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938" w:rsidRDefault="008E7660">
      <w:pPr>
        <w:rPr>
          <w:noProof/>
        </w:rPr>
      </w:pPr>
      <w:r>
        <w:rPr>
          <w:noProof/>
        </w:rPr>
        <w:drawing>
          <wp:inline distT="0" distB="0" distL="0" distR="0" wp14:anchorId="71659F64" wp14:editId="53A460AD">
            <wp:extent cx="5612130" cy="48393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60" w:rsidRDefault="008E7660" w:rsidP="008E7660">
      <w:pPr>
        <w:rPr>
          <w:noProof/>
        </w:rPr>
      </w:pPr>
    </w:p>
    <w:p w:rsidR="008E7660" w:rsidRPr="008E7660" w:rsidRDefault="008E7660" w:rsidP="008E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E7660">
        <w:rPr>
          <w:rFonts w:ascii="Times New Roman" w:eastAsia="Times New Roman" w:hAnsi="Times New Roman" w:cs="Times New Roman"/>
          <w:sz w:val="24"/>
          <w:szCs w:val="24"/>
          <w:lang w:eastAsia="es-CO"/>
        </w:rPr>
        <w:t>La estructura que mantendría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2661"/>
      </w:tblGrid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Módulo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Mesas, zonas y reservas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Restaurant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Recursos y ocupaciones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Restaurant por ahora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Apertura y estado de cuentas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Restaurant por ahora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Catálogo de productos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Precios, descuentos e impuestos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Facturas guardadas y detalles </w:t>
            </w:r>
            <w:r w:rsidRPr="008E7660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Cobros, caja, inventario y facturación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</w:t>
            </w:r>
          </w:p>
        </w:tc>
      </w:tr>
      <w:tr w:rsidR="008E7660" w:rsidRPr="008E7660" w:rsidTr="008E7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Comandas y preparación en cocina</w:t>
            </w:r>
          </w:p>
        </w:tc>
        <w:tc>
          <w:tcPr>
            <w:tcW w:w="0" w:type="auto"/>
            <w:vAlign w:val="center"/>
            <w:hideMark/>
          </w:tcPr>
          <w:p w:rsidR="008E7660" w:rsidRPr="008E7660" w:rsidRDefault="008E7660" w:rsidP="008E7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76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Restaurant, posteriormente</w:t>
            </w:r>
          </w:p>
        </w:tc>
      </w:tr>
    </w:tbl>
    <w:p w:rsidR="008E7660" w:rsidRPr="008E7660" w:rsidRDefault="008E7660" w:rsidP="008E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E766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Para comunicar ambos módulos, crearemos una interfaz en </w:t>
      </w:r>
      <w:proofErr w:type="spellStart"/>
      <w:r w:rsidRPr="008E7660">
        <w:rPr>
          <w:rFonts w:ascii="Times New Roman" w:eastAsia="Times New Roman" w:hAnsi="Times New Roman" w:cs="Times New Roman"/>
          <w:sz w:val="24"/>
          <w:szCs w:val="24"/>
          <w:lang w:eastAsia="es-CO"/>
        </w:rPr>
        <w:t>Application</w:t>
      </w:r>
      <w:proofErr w:type="spellEnd"/>
      <w:r w:rsidRPr="008E76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Restaurant, implementada mediante un adaptador hacia POS. Así Restaurant no dependerá directamente de los controladores ni de las tablas internas del POS.</w:t>
      </w:r>
    </w:p>
    <w:p w:rsidR="008E7660" w:rsidRPr="008E7660" w:rsidRDefault="008E7660" w:rsidP="008E7660">
      <w:bookmarkStart w:id="0" w:name="_GoBack"/>
      <w:bookmarkEnd w:id="0"/>
    </w:p>
    <w:sectPr w:rsidR="008E7660" w:rsidRPr="008E76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60"/>
    <w:rsid w:val="008E7660"/>
    <w:rsid w:val="00D2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ED6AF-4455-4FE2-B6A0-EA580FAC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E76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9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1</cp:revision>
  <dcterms:created xsi:type="dcterms:W3CDTF">2026-10-11T02:46:00Z</dcterms:created>
  <dcterms:modified xsi:type="dcterms:W3CDTF">2026-10-11T02:50:00Z</dcterms:modified>
</cp:coreProperties>
</file>