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FE30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 Documentação do Projeto Bíblia Sagrada - Lógica e Recursos</w:t>
      </w:r>
    </w:p>
    <w:p w14:paraId="0C6490D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914EB5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Este projeto é uma aplicação web interativa para leitura da Bíblia Sagrada, com foco em uma experiência amigável, intuitiva e completa para o usuário. A aplicação utiliza JavaScript para gerenciar a interação do usuário e exibir o conteúdo dinamicamente, proporcionando uma experiência rica e envolvente.</w:t>
      </w:r>
    </w:p>
    <w:p w14:paraId="0294FF5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91354F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Visão Geral:</w:t>
      </w:r>
    </w:p>
    <w:p w14:paraId="65AF445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FDDF92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projeto "Bíblia Sagrada" visa oferecer uma ferramenta online para leitura da Bíblia Sagrada, Harpa Cristã e Hinário Batista. O objetivo é permitir que o usuário navegue pelos livros, capítulos e versículos da Bíblia de forma fácil e intuitiva, além de disponibilizar recursos adicionais para estudo e compartilhamento. A aplicação também suporta diferentes versões da Bíblia, como a Almeida Revista e Atualizada (ARA), a Vulgata Latina e a Nova Versão Internacional (NVI).</w:t>
      </w:r>
    </w:p>
    <w:p w14:paraId="51AC197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25900C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Lógica da Aplicação:</w:t>
      </w:r>
    </w:p>
    <w:p w14:paraId="3B80C93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6B4D9F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1. Organização do Conteúdo:</w:t>
      </w:r>
    </w:p>
    <w:p w14:paraId="7319AF8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B703BC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**Estrutura Baseada em Arquivos:** A Bíblia é organizada em livros, cada um dividido em capítulos. O conteúdo de cada capítulo é armazenado em arquivos HTML separados, organizados em pastas específicas para cada livro (</w:t>
      </w:r>
      <w:proofErr w:type="spellStart"/>
      <w:r w:rsidRPr="0017416A">
        <w:rPr>
          <w:rFonts w:ascii="Courier New" w:hAnsi="Courier New" w:cs="Courier New"/>
        </w:rPr>
        <w:t>ex</w:t>
      </w:r>
      <w:proofErr w:type="spellEnd"/>
      <w:r w:rsidRPr="0017416A">
        <w:rPr>
          <w:rFonts w:ascii="Courier New" w:hAnsi="Courier New" w:cs="Courier New"/>
        </w:rPr>
        <w:t>: /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/1.html para o capítulo 1 de Gênesis). Essa organização em arquivos facilita a manutenção e a atualização do conteúdo da Bíblia, e permite um carregamento dinâmico e eficiente dos capítulos.</w:t>
      </w:r>
    </w:p>
    <w:p w14:paraId="5BB29B8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E069B5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**Gerenciamento de Dados:** O código JavaScript utiliza um sistema de armazenamento de dados para manter um registro de todos os livros, capítulos e versículos da Bíblia. Isso permite que a aplicação navegue e exiba o conteúdo de forma rápida e precisa, respondendo às ações do usuário de forma dinâmica.</w:t>
      </w:r>
    </w:p>
    <w:p w14:paraId="0E82ED2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FD14EE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2. Menu Interativo de Livros:</w:t>
      </w:r>
    </w:p>
    <w:p w14:paraId="2BCBF9C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B3A6B0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Intuitiva:** A interface principal da aplicação apresenta um menu lateral com uma lista organizada de todos os livros da Bíblia. Essa lista é organizada de forma lógica e intuitiva, permitindo que o usuário encontre facilmente o livro desejado.</w:t>
      </w:r>
    </w:p>
    <w:p w14:paraId="1B28278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E8082C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**Carregamento Dinâmico:** Ao clicar em um livro, a aplicação consulta os dados armazenados e exibe dinamicamente os botões de capítulos correspondentes ao livro selecionado. Essa dinâmica oferece uma experiência rápida e interativa ao usuário, sem necessidade de recarregar a página.</w:t>
      </w:r>
    </w:p>
    <w:p w14:paraId="5325593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ADB8B6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3. Navegação por Capítulos:</w:t>
      </w:r>
    </w:p>
    <w:p w14:paraId="33810AF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88ED0A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9E709C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**Carregamento de Conteúdo:** Ao clicar em um botão de capítulo, a aplicação busca o conteúdo do capítulo selecionado no arquivo HTML correspondente, utilizando uma técnica de requisição </w:t>
      </w:r>
      <w:r w:rsidRPr="0017416A">
        <w:rPr>
          <w:rFonts w:ascii="Courier New" w:hAnsi="Courier New" w:cs="Courier New"/>
        </w:rPr>
        <w:lastRenderedPageBreak/>
        <w:t>assíncrona (AJAX) para garantir que o conteúdo seja carregado de forma rápida e eficiente, sem interromper a navegação do usuário.</w:t>
      </w:r>
    </w:p>
    <w:p w14:paraId="4F6F0E3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280C4D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**Exibição Organizada:** O conteúdo do capítulo é exibido na área de conteúdo principal da aplicação, com destaque para os versículos. Os versículos são numerados para facilitar a leitura e a navegação.</w:t>
      </w:r>
    </w:p>
    <w:p w14:paraId="510C782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66A100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#### 4. Exibição de Versículos:</w:t>
      </w:r>
    </w:p>
    <w:p w14:paraId="0DF5248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085FB1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**Leitura Simplificada:** Os versículos dentro de cada capítulo são exibidos de forma clara e organizada, facilitando a leitura e a compreensão do texto bíblico.</w:t>
      </w:r>
    </w:p>
    <w:p w14:paraId="7EFDC0B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7D660B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**Destaque e Seleção:** O usuário pode selecionar um versículo específico, e o conteúdo do versículo escolhido é destacado, facilitando a leitura e o estudo do texto.</w:t>
      </w:r>
    </w:p>
    <w:p w14:paraId="2649A75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2A5CAC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**Recursos Adicionais:** A aplicação pode oferecer recursos adicionais para auxiliar na leitura e no estudo do texto, como:</w:t>
      </w:r>
    </w:p>
    <w:p w14:paraId="5D6074F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874887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**Tradução:** A aplicação pode disponibilizar traduções em diferentes idiomas, permitindo que o usuário escolha a tradução que prefere.</w:t>
      </w:r>
    </w:p>
    <w:p w14:paraId="09A326E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3191DB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**Notas e Comentários:** A aplicação pode exibir notas e comentários sobre o texto bíblico, fornecendo informações adicionais para o estudo.</w:t>
      </w:r>
    </w:p>
    <w:p w14:paraId="0595406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9D5A51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**Concordância Bíblica:** A aplicação pode integrar uma concordância bíblica, permitindo que o usuário encontre versículos que contenham uma palavra ou frase específica.</w:t>
      </w:r>
    </w:p>
    <w:p w14:paraId="242B10C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32EE58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#### 5.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e Projetores:</w:t>
      </w:r>
    </w:p>
    <w:p w14:paraId="592839F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744B55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**Apresentação Imersiva:** A aplicação oferece a opção de abrir uma janela separada ("</w:t>
      </w:r>
      <w:proofErr w:type="spellStart"/>
      <w:r w:rsidRPr="0017416A">
        <w:rPr>
          <w:rFonts w:ascii="Courier New" w:hAnsi="Courier New" w:cs="Courier New"/>
        </w:rPr>
        <w:t>JanelaSlide</w:t>
      </w:r>
      <w:proofErr w:type="spellEnd"/>
      <w:r w:rsidRPr="0017416A">
        <w:rPr>
          <w:rFonts w:ascii="Courier New" w:hAnsi="Courier New" w:cs="Courier New"/>
        </w:rPr>
        <w:t>") com uma interface simplificada e em tela cheia, ideal para apresentações em data-shows e projetores.</w:t>
      </w:r>
    </w:p>
    <w:p w14:paraId="21ED80B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F6F58ED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**Controle da Apresentação:** O usuário pode selecionar o livro, capítulo e versículo desejado para a apresentação. A janela "Slide" exibe o conteúdo do versículo selecionado com destaque, facilitando a visualização do texto durante apresentações.</w:t>
      </w:r>
    </w:p>
    <w:p w14:paraId="5DB3464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19BE4E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Simplificada:** A janela "Slide" possui botões "VOLTAR" e "PRÓXIMO" para navegar entre os versículos, permitindo um controle preciso da apresentação e uma experiência fluida para o público.</w:t>
      </w:r>
    </w:p>
    <w:p w14:paraId="14A8C32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953EEE9" w14:textId="2F94AA7F" w:rsidR="00BD7C5F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**Otimização para Projeção:** O layout da janela "Slide" é otimizado para projeção em telas maiores, com fontes e espaçamentos adequados, garantindo a legibilidade do texto em diferentes condições de iluminação e distância.</w:t>
      </w:r>
    </w:p>
    <w:p w14:paraId="755D8973" w14:textId="206EED47" w:rsidR="00BD7C5F" w:rsidRDefault="00BD7C5F" w:rsidP="00BD7C5F">
      <w:pPr>
        <w:pStyle w:val="TextosemFormatao"/>
        <w:rPr>
          <w:rFonts w:ascii="Courier New" w:hAnsi="Courier New" w:cs="Courier New"/>
        </w:rPr>
      </w:pPr>
    </w:p>
    <w:p w14:paraId="19FBD69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Como o usuário inicia o modo "Slide"? Existe um botão específico?</w:t>
      </w:r>
    </w:p>
    <w:p w14:paraId="6D6374F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B8BA82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Quais são as opções de personalização disponíveis no modo "Slide"? (</w:t>
      </w:r>
      <w:proofErr w:type="spellStart"/>
      <w:r w:rsidRPr="0017416A">
        <w:rPr>
          <w:rFonts w:ascii="Courier New" w:hAnsi="Courier New" w:cs="Courier New"/>
        </w:rPr>
        <w:t>ex</w:t>
      </w:r>
      <w:proofErr w:type="spellEnd"/>
      <w:r w:rsidRPr="0017416A">
        <w:rPr>
          <w:rFonts w:ascii="Courier New" w:hAnsi="Courier New" w:cs="Courier New"/>
        </w:rPr>
        <w:t>: tema, tamanho da fonte, etc.)</w:t>
      </w:r>
    </w:p>
    <w:p w14:paraId="57BE105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186D53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Quais são os controles de navegação disponíveis? (</w:t>
      </w:r>
      <w:proofErr w:type="spellStart"/>
      <w:r w:rsidRPr="0017416A">
        <w:rPr>
          <w:rFonts w:ascii="Courier New" w:hAnsi="Courier New" w:cs="Courier New"/>
        </w:rPr>
        <w:t>ex</w:t>
      </w:r>
      <w:proofErr w:type="spellEnd"/>
      <w:r w:rsidRPr="0017416A">
        <w:rPr>
          <w:rFonts w:ascii="Courier New" w:hAnsi="Courier New" w:cs="Courier New"/>
        </w:rPr>
        <w:t>: botões "voltar", "próximo", etc.)</w:t>
      </w:r>
    </w:p>
    <w:p w14:paraId="1CAD99F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AF9229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Exemplos de Uso:</w:t>
      </w:r>
    </w:p>
    <w:p w14:paraId="52B04CE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083ECA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Forneça exemplos de como o usuário pode usar a ferramenta "Slide" para uma apresentação. Por exemplo:</w:t>
      </w:r>
    </w:p>
    <w:p w14:paraId="701B74B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85AC3A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Um usuário quer apresentar um versículo específico em uma reunião.</w:t>
      </w:r>
    </w:p>
    <w:p w14:paraId="7D11296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66E035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Um usuário deseja mostrar um trecho da Bíblia durante um estudo em grupo.</w:t>
      </w:r>
    </w:p>
    <w:p w14:paraId="158255E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426551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Um usuário quer exibir um hino da Harpa Cristã em um evento.</w:t>
      </w:r>
    </w:p>
    <w:p w14:paraId="0D9B027D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EBB328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: Forneça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do modo "Slide" em ação, mostrando a interface e os controles de navegação.</w:t>
      </w:r>
    </w:p>
    <w:p w14:paraId="5A9170DE" w14:textId="7BBD54E2" w:rsidR="00BD7C5F" w:rsidRDefault="00BD7C5F" w:rsidP="00BD7C5F">
      <w:pPr>
        <w:pStyle w:val="TextosemFormata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inter</w:t>
      </w:r>
      <w:proofErr w:type="spellEnd"/>
    </w:p>
    <w:p w14:paraId="6096F32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401338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D2224C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6. Leitura de Hinos</w:t>
      </w:r>
    </w:p>
    <w:p w14:paraId="71E88C6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15F1D2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**Harpa Cristã:** A aplicação permite a leitura dos hinos da Harpa Cristã, com a mesma interface intuitiva de navegação pelos livros, capítulos e versículos.</w:t>
      </w:r>
    </w:p>
    <w:p w14:paraId="38EEB4B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896BB6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**Hinário Batista:** A aplicação também oferece a leitura dos hinos do Hinário Batista, com a mesma interface intuitiva de navegação.</w:t>
      </w:r>
    </w:p>
    <w:p w14:paraId="099F255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968882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Recursos da Aplicação:</w:t>
      </w:r>
    </w:p>
    <w:p w14:paraId="7A3BD1D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3EE6CF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**Interface Amigável e Intuitiva:** A aplicação é projetada para ser fácil de usar e intuitiva, com uma interface limpa e organizada.</w:t>
      </w:r>
    </w:p>
    <w:p w14:paraId="4CD61DC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D427A3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**Navegação Dinâmica e Responsiva:** O usuário pode navegar livremente entre livros, capítulos e versículos, com a atualização do conteúdo em tempo real e uma experiência responsiva em diferentes dispositivos.</w:t>
      </w:r>
    </w:p>
    <w:p w14:paraId="0A5899E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414222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:** A ferramenta "Slide" é ideal para apresentações em data-shows e projetores, permitindo a exibição de versículos específicos com destaque e controle preciso da navegação.</w:t>
      </w:r>
    </w:p>
    <w:p w14:paraId="136F351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C53B38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**Organização Clara e Lógica:** O conteúdo da Bíblia é organizado de forma lógica e fácil de entender, com destaque para os versículos e a numeração dos capítulos, facilitando o estudo e a pesquisa do texto bíblico.</w:t>
      </w:r>
    </w:p>
    <w:p w14:paraId="221B208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5BBB6C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**Acessibilidade:** A aplicação é projetada para ser acessível a todos os usuários, com foco na clareza e na organização do conteúdo, garantindo uma experiência agradável e intuitiva para todos.</w:t>
      </w:r>
    </w:p>
    <w:p w14:paraId="0D5EF08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E3EC39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**Personalização:** A aplicação pode permitir que o usuário personalize a interface, como a escolha do tema de cores, tamanho da fonte e outros recursos.</w:t>
      </w:r>
    </w:p>
    <w:p w14:paraId="18E2291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74EF16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Pontos de Melhoria:</w:t>
      </w:r>
    </w:p>
    <w:p w14:paraId="6A90EAE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490162D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**Busca Avançada:** Implementar uma funcionalidade de busca que permita aos usuários encontrar textos específicos na Bíblia, utilizando palavras-chave e filtros, como livros, capítulos e versículos.</w:t>
      </w:r>
    </w:p>
    <w:p w14:paraId="36AFA50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B5AA78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**Leitura em Áudio:** Adicionar a funcionalidade de leitura em áudio, permitindo que os usuários ouçam a leitura dos capítulos e versículos, tornando a aplicação ainda mais acessível.</w:t>
      </w:r>
    </w:p>
    <w:p w14:paraId="2FD8CEE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B86B2B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**Marcação de Versículos Favoritos:** Integrar a aplicação com um sistema de marcação de versículos favoritos, permitindo que os usuários salvem seus versículos preferidos para acesso rápido e fácil.</w:t>
      </w:r>
    </w:p>
    <w:p w14:paraId="6981CEF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3ECFEE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**Versões da Bíblia:** Oferecer diferentes versões da Bíblia, como Almeida Revista e Atualizada (ARA), Nova Tradução na Linguagem de Hoje (NTLH), e outras versões populares, permitindo que os usuários escolham a versão que preferem.</w:t>
      </w:r>
    </w:p>
    <w:p w14:paraId="25FC518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BD00E1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**Compartilhamento de Versículos:** Adicionar funcionalidades de compartilhamento de versículos, permitindo que os usuários compartilhem versículos específicos nas redes sociais, e-mail ou outras plataformas, facilitando a evangelização e o estudo em grupo.</w:t>
      </w:r>
    </w:p>
    <w:p w14:paraId="57BA749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717503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**Integração com Redes Sociais:** Integrar a aplicação com redes sociais, permitindo que o usuário compartilhe seus estudos e reflexões sobre o texto bíblico com amigos e familiares.</w:t>
      </w:r>
    </w:p>
    <w:p w14:paraId="446E4BBD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65C7D1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**Integração com Dispositivos Móveis:** Desenvolver aplicativos móveis para Android e iOS, permitindo que o usuário acesse a Bíblia Sagrada em qualquer lugar.</w:t>
      </w:r>
    </w:p>
    <w:p w14:paraId="353860C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EE5A8A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* **Interface de Usuário Modernizada:** </w:t>
      </w:r>
      <w:proofErr w:type="spellStart"/>
      <w:r w:rsidRPr="0017416A">
        <w:rPr>
          <w:rFonts w:ascii="Courier New" w:hAnsi="Courier New" w:cs="Courier New"/>
        </w:rPr>
        <w:t>Re-projetar</w:t>
      </w:r>
      <w:proofErr w:type="spellEnd"/>
      <w:r w:rsidRPr="0017416A">
        <w:rPr>
          <w:rFonts w:ascii="Courier New" w:hAnsi="Courier New" w:cs="Courier New"/>
        </w:rPr>
        <w:t xml:space="preserve"> a interface da aplicação para torná-la mais moderna e amigável, com foco na usabilidade em dispositivos móveis.</w:t>
      </w:r>
    </w:p>
    <w:p w14:paraId="5B84F4C0" w14:textId="42B1C12F" w:rsidR="00BD7C5F" w:rsidRDefault="00BD7C5F" w:rsidP="00BD7C5F">
      <w:pPr>
        <w:pStyle w:val="TextosemFormatao"/>
        <w:rPr>
          <w:rFonts w:ascii="Courier New" w:hAnsi="Courier New" w:cs="Courier New"/>
        </w:rPr>
      </w:pPr>
    </w:p>
    <w:p w14:paraId="44749DB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Interface da Aplicação:</w:t>
      </w:r>
    </w:p>
    <w:p w14:paraId="48D2B80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6EB339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da Interface Principal: Forneça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da interface principal da aplicação, mostrando o menu lateral, a área de conteúdo, a barra de navegação (se houver) e outros elementos importantes.</w:t>
      </w:r>
    </w:p>
    <w:p w14:paraId="18263D0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DFF4ED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de Outros Modos: Forneça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de outros modos da aplicação, como o modo de leitura de hinos (se disponível).</w:t>
      </w:r>
    </w:p>
    <w:p w14:paraId="384D01B0" w14:textId="7D46A010" w:rsidR="00BD7C5F" w:rsidRDefault="00BD7C5F" w:rsidP="00BD7C5F">
      <w:pPr>
        <w:pStyle w:val="TextosemFormatao"/>
        <w:rPr>
          <w:rFonts w:ascii="Courier New" w:hAnsi="Courier New" w:cs="Courier New"/>
        </w:rPr>
      </w:pPr>
    </w:p>
    <w:p w14:paraId="05231B9D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do Código:</w:t>
      </w:r>
    </w:p>
    <w:p w14:paraId="2EE70FE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1590D4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Diagrama de Classes (se aplicável): Se o projeto for complexo, forneça um diagrama de classes que represente a estrutura do código e as relações entre as diferentes partes do código.</w:t>
      </w:r>
    </w:p>
    <w:p w14:paraId="005EE47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36E648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Trechos de Código Importantes: Forneça trechos de código que demonstrem a implementação das funcionalidades principais, como:</w:t>
      </w:r>
    </w:p>
    <w:p w14:paraId="4D1409C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4C7108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função que carrega o conteúdo de um versículo específico.</w:t>
      </w:r>
    </w:p>
    <w:p w14:paraId="33D0BAB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6998E65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função que abre a janela "Slide".</w:t>
      </w:r>
    </w:p>
    <w:p w14:paraId="29CA415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F3AAD3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 função que controla a navegação no modo "Slide".</w:t>
      </w:r>
    </w:p>
    <w:p w14:paraId="19139FF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0ECE58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4. Documentação no Código:</w:t>
      </w:r>
    </w:p>
    <w:p w14:paraId="3B2D5BB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624F4E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Comentários: Forneça exemplos de como você utiliza comentários no seu código para documentar as funções, classes e partes importantes do código.</w:t>
      </w:r>
    </w:p>
    <w:p w14:paraId="62D4A8F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3641F5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Com essas informações, eu posso criar uma seção "Sugestões para Melhorar a Documentação" completa e detalhada, incluindo exemplos,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e a documentação do código.</w:t>
      </w:r>
    </w:p>
    <w:p w14:paraId="197791EE" w14:textId="1B2624B7" w:rsidR="00BD7C5F" w:rsidRDefault="00BD7C5F" w:rsidP="00BD7C5F">
      <w:pPr>
        <w:pStyle w:val="TextosemFormatao"/>
        <w:rPr>
          <w:rFonts w:ascii="Courier New" w:hAnsi="Courier New" w:cs="Courier New"/>
        </w:rPr>
      </w:pPr>
    </w:p>
    <w:p w14:paraId="215B3E6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6AE45E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Conclusão:</w:t>
      </w:r>
    </w:p>
    <w:p w14:paraId="36BCE58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7BDEC0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A aplicação Bíblia Sagrada é uma ferramenta útil e completa para a leitura, estudo e compartilhamento da Bíblia, oferecendo uma interface interativa e recursos que facilitam a navegação e a compreensão do conteúdo.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 xml:space="preserve"> torna a aplicação ainda mais versátil, permitindo a exibição do conteúdo bíblico em eventos e apresentações. O suporte para a leitura de hinos da Harpa Cristã e do Hinário Batista amplia a abrangência da aplicação, tornando-a uma ferramenta completa para o estudo e a prática da fé.</w:t>
      </w:r>
    </w:p>
    <w:p w14:paraId="1C153BD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5A5526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Anexo</w:t>
      </w:r>
    </w:p>
    <w:p w14:paraId="625785E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das pastas e arquivos</w:t>
      </w:r>
    </w:p>
    <w:p w14:paraId="52B896D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Biblia</w:t>
      </w:r>
      <w:proofErr w:type="spellEnd"/>
      <w:r w:rsidRPr="0017416A">
        <w:rPr>
          <w:rFonts w:ascii="Courier New" w:hAnsi="Courier New" w:cs="Courier New"/>
        </w:rPr>
        <w:t>/</w:t>
      </w:r>
    </w:p>
    <w:p w14:paraId="0E80224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</w:t>
      </w:r>
    </w:p>
    <w:p w14:paraId="64AFEC0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index_original.html             (Página principal da Bíblia em original)</w:t>
      </w:r>
    </w:p>
    <w:p w14:paraId="4BFE105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style_original.css              (Estilos da Bíblia em original)</w:t>
      </w:r>
    </w:p>
    <w:p w14:paraId="6CC5F75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script_original.js              (Scripts da Bíblia em original)</w:t>
      </w:r>
    </w:p>
    <w:p w14:paraId="01AE38E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index_arc.html                  (Página principal da Bíblia ARA)</w:t>
      </w:r>
    </w:p>
    <w:p w14:paraId="13CA5C5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style_arc.css                   (Estilos da Bíblia ARA)</w:t>
      </w:r>
    </w:p>
    <w:p w14:paraId="5544A48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script_arc.js                   (Scripts da Bíblia ARA)</w:t>
      </w:r>
    </w:p>
    <w:p w14:paraId="4568F81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index_vulgata.html              (Página principal da Bíblia Vulgata)</w:t>
      </w:r>
    </w:p>
    <w:p w14:paraId="67020F1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style_vulgata.css               (Estilos da Bíblia Vulgata)</w:t>
      </w:r>
    </w:p>
    <w:p w14:paraId="550936C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script_vulgata.js               (Scripts da Bíblia Vulgata)</w:t>
      </w:r>
    </w:p>
    <w:p w14:paraId="5D863E5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index_nvi.html                  (Página principal da Bíblia NVI)</w:t>
      </w:r>
    </w:p>
    <w:p w14:paraId="02125A3D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style_nvi.css                   (Estilos da Bíblia NVI)</w:t>
      </w:r>
    </w:p>
    <w:p w14:paraId="151C865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script_nvi.js                   (Scripts da Bíblia NVI)</w:t>
      </w:r>
    </w:p>
    <w:p w14:paraId="025A899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/</w:t>
      </w:r>
    </w:p>
    <w:p w14:paraId="665CD8A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Gênesis - ARA)</w:t>
      </w:r>
    </w:p>
    <w:p w14:paraId="12F0F32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│   ├── 1_vulgata.html              (Capítulo 1 de Gênesis - Vulgata)</w:t>
      </w:r>
    </w:p>
    <w:p w14:paraId="40AD50F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Gênesis - NVI)</w:t>
      </w:r>
    </w:p>
    <w:p w14:paraId="54083B9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5AE2251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exodo</w:t>
      </w:r>
      <w:proofErr w:type="spellEnd"/>
      <w:r w:rsidRPr="0017416A">
        <w:rPr>
          <w:rFonts w:ascii="Courier New" w:hAnsi="Courier New" w:cs="Courier New"/>
        </w:rPr>
        <w:t>/</w:t>
      </w:r>
    </w:p>
    <w:p w14:paraId="30B576B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1_ara.html                  (Capítulo 1 de Êxodo - ARA)</w:t>
      </w:r>
    </w:p>
    <w:p w14:paraId="3C97128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1_vulgata.html              (Capítulo 1 de Êxodo - Vulgata)</w:t>
      </w:r>
    </w:p>
    <w:p w14:paraId="0AAEC80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1_nvi.html                  (Capítulo 1 de Êxodo - NVI)</w:t>
      </w:r>
    </w:p>
    <w:p w14:paraId="6E3C2EC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capítulos)</w:t>
      </w:r>
    </w:p>
    <w:p w14:paraId="15DB3C4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json</w:t>
      </w:r>
      <w:proofErr w:type="spellEnd"/>
      <w:r w:rsidRPr="0017416A">
        <w:rPr>
          <w:rFonts w:ascii="Courier New" w:hAnsi="Courier New" w:cs="Courier New"/>
        </w:rPr>
        <w:t>/</w:t>
      </w:r>
    </w:p>
    <w:p w14:paraId="16A4E57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genesis_ara.json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ARA)</w:t>
      </w:r>
    </w:p>
    <w:p w14:paraId="4F04908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genesis_vulgata.json</w:t>
      </w:r>
      <w:proofErr w:type="spellEnd"/>
      <w:r w:rsidRPr="0017416A">
        <w:rPr>
          <w:rFonts w:ascii="Courier New" w:hAnsi="Courier New" w:cs="Courier New"/>
        </w:rPr>
        <w:t xml:space="preserve">        (JSON para o livro de Gênesis - Vulgata)</w:t>
      </w:r>
    </w:p>
    <w:p w14:paraId="7D2953A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│   ├── </w:t>
      </w:r>
      <w:proofErr w:type="spellStart"/>
      <w:r w:rsidRPr="0017416A">
        <w:rPr>
          <w:rFonts w:ascii="Courier New" w:hAnsi="Courier New" w:cs="Courier New"/>
        </w:rPr>
        <w:t>genesis_nvi.json</w:t>
      </w:r>
      <w:proofErr w:type="spellEnd"/>
      <w:r w:rsidRPr="0017416A">
        <w:rPr>
          <w:rFonts w:ascii="Courier New" w:hAnsi="Courier New" w:cs="Courier New"/>
        </w:rPr>
        <w:t xml:space="preserve">            (JSON para o livro de Gênesis - NVI)</w:t>
      </w:r>
    </w:p>
    <w:p w14:paraId="357AE18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(Outros livros e versões)</w:t>
      </w:r>
    </w:p>
    <w:p w14:paraId="462A797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index_harpacrista.html          (Página principal dos Hinos da Harpa Cristã)</w:t>
      </w:r>
    </w:p>
    <w:p w14:paraId="6682B56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style_harpacrista.css           (Estilos dos Hinos da Harpa Cristã)</w:t>
      </w:r>
    </w:p>
    <w:p w14:paraId="3F751A5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script_harpacrista.js           (Scripts dos Hinos da Harpa Cristã)</w:t>
      </w:r>
    </w:p>
    <w:p w14:paraId="0A8035C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hinos/</w:t>
      </w:r>
    </w:p>
    <w:p w14:paraId="739ADEC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1_harpacrista.html          (Hino 1 da Harpa Cristã)</w:t>
      </w:r>
    </w:p>
    <w:p w14:paraId="1761D5A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2_harpacrista.html          (Hino 2 da Harpa Cristã)</w:t>
      </w:r>
    </w:p>
    <w:p w14:paraId="1F4D713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78FCD16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index_hinariobatista.html       (Página principal dos Hinos do Hinário Batista)</w:t>
      </w:r>
    </w:p>
    <w:p w14:paraId="15FB0DE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style_hinariobatista.css        (Estilos dos Hinos do Hinário Batista)</w:t>
      </w:r>
    </w:p>
    <w:p w14:paraId="5B511F8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script_hinariobatista.js        (Scripts dos Hinos do Hinário Batista)</w:t>
      </w:r>
    </w:p>
    <w:p w14:paraId="523331E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├── </w:t>
      </w:r>
      <w:proofErr w:type="spellStart"/>
      <w:r w:rsidRPr="0017416A">
        <w:rPr>
          <w:rFonts w:ascii="Courier New" w:hAnsi="Courier New" w:cs="Courier New"/>
        </w:rPr>
        <w:t>hinos_batista</w:t>
      </w:r>
      <w:proofErr w:type="spellEnd"/>
      <w:r w:rsidRPr="0017416A">
        <w:rPr>
          <w:rFonts w:ascii="Courier New" w:hAnsi="Courier New" w:cs="Courier New"/>
        </w:rPr>
        <w:t>/</w:t>
      </w:r>
    </w:p>
    <w:p w14:paraId="110DEC58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1_hinariobatista.html       (Hino 1 do Hinário Batista)</w:t>
      </w:r>
    </w:p>
    <w:p w14:paraId="5E30B0C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2_hinariobatista.html       (Hino 2 do Hinário Batista)</w:t>
      </w:r>
    </w:p>
    <w:p w14:paraId="0CF9AC37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│   ├── ...                         (Demais hinos)</w:t>
      </w:r>
    </w:p>
    <w:p w14:paraId="6150742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index.html                      (Página principal do projeto)</w:t>
      </w:r>
    </w:p>
    <w:p w14:paraId="6683C7A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├── style.css                       (Estilos gerais do projeto)</w:t>
      </w:r>
    </w:p>
    <w:p w14:paraId="688FAF0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└── script.js</w:t>
      </w:r>
    </w:p>
    <w:p w14:paraId="6B39A8E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E129E0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B4678F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Exemplos de Arquivos:</w:t>
      </w:r>
    </w:p>
    <w:p w14:paraId="699C966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743612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biblia_arc.html: Este arquivo contém o código HTML da página principal da Bíblia em versão ARA.</w:t>
      </w:r>
    </w:p>
    <w:p w14:paraId="2EF3370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392551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Este arquivo contém o código JavaScript para gerenciar as funcionalidades da página principal da Bíblia ARA.</w:t>
      </w:r>
    </w:p>
    <w:p w14:paraId="5FD8305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3C4898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Detalhada de cada Arquivo</w:t>
      </w:r>
    </w:p>
    <w:p w14:paraId="25DBB6F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905DAF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Para cada arquivo importante do projeto, adicione uma seção com a descrição detalhada de seu conteúdo, funções e interações com outras partes da aplicação.</w:t>
      </w:r>
    </w:p>
    <w:p w14:paraId="70AD53DF" w14:textId="77777777" w:rsidR="00BD7C5F" w:rsidRDefault="00BD7C5F" w:rsidP="00BD7C5F">
      <w:pPr>
        <w:pStyle w:val="TextosemFormatao"/>
        <w:rPr>
          <w:rFonts w:ascii="Courier New" w:hAnsi="Courier New" w:cs="Courier New"/>
        </w:rPr>
      </w:pPr>
    </w:p>
    <w:p w14:paraId="6B544BEF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Estrutura das pastas e arquivos:</w:t>
      </w:r>
    </w:p>
    <w:p w14:paraId="1BF1F13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2BC0435F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Aqui, você deve inserir uma descrição detalhada da estrutura de pastas e arquivos do projeto, incluindo uma lista de todos os arquivos e seus propósitos, como:</w:t>
      </w:r>
    </w:p>
    <w:p w14:paraId="09E54C50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3CAD4066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Biblia</w:t>
      </w:r>
      <w:proofErr w:type="spellEnd"/>
      <w:r w:rsidRPr="0017416A">
        <w:rPr>
          <w:rFonts w:ascii="Courier New" w:hAnsi="Courier New" w:cs="Courier New"/>
        </w:rPr>
        <w:t>": Contém os arquivos principais da aplicação, como:</w:t>
      </w:r>
    </w:p>
    <w:p w14:paraId="5D8C70C1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6FCE84EF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index_original.html: Página principal da Bíblia em sua versão original.</w:t>
      </w:r>
    </w:p>
    <w:p w14:paraId="60CEC972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781307BB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style_original.css: Estilos da Bíblia em sua versão original.</w:t>
      </w:r>
    </w:p>
    <w:p w14:paraId="0D1C91AA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1C0CDCA2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script_original.js: Scripts da Bíblia em sua versão original.</w:t>
      </w:r>
    </w:p>
    <w:p w14:paraId="3478FD55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209B6E7D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index_arc.html: Página principal da Bíblia ARA.</w:t>
      </w:r>
    </w:p>
    <w:p w14:paraId="05EA6544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0C3B897E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style_arc.css: Estilos da Bíblia ARA.</w:t>
      </w:r>
    </w:p>
    <w:p w14:paraId="63166B8E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6E291D0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Scripts da Bíblia ARA.</w:t>
      </w:r>
    </w:p>
    <w:p w14:paraId="3A4C35DE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18BB5DB1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...: Outros arquivos relacionados à Bíblia em diferentes versões.</w:t>
      </w:r>
    </w:p>
    <w:p w14:paraId="6706132F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6F1AE1A4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genesis</w:t>
      </w:r>
      <w:proofErr w:type="spellEnd"/>
      <w:r w:rsidRPr="0017416A">
        <w:rPr>
          <w:rFonts w:ascii="Courier New" w:hAnsi="Courier New" w:cs="Courier New"/>
        </w:rPr>
        <w:t>": Contém os arquivos HTML dos capítulos do livro de Gênesis, organizados por versão da Bíblia.</w:t>
      </w:r>
    </w:p>
    <w:p w14:paraId="754F3C2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7BC45DE4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json</w:t>
      </w:r>
      <w:proofErr w:type="spellEnd"/>
      <w:r w:rsidRPr="0017416A">
        <w:rPr>
          <w:rFonts w:ascii="Courier New" w:hAnsi="Courier New" w:cs="Courier New"/>
        </w:rPr>
        <w:t>": Contém arquivos JSON que armazenam informações sobre cada livro da Bíblia, como o número de capítulos e outros dados relevantes.</w:t>
      </w:r>
    </w:p>
    <w:p w14:paraId="3752E20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01B6C7B2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"index_harpacrista.html": Página principal dos Hinos da Harpa Cristã.</w:t>
      </w:r>
    </w:p>
    <w:p w14:paraId="5C17A944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12C578FD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"style_harpacrista.css": Estilos dos Hinos da Harpa Cristã.</w:t>
      </w:r>
    </w:p>
    <w:p w14:paraId="3CBF3FE0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10025689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"script_harpacrista.js": Scripts dos Hinos da Harpa Cristã.</w:t>
      </w:r>
    </w:p>
    <w:p w14:paraId="44BE774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59F37AEB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"hinos": Contém os arquivos HTML dos hinos da Harpa Cristã.</w:t>
      </w:r>
    </w:p>
    <w:p w14:paraId="6CBF812E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09CBAC90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"index_hinariobatista.html": Página principal dos Hinos do Hinário Batista.</w:t>
      </w:r>
    </w:p>
    <w:p w14:paraId="65A7C4AF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70316C80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"style_hinariobatista.css": Estilos dos Hinos do Hinário Batista.</w:t>
      </w:r>
    </w:p>
    <w:p w14:paraId="331C5F2A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627BA10D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"script_hinariobatista.js": Scripts dos Hinos do Hinário Batista.</w:t>
      </w:r>
    </w:p>
    <w:p w14:paraId="3BDE64E9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5DD21BC7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Pasta "</w:t>
      </w:r>
      <w:proofErr w:type="spellStart"/>
      <w:r w:rsidRPr="0017416A">
        <w:rPr>
          <w:rFonts w:ascii="Courier New" w:hAnsi="Courier New" w:cs="Courier New"/>
        </w:rPr>
        <w:t>hinos_batista</w:t>
      </w:r>
      <w:proofErr w:type="spellEnd"/>
      <w:r w:rsidRPr="0017416A">
        <w:rPr>
          <w:rFonts w:ascii="Courier New" w:hAnsi="Courier New" w:cs="Courier New"/>
        </w:rPr>
        <w:t>": Contém os arquivos HTML dos hinos do Hinário Batista.</w:t>
      </w:r>
    </w:p>
    <w:p w14:paraId="60809907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407B856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index.html: Página principal do projeto.</w:t>
      </w:r>
    </w:p>
    <w:p w14:paraId="5DBA5EF1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51D9342B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style.css: Estilos gerais do projeto.</w:t>
      </w:r>
    </w:p>
    <w:p w14:paraId="14B32FB0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39393327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script.js: Arquivo JavaScript principal da aplicação.</w:t>
      </w:r>
    </w:p>
    <w:p w14:paraId="626C2C31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6AE84983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Exemplos de Arquivos:</w:t>
      </w:r>
    </w:p>
    <w:p w14:paraId="6C590E23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2F80561E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lastRenderedPageBreak/>
        <w:t>biblia_arc.html: Este arquivo contém o código HTML da página principal da Bíblia em versão ARA.</w:t>
      </w:r>
    </w:p>
    <w:p w14:paraId="69748B0C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37073682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script_arc.js: Este arquivo contém o código JavaScript para gerenciar as funcionalidades da página principal da Bíblia ARA.</w:t>
      </w:r>
    </w:p>
    <w:p w14:paraId="2AC2E954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127DF5AA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Detalhada de cada Arquivo:</w:t>
      </w:r>
    </w:p>
    <w:p w14:paraId="05462C70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</w:p>
    <w:p w14:paraId="70238892" w14:textId="77777777" w:rsidR="00433FE8" w:rsidRPr="0017416A" w:rsidRDefault="00433FE8" w:rsidP="00433FE8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Para cada arquivo importante do projeto, adicione uma seção com a descrição detalhada de seu conteúdo, funções e interações com outras partes da aplicação.</w:t>
      </w:r>
    </w:p>
    <w:p w14:paraId="166B321C" w14:textId="77777777" w:rsidR="00433FE8" w:rsidRDefault="00433FE8" w:rsidP="00BD7C5F">
      <w:pPr>
        <w:pStyle w:val="TextosemFormatao"/>
        <w:rPr>
          <w:rFonts w:ascii="Courier New" w:hAnsi="Courier New" w:cs="Courier New"/>
        </w:rPr>
      </w:pPr>
    </w:p>
    <w:p w14:paraId="0001B1F8" w14:textId="77777777" w:rsidR="00433FE8" w:rsidRDefault="00433FE8" w:rsidP="00BD7C5F">
      <w:pPr>
        <w:pStyle w:val="TextosemFormatao"/>
        <w:rPr>
          <w:rFonts w:ascii="Courier New" w:hAnsi="Courier New" w:cs="Courier New"/>
        </w:rPr>
      </w:pPr>
    </w:p>
    <w:p w14:paraId="343147A7" w14:textId="77777777" w:rsidR="00433FE8" w:rsidRDefault="00433FE8" w:rsidP="00BD7C5F">
      <w:pPr>
        <w:pStyle w:val="TextosemFormatao"/>
        <w:rPr>
          <w:rFonts w:ascii="Courier New" w:hAnsi="Courier New" w:cs="Courier New"/>
        </w:rPr>
      </w:pPr>
    </w:p>
    <w:p w14:paraId="695E8D01" w14:textId="77777777" w:rsidR="00433FE8" w:rsidRPr="0017416A" w:rsidRDefault="00433FE8" w:rsidP="00BD7C5F">
      <w:pPr>
        <w:pStyle w:val="TextosemFormatao"/>
        <w:rPr>
          <w:rFonts w:ascii="Courier New" w:hAnsi="Courier New" w:cs="Courier New"/>
        </w:rPr>
      </w:pPr>
    </w:p>
    <w:p w14:paraId="447789D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Fluxo</w:t>
      </w:r>
    </w:p>
    <w:p w14:paraId="38EF283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9E6812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Insira um diagrama de fluxo que represente o processo de navegação da aplicação, desde a página principal até a exibição de um versículo específico, incluindo as interações do usuário.</w:t>
      </w:r>
    </w:p>
    <w:p w14:paraId="2AF661D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914E57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 Testes</w:t>
      </w:r>
    </w:p>
    <w:p w14:paraId="41B447C5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C323139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Inclua uma seção com a documentação dos testes realizados para garantir a qualidade do código e a funcionalidade da aplicação.</w:t>
      </w:r>
    </w:p>
    <w:p w14:paraId="6C973DA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126449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Lembre-se de que esta é apenas uma estrutura básica. A documentação completa do seu projeto deve ser adaptada às suas necessidades e características específicas.</w:t>
      </w:r>
    </w:p>
    <w:p w14:paraId="3421D21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0855430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### Atualização:</w:t>
      </w:r>
    </w:p>
    <w:p w14:paraId="65FB6B4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94F369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**API:** Criação de uma API;</w:t>
      </w:r>
    </w:p>
    <w:p w14:paraId="6EEEB61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56CD869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* **Banco de Dados:** Criação de uma banco de dados em uma versão futura</w:t>
      </w:r>
    </w:p>
    <w:p w14:paraId="25B266F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2CE48F3" w14:textId="77777777" w:rsidR="00143FCC" w:rsidRPr="0017416A" w:rsidRDefault="00143FCC" w:rsidP="00143FCC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API de Acesso: A aplicação utiliza uma API para acessar o conteúdo da Bíblia, que pode ser armazenada em um banco de dados ou em arquivos. Essa API é responsável por fornecer os dados para a aplicação, garantindo a consistência e a atualização do conteúdo.</w:t>
      </w:r>
    </w:p>
    <w:p w14:paraId="2ED17004" w14:textId="77777777" w:rsidR="00143FCC" w:rsidRPr="0017416A" w:rsidRDefault="00143FCC" w:rsidP="00143FCC">
      <w:pPr>
        <w:pStyle w:val="TextosemFormatao"/>
        <w:rPr>
          <w:rFonts w:ascii="Courier New" w:hAnsi="Courier New" w:cs="Courier New"/>
        </w:rPr>
      </w:pPr>
    </w:p>
    <w:p w14:paraId="33C305D9" w14:textId="77777777" w:rsidR="00143FCC" w:rsidRPr="0017416A" w:rsidRDefault="00143FCC" w:rsidP="00143FCC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Suporte a Versões: A aplicação suporta diferentes versões da Bíblia, incluindo a Almeida Revista e Atualizada (ARA), a Vulgata Latina e a Nova Versão Internacional (NVI). O conteúdo de cada versão está organizado em pastas separadas, permitindo a seleção da versão desejada pelo usuário.</w:t>
      </w:r>
    </w:p>
    <w:p w14:paraId="4825E0F6" w14:textId="32524359" w:rsidR="00BD7C5F" w:rsidRDefault="00BD7C5F" w:rsidP="00BD7C5F">
      <w:pPr>
        <w:pStyle w:val="TextosemFormatao"/>
        <w:rPr>
          <w:rFonts w:ascii="Courier New" w:hAnsi="Courier New" w:cs="Courier New"/>
        </w:rPr>
      </w:pPr>
    </w:p>
    <w:p w14:paraId="0B76C61C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API utilizada no projeto for uma API externa, adicione uma seção com a documentação completa da API, incluindo:</w:t>
      </w:r>
    </w:p>
    <w:p w14:paraId="669ADE36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5E4BA6BD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proofErr w:type="spellStart"/>
      <w:r w:rsidRPr="0017416A">
        <w:rPr>
          <w:rFonts w:ascii="Courier New" w:hAnsi="Courier New" w:cs="Courier New"/>
        </w:rPr>
        <w:t>Endpoints</w:t>
      </w:r>
      <w:proofErr w:type="spellEnd"/>
      <w:r w:rsidRPr="0017416A">
        <w:rPr>
          <w:rFonts w:ascii="Courier New" w:hAnsi="Courier New" w:cs="Courier New"/>
        </w:rPr>
        <w:t xml:space="preserve"> disponíveis.</w:t>
      </w:r>
    </w:p>
    <w:p w14:paraId="17489ACC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57673A6E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Métodos HTTP suportados.</w:t>
      </w:r>
    </w:p>
    <w:p w14:paraId="2E398240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6F46A77D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Parâmetros de requisição.</w:t>
      </w:r>
    </w:p>
    <w:p w14:paraId="0494693D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4C960254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Respostas esperadas.</w:t>
      </w:r>
    </w:p>
    <w:p w14:paraId="31E4410F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1CA0AF8C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do Banco de Dados (se aplicável):</w:t>
      </w:r>
    </w:p>
    <w:p w14:paraId="5B7B5231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250D14D1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Se a aplicação utiliza um banco de dados, adicione uma seção com a documentação completa do banco de dados, incluindo:</w:t>
      </w:r>
    </w:p>
    <w:p w14:paraId="01E468CD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32952FE7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Esquema do banco de dados.</w:t>
      </w:r>
    </w:p>
    <w:p w14:paraId="205B89F0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72C77E92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Tabelas e colunas.</w:t>
      </w:r>
    </w:p>
    <w:p w14:paraId="6A4FA4B1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0C6E0BAC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Tipos de dados utilizados.</w:t>
      </w:r>
    </w:p>
    <w:p w14:paraId="74C27224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62A1B2CE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Restrições e relacionamentos entre as tabelas.</w:t>
      </w:r>
    </w:p>
    <w:p w14:paraId="18EE7E42" w14:textId="106E640D" w:rsidR="002917DF" w:rsidRDefault="002917DF" w:rsidP="00BD7C5F">
      <w:pPr>
        <w:pStyle w:val="TextosemFormatao"/>
        <w:rPr>
          <w:rFonts w:ascii="Courier New" w:hAnsi="Courier New" w:cs="Courier New"/>
        </w:rPr>
      </w:pPr>
    </w:p>
    <w:p w14:paraId="7600F16E" w14:textId="1D3AF755" w:rsidR="002917DF" w:rsidRDefault="002917DF" w:rsidP="00BD7C5F">
      <w:pPr>
        <w:pStyle w:val="TextosemFormatao"/>
        <w:rPr>
          <w:rFonts w:ascii="Courier New" w:hAnsi="Courier New" w:cs="Courier New"/>
        </w:rPr>
      </w:pPr>
    </w:p>
    <w:p w14:paraId="05237C6F" w14:textId="77777777" w:rsidR="00CC2450" w:rsidRPr="0017416A" w:rsidRDefault="00CC2450" w:rsidP="00CC2450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de Testes:</w:t>
      </w:r>
    </w:p>
    <w:p w14:paraId="3D697176" w14:textId="77777777" w:rsidR="00CC2450" w:rsidRPr="0017416A" w:rsidRDefault="00CC2450" w:rsidP="00CC2450">
      <w:pPr>
        <w:pStyle w:val="TextosemFormatao"/>
        <w:rPr>
          <w:rFonts w:ascii="Courier New" w:hAnsi="Courier New" w:cs="Courier New"/>
        </w:rPr>
      </w:pPr>
    </w:p>
    <w:p w14:paraId="11328C1E" w14:textId="77777777" w:rsidR="00CC2450" w:rsidRPr="0017416A" w:rsidRDefault="00CC2450" w:rsidP="00CC2450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Inclua uma seção com a documentação dos testes realizados para garantir a qualidade do código e a funcionalidade da aplicação.</w:t>
      </w:r>
    </w:p>
    <w:p w14:paraId="5B3622FA" w14:textId="77777777" w:rsidR="00CC2450" w:rsidRPr="0017416A" w:rsidRDefault="00CC2450" w:rsidP="00CC2450">
      <w:pPr>
        <w:pStyle w:val="TextosemFormatao"/>
        <w:rPr>
          <w:rFonts w:ascii="Courier New" w:hAnsi="Courier New" w:cs="Courier New"/>
        </w:rPr>
      </w:pPr>
    </w:p>
    <w:p w14:paraId="46E8C6FB" w14:textId="77777777" w:rsidR="00CC2450" w:rsidRPr="0017416A" w:rsidRDefault="00CC2450" w:rsidP="00CC2450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Lembre-se de que esta é apenas uma estrutura básica. A documentação completa do seu projeto deve ser adaptada às suas necessidades e características específicas.</w:t>
      </w:r>
    </w:p>
    <w:p w14:paraId="7A2F40C8" w14:textId="77777777" w:rsidR="002917DF" w:rsidRPr="0017416A" w:rsidRDefault="002917DF" w:rsidP="00BD7C5F">
      <w:pPr>
        <w:pStyle w:val="TextosemFormatao"/>
        <w:rPr>
          <w:rFonts w:ascii="Courier New" w:hAnsi="Courier New" w:cs="Courier New"/>
        </w:rPr>
      </w:pPr>
    </w:p>
    <w:p w14:paraId="70340A2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498BED83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1823945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Sugestões para Melhorar a Documentação:</w:t>
      </w:r>
    </w:p>
    <w:p w14:paraId="27FF31C4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0424E35B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Expanda a Descrição: Detalhe a funcionalidade "Slide" para </w:t>
      </w:r>
      <w:proofErr w:type="spellStart"/>
      <w:r w:rsidRPr="0017416A">
        <w:rPr>
          <w:rFonts w:ascii="Courier New" w:hAnsi="Courier New" w:cs="Courier New"/>
        </w:rPr>
        <w:t>Data-Show</w:t>
      </w:r>
      <w:proofErr w:type="spellEnd"/>
      <w:r w:rsidRPr="0017416A">
        <w:rPr>
          <w:rFonts w:ascii="Courier New" w:hAnsi="Courier New" w:cs="Courier New"/>
        </w:rPr>
        <w:t>, incluindo exemplos de como o usuário pode usar a ferramenta.</w:t>
      </w:r>
    </w:p>
    <w:p w14:paraId="1632C18C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437E722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 xml:space="preserve">Imagens e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: Adicione imagens ou </w:t>
      </w:r>
      <w:proofErr w:type="spellStart"/>
      <w:r w:rsidRPr="0017416A">
        <w:rPr>
          <w:rFonts w:ascii="Courier New" w:hAnsi="Courier New" w:cs="Courier New"/>
        </w:rPr>
        <w:t>screenshots</w:t>
      </w:r>
      <w:proofErr w:type="spellEnd"/>
      <w:r w:rsidRPr="0017416A">
        <w:rPr>
          <w:rFonts w:ascii="Courier New" w:hAnsi="Courier New" w:cs="Courier New"/>
        </w:rPr>
        <w:t xml:space="preserve"> para ilustrar a interface da aplicação e a organização do código.</w:t>
      </w:r>
    </w:p>
    <w:p w14:paraId="5FAAE3EF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39F726D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Diagrama de Classes: Se o projeto for complexo, um diagrama de classes pode ajudar a entender as relações entre as diferentes partes do código.</w:t>
      </w:r>
    </w:p>
    <w:p w14:paraId="59999F81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758907CE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Documentação no Código: Utilize comentários para documentar as funções e classes do código.</w:t>
      </w:r>
    </w:p>
    <w:p w14:paraId="24FD51EA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</w:p>
    <w:p w14:paraId="253C3D06" w14:textId="77777777" w:rsidR="00BD7C5F" w:rsidRPr="0017416A" w:rsidRDefault="00BD7C5F" w:rsidP="00BD7C5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Com essas atualizações, você terá uma documentação completa e detalhada do seu projeto, facilitando a compreensão, manutenção e evolução da aplicação.</w:t>
      </w:r>
    </w:p>
    <w:p w14:paraId="12410E12" w14:textId="28F544F5" w:rsidR="005E54D4" w:rsidRDefault="005E54D4" w:rsidP="00BD7C5F">
      <w:pPr>
        <w:pStyle w:val="SemEspaamento"/>
      </w:pPr>
    </w:p>
    <w:p w14:paraId="4EF32889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Atualização com seu documento:</w:t>
      </w:r>
    </w:p>
    <w:p w14:paraId="6167022F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</w:p>
    <w:p w14:paraId="47CBACED" w14:textId="77777777" w:rsidR="002917DF" w:rsidRPr="0017416A" w:rsidRDefault="002917DF" w:rsidP="002917DF">
      <w:pPr>
        <w:pStyle w:val="TextosemFormatao"/>
        <w:rPr>
          <w:rFonts w:ascii="Courier New" w:hAnsi="Courier New" w:cs="Courier New"/>
        </w:rPr>
      </w:pPr>
      <w:r w:rsidRPr="0017416A">
        <w:rPr>
          <w:rFonts w:ascii="Courier New" w:hAnsi="Courier New" w:cs="Courier New"/>
        </w:rPr>
        <w:t>O documento que você forneceu está muito bom e já aborda os principais pontos da lógica da aplicação. Para integrar as duas versões, vamos utilizar a estrutura que você criou como base, adicionando as informações sobre a API, banco de dados, testes e estrutura de arquivos que foram descritas no documento que eu criei.</w:t>
      </w:r>
    </w:p>
    <w:p w14:paraId="6463424B" w14:textId="2D50CB25" w:rsidR="002917DF" w:rsidRDefault="002917DF" w:rsidP="00BD7C5F">
      <w:pPr>
        <w:pStyle w:val="SemEspaamento"/>
      </w:pPr>
    </w:p>
    <w:p w14:paraId="0F8E09FC" w14:textId="5721BD38" w:rsidR="002917DF" w:rsidRDefault="002917DF" w:rsidP="00BD7C5F">
      <w:pPr>
        <w:pStyle w:val="SemEspaamento"/>
      </w:pPr>
    </w:p>
    <w:p w14:paraId="446501C8" w14:textId="77777777" w:rsidR="002917DF" w:rsidRDefault="002917DF" w:rsidP="00BD7C5F">
      <w:pPr>
        <w:pStyle w:val="SemEspaamento"/>
      </w:pPr>
    </w:p>
    <w:sectPr w:rsidR="002917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5F"/>
    <w:rsid w:val="00143FCC"/>
    <w:rsid w:val="002917DF"/>
    <w:rsid w:val="00433FE8"/>
    <w:rsid w:val="005E54D4"/>
    <w:rsid w:val="00BD7C5F"/>
    <w:rsid w:val="00CC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50D9"/>
  <w15:chartTrackingRefBased/>
  <w15:docId w15:val="{C5084BB1-2BD9-4C20-A9A1-E8878D3D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D7C5F"/>
    <w:pPr>
      <w:spacing w:after="0" w:line="240" w:lineRule="auto"/>
    </w:pPr>
  </w:style>
  <w:style w:type="paragraph" w:styleId="TextosemFormatao">
    <w:name w:val="Plain Text"/>
    <w:basedOn w:val="Normal"/>
    <w:link w:val="TextosemFormataoChar"/>
    <w:uiPriority w:val="99"/>
    <w:unhideWhenUsed/>
    <w:rsid w:val="00BD7C5F"/>
    <w:pPr>
      <w:spacing w:after="0" w:line="240" w:lineRule="auto"/>
    </w:pPr>
    <w:rPr>
      <w:rFonts w:ascii="Consolas" w:eastAsiaTheme="minorEastAsia" w:hAnsi="Consolas"/>
      <w:kern w:val="2"/>
      <w:sz w:val="21"/>
      <w:szCs w:val="21"/>
      <w:lang w:eastAsia="pt-BR"/>
      <w14:ligatures w14:val="standardContextual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BD7C5F"/>
    <w:rPr>
      <w:rFonts w:ascii="Consolas" w:eastAsiaTheme="minorEastAsia" w:hAnsi="Consolas"/>
      <w:kern w:val="2"/>
      <w:sz w:val="21"/>
      <w:szCs w:val="21"/>
      <w:lang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2890</Words>
  <Characters>15611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Ferreira Freitas</dc:creator>
  <cp:keywords/>
  <dc:description/>
  <cp:lastModifiedBy>Wagner Ferreira Freitas</cp:lastModifiedBy>
  <cp:revision>3</cp:revision>
  <dcterms:created xsi:type="dcterms:W3CDTF">2024-10-27T13:32:00Z</dcterms:created>
  <dcterms:modified xsi:type="dcterms:W3CDTF">2024-10-27T14:17:00Z</dcterms:modified>
</cp:coreProperties>
</file>