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FA6" w:rsidRDefault="00787DE2">
      <w:r>
        <w:t xml:space="preserve">Der Singer/Songwriter, der sich mit seiner akustischen Gitarre beim Singen begleitet, stellt sehr schnell fest, dass seine </w:t>
      </w:r>
      <w:proofErr w:type="spellStart"/>
      <w:r>
        <w:t>Youtube</w:t>
      </w:r>
      <w:proofErr w:type="spellEnd"/>
      <w:r>
        <w:t xml:space="preserve">-Vorbilder ihre Instrumente unter Zuhilfenahme von Effekten wie </w:t>
      </w:r>
      <w:proofErr w:type="spellStart"/>
      <w:r>
        <w:t>Reverb</w:t>
      </w:r>
      <w:proofErr w:type="spellEnd"/>
      <w:r w:rsidR="001635F0">
        <w:t>/Hall</w:t>
      </w:r>
      <w:r>
        <w:t xml:space="preserve"> und Chorus wesentlicher prägnanter klingen lassen. Dazu ist es am praktischsten seine akustische Gitarre mit einem piezoelektrischen Geber </w:t>
      </w:r>
      <w:r w:rsidR="001635F0">
        <w:t>auszustatten</w:t>
      </w:r>
      <w:r w:rsidR="00250FA6">
        <w:t xml:space="preserve"> und das </w:t>
      </w:r>
      <w:r w:rsidR="001635F0">
        <w:t xml:space="preserve">abgenommene, </w:t>
      </w:r>
      <w:r w:rsidR="00250FA6">
        <w:t xml:space="preserve">elektrische Signal über eines der inzwischen auch für den Hobbymusiker finanzierbaren Effektgeräte an eine aktive Lautsprecherbox zu leiten. Wenn dann die recht unangenehme Klangcharakteristik eines </w:t>
      </w:r>
      <w:proofErr w:type="spellStart"/>
      <w:r w:rsidR="00250FA6">
        <w:t>Piezogebers</w:t>
      </w:r>
      <w:proofErr w:type="spellEnd"/>
      <w:r w:rsidR="00250FA6">
        <w:t xml:space="preserve"> und das Fehlen der Gitarrenkörper-Resonanz über das Effektgerät mit einem Equalizer und einem </w:t>
      </w:r>
      <w:proofErr w:type="spellStart"/>
      <w:r w:rsidR="00250FA6">
        <w:t>BodyRez</w:t>
      </w:r>
      <w:proofErr w:type="spellEnd"/>
      <w:r w:rsidR="00250FA6">
        <w:t xml:space="preserve">-Simulator kompensiert werden, klingt die akustische Gitarre wie das Vorbild und kann sich auch in einem Saal mit Zuhörern ohne </w:t>
      </w:r>
      <w:proofErr w:type="spellStart"/>
      <w:r w:rsidR="00250FA6">
        <w:t>theatermässige</w:t>
      </w:r>
      <w:proofErr w:type="spellEnd"/>
      <w:r w:rsidR="00250FA6">
        <w:t xml:space="preserve"> Stille durchsetzen.</w:t>
      </w:r>
    </w:p>
    <w:p w:rsidR="00250FA6" w:rsidRDefault="00250FA6">
      <w:r>
        <w:t>Spätestens jetzt merkt der Sänger, dass seine Stimme ins Hintertreffen geraten ist und verstärkt werden muss. Dazu wird ein Gesangsmikrofon benötigt</w:t>
      </w:r>
      <w:r w:rsidR="001635F0">
        <w:t xml:space="preserve">, </w:t>
      </w:r>
      <w:proofErr w:type="gramStart"/>
      <w:r w:rsidR="001635F0">
        <w:t>dass</w:t>
      </w:r>
      <w:proofErr w:type="gramEnd"/>
      <w:r w:rsidR="001635F0">
        <w:t xml:space="preserve"> sein elektrisches Signal auf die bereits erwähnte aktive Lautsprecherbox gibt. Der Sänger </w:t>
      </w:r>
      <w:proofErr w:type="spellStart"/>
      <w:r w:rsidR="001635F0">
        <w:t>weiss</w:t>
      </w:r>
      <w:proofErr w:type="spellEnd"/>
      <w:r w:rsidR="001635F0">
        <w:t xml:space="preserve">, damit sich seine Stimme etwas breiter anhört, diese etwas </w:t>
      </w:r>
      <w:proofErr w:type="spellStart"/>
      <w:r w:rsidR="001635F0">
        <w:t>Reverb</w:t>
      </w:r>
      <w:proofErr w:type="spellEnd"/>
      <w:r w:rsidR="001635F0">
        <w:t xml:space="preserve">/Hall und ein wenig Chorus aus einem Effektgerät vertragen könnte. Zusätzlich könnte ein gekonnt eingestreuter </w:t>
      </w:r>
      <w:proofErr w:type="spellStart"/>
      <w:r w:rsidR="001635F0">
        <w:t>Doubling</w:t>
      </w:r>
      <w:proofErr w:type="spellEnd"/>
      <w:r w:rsidR="001635F0">
        <w:t>-Effekt, der Mehrstimmigkeit suggeriert, beim Publikum Begeisterung und Erstaunen hervorrufen.</w:t>
      </w:r>
    </w:p>
    <w:p w:rsidR="002E1110" w:rsidRDefault="002E1110">
      <w:r>
        <w:t xml:space="preserve">Jetzt haben wir bereits 2 elektrische Linien, die Effektkette von der Gitarre und die Effektkette vom Sänger, die auf die Lautsprecherbox geschaltet werden müssen. Beim Proben mit Kopfhörern, beim Üben mit Monitorboxen im Probenraum oder bei der Aufführung in einer </w:t>
      </w:r>
      <w:proofErr w:type="spellStart"/>
      <w:r>
        <w:t>Location</w:t>
      </w:r>
      <w:proofErr w:type="spellEnd"/>
      <w:r>
        <w:t xml:space="preserve"> muss das Lautstärkeverhältnis zwischen Gitarre und Gesang individuell eingestellt werden können. Und jetzt kommt das Mischpult ins </w:t>
      </w:r>
      <w:proofErr w:type="gramStart"/>
      <w:r>
        <w:t>Spiel !</w:t>
      </w:r>
      <w:proofErr w:type="gramEnd"/>
    </w:p>
    <w:p w:rsidR="002E1110" w:rsidRDefault="002E1110">
      <w:r>
        <w:t>Wenn der Hobbymusiker alle seine Effektgeräte ans Laufen und für sich zufriedenstellend ans Klingen gebracht hat, steht er jetzt vor einem Gerät, dem Mischpult, mit Dutzenden von Tasten, Knöpfen und Schiebereglern.</w:t>
      </w:r>
      <w:r w:rsidR="004A6265">
        <w:t xml:space="preserve"> Die wenigsten Alleinunterhalter</w:t>
      </w:r>
      <w:r w:rsidR="0065113A">
        <w:t>, die wenigsten kleinen Musikergruppen</w:t>
      </w:r>
      <w:r w:rsidR="004A6265">
        <w:t xml:space="preserve"> haben einen Tontechniker im Schlepptau, der genau wie sie aus </w:t>
      </w:r>
      <w:proofErr w:type="spellStart"/>
      <w:r w:rsidR="004A6265">
        <w:t>Spass</w:t>
      </w:r>
      <w:proofErr w:type="spellEnd"/>
      <w:r w:rsidR="004A6265">
        <w:t xml:space="preserve"> an der Freud </w:t>
      </w:r>
      <w:proofErr w:type="spellStart"/>
      <w:r w:rsidR="004A6265">
        <w:t>jedesmal</w:t>
      </w:r>
      <w:proofErr w:type="spellEnd"/>
      <w:r w:rsidR="004A6265">
        <w:t xml:space="preserve"> bei einem Ortswechsel die Anlage </w:t>
      </w:r>
      <w:r w:rsidR="00EF6188">
        <w:t xml:space="preserve">elektrisch </w:t>
      </w:r>
      <w:proofErr w:type="spellStart"/>
      <w:r w:rsidR="00EF6188">
        <w:t>anschliesst</w:t>
      </w:r>
      <w:proofErr w:type="spellEnd"/>
      <w:r w:rsidR="004A6265">
        <w:t xml:space="preserve">,  die Grundeinstellungen eines Mischpults durchführt,  </w:t>
      </w:r>
      <w:proofErr w:type="spellStart"/>
      <w:r w:rsidR="004A6265">
        <w:t>jedesmal</w:t>
      </w:r>
      <w:proofErr w:type="spellEnd"/>
      <w:r w:rsidR="004A6265">
        <w:t xml:space="preserve"> einen Soundcheck durchführen und während einer Probe oder Aufführung nachregelt.</w:t>
      </w:r>
    </w:p>
    <w:p w:rsidR="004A6265" w:rsidRDefault="004A6265">
      <w:r>
        <w:t xml:space="preserve">Auch ein Mischpult muss daher vom Musiker allein elektrisch </w:t>
      </w:r>
      <w:proofErr w:type="spellStart"/>
      <w:r>
        <w:t>anschliessbar</w:t>
      </w:r>
      <w:proofErr w:type="spellEnd"/>
      <w:r>
        <w:t xml:space="preserve">, in den Grundeinstellungen parametrierbar, beim Soundcheck </w:t>
      </w:r>
      <w:proofErr w:type="spellStart"/>
      <w:r>
        <w:t>abstimmbar</w:t>
      </w:r>
      <w:proofErr w:type="spellEnd"/>
      <w:r>
        <w:t xml:space="preserve"> und während der Performance </w:t>
      </w:r>
      <w:proofErr w:type="spellStart"/>
      <w:r>
        <w:t>nachstellbar</w:t>
      </w:r>
      <w:proofErr w:type="spellEnd"/>
      <w:r>
        <w:t xml:space="preserve"> sein.</w:t>
      </w:r>
    </w:p>
    <w:p w:rsidR="00B028CB" w:rsidRDefault="0009478D">
      <w:r>
        <w:t xml:space="preserve">Die im folgenden beschriebene </w:t>
      </w:r>
      <w:r w:rsidR="00787DE2">
        <w:t xml:space="preserve"> </w:t>
      </w:r>
      <w:r>
        <w:t>Software</w:t>
      </w:r>
      <w:r w:rsidR="00BC7982">
        <w:t xml:space="preserve">, kurz </w:t>
      </w:r>
      <w:proofErr w:type="spellStart"/>
      <w:r w:rsidR="00707D4C">
        <w:t>StageMix</w:t>
      </w:r>
      <w:proofErr w:type="spellEnd"/>
      <w:r w:rsidR="00BC7982">
        <w:t xml:space="preserve"> genannt, geht davon aus, dass ein oder der Musiker</w:t>
      </w:r>
      <w:r w:rsidR="00B87B84">
        <w:t xml:space="preserve"> mit Hilfe eines </w:t>
      </w:r>
      <w:r w:rsidR="001F533E">
        <w:t xml:space="preserve">Notebooks oder </w:t>
      </w:r>
      <w:proofErr w:type="spellStart"/>
      <w:r w:rsidR="001F533E">
        <w:t>Tablets</w:t>
      </w:r>
      <w:proofErr w:type="spellEnd"/>
      <w:r w:rsidR="001F533E">
        <w:t xml:space="preserve"> das Basissetup eines X32 Mischpults und den Soundcheck</w:t>
      </w:r>
      <w:r w:rsidR="001F533E" w:rsidRPr="001F533E">
        <w:t xml:space="preserve"> </w:t>
      </w:r>
      <w:r w:rsidR="001F533E">
        <w:t xml:space="preserve">durchführt, sowie während des laufenden Gigs nachregelt. </w:t>
      </w:r>
    </w:p>
    <w:p w:rsidR="00B028CB" w:rsidRDefault="00B028CB" w:rsidP="00B028CB">
      <w:pPr>
        <w:pStyle w:val="berschrift2"/>
      </w:pPr>
      <w:proofErr w:type="spellStart"/>
      <w:r>
        <w:t>Stageplan</w:t>
      </w:r>
      <w:proofErr w:type="spellEnd"/>
      <w:r>
        <w:t>-Ansicht</w:t>
      </w:r>
      <w:r w:rsidR="0004350E">
        <w:t xml:space="preserve"> / Vergabe der Anschlüsse</w:t>
      </w:r>
    </w:p>
    <w:p w:rsidR="00437F6D" w:rsidRDefault="001F533E">
      <w:r>
        <w:t xml:space="preserve">Die Oberfläche für </w:t>
      </w:r>
      <w:proofErr w:type="spellStart"/>
      <w:r w:rsidR="00707D4C">
        <w:t>StageMix</w:t>
      </w:r>
      <w:proofErr w:type="spellEnd"/>
      <w:r>
        <w:t xml:space="preserve"> sollte daher nicht nach dem konventionellen </w:t>
      </w:r>
      <w:proofErr w:type="spellStart"/>
      <w:r>
        <w:t>Channelstrip</w:t>
      </w:r>
      <w:proofErr w:type="spellEnd"/>
      <w:r>
        <w:t>-Prinzip, sondern an einer musikergerechten Abbildung der Aufführungsbühne oder des Probenraums ausgerichtet sein</w:t>
      </w:r>
      <w:r w:rsidR="00B028CB">
        <w:t xml:space="preserve">, die im folgenden </w:t>
      </w:r>
      <w:proofErr w:type="spellStart"/>
      <w:r w:rsidR="00B028CB">
        <w:t>Stageplan</w:t>
      </w:r>
      <w:proofErr w:type="spellEnd"/>
      <w:r w:rsidR="00B028CB">
        <w:t>-Ansicht genannt wird</w:t>
      </w:r>
      <w:r>
        <w:t>.</w:t>
      </w:r>
    </w:p>
    <w:p w:rsidR="0004350E" w:rsidRDefault="001F533E">
      <w:r>
        <w:t>Der Musiker ent</w:t>
      </w:r>
      <w:r w:rsidR="00C150BD">
        <w:t xml:space="preserve">wirft daher zuerst einen </w:t>
      </w:r>
      <w:proofErr w:type="spellStart"/>
      <w:r w:rsidR="00C150BD">
        <w:t>Stagep</w:t>
      </w:r>
      <w:r>
        <w:t>lan</w:t>
      </w:r>
      <w:proofErr w:type="spellEnd"/>
      <w:r w:rsidR="00EC69AE">
        <w:t>,</w:t>
      </w:r>
      <w:r>
        <w:t xml:space="preserve"> auf welchem er aus einer Palette von Instrumenten- und </w:t>
      </w:r>
      <w:r w:rsidR="006C53DF">
        <w:t>Mikrofon</w:t>
      </w:r>
      <w:r w:rsidR="00BF6F11">
        <w:t>-Miniaturbildern den Aufba</w:t>
      </w:r>
      <w:r w:rsidR="0081078C">
        <w:t xml:space="preserve">u der Musikgruppe zusammensetzt und die einzelnen Instrumente und </w:t>
      </w:r>
      <w:r w:rsidR="006C53DF">
        <w:t>Mikrofone</w:t>
      </w:r>
      <w:r w:rsidR="0081078C">
        <w:t xml:space="preserve"> gleich beschriftet.</w:t>
      </w:r>
      <w:r w:rsidR="005E1A65">
        <w:br/>
        <w:t xml:space="preserve">Wenn in diesem Dokument Aktionen mit </w:t>
      </w:r>
      <w:r w:rsidR="005E1A65" w:rsidRPr="005E1A65">
        <w:rPr>
          <w:b/>
        </w:rPr>
        <w:t>Instrumenten</w:t>
      </w:r>
      <w:r w:rsidR="005E1A65">
        <w:t xml:space="preserve"> beschrieben werden, so bezieht sich das immer auf die Instrumenten- und </w:t>
      </w:r>
      <w:r w:rsidR="006C53DF">
        <w:t>Mikrofon</w:t>
      </w:r>
      <w:r w:rsidR="005E1A65">
        <w:t>-Miniaturbilder.</w:t>
      </w:r>
    </w:p>
    <w:p w:rsidR="0004350E" w:rsidRDefault="00707D4C">
      <w:proofErr w:type="spellStart"/>
      <w:r>
        <w:lastRenderedPageBreak/>
        <w:t>StageMix</w:t>
      </w:r>
      <w:proofErr w:type="spellEnd"/>
      <w:r w:rsidR="0004350E">
        <w:t xml:space="preserve"> </w:t>
      </w:r>
      <w:proofErr w:type="spellStart"/>
      <w:r w:rsidR="0004350E">
        <w:t>schliesst</w:t>
      </w:r>
      <w:proofErr w:type="spellEnd"/>
      <w:r w:rsidR="0004350E">
        <w:t xml:space="preserve"> jedes neu auf dem </w:t>
      </w:r>
      <w:proofErr w:type="spellStart"/>
      <w:r w:rsidR="0004350E">
        <w:t>Stageplan</w:t>
      </w:r>
      <w:proofErr w:type="spellEnd"/>
      <w:r w:rsidR="0004350E">
        <w:t xml:space="preserve"> </w:t>
      </w:r>
      <w:proofErr w:type="spellStart"/>
      <w:r w:rsidR="0004350E">
        <w:t>plazierte</w:t>
      </w:r>
      <w:proofErr w:type="spellEnd"/>
      <w:r w:rsidR="0004350E">
        <w:t xml:space="preserve"> </w:t>
      </w:r>
      <w:r w:rsidR="0091231D">
        <w:t xml:space="preserve">Instrument </w:t>
      </w:r>
      <w:r w:rsidR="0004350E">
        <w:t>automatisch an die nächste freie Eingangs XLR- oder Klinken-Buchse an</w:t>
      </w:r>
      <w:r w:rsidR="00AA70A0">
        <w:t xml:space="preserve"> und kennzeichnet das Miniaturbild</w:t>
      </w:r>
      <w:r w:rsidR="006C53DF">
        <w:t xml:space="preserve"> / Instrument</w:t>
      </w:r>
      <w:r w:rsidR="00AA70A0">
        <w:t xml:space="preserve"> als angeschlossen</w:t>
      </w:r>
      <w:r w:rsidR="0004350E">
        <w:t>.</w:t>
      </w:r>
      <w:r w:rsidR="0004350E">
        <w:br/>
        <w:t xml:space="preserve">Die </w:t>
      </w:r>
      <w:proofErr w:type="spellStart"/>
      <w:r w:rsidR="0004350E">
        <w:t>plazier</w:t>
      </w:r>
      <w:r w:rsidR="005E1A65">
        <w:t>ten</w:t>
      </w:r>
      <w:proofErr w:type="spellEnd"/>
      <w:r w:rsidR="005E1A65">
        <w:t xml:space="preserve"> Instrumente</w:t>
      </w:r>
      <w:r w:rsidR="0004350E">
        <w:t xml:space="preserve"> können auch von Hand auf vom Bediener gewünschte Eingangs XLR- oder Klinken-Buchsen umgelegt werden.</w:t>
      </w:r>
    </w:p>
    <w:p w:rsidR="0004350E" w:rsidRDefault="0081078C">
      <w:r>
        <w:t xml:space="preserve">In einer der </w:t>
      </w:r>
      <w:proofErr w:type="spellStart"/>
      <w:r w:rsidR="00707D4C">
        <w:t>StageMix</w:t>
      </w:r>
      <w:proofErr w:type="spellEnd"/>
      <w:r w:rsidR="00D35032">
        <w:t>-</w:t>
      </w:r>
      <w:r>
        <w:t>Voreinstellungen</w:t>
      </w:r>
      <w:r w:rsidR="00D35032">
        <w:t xml:space="preserve"> ist voreingestellt, welches Mischpult aus der X32 Serie benutzt werden soll. Entsp</w:t>
      </w:r>
      <w:r w:rsidR="0091231D">
        <w:t>r</w:t>
      </w:r>
      <w:r w:rsidR="00D35032">
        <w:t xml:space="preserve">echend dieser Einstellung kann dann ein Bild der </w:t>
      </w:r>
      <w:r w:rsidR="00AA70A0">
        <w:t>Anschluss</w:t>
      </w:r>
      <w:r w:rsidR="00D35032">
        <w:t>leiste</w:t>
      </w:r>
      <w:r w:rsidR="00EC69AE">
        <w:t xml:space="preserve"> des voreingestellten X32 Mischpults</w:t>
      </w:r>
      <w:r w:rsidR="00D35032">
        <w:t xml:space="preserve"> über dem Stage-Plan eingeblendet werden. </w:t>
      </w:r>
    </w:p>
    <w:p w:rsidR="005E1A65" w:rsidRDefault="00AA70A0">
      <w:r>
        <w:t xml:space="preserve">Zum </w:t>
      </w:r>
      <w:proofErr w:type="spellStart"/>
      <w:r w:rsidR="0091231D">
        <w:t>Anschliessen</w:t>
      </w:r>
      <w:proofErr w:type="spellEnd"/>
      <w:r>
        <w:t xml:space="preserve"> zieht der Bediener d</w:t>
      </w:r>
      <w:r w:rsidR="0004350E">
        <w:t xml:space="preserve">as Instrument auf eine Eingangs XLR- </w:t>
      </w:r>
      <w:r w:rsidR="00D35032">
        <w:t>oder Klinken</w:t>
      </w:r>
      <w:r w:rsidR="0004350E">
        <w:t>-Buchse auf</w:t>
      </w:r>
      <w:r>
        <w:t xml:space="preserve"> dieser Anschlussleiste</w:t>
      </w:r>
      <w:r w:rsidR="00D35032">
        <w:t xml:space="preserve">. Die entsprechende Buchse </w:t>
      </w:r>
      <w:r>
        <w:t>wird als belegt gekennzeichnet</w:t>
      </w:r>
      <w:r w:rsidR="00D35032">
        <w:t xml:space="preserve">. </w:t>
      </w:r>
    </w:p>
    <w:p w:rsidR="00AA70A0" w:rsidRDefault="00D35032">
      <w:r>
        <w:t>Wird</w:t>
      </w:r>
      <w:r w:rsidR="00AA70A0">
        <w:t xml:space="preserve"> ein Instrument auf eine bereits mit einem anderen Instrument</w:t>
      </w:r>
      <w:r>
        <w:t xml:space="preserve"> </w:t>
      </w:r>
      <w:r w:rsidR="00AA70A0">
        <w:t>belegte Buchse gezogen, wird das vorherige Instrument abgekoppelt und als nicht angeschlossen gekennzeichnet.</w:t>
      </w:r>
    </w:p>
    <w:p w:rsidR="00AA70A0" w:rsidRDefault="00AA70A0">
      <w:r>
        <w:t>Wird ein Instrument welches bereits angeschlossen ist auf eine freie Buchse gezogen, wird die bisherige Buchse wieder als frei gekennzeichnet und die neue Buchse als belegt.</w:t>
      </w:r>
    </w:p>
    <w:p w:rsidR="005E1A65" w:rsidRDefault="00AA70A0">
      <w:r>
        <w:t xml:space="preserve">Wird ein Instrument welches bereits angeschlossen ist auf eine </w:t>
      </w:r>
      <w:r w:rsidR="005E1A65">
        <w:t>Buchse gezogen, welche ebenfalls bereits mit einem Instrument belegt ist, werden die Anschlüsse einfach getauscht.</w:t>
      </w:r>
    </w:p>
    <w:p w:rsidR="001F533E" w:rsidRDefault="00EC69AE">
      <w:r>
        <w:t xml:space="preserve">Wird </w:t>
      </w:r>
      <w:r w:rsidR="005E1A65">
        <w:t xml:space="preserve">ein Instrument mit Stereoanschluss auf eine freie Buchse </w:t>
      </w:r>
      <w:r>
        <w:t xml:space="preserve">gezogen, so wird die darauffolgende Buchse automatisch </w:t>
      </w:r>
      <w:proofErr w:type="spellStart"/>
      <w:r>
        <w:t>mitbelegt</w:t>
      </w:r>
      <w:proofErr w:type="spellEnd"/>
      <w:r>
        <w:t>.</w:t>
      </w:r>
      <w:r w:rsidR="00FB290C">
        <w:t xml:space="preserve"> Ist die darauffolgende Buchse bereits mit einem Instrument belegt, so wird dieses Instrument abgekoppelt und als nicht angeschlossen gekennzeichnet.</w:t>
      </w:r>
    </w:p>
    <w:p w:rsidR="00C406A5" w:rsidRDefault="00C406A5">
      <w:r>
        <w:t xml:space="preserve">In der </w:t>
      </w:r>
      <w:proofErr w:type="spellStart"/>
      <w:r>
        <w:t>Stageplan</w:t>
      </w:r>
      <w:proofErr w:type="spellEnd"/>
      <w:r>
        <w:t>-Ansicht kann die weiter unten beschriebene</w:t>
      </w:r>
      <w:r w:rsidR="00C11BE9">
        <w:t xml:space="preserve"> G</w:t>
      </w:r>
      <w:r>
        <w:t xml:space="preserve">ruppe definiert werden. </w:t>
      </w:r>
    </w:p>
    <w:p w:rsidR="00C150BD" w:rsidRDefault="00C150BD">
      <w:r>
        <w:t xml:space="preserve">Der nun fertige </w:t>
      </w:r>
      <w:proofErr w:type="spellStart"/>
      <w:r>
        <w:t>Stageplan</w:t>
      </w:r>
      <w:proofErr w:type="spellEnd"/>
      <w:r>
        <w:t xml:space="preserve"> kann als Datei abgespeichert und daraus eine Anschlussliste / </w:t>
      </w:r>
      <w:proofErr w:type="spellStart"/>
      <w:r>
        <w:t>TechnicalRider</w:t>
      </w:r>
      <w:proofErr w:type="spellEnd"/>
      <w:r>
        <w:t xml:space="preserve"> generiert werden.</w:t>
      </w:r>
    </w:p>
    <w:p w:rsidR="00B028CB" w:rsidRDefault="009D51DD" w:rsidP="00B028CB">
      <w:pPr>
        <w:pStyle w:val="berschrift2"/>
      </w:pPr>
      <w:r>
        <w:t xml:space="preserve">Schieberegler / </w:t>
      </w:r>
      <w:r w:rsidR="00A94B21">
        <w:t>Drehregler / Fader</w:t>
      </w:r>
    </w:p>
    <w:p w:rsidR="00A94B21" w:rsidRDefault="00A94B21">
      <w:r>
        <w:t xml:space="preserve">Wer sagt das Fader immer Schieberegler sein </w:t>
      </w:r>
      <w:proofErr w:type="gramStart"/>
      <w:r>
        <w:t>müssen ?</w:t>
      </w:r>
      <w:proofErr w:type="gramEnd"/>
      <w:r>
        <w:t xml:space="preserve"> </w:t>
      </w:r>
      <w:r>
        <w:br/>
        <w:t>Drehregler verrichten ihren Dienst genauso, wenn seitlich daneben eine Pegelanzeige dargestellt wird.</w:t>
      </w:r>
      <w:r>
        <w:br/>
        <w:t>Drehregler auf einer Computeroberfläche können sehr grob verstellt werden, wenn der Drehregler nahe am Knopf angefasst wird. Fein werden sie verstellt, wenn man sie etwas weiter entfernt  vom Knopfmittelpunkt anpackt und verstellt.</w:t>
      </w:r>
    </w:p>
    <w:p w:rsidR="00A94B21" w:rsidRDefault="00A94B21">
      <w:r>
        <w:t>Die Drehregler werden immer unterhalb der Instrumenten-Miniaturbilder dargestellt.</w:t>
      </w:r>
    </w:p>
    <w:p w:rsidR="009D51DD" w:rsidRDefault="009D51DD">
      <w:r>
        <w:t xml:space="preserve">Im Folgenden werden </w:t>
      </w:r>
      <w:r w:rsidR="00A94B21">
        <w:t xml:space="preserve">die Drehregler </w:t>
      </w:r>
      <w:r>
        <w:t xml:space="preserve">mit dem Fachbegriff aus der Tontechnik als </w:t>
      </w:r>
      <w:r w:rsidRPr="009D51DD">
        <w:rPr>
          <w:b/>
        </w:rPr>
        <w:t>Fader</w:t>
      </w:r>
      <w:r>
        <w:t xml:space="preserve"> bezeichnet.</w:t>
      </w:r>
    </w:p>
    <w:p w:rsidR="00C11BE9" w:rsidRDefault="00D54FD3">
      <w:r>
        <w:t xml:space="preserve">Mit </w:t>
      </w:r>
      <w:proofErr w:type="spellStart"/>
      <w:r>
        <w:t>Fadern</w:t>
      </w:r>
      <w:proofErr w:type="spellEnd"/>
      <w:r>
        <w:t xml:space="preserve"> wird der Musikpegel d</w:t>
      </w:r>
      <w:r w:rsidR="00FF0FC0">
        <w:t xml:space="preserve">es </w:t>
      </w:r>
      <w:r>
        <w:t xml:space="preserve">darunterliegenden </w:t>
      </w:r>
      <w:r w:rsidR="006C53DF">
        <w:t xml:space="preserve">Instruments </w:t>
      </w:r>
      <w:r>
        <w:t>auf den Ausgangskanal des Mischpults gemischt</w:t>
      </w:r>
      <w:r w:rsidR="00C11BE9">
        <w:t>.</w:t>
      </w:r>
      <w:r w:rsidR="009D51DD">
        <w:br/>
      </w:r>
      <w:r w:rsidR="00C11BE9">
        <w:t>An den Ausgangskanal des</w:t>
      </w:r>
      <w:r w:rsidR="00EF6188">
        <w:t xml:space="preserve"> </w:t>
      </w:r>
      <w:r w:rsidR="00C11BE9">
        <w:t xml:space="preserve">Mischpults wird  die Lautsprecheranlage der </w:t>
      </w:r>
      <w:proofErr w:type="spellStart"/>
      <w:r w:rsidR="00C11BE9">
        <w:t>Location</w:t>
      </w:r>
      <w:proofErr w:type="spellEnd"/>
      <w:r w:rsidR="00C11BE9">
        <w:t xml:space="preserve"> angeschlossen.</w:t>
      </w:r>
      <w:r w:rsidR="00C11BE9">
        <w:br/>
        <w:t>Auf diesem Weg gelangt das Mischergebnis hörbar zum Publikum.</w:t>
      </w:r>
    </w:p>
    <w:p w:rsidR="00D54FD3" w:rsidRDefault="00FF0FC0">
      <w:r>
        <w:t>Neben jedem Fader wird zusätzlich eine Pegelanzeige dargestellt.</w:t>
      </w:r>
    </w:p>
    <w:p w:rsidR="00B028CB" w:rsidRDefault="00C11BE9" w:rsidP="00C110D8">
      <w:pPr>
        <w:pStyle w:val="berschrift2"/>
      </w:pPr>
      <w:r>
        <w:lastRenderedPageBreak/>
        <w:t>G</w:t>
      </w:r>
      <w:r w:rsidR="00C110D8">
        <w:t>ruppen</w:t>
      </w:r>
      <w:r w:rsidR="006E26F2">
        <w:t xml:space="preserve"> / Gruppen-Ansicht</w:t>
      </w:r>
    </w:p>
    <w:p w:rsidR="00C110D8" w:rsidRDefault="00C406A5">
      <w:r>
        <w:t xml:space="preserve">Mehrere Instrumente, z.B. die verschiedene Drums oder auch eine Gruppe von </w:t>
      </w:r>
      <w:proofErr w:type="spellStart"/>
      <w:r>
        <w:t>Vocalstimmen</w:t>
      </w:r>
      <w:proofErr w:type="spellEnd"/>
      <w:r>
        <w:t xml:space="preserve">, können in der </w:t>
      </w:r>
      <w:proofErr w:type="spellStart"/>
      <w:r>
        <w:t>Stageplan</w:t>
      </w:r>
      <w:proofErr w:type="spellEnd"/>
      <w:r>
        <w:t xml:space="preserve">-Ansicht mit einer farbigen </w:t>
      </w:r>
      <w:proofErr w:type="spellStart"/>
      <w:r>
        <w:t>Stagebox</w:t>
      </w:r>
      <w:proofErr w:type="spellEnd"/>
      <w:r>
        <w:t xml:space="preserve"> umrahmt we</w:t>
      </w:r>
      <w:r w:rsidR="00C11BE9">
        <w:t>rden, und bilden damit eine G</w:t>
      </w:r>
      <w:r>
        <w:t>ruppe.</w:t>
      </w:r>
      <w:r>
        <w:br/>
      </w:r>
      <w:r w:rsidR="00C11BE9">
        <w:t>Jede G</w:t>
      </w:r>
      <w:r w:rsidR="006E26F2">
        <w:t xml:space="preserve">ruppe kann einzeln in eine Gruppen-Ansicht geschaltet werden, in welcher lediglich die Miniaturbilder der </w:t>
      </w:r>
      <w:r w:rsidR="00C11BE9">
        <w:t xml:space="preserve"> G</w:t>
      </w:r>
      <w:r w:rsidR="00483F50">
        <w:t>ruppe angezeigt</w:t>
      </w:r>
      <w:r w:rsidR="007E1CDA">
        <w:t xml:space="preserve"> werden. D</w:t>
      </w:r>
      <w:r w:rsidR="00483F50">
        <w:t xml:space="preserve">ie Gruppen-Ansicht zieht die Darstellung der Miniaturbilder mehr in Breite und Höhe auf, sodass enge </w:t>
      </w:r>
      <w:proofErr w:type="spellStart"/>
      <w:r w:rsidR="00483F50">
        <w:t>Dartellungen</w:t>
      </w:r>
      <w:proofErr w:type="spellEnd"/>
      <w:r w:rsidR="00483F50">
        <w:t xml:space="preserve"> in der </w:t>
      </w:r>
      <w:r w:rsidR="007770B8">
        <w:t>Ansicht des Haupt-</w:t>
      </w:r>
      <w:proofErr w:type="spellStart"/>
      <w:r w:rsidR="00483F50">
        <w:t>Stageplan</w:t>
      </w:r>
      <w:r w:rsidR="007770B8">
        <w:t>s</w:t>
      </w:r>
      <w:proofErr w:type="spellEnd"/>
      <w:r w:rsidR="00A94B21">
        <w:t xml:space="preserve"> </w:t>
      </w:r>
      <w:r w:rsidR="00483F50">
        <w:t>besser entzerrt werden.</w:t>
      </w:r>
      <w:r w:rsidR="00483F50">
        <w:br/>
        <w:t xml:space="preserve">Neben jedem </w:t>
      </w:r>
      <w:proofErr w:type="spellStart"/>
      <w:r w:rsidR="00483F50">
        <w:t>Instument</w:t>
      </w:r>
      <w:proofErr w:type="spellEnd"/>
      <w:r w:rsidR="00483F50">
        <w:t xml:space="preserve">  wird auch hier wieder jeweils ein Fader dargestellt, mit welchem die Grundeinstellung für die Pegelverhältn</w:t>
      </w:r>
      <w:r w:rsidR="00C11BE9">
        <w:t>isse innerhalb der G</w:t>
      </w:r>
      <w:r w:rsidR="00483F50">
        <w:t xml:space="preserve">ruppe festgelegt </w:t>
      </w:r>
      <w:proofErr w:type="gramStart"/>
      <w:r w:rsidR="00483F50">
        <w:t>werden</w:t>
      </w:r>
      <w:proofErr w:type="gramEnd"/>
      <w:r w:rsidR="00483F50">
        <w:t>.</w:t>
      </w:r>
    </w:p>
    <w:p w:rsidR="00F85809" w:rsidRDefault="00C11BE9">
      <w:r>
        <w:t>Wenn die Gruppen-Ansicht verlassen wird, erscheint n</w:t>
      </w:r>
      <w:r w:rsidR="00C60158">
        <w:t>e</w:t>
      </w:r>
      <w:r>
        <w:t>ben der Gruppe ledig</w:t>
      </w:r>
      <w:r w:rsidR="00A94B21">
        <w:t>lich</w:t>
      </w:r>
      <w:r>
        <w:t xml:space="preserve"> ein Gruppenfader, der den Musikpegel, </w:t>
      </w:r>
      <w:proofErr w:type="spellStart"/>
      <w:r>
        <w:t>z.B</w:t>
      </w:r>
      <w:proofErr w:type="spellEnd"/>
      <w:r>
        <w:t xml:space="preserve"> des gesamten </w:t>
      </w:r>
      <w:proofErr w:type="spellStart"/>
      <w:r>
        <w:t>Drumsets</w:t>
      </w:r>
      <w:proofErr w:type="spellEnd"/>
      <w:r>
        <w:t xml:space="preserve"> oder der </w:t>
      </w:r>
      <w:proofErr w:type="spellStart"/>
      <w:r>
        <w:t>Backingvocal</w:t>
      </w:r>
      <w:proofErr w:type="spellEnd"/>
      <w:r>
        <w:t xml:space="preserve">-Gruppe, auf den Ausgangskanal mischt. </w:t>
      </w:r>
      <w:r w:rsidR="00A94B21">
        <w:t xml:space="preserve"> Für die Instrumente innerhalb der Gruppe werden in der </w:t>
      </w:r>
      <w:proofErr w:type="spellStart"/>
      <w:r w:rsidR="00A94B21">
        <w:t>Stageplan</w:t>
      </w:r>
      <w:proofErr w:type="spellEnd"/>
      <w:r w:rsidR="00A94B21">
        <w:t>-Ansicht keine Fader angezeigt.</w:t>
      </w:r>
    </w:p>
    <w:p w:rsidR="00F85809" w:rsidRDefault="00F85809">
      <w:r>
        <w:t>In der Sprache der Tontechniker wird diese Gruppe DCA-Gruppe (</w:t>
      </w:r>
      <w:r w:rsidRPr="00F85809">
        <w:rPr>
          <w:u w:val="single"/>
        </w:rPr>
        <w:t>D</w:t>
      </w:r>
      <w:r>
        <w:t xml:space="preserve">igital </w:t>
      </w:r>
      <w:proofErr w:type="spellStart"/>
      <w:r w:rsidRPr="00F85809">
        <w:rPr>
          <w:u w:val="single"/>
        </w:rPr>
        <w:t>C</w:t>
      </w:r>
      <w:r>
        <w:t>ontrolled</w:t>
      </w:r>
      <w:proofErr w:type="spellEnd"/>
      <w:r>
        <w:t xml:space="preserve"> </w:t>
      </w:r>
      <w:proofErr w:type="spellStart"/>
      <w:r w:rsidRPr="00F85809">
        <w:rPr>
          <w:u w:val="single"/>
        </w:rPr>
        <w:t>A</w:t>
      </w:r>
      <w:r>
        <w:t>mplifier</w:t>
      </w:r>
      <w:proofErr w:type="spellEnd"/>
      <w:r>
        <w:t>) oder VCA-Gruppe (</w:t>
      </w:r>
      <w:proofErr w:type="spellStart"/>
      <w:r w:rsidRPr="00F85809">
        <w:rPr>
          <w:u w:val="single"/>
        </w:rPr>
        <w:t>V</w:t>
      </w:r>
      <w:r>
        <w:t>oltage</w:t>
      </w:r>
      <w:proofErr w:type="spellEnd"/>
      <w:r>
        <w:t xml:space="preserve"> </w:t>
      </w:r>
      <w:proofErr w:type="spellStart"/>
      <w:r w:rsidRPr="00F85809">
        <w:rPr>
          <w:u w:val="single"/>
        </w:rPr>
        <w:t>C</w:t>
      </w:r>
      <w:r>
        <w:t>ontrolled</w:t>
      </w:r>
      <w:proofErr w:type="spellEnd"/>
      <w:r>
        <w:t xml:space="preserve"> </w:t>
      </w:r>
      <w:proofErr w:type="spellStart"/>
      <w:r w:rsidRPr="00F85809">
        <w:rPr>
          <w:u w:val="single"/>
        </w:rPr>
        <w:t>A</w:t>
      </w:r>
      <w:r>
        <w:t>mplifier</w:t>
      </w:r>
      <w:proofErr w:type="spellEnd"/>
      <w:r>
        <w:t>) genannt.</w:t>
      </w:r>
    </w:p>
    <w:p w:rsidR="00F85809" w:rsidRDefault="00F85809" w:rsidP="00F85809">
      <w:pPr>
        <w:pStyle w:val="berschrift2"/>
      </w:pPr>
      <w:proofErr w:type="spellStart"/>
      <w:r>
        <w:t>Monitoring</w:t>
      </w:r>
      <w:proofErr w:type="spellEnd"/>
      <w:r w:rsidR="008E7F13">
        <w:t xml:space="preserve"> / </w:t>
      </w:r>
      <w:r w:rsidR="002F5911">
        <w:t xml:space="preserve">Monitorgruppen / </w:t>
      </w:r>
      <w:r w:rsidR="008E7F13">
        <w:t>Monitor-</w:t>
      </w:r>
      <w:proofErr w:type="spellStart"/>
      <w:r w:rsidR="00C60158">
        <w:t>Stageplan</w:t>
      </w:r>
      <w:proofErr w:type="spellEnd"/>
    </w:p>
    <w:p w:rsidR="008E7F13" w:rsidRDefault="00F85809" w:rsidP="0091231D">
      <w:r>
        <w:t xml:space="preserve">Neben dem Haupt-Ausgangskanal besitzt ein Mischpult meist auch Ausgänge an die eine aktive Monitorbox oder ein </w:t>
      </w:r>
      <w:proofErr w:type="spellStart"/>
      <w:r>
        <w:t>InEar-Monitoringsystem</w:t>
      </w:r>
      <w:proofErr w:type="spellEnd"/>
      <w:r>
        <w:t xml:space="preserve"> angeschlossen werden können.</w:t>
      </w:r>
      <w:r>
        <w:br/>
        <w:t xml:space="preserve"> In der </w:t>
      </w:r>
      <w:proofErr w:type="spellStart"/>
      <w:r>
        <w:t>Stageplan</w:t>
      </w:r>
      <w:proofErr w:type="spellEnd"/>
      <w:r>
        <w:t xml:space="preserve">-Ansicht können aus der Palette auch Monitor-Miniaturbilder auf der Bühne </w:t>
      </w:r>
      <w:proofErr w:type="spellStart"/>
      <w:r>
        <w:t>plaziert</w:t>
      </w:r>
      <w:proofErr w:type="spellEnd"/>
      <w:r>
        <w:t xml:space="preserve"> werden.</w:t>
      </w:r>
      <w:r w:rsidR="0091231D" w:rsidRPr="0091231D">
        <w:t xml:space="preserve"> </w:t>
      </w:r>
      <w:r w:rsidR="0091231D">
        <w:br/>
      </w:r>
      <w:proofErr w:type="spellStart"/>
      <w:r w:rsidR="00707D4C">
        <w:t>StageMix</w:t>
      </w:r>
      <w:proofErr w:type="spellEnd"/>
      <w:r w:rsidR="0091231D">
        <w:t xml:space="preserve"> </w:t>
      </w:r>
      <w:proofErr w:type="spellStart"/>
      <w:r w:rsidR="0091231D">
        <w:t>schliesst</w:t>
      </w:r>
      <w:proofErr w:type="spellEnd"/>
      <w:r w:rsidR="0091231D">
        <w:t xml:space="preserve"> jede neu auf dem </w:t>
      </w:r>
      <w:proofErr w:type="spellStart"/>
      <w:r w:rsidR="0091231D">
        <w:t>Stageplan</w:t>
      </w:r>
      <w:proofErr w:type="spellEnd"/>
      <w:r w:rsidR="0091231D">
        <w:t xml:space="preserve"> </w:t>
      </w:r>
      <w:proofErr w:type="spellStart"/>
      <w:r w:rsidR="0091231D">
        <w:t>plazierte</w:t>
      </w:r>
      <w:proofErr w:type="spellEnd"/>
      <w:r w:rsidR="0091231D">
        <w:t xml:space="preserve"> Monitor</w:t>
      </w:r>
      <w:r w:rsidR="002F5911">
        <w:t>gruppe</w:t>
      </w:r>
      <w:r w:rsidR="0091231D">
        <w:t xml:space="preserve"> automatisch an die nächste freie Ausgangs XLR- oder Klinken-Buchse an und kennzeichnet das Miniaturbild / die Monitorbox als angeschlossen.</w:t>
      </w:r>
      <w:r w:rsidR="0091231D">
        <w:br/>
        <w:t xml:space="preserve">Die </w:t>
      </w:r>
      <w:proofErr w:type="spellStart"/>
      <w:r w:rsidR="0091231D">
        <w:t>plazierten</w:t>
      </w:r>
      <w:proofErr w:type="spellEnd"/>
      <w:r w:rsidR="0091231D">
        <w:t xml:space="preserve"> Monitorboxen können auch von Hand auf vom Bediener gewünschte Ausgangs XLR- oder Klinken-Buchsen umgelegt werden.</w:t>
      </w:r>
      <w:r w:rsidR="0091231D">
        <w:br/>
        <w:t xml:space="preserve">Wie oben bereits beschrieben, benutzt man hierzu wieder das eingeblendete Bild der Anschlussleiste des voreingestellten X32 Mischpults. </w:t>
      </w:r>
      <w:r w:rsidR="0091231D">
        <w:br/>
        <w:t xml:space="preserve">Zum </w:t>
      </w:r>
      <w:proofErr w:type="spellStart"/>
      <w:r w:rsidR="0091231D">
        <w:t>Anschliessen</w:t>
      </w:r>
      <w:proofErr w:type="spellEnd"/>
      <w:r w:rsidR="0091231D">
        <w:t xml:space="preserve"> zieht der Bediener die Monito</w:t>
      </w:r>
      <w:r w:rsidR="006C383C">
        <w:t>r</w:t>
      </w:r>
      <w:r w:rsidR="0091231D">
        <w:t xml:space="preserve">box auf eine Ausgangs XLR- oder Klinken-Buchse auf dieser Anschlussleiste. Die entsprechende Buchse wird als belegt gekennzeichnet. </w:t>
      </w:r>
      <w:r w:rsidR="0091231D">
        <w:br/>
        <w:t>Bezüglich der Thematik bereits belegter Buchsen, gilt auch hier wieder die im Kapitel Vergabe der Anschlüsse erwähnte Strategie.</w:t>
      </w:r>
    </w:p>
    <w:p w:rsidR="006B7EAA" w:rsidRDefault="006B7EAA" w:rsidP="0091231D">
      <w:r>
        <w:t>Eine Monitor</w:t>
      </w:r>
      <w:r w:rsidR="002F5911">
        <w:t>gruppe</w:t>
      </w:r>
      <w:r>
        <w:t xml:space="preserve"> ist erst betriebsbereit, wenn sie von einem oder mehreren Instrumenten mit Lautstärkepegel</w:t>
      </w:r>
      <w:r w:rsidR="007770B8">
        <w:t>n</w:t>
      </w:r>
      <w:r>
        <w:t xml:space="preserve"> versorgt wird. </w:t>
      </w:r>
      <w:r>
        <w:br/>
        <w:t xml:space="preserve">Dazu schalten wir über das Miniaturbild der Monitorbox auf eine weitere Sicht des </w:t>
      </w:r>
      <w:proofErr w:type="spellStart"/>
      <w:r>
        <w:t>Stageplans</w:t>
      </w:r>
      <w:proofErr w:type="spellEnd"/>
      <w:r>
        <w:t>.</w:t>
      </w:r>
      <w:r>
        <w:br/>
        <w:t xml:space="preserve">Auf diesem </w:t>
      </w:r>
      <w:r w:rsidR="00D11797">
        <w:t>Monitor-</w:t>
      </w:r>
      <w:proofErr w:type="spellStart"/>
      <w:r>
        <w:t>Stageplan</w:t>
      </w:r>
      <w:proofErr w:type="spellEnd"/>
      <w:r w:rsidR="00D11797">
        <w:t xml:space="preserve"> sind zunächst alle Instrumente zu sehen, die auch in der </w:t>
      </w:r>
      <w:r w:rsidR="007770B8">
        <w:t>Ansicht des Haupt-</w:t>
      </w:r>
      <w:proofErr w:type="spellStart"/>
      <w:r w:rsidR="00D11797">
        <w:t>Stageplan</w:t>
      </w:r>
      <w:r w:rsidR="007770B8">
        <w:t>s</w:t>
      </w:r>
      <w:proofErr w:type="spellEnd"/>
      <w:r w:rsidR="00453259">
        <w:t xml:space="preserve"> </w:t>
      </w:r>
      <w:r w:rsidR="00D11797">
        <w:t>zu sehen sind.</w:t>
      </w:r>
      <w:r w:rsidR="003762AF">
        <w:t xml:space="preserve"> </w:t>
      </w:r>
      <w:r w:rsidR="003762AF">
        <w:br/>
        <w:t>Die Ausnahme hiervon ist die Monitorbox. Monitorboxen sind auf einem Monitor-</w:t>
      </w:r>
      <w:proofErr w:type="spellStart"/>
      <w:r w:rsidR="003762AF">
        <w:t>Stageplan</w:t>
      </w:r>
      <w:proofErr w:type="spellEnd"/>
      <w:r w:rsidR="003762AF">
        <w:t xml:space="preserve"> nicht zu sehen.</w:t>
      </w:r>
      <w:r w:rsidR="00D11797">
        <w:br/>
      </w:r>
      <w:r w:rsidR="002401D3">
        <w:t xml:space="preserve">Jedes </w:t>
      </w:r>
      <w:r w:rsidR="00D11797">
        <w:t xml:space="preserve"> </w:t>
      </w:r>
      <w:r w:rsidR="002401D3">
        <w:t>Instrument</w:t>
      </w:r>
      <w:r w:rsidR="00D11797">
        <w:t xml:space="preserve"> </w:t>
      </w:r>
      <w:r w:rsidR="00C60158">
        <w:t>auf dem M</w:t>
      </w:r>
      <w:r w:rsidR="003762AF">
        <w:t>onitor-</w:t>
      </w:r>
      <w:proofErr w:type="spellStart"/>
      <w:r w:rsidR="003762AF">
        <w:t>Stageplan</w:t>
      </w:r>
      <w:proofErr w:type="spellEnd"/>
      <w:r w:rsidR="003762AF">
        <w:t xml:space="preserve"> </w:t>
      </w:r>
      <w:r w:rsidR="002401D3">
        <w:t>versorgt</w:t>
      </w:r>
      <w:r w:rsidR="00D11797">
        <w:t xml:space="preserve"> die Monitor</w:t>
      </w:r>
      <w:r w:rsidR="002F5911">
        <w:t>gruppe</w:t>
      </w:r>
      <w:r w:rsidR="00D11797">
        <w:t xml:space="preserve"> mit </w:t>
      </w:r>
      <w:r w:rsidR="002401D3">
        <w:t>seinem</w:t>
      </w:r>
      <w:r w:rsidR="00D11797">
        <w:t xml:space="preserve"> durch </w:t>
      </w:r>
      <w:r w:rsidR="002401D3">
        <w:t xml:space="preserve">seinen </w:t>
      </w:r>
      <w:proofErr w:type="gramStart"/>
      <w:r w:rsidR="00D11797">
        <w:t>die Fader eingestellten</w:t>
      </w:r>
      <w:proofErr w:type="gramEnd"/>
      <w:r w:rsidR="00D11797">
        <w:t xml:space="preserve"> Lautstärke</w:t>
      </w:r>
      <w:r w:rsidR="002401D3">
        <w:t>anteil</w:t>
      </w:r>
      <w:r w:rsidR="00D11797">
        <w:t xml:space="preserve">. </w:t>
      </w:r>
      <w:r w:rsidR="00D11797">
        <w:br/>
        <w:t>Wird auf dem Monitor das Tonsignal eines Instruments nicht benötigt, so kann das Miniaturbild des Instruments vom Monitor-</w:t>
      </w:r>
      <w:proofErr w:type="spellStart"/>
      <w:r w:rsidR="00D11797">
        <w:t>Stageplan</w:t>
      </w:r>
      <w:proofErr w:type="spellEnd"/>
      <w:r w:rsidR="00D11797">
        <w:t xml:space="preserve"> gelöscht werden.</w:t>
      </w:r>
      <w:r w:rsidR="00D11797">
        <w:br/>
      </w:r>
      <w:r w:rsidR="00D11797">
        <w:lastRenderedPageBreak/>
        <w:t>Auf den Monitor-</w:t>
      </w:r>
      <w:proofErr w:type="spellStart"/>
      <w:r w:rsidR="00D11797">
        <w:t>Stageplan</w:t>
      </w:r>
      <w:proofErr w:type="spellEnd"/>
      <w:r w:rsidR="00D11797">
        <w:t xml:space="preserve"> können auch </w:t>
      </w:r>
      <w:r w:rsidR="003762AF">
        <w:t>Instrumente gelegt werden, die im Haupt-</w:t>
      </w:r>
      <w:proofErr w:type="spellStart"/>
      <w:r w:rsidR="003762AF">
        <w:t>Stageplan</w:t>
      </w:r>
      <w:proofErr w:type="spellEnd"/>
      <w:r w:rsidR="003762AF">
        <w:t xml:space="preserve"> nicht vorhanden sind und daher vom Publikum auch nicht gehört werden. Denkbar ist dabei etwa das Klicksignal eines Smartphone-Metronoms für die Monitorbox des Drummers.</w:t>
      </w:r>
    </w:p>
    <w:p w:rsidR="00F7669E" w:rsidRDefault="003762AF" w:rsidP="00D11797">
      <w:r>
        <w:t>Hinter jeder Monitorbox auf dem Haupt-</w:t>
      </w:r>
      <w:proofErr w:type="spellStart"/>
      <w:r>
        <w:t>Stageplan</w:t>
      </w:r>
      <w:proofErr w:type="spellEnd"/>
      <w:r>
        <w:t xml:space="preserve"> liegt daher ein eigener Monitor-</w:t>
      </w:r>
      <w:proofErr w:type="spellStart"/>
      <w:r>
        <w:t>Stageplan</w:t>
      </w:r>
      <w:proofErr w:type="spellEnd"/>
      <w:r>
        <w:t>.</w:t>
      </w:r>
    </w:p>
    <w:p w:rsidR="00C11BE9" w:rsidRDefault="002401D3" w:rsidP="00D11797">
      <w:r>
        <w:t>Neben</w:t>
      </w:r>
      <w:r w:rsidR="00D11797">
        <w:t xml:space="preserve"> der Monitorbox </w:t>
      </w:r>
      <w:r>
        <w:t xml:space="preserve">ist </w:t>
      </w:r>
      <w:r w:rsidR="00D11797">
        <w:t xml:space="preserve">ein Fader sichtbar, an welchem der Lautstärkepegel für die Monitorbox </w:t>
      </w:r>
      <w:r w:rsidR="003762AF">
        <w:t>geregelt</w:t>
      </w:r>
      <w:r w:rsidR="00D11797">
        <w:t xml:space="preserve"> werden kann.</w:t>
      </w:r>
      <w:r w:rsidR="00D11797">
        <w:br/>
      </w:r>
      <w:r w:rsidR="008E7F13">
        <w:t>Erst jetzt ist die Monitor</w:t>
      </w:r>
      <w:r w:rsidR="002F5911">
        <w:t>gruppe</w:t>
      </w:r>
      <w:r w:rsidR="008E7F13">
        <w:t xml:space="preserve"> </w:t>
      </w:r>
      <w:r w:rsidR="00C60158">
        <w:t>funktionsfähig</w:t>
      </w:r>
      <w:r w:rsidR="008E7F13">
        <w:t>.</w:t>
      </w:r>
    </w:p>
    <w:p w:rsidR="00453259" w:rsidRDefault="00453259" w:rsidP="00D11797">
      <w:r>
        <w:t>Da mit diesem Verfahren ein Instrument in mehrere Monitorgruppen eingetragen sein kann, muss es für den Bediener möglich sein, diese Zugehörigkeit</w:t>
      </w:r>
      <w:r w:rsidR="00851037">
        <w:t>en</w:t>
      </w:r>
      <w:r>
        <w:t xml:space="preserve"> schnell zu identifizieren.</w:t>
      </w:r>
    </w:p>
    <w:p w:rsidR="00EE5335" w:rsidRDefault="007770B8" w:rsidP="00065C42">
      <w:pPr>
        <w:pStyle w:val="berschrift2"/>
      </w:pPr>
      <w:r>
        <w:t xml:space="preserve">Subgruppe / </w:t>
      </w:r>
      <w:r w:rsidR="00C60158">
        <w:t xml:space="preserve">Effektgruppe </w:t>
      </w:r>
      <w:r w:rsidR="00364C1F">
        <w:t xml:space="preserve">/ </w:t>
      </w:r>
      <w:r w:rsidR="002F5911">
        <w:t>Subgruppen-</w:t>
      </w:r>
      <w:proofErr w:type="spellStart"/>
      <w:r w:rsidR="002F5911">
        <w:t>Stageplan</w:t>
      </w:r>
      <w:proofErr w:type="spellEnd"/>
    </w:p>
    <w:p w:rsidR="007770B8" w:rsidRDefault="00065C42" w:rsidP="00D11797">
      <w:r>
        <w:t xml:space="preserve">Musiker, die ihre eigenen Effektgeräte mitbringen, sind für die Einstellung dieser Effekte während der Aufführung selbst verantwortlich. </w:t>
      </w:r>
      <w:r w:rsidR="00740275">
        <w:br/>
      </w:r>
      <w:r>
        <w:t xml:space="preserve">Für die Gesamtabstimmung zweier oder mehrerer </w:t>
      </w:r>
      <w:r w:rsidR="00740275">
        <w:t>Instrumente können diese Tonquellen aber nicht lediglich zusammengemischt und die Summe auf den Mischpultausgang und damit auf die Lautsprecheranlage gelegt werden.</w:t>
      </w:r>
      <w:r w:rsidR="00740275">
        <w:br/>
        <w:t>Instrumente untereinander und im Verhält</w:t>
      </w:r>
      <w:r w:rsidR="00364C1F">
        <w:t>nis zu Vok</w:t>
      </w:r>
      <w:r w:rsidR="00740275">
        <w:t>alstimmen müssen mit Equalizern in ein einheitliches Klangspektrum gebracht werden. Mischpulte sind meist in der Lage mehrere Effektbausteine, unter anderem auch Equalizer zur Verfügung zu stellen.</w:t>
      </w:r>
    </w:p>
    <w:p w:rsidR="00EC7593" w:rsidRDefault="00EC7593" w:rsidP="00D11797">
      <w:r>
        <w:t>Üblicherweise werden auf einem Mischpult Subgruppen für das Drum-Set, die Gesangsstimmen, die Gitarr</w:t>
      </w:r>
      <w:r w:rsidR="00DD4475">
        <w:t>en und die Bassgitarre gebildet, wenn die entsprechenden Instrumente beteiligt sind.</w:t>
      </w:r>
    </w:p>
    <w:p w:rsidR="00F7669E" w:rsidRDefault="007770B8" w:rsidP="00D11797">
      <w:r>
        <w:t xml:space="preserve">In der </w:t>
      </w:r>
      <w:proofErr w:type="spellStart"/>
      <w:r>
        <w:t>Stageplan</w:t>
      </w:r>
      <w:proofErr w:type="spellEnd"/>
      <w:r>
        <w:t xml:space="preserve">-Ansicht können aus der Palette auch Subgruppen-Miniaturbilder auf der Bühne </w:t>
      </w:r>
      <w:proofErr w:type="spellStart"/>
      <w:r>
        <w:t>plaziert</w:t>
      </w:r>
      <w:proofErr w:type="spellEnd"/>
      <w:r>
        <w:t xml:space="preserve"> werden.</w:t>
      </w:r>
      <w:r w:rsidRPr="0091231D">
        <w:t xml:space="preserve"> </w:t>
      </w:r>
      <w:r>
        <w:br/>
        <w:t xml:space="preserve">Eine Subgruppe ist erst betriebsbereit, wenn sie von einem oder mehreren Instrumenten mit Lautstärkepegeln versorgt wird. </w:t>
      </w:r>
      <w:r>
        <w:br/>
        <w:t xml:space="preserve">Dazu schalten wir über das Miniaturbild der Subgruppe auf eine weitere Sicht des </w:t>
      </w:r>
      <w:proofErr w:type="spellStart"/>
      <w:r>
        <w:t>Stageplans</w:t>
      </w:r>
      <w:proofErr w:type="spellEnd"/>
      <w:r>
        <w:t>.</w:t>
      </w:r>
      <w:r>
        <w:br/>
        <w:t>Auf diesem Subgruppen-</w:t>
      </w:r>
      <w:proofErr w:type="spellStart"/>
      <w:r>
        <w:t>Stageplan</w:t>
      </w:r>
      <w:proofErr w:type="spellEnd"/>
      <w:r>
        <w:t xml:space="preserve"> sind zunächst alle Instrumente zu sehen, die auch in der Ansicht des Haupt-</w:t>
      </w:r>
      <w:proofErr w:type="spellStart"/>
      <w:r>
        <w:t>Stageplans</w:t>
      </w:r>
      <w:proofErr w:type="spellEnd"/>
      <w:r>
        <w:t xml:space="preserve"> zu sehen sind. </w:t>
      </w:r>
      <w:r>
        <w:br/>
        <w:t>Ausnahmen hiervon sind die Monitorboxen und die Subgruppen. Subgruppen und Monitorboxen sind auf einem Subgruppen-</w:t>
      </w:r>
      <w:proofErr w:type="spellStart"/>
      <w:r>
        <w:t>Stageplan</w:t>
      </w:r>
      <w:proofErr w:type="spellEnd"/>
      <w:r>
        <w:t xml:space="preserve"> nicht zu sehen.</w:t>
      </w:r>
      <w:r>
        <w:br/>
      </w:r>
      <w:r w:rsidR="002401D3">
        <w:t>Ein</w:t>
      </w:r>
      <w:r>
        <w:t xml:space="preserve"> </w:t>
      </w:r>
      <w:r w:rsidR="002401D3">
        <w:t>Instrument</w:t>
      </w:r>
      <w:r>
        <w:t xml:space="preserve"> auf dem Subgruppen-</w:t>
      </w:r>
      <w:proofErr w:type="spellStart"/>
      <w:r>
        <w:t>Stageplan</w:t>
      </w:r>
      <w:proofErr w:type="spellEnd"/>
      <w:r>
        <w:t xml:space="preserve"> </w:t>
      </w:r>
      <w:r w:rsidR="002401D3">
        <w:t>versorgt</w:t>
      </w:r>
      <w:r>
        <w:t xml:space="preserve"> die Subgruppe mit </w:t>
      </w:r>
      <w:r w:rsidR="002401D3">
        <w:t>seinem</w:t>
      </w:r>
      <w:r>
        <w:t xml:space="preserve"> durch </w:t>
      </w:r>
      <w:proofErr w:type="gramStart"/>
      <w:r w:rsidR="002401D3">
        <w:t>den</w:t>
      </w:r>
      <w:r>
        <w:t xml:space="preserve"> Fader</w:t>
      </w:r>
      <w:proofErr w:type="gramEnd"/>
      <w:r>
        <w:t xml:space="preserve"> eingestellten Lautstärke</w:t>
      </w:r>
      <w:r w:rsidR="002401D3">
        <w:t>anteil</w:t>
      </w:r>
      <w:r>
        <w:t xml:space="preserve">. </w:t>
      </w:r>
      <w:r>
        <w:br/>
        <w:t>Wird in der Subgruppe das Tonsignal eines Instruments nicht benötigt, so kann das Miniaturbild des Instruments vom Subgruppen-</w:t>
      </w:r>
      <w:proofErr w:type="spellStart"/>
      <w:r>
        <w:t>Stageplan</w:t>
      </w:r>
      <w:proofErr w:type="spellEnd"/>
      <w:r>
        <w:t xml:space="preserve"> gelöscht werden.</w:t>
      </w:r>
    </w:p>
    <w:p w:rsidR="00F7669E" w:rsidRDefault="00F7669E" w:rsidP="00D11797">
      <w:r>
        <w:t>Hinter jeder Subgruppe auf dem Haupt-</w:t>
      </w:r>
      <w:proofErr w:type="spellStart"/>
      <w:r>
        <w:t>Stageplan</w:t>
      </w:r>
      <w:proofErr w:type="spellEnd"/>
      <w:r>
        <w:t xml:space="preserve"> liegt jetzt ein eigener Subgruppen-</w:t>
      </w:r>
      <w:proofErr w:type="spellStart"/>
      <w:r>
        <w:t>Stageplan</w:t>
      </w:r>
      <w:proofErr w:type="spellEnd"/>
      <w:r>
        <w:t>.</w:t>
      </w:r>
      <w:r w:rsidRPr="00F7669E">
        <w:t xml:space="preserve"> </w:t>
      </w:r>
    </w:p>
    <w:p w:rsidR="00F7669E" w:rsidRDefault="002401D3" w:rsidP="00F7669E">
      <w:r>
        <w:t>Auch</w:t>
      </w:r>
      <w:r w:rsidR="00F7669E">
        <w:t xml:space="preserve"> neben der Subgruppe </w:t>
      </w:r>
      <w:r>
        <w:t xml:space="preserve">ist </w:t>
      </w:r>
      <w:r w:rsidR="00F7669E">
        <w:t>ein Fader sichtbar, an welchem der Lautstärkepegel für die Subgruppe geregelt werden kann.</w:t>
      </w:r>
      <w:r w:rsidR="00F7669E">
        <w:br/>
        <w:t>Erst jetzt ist die Subgruppe funktionsfähig. Jetzt wird das Signal der Subgruppe zu den im Haupt-</w:t>
      </w:r>
      <w:proofErr w:type="spellStart"/>
      <w:r w:rsidR="00F7669E">
        <w:t>Stageplan</w:t>
      </w:r>
      <w:proofErr w:type="spellEnd"/>
      <w:r w:rsidR="00F7669E">
        <w:t xml:space="preserve"> vorhandenen Instrumenten, quasi als vollwertiges Instrument, </w:t>
      </w:r>
      <w:proofErr w:type="spellStart"/>
      <w:r w:rsidR="00F7669E">
        <w:t>hinzugemischt</w:t>
      </w:r>
      <w:proofErr w:type="spellEnd"/>
      <w:r w:rsidR="00F7669E">
        <w:t>.</w:t>
      </w:r>
    </w:p>
    <w:p w:rsidR="00F7669E" w:rsidRDefault="00F7669E" w:rsidP="00F7669E">
      <w:r w:rsidRPr="00F7669E">
        <w:lastRenderedPageBreak/>
        <w:t xml:space="preserve"> </w:t>
      </w:r>
      <w:r>
        <w:t>In der Ansicht des Subgruppen-</w:t>
      </w:r>
      <w:proofErr w:type="spellStart"/>
      <w:r>
        <w:t>Stageplans</w:t>
      </w:r>
      <w:proofErr w:type="spellEnd"/>
      <w:r>
        <w:t xml:space="preserve"> können jetzt auch Effekte aus der Palette auf den </w:t>
      </w:r>
      <w:proofErr w:type="spellStart"/>
      <w:r>
        <w:t>Stageplan</w:t>
      </w:r>
      <w:proofErr w:type="spellEnd"/>
      <w:r>
        <w:t xml:space="preserve"> gelegt werden. Diese Effekte wirken sich auf alle Instrumente der Subgruppe aus</w:t>
      </w:r>
      <w:r w:rsidR="00EC7593">
        <w:t>, liegen also praktisch hinter der Signalsumme der Subgruppe in Reihe.</w:t>
      </w:r>
    </w:p>
    <w:p w:rsidR="00DC616A" w:rsidRDefault="00453259" w:rsidP="00D11797">
      <w:r>
        <w:t>Da mit diesem Verfahren ein Instrument in mehrere Subgruppen eingetragen sein kann, muss es für den Bediener möglich sein, diese Zugehörigkeit</w:t>
      </w:r>
      <w:r w:rsidR="00851037">
        <w:t>en</w:t>
      </w:r>
      <w:r>
        <w:t xml:space="preserve"> schnell zu identifizieren.</w:t>
      </w:r>
    </w:p>
    <w:p w:rsidR="00F56D86" w:rsidRDefault="00F56D86" w:rsidP="00F56D86">
      <w:pPr>
        <w:pStyle w:val="berschrift2"/>
      </w:pPr>
      <w:r>
        <w:t xml:space="preserve">Verbindung der </w:t>
      </w:r>
      <w:r w:rsidR="00CD0200">
        <w:t xml:space="preserve">Software </w:t>
      </w:r>
      <w:r>
        <w:t>Applikation mit dem Mischpult</w:t>
      </w:r>
    </w:p>
    <w:p w:rsidR="00DC616A" w:rsidRDefault="00DC616A" w:rsidP="00D11797">
      <w:r>
        <w:t>Über eine TCP/IP Verbindung (entweder mit einem CAT</w:t>
      </w:r>
      <w:r w:rsidR="00BB1278">
        <w:t>5</w:t>
      </w:r>
      <w:r>
        <w:t xml:space="preserve"> Kabel oder über WLAN verbunden) kann die Hardware des Mischpults ferngesteuert werden.</w:t>
      </w:r>
      <w:r w:rsidR="00341491">
        <w:br/>
        <w:t xml:space="preserve">Beim Start der </w:t>
      </w:r>
      <w:proofErr w:type="spellStart"/>
      <w:r w:rsidR="00341491">
        <w:t>StageMix</w:t>
      </w:r>
      <w:proofErr w:type="spellEnd"/>
      <w:r w:rsidR="00341491">
        <w:t xml:space="preserve"> Applikation verbindet sich diese mit der Hardware des Mischpults.</w:t>
      </w:r>
      <w:r w:rsidR="00341491">
        <w:br/>
        <w:t>Der Connection Button kann per Knopfdruck diese Verbindung auftrennen oder wieder herstellen.</w:t>
      </w:r>
      <w:r w:rsidR="00341491">
        <w:br/>
        <w:t xml:space="preserve">Im Setup/Connection Menü wird die IP-Adresse der Hardware eingestellt und in der </w:t>
      </w:r>
      <w:proofErr w:type="spellStart"/>
      <w:r w:rsidR="00341491">
        <w:t>Config</w:t>
      </w:r>
      <w:proofErr w:type="spellEnd"/>
      <w:r w:rsidR="00341491">
        <w:t xml:space="preserve"> Datei der Applikation gespeichert.</w:t>
      </w:r>
    </w:p>
    <w:p w:rsidR="00F56D86" w:rsidRDefault="00F56D86" w:rsidP="00D11797">
      <w:r>
        <w:t xml:space="preserve">Nach dem Neuaufbau einer Verbindung werden die Einstellungen </w:t>
      </w:r>
      <w:r w:rsidR="00865FCC">
        <w:t xml:space="preserve">des Mischpults </w:t>
      </w:r>
      <w:r>
        <w:t xml:space="preserve"> in die </w:t>
      </w:r>
      <w:proofErr w:type="spellStart"/>
      <w:r>
        <w:t>StageMix</w:t>
      </w:r>
      <w:proofErr w:type="spellEnd"/>
      <w:r>
        <w:t xml:space="preserve"> Applikation hochgeladen. Aus diesen Daten wird eine erste </w:t>
      </w:r>
      <w:proofErr w:type="spellStart"/>
      <w:r>
        <w:t>Stageplan</w:t>
      </w:r>
      <w:proofErr w:type="spellEnd"/>
      <w:r>
        <w:t xml:space="preserve">-Ansicht generiert, die der Bediener noch korrigieren kann. Auf dem </w:t>
      </w:r>
      <w:proofErr w:type="spellStart"/>
      <w:r>
        <w:t>Stageplan</w:t>
      </w:r>
      <w:proofErr w:type="spellEnd"/>
      <w:r>
        <w:t xml:space="preserve"> erscheinen nur die Instrumente, deren </w:t>
      </w:r>
      <w:proofErr w:type="spellStart"/>
      <w:r>
        <w:t>Channelstrips</w:t>
      </w:r>
      <w:proofErr w:type="spellEnd"/>
      <w:r>
        <w:t xml:space="preserve"> mit einem Namen versehen wurden.</w:t>
      </w:r>
    </w:p>
    <w:p w:rsidR="00CD0200" w:rsidRDefault="00CD0200" w:rsidP="00D11797">
      <w:r>
        <w:t>Die Verbindung zwischen dem Mischpult und dem Computer wird über einen Kontrollmechanismus überwacht.</w:t>
      </w:r>
      <w:r w:rsidR="00D36A77">
        <w:t xml:space="preserve"> Der Kontrollmechanismus wird in </w:t>
      </w:r>
      <w:proofErr w:type="spellStart"/>
      <w:r w:rsidR="00D36A77">
        <w:t>StageMix</w:t>
      </w:r>
      <w:proofErr w:type="spellEnd"/>
      <w:r w:rsidR="00D36A77">
        <w:t xml:space="preserve">, d.h. auf der Computerseite, nach dem MIDI </w:t>
      </w:r>
      <w:proofErr w:type="spellStart"/>
      <w:r w:rsidR="00D36A77">
        <w:t>Active</w:t>
      </w:r>
      <w:proofErr w:type="spellEnd"/>
      <w:r w:rsidR="00D36A77">
        <w:t xml:space="preserve"> Sense Verfahren implementiert.</w:t>
      </w:r>
    </w:p>
    <w:p w:rsidR="00D36A77" w:rsidRDefault="00D36A77" w:rsidP="00D11797"/>
    <w:sectPr w:rsidR="00D36A77" w:rsidSect="00437F6D">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4F3" w:rsidRDefault="004A24F3" w:rsidP="00F6323C">
      <w:pPr>
        <w:spacing w:after="0" w:line="240" w:lineRule="auto"/>
      </w:pPr>
      <w:r>
        <w:separator/>
      </w:r>
    </w:p>
  </w:endnote>
  <w:endnote w:type="continuationSeparator" w:id="0">
    <w:p w:rsidR="004A24F3" w:rsidRDefault="004A24F3" w:rsidP="00F632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23C" w:rsidRDefault="00F6323C">
    <w:pPr>
      <w:pStyle w:val="Fuzeile"/>
    </w:pPr>
    <w:r>
      <w:t>Jörg Ruetz</w:t>
    </w:r>
    <w:r>
      <w:ptab w:relativeTo="margin" w:alignment="center" w:leader="none"/>
    </w:r>
    <w:r w:rsidR="0045489D">
      <w:fldChar w:fldCharType="begin"/>
    </w:r>
    <w:r w:rsidR="004A7BB2">
      <w:instrText xml:space="preserve"> PAGE   \* MERGEFORMAT </w:instrText>
    </w:r>
    <w:r w:rsidR="0045489D">
      <w:fldChar w:fldCharType="separate"/>
    </w:r>
    <w:r w:rsidR="00D36A77">
      <w:rPr>
        <w:noProof/>
      </w:rPr>
      <w:t>5</w:t>
    </w:r>
    <w:r w:rsidR="0045489D">
      <w:fldChar w:fldCharType="end"/>
    </w:r>
    <w:r>
      <w:ptab w:relativeTo="margin" w:alignment="right" w:leader="none"/>
    </w:r>
    <w:r>
      <w:t>03. Mai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4F3" w:rsidRDefault="004A24F3" w:rsidP="00F6323C">
      <w:pPr>
        <w:spacing w:after="0" w:line="240" w:lineRule="auto"/>
      </w:pPr>
      <w:r>
        <w:separator/>
      </w:r>
    </w:p>
  </w:footnote>
  <w:footnote w:type="continuationSeparator" w:id="0">
    <w:p w:rsidR="004A24F3" w:rsidRDefault="004A24F3" w:rsidP="00F632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23C" w:rsidRPr="00F6323C" w:rsidRDefault="00A52945">
    <w:pPr>
      <w:pStyle w:val="Kopfzeile"/>
      <w:rPr>
        <w:sz w:val="32"/>
        <w:szCs w:val="32"/>
      </w:rPr>
    </w:pPr>
    <w:proofErr w:type="spellStart"/>
    <w:r>
      <w:rPr>
        <w:sz w:val="32"/>
        <w:szCs w:val="32"/>
      </w:rPr>
      <w:t>StageMix</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87DE2"/>
    <w:rsid w:val="0004350E"/>
    <w:rsid w:val="00065C42"/>
    <w:rsid w:val="0009478D"/>
    <w:rsid w:val="001635F0"/>
    <w:rsid w:val="001F533E"/>
    <w:rsid w:val="00200735"/>
    <w:rsid w:val="002401D3"/>
    <w:rsid w:val="0024518A"/>
    <w:rsid w:val="00250FA6"/>
    <w:rsid w:val="002E1110"/>
    <w:rsid w:val="002F5911"/>
    <w:rsid w:val="00317B92"/>
    <w:rsid w:val="00341491"/>
    <w:rsid w:val="00364C1F"/>
    <w:rsid w:val="003762AF"/>
    <w:rsid w:val="00437F6D"/>
    <w:rsid w:val="00453259"/>
    <w:rsid w:val="0045489D"/>
    <w:rsid w:val="00483F50"/>
    <w:rsid w:val="004A24F3"/>
    <w:rsid w:val="004A6265"/>
    <w:rsid w:val="004A7BB2"/>
    <w:rsid w:val="00557337"/>
    <w:rsid w:val="005E1A65"/>
    <w:rsid w:val="0065113A"/>
    <w:rsid w:val="006B7EAA"/>
    <w:rsid w:val="006C383C"/>
    <w:rsid w:val="006C53DF"/>
    <w:rsid w:val="006E26F2"/>
    <w:rsid w:val="00707D4C"/>
    <w:rsid w:val="00740275"/>
    <w:rsid w:val="007770B8"/>
    <w:rsid w:val="00787DE2"/>
    <w:rsid w:val="007E1CDA"/>
    <w:rsid w:val="0081078C"/>
    <w:rsid w:val="00851037"/>
    <w:rsid w:val="00865FCC"/>
    <w:rsid w:val="008E7F13"/>
    <w:rsid w:val="0091231D"/>
    <w:rsid w:val="0093745E"/>
    <w:rsid w:val="009D51DD"/>
    <w:rsid w:val="00A52945"/>
    <w:rsid w:val="00A576AB"/>
    <w:rsid w:val="00A94B21"/>
    <w:rsid w:val="00AA70A0"/>
    <w:rsid w:val="00AD01AB"/>
    <w:rsid w:val="00B028CB"/>
    <w:rsid w:val="00B04C64"/>
    <w:rsid w:val="00B87B84"/>
    <w:rsid w:val="00BB1278"/>
    <w:rsid w:val="00BC7982"/>
    <w:rsid w:val="00BF6F11"/>
    <w:rsid w:val="00C110D8"/>
    <w:rsid w:val="00C11BE9"/>
    <w:rsid w:val="00C150BD"/>
    <w:rsid w:val="00C406A5"/>
    <w:rsid w:val="00C60158"/>
    <w:rsid w:val="00C71ADA"/>
    <w:rsid w:val="00CD0200"/>
    <w:rsid w:val="00D11797"/>
    <w:rsid w:val="00D25F77"/>
    <w:rsid w:val="00D35032"/>
    <w:rsid w:val="00D36A77"/>
    <w:rsid w:val="00D54FD3"/>
    <w:rsid w:val="00DC616A"/>
    <w:rsid w:val="00DD4475"/>
    <w:rsid w:val="00E0035E"/>
    <w:rsid w:val="00E2045F"/>
    <w:rsid w:val="00EC69AE"/>
    <w:rsid w:val="00EC7593"/>
    <w:rsid w:val="00EE5335"/>
    <w:rsid w:val="00EF2270"/>
    <w:rsid w:val="00EF6188"/>
    <w:rsid w:val="00F56D86"/>
    <w:rsid w:val="00F6323C"/>
    <w:rsid w:val="00F7669E"/>
    <w:rsid w:val="00F85809"/>
    <w:rsid w:val="00FB290C"/>
    <w:rsid w:val="00FF0FC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7F6D"/>
  </w:style>
  <w:style w:type="paragraph" w:styleId="berschrift1">
    <w:name w:val="heading 1"/>
    <w:basedOn w:val="Standard"/>
    <w:next w:val="Standard"/>
    <w:link w:val="berschrift1Zchn"/>
    <w:uiPriority w:val="9"/>
    <w:qFormat/>
    <w:rsid w:val="00C601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028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028C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C60158"/>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F6323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323C"/>
  </w:style>
  <w:style w:type="paragraph" w:styleId="Fuzeile">
    <w:name w:val="footer"/>
    <w:basedOn w:val="Standard"/>
    <w:link w:val="FuzeileZchn"/>
    <w:uiPriority w:val="99"/>
    <w:semiHidden/>
    <w:unhideWhenUsed/>
    <w:rsid w:val="00F6323C"/>
    <w:pPr>
      <w:tabs>
        <w:tab w:val="center" w:pos="4513"/>
        <w:tab w:val="right" w:pos="9026"/>
      </w:tabs>
      <w:spacing w:after="0" w:line="240" w:lineRule="auto"/>
    </w:pPr>
  </w:style>
  <w:style w:type="character" w:customStyle="1" w:styleId="FuzeileZchn">
    <w:name w:val="Fußzeile Zchn"/>
    <w:basedOn w:val="Absatz-Standardschriftart"/>
    <w:link w:val="Fuzeile"/>
    <w:uiPriority w:val="99"/>
    <w:semiHidden/>
    <w:rsid w:val="00F6323C"/>
  </w:style>
  <w:style w:type="paragraph" w:styleId="Sprechblasentext">
    <w:name w:val="Balloon Text"/>
    <w:basedOn w:val="Standard"/>
    <w:link w:val="SprechblasentextZchn"/>
    <w:uiPriority w:val="99"/>
    <w:semiHidden/>
    <w:unhideWhenUsed/>
    <w:rsid w:val="00DC61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61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1848</Words>
  <Characters>11646</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Harman International</Company>
  <LinksUpToDate>false</LinksUpToDate>
  <CharactersWithSpaces>13468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Ruetz Jörg</dc:creator>
  <cp:lastModifiedBy>Ruetz Jörg</cp:lastModifiedBy>
  <cp:revision>34</cp:revision>
  <cp:lastPrinted>2016-05-10T15:03:00Z</cp:lastPrinted>
  <dcterms:created xsi:type="dcterms:W3CDTF">2016-04-27T14:11:00Z</dcterms:created>
  <dcterms:modified xsi:type="dcterms:W3CDTF">2016-05-12T08:39:00Z</dcterms:modified>
</cp:coreProperties>
</file>