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77777777" w:rsidR="00D110EC" w:rsidRDefault="00D110EC" w:rsidP="00C27FB0">
            <w:pPr>
              <w:rPr>
                <w:b/>
              </w:rPr>
            </w:pP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77777777" w:rsidR="00D110EC" w:rsidRDefault="00D110EC" w:rsidP="00C27FB0">
            <w:pPr>
              <w:rPr>
                <w:b/>
              </w:rPr>
            </w:pP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285C0215" w:rsidR="00D110EC" w:rsidRDefault="001A3533" w:rsidP="00C27FB0">
            <w:pPr>
              <w:rPr>
                <w:b/>
              </w:rPr>
            </w:pPr>
            <w:r>
              <w:rPr>
                <w:b/>
              </w:rP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0F80B878" w:rsidR="00D110EC" w:rsidRDefault="001A3533" w:rsidP="00C27FB0">
            <w:pPr>
              <w:rPr>
                <w:b/>
              </w:rPr>
            </w:pPr>
            <w:r>
              <w:rPr>
                <w:b/>
              </w:rPr>
              <w:t>Padre Alonso de Ovalle</w:t>
            </w:r>
          </w:p>
        </w:tc>
      </w:tr>
    </w:tbl>
    <w:p w14:paraId="65347E8D" w14:textId="77777777" w:rsidR="00D110EC"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1A3533" w14:paraId="01A2407F" w14:textId="77777777" w:rsidTr="00567396">
        <w:trPr>
          <w:trHeight w:val="440"/>
        </w:trPr>
        <w:tc>
          <w:tcPr>
            <w:tcW w:w="2534" w:type="dxa"/>
            <w:vAlign w:val="center"/>
          </w:tcPr>
          <w:p w14:paraId="4205F1A2" w14:textId="77777777" w:rsidR="001A3533" w:rsidRPr="00210C5F" w:rsidRDefault="001A3533" w:rsidP="00567396">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vAlign w:val="center"/>
          </w:tcPr>
          <w:p w14:paraId="7913A4B2" w14:textId="77777777" w:rsidR="001A3533" w:rsidRDefault="001A3533" w:rsidP="00567396">
            <w:pPr>
              <w:rPr>
                <w:b/>
              </w:rPr>
            </w:pPr>
          </w:p>
        </w:tc>
      </w:tr>
      <w:tr w:rsidR="001A3533" w14:paraId="4C0F3E2B" w14:textId="77777777" w:rsidTr="00567396">
        <w:trPr>
          <w:trHeight w:val="418"/>
        </w:trPr>
        <w:tc>
          <w:tcPr>
            <w:tcW w:w="2534" w:type="dxa"/>
            <w:vAlign w:val="center"/>
          </w:tcPr>
          <w:p w14:paraId="4890F71E"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7C650F77" w14:textId="77777777" w:rsidR="001A3533" w:rsidRDefault="001A3533" w:rsidP="00567396">
            <w:pPr>
              <w:rPr>
                <w:b/>
              </w:rPr>
            </w:pPr>
          </w:p>
        </w:tc>
      </w:tr>
      <w:tr w:rsidR="001A3533" w14:paraId="434345EC" w14:textId="77777777" w:rsidTr="00567396">
        <w:trPr>
          <w:trHeight w:val="425"/>
        </w:trPr>
        <w:tc>
          <w:tcPr>
            <w:tcW w:w="2534" w:type="dxa"/>
            <w:vAlign w:val="center"/>
          </w:tcPr>
          <w:p w14:paraId="7FD0CDDC"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087673C0" w14:textId="3E49D39A" w:rsidR="001A3533" w:rsidRDefault="001A3533" w:rsidP="00567396">
            <w:pPr>
              <w:rPr>
                <w:b/>
              </w:rPr>
            </w:pPr>
            <w:r>
              <w:rPr>
                <w:b/>
              </w:rPr>
              <w:t>Ingeniería en Informática</w:t>
            </w:r>
          </w:p>
        </w:tc>
      </w:tr>
      <w:tr w:rsidR="001A3533" w14:paraId="53209C24" w14:textId="77777777" w:rsidTr="00567396">
        <w:trPr>
          <w:trHeight w:val="417"/>
        </w:trPr>
        <w:tc>
          <w:tcPr>
            <w:tcW w:w="2534" w:type="dxa"/>
            <w:vAlign w:val="center"/>
          </w:tcPr>
          <w:p w14:paraId="06DE38EB"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163A3C1B" w14:textId="3F628331" w:rsidR="001A3533" w:rsidRDefault="001A3533" w:rsidP="00567396">
            <w:pPr>
              <w:rPr>
                <w:b/>
              </w:rPr>
            </w:pPr>
            <w:r>
              <w:rPr>
                <w:b/>
              </w:rPr>
              <w:t>Padre Alonso de Ovalle</w:t>
            </w:r>
          </w:p>
        </w:tc>
      </w:tr>
    </w:tbl>
    <w:p w14:paraId="0D8BAA03" w14:textId="77777777" w:rsidR="001A3533" w:rsidRDefault="001A3533"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1A3533" w14:paraId="0B44F8B2" w14:textId="77777777" w:rsidTr="00567396">
        <w:trPr>
          <w:trHeight w:val="440"/>
        </w:trPr>
        <w:tc>
          <w:tcPr>
            <w:tcW w:w="2534" w:type="dxa"/>
            <w:vAlign w:val="center"/>
          </w:tcPr>
          <w:p w14:paraId="3A5CF4E8" w14:textId="77777777" w:rsidR="001A3533" w:rsidRPr="00210C5F" w:rsidRDefault="001A3533" w:rsidP="00567396">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vAlign w:val="center"/>
          </w:tcPr>
          <w:p w14:paraId="1B2C3DA1" w14:textId="77777777" w:rsidR="001A3533" w:rsidRDefault="001A3533" w:rsidP="00567396">
            <w:pPr>
              <w:rPr>
                <w:b/>
              </w:rPr>
            </w:pPr>
          </w:p>
        </w:tc>
      </w:tr>
      <w:tr w:rsidR="001A3533" w14:paraId="4BBE48DE" w14:textId="77777777" w:rsidTr="00567396">
        <w:trPr>
          <w:trHeight w:val="418"/>
        </w:trPr>
        <w:tc>
          <w:tcPr>
            <w:tcW w:w="2534" w:type="dxa"/>
            <w:vAlign w:val="center"/>
          </w:tcPr>
          <w:p w14:paraId="700588C5"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1F5CF20B" w14:textId="77777777" w:rsidR="001A3533" w:rsidRDefault="001A3533" w:rsidP="00567396">
            <w:pPr>
              <w:rPr>
                <w:b/>
              </w:rPr>
            </w:pPr>
          </w:p>
        </w:tc>
      </w:tr>
      <w:tr w:rsidR="001A3533" w14:paraId="2BCCA390" w14:textId="77777777" w:rsidTr="00567396">
        <w:trPr>
          <w:trHeight w:val="425"/>
        </w:trPr>
        <w:tc>
          <w:tcPr>
            <w:tcW w:w="2534" w:type="dxa"/>
            <w:vAlign w:val="center"/>
          </w:tcPr>
          <w:p w14:paraId="5DFE4151"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7E1CA401" w14:textId="2922C0A3" w:rsidR="001A3533" w:rsidRDefault="001A3533" w:rsidP="00567396">
            <w:pPr>
              <w:rPr>
                <w:b/>
              </w:rPr>
            </w:pPr>
            <w:r>
              <w:rPr>
                <w:b/>
              </w:rPr>
              <w:t>Ingeniería en Informática</w:t>
            </w:r>
          </w:p>
        </w:tc>
      </w:tr>
      <w:tr w:rsidR="001A3533" w14:paraId="3FECFA2F" w14:textId="77777777" w:rsidTr="00567396">
        <w:trPr>
          <w:trHeight w:val="417"/>
        </w:trPr>
        <w:tc>
          <w:tcPr>
            <w:tcW w:w="2534" w:type="dxa"/>
            <w:vAlign w:val="center"/>
          </w:tcPr>
          <w:p w14:paraId="64ABA60C"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280E194A" w14:textId="31EA047C" w:rsidR="001A3533" w:rsidRDefault="001A3533" w:rsidP="00567396">
            <w:pPr>
              <w:rPr>
                <w:b/>
              </w:rPr>
            </w:pPr>
            <w:r>
              <w:rPr>
                <w:b/>
              </w:rPr>
              <w:t>Padre Alonso de Ovalle</w:t>
            </w:r>
          </w:p>
        </w:tc>
      </w:tr>
    </w:tbl>
    <w:p w14:paraId="26FFB203" w14:textId="77777777" w:rsidR="001A3533" w:rsidRDefault="001A3533"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1A3533" w14:paraId="13B5F8AB" w14:textId="77777777" w:rsidTr="00567396">
        <w:trPr>
          <w:trHeight w:val="440"/>
        </w:trPr>
        <w:tc>
          <w:tcPr>
            <w:tcW w:w="2534" w:type="dxa"/>
            <w:vAlign w:val="center"/>
          </w:tcPr>
          <w:p w14:paraId="79EDA04B" w14:textId="77777777" w:rsidR="001A3533" w:rsidRPr="00210C5F" w:rsidRDefault="001A3533" w:rsidP="00567396">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vAlign w:val="center"/>
          </w:tcPr>
          <w:p w14:paraId="2C2B49AB" w14:textId="0C4EA63F" w:rsidR="001A3533" w:rsidRDefault="001A3533" w:rsidP="00567396">
            <w:pPr>
              <w:rPr>
                <w:b/>
              </w:rPr>
            </w:pPr>
            <w:r>
              <w:rPr>
                <w:b/>
              </w:rPr>
              <w:t>María Trinidad Gaete Mella</w:t>
            </w:r>
          </w:p>
        </w:tc>
      </w:tr>
      <w:tr w:rsidR="001A3533" w14:paraId="7FA3155E" w14:textId="77777777" w:rsidTr="00567396">
        <w:trPr>
          <w:trHeight w:val="418"/>
        </w:trPr>
        <w:tc>
          <w:tcPr>
            <w:tcW w:w="2534" w:type="dxa"/>
            <w:vAlign w:val="center"/>
          </w:tcPr>
          <w:p w14:paraId="47117FE7"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5649B36" w14:textId="75870FDF" w:rsidR="001A3533" w:rsidRDefault="001A3533" w:rsidP="00567396">
            <w:pPr>
              <w:rPr>
                <w:b/>
              </w:rPr>
            </w:pPr>
            <w:r>
              <w:rPr>
                <w:b/>
              </w:rPr>
              <w:t>18.955.244-0</w:t>
            </w:r>
          </w:p>
        </w:tc>
      </w:tr>
      <w:tr w:rsidR="001A3533" w14:paraId="12C2A12B" w14:textId="77777777" w:rsidTr="00567396">
        <w:trPr>
          <w:trHeight w:val="425"/>
        </w:trPr>
        <w:tc>
          <w:tcPr>
            <w:tcW w:w="2534" w:type="dxa"/>
            <w:vAlign w:val="center"/>
          </w:tcPr>
          <w:p w14:paraId="2E77C48A"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43BBB2AE" w14:textId="2CE30EB0" w:rsidR="001A3533" w:rsidRDefault="001A3533" w:rsidP="00567396">
            <w:pPr>
              <w:rPr>
                <w:b/>
              </w:rPr>
            </w:pPr>
            <w:r>
              <w:rPr>
                <w:b/>
              </w:rPr>
              <w:t>Ingeniería en Informática</w:t>
            </w:r>
          </w:p>
        </w:tc>
      </w:tr>
      <w:tr w:rsidR="001A3533" w14:paraId="12F1A23B" w14:textId="77777777" w:rsidTr="00567396">
        <w:trPr>
          <w:trHeight w:val="417"/>
        </w:trPr>
        <w:tc>
          <w:tcPr>
            <w:tcW w:w="2534" w:type="dxa"/>
            <w:vAlign w:val="center"/>
          </w:tcPr>
          <w:p w14:paraId="4FADADEF"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lastRenderedPageBreak/>
              <w:t>Sede</w:t>
            </w:r>
          </w:p>
        </w:tc>
        <w:tc>
          <w:tcPr>
            <w:tcW w:w="6964" w:type="dxa"/>
            <w:vAlign w:val="center"/>
          </w:tcPr>
          <w:p w14:paraId="54F69652" w14:textId="05D41DDF" w:rsidR="001A3533" w:rsidRDefault="001A3533" w:rsidP="00567396">
            <w:pPr>
              <w:rPr>
                <w:b/>
              </w:rPr>
            </w:pPr>
            <w:r>
              <w:rPr>
                <w:b/>
              </w:rPr>
              <w:t>Padre Alonso de Ovalle</w:t>
            </w:r>
          </w:p>
        </w:tc>
      </w:tr>
    </w:tbl>
    <w:p w14:paraId="69E10E47" w14:textId="77777777" w:rsidR="001A3533" w:rsidRDefault="001A3533" w:rsidP="00D110EC">
      <w:pPr>
        <w:rPr>
          <w:b/>
          <w:bCs/>
          <w:color w:val="4472C4" w:themeColor="accent1"/>
          <w:sz w:val="24"/>
          <w:szCs w:val="24"/>
        </w:rPr>
      </w:pPr>
    </w:p>
    <w:p w14:paraId="28876E12" w14:textId="77777777" w:rsidR="001A3533" w:rsidRDefault="001A3533" w:rsidP="00D110EC">
      <w:pPr>
        <w:rPr>
          <w:b/>
          <w:bCs/>
          <w:color w:val="4472C4" w:themeColor="accent1"/>
          <w:sz w:val="24"/>
          <w:szCs w:val="24"/>
        </w:rPr>
      </w:pPr>
    </w:p>
    <w:p w14:paraId="5349B9FA" w14:textId="77777777" w:rsidR="001A3533" w:rsidRPr="00AC0C8B" w:rsidRDefault="001A3533"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44BFF7A8" w:rsidR="00D110EC" w:rsidRDefault="00D110EC" w:rsidP="00DC7A34">
            <w:pPr>
              <w:rPr>
                <w:b/>
              </w:rPr>
            </w:pPr>
            <w:r>
              <w:rPr>
                <w:rFonts w:ascii="Calibri" w:hAnsi="Calibri" w:cs="Arial"/>
                <w:i/>
                <w:color w:val="548DD4"/>
                <w:sz w:val="20"/>
                <w:szCs w:val="20"/>
                <w:lang w:eastAsia="es-CL"/>
              </w:rPr>
              <w:t>Escribe</w:t>
            </w:r>
            <w:r w:rsidRPr="00711C16">
              <w:rPr>
                <w:rFonts w:ascii="Calibri" w:hAnsi="Calibri" w:cs="Arial"/>
                <w:i/>
                <w:color w:val="548DD4"/>
                <w:sz w:val="20"/>
                <w:szCs w:val="20"/>
                <w:lang w:eastAsia="es-CL"/>
              </w:rPr>
              <w:t xml:space="preserve"> el nombre </w:t>
            </w:r>
            <w:r w:rsidR="00DC7A34">
              <w:rPr>
                <w:rFonts w:ascii="Calibri" w:hAnsi="Calibri" w:cs="Arial"/>
                <w:i/>
                <w:color w:val="548DD4"/>
                <w:sz w:val="20"/>
                <w:szCs w:val="20"/>
                <w:lang w:eastAsia="es-CL"/>
              </w:rPr>
              <w:t>de tu</w:t>
            </w:r>
            <w:r w:rsidRPr="00711C16">
              <w:rPr>
                <w:rFonts w:ascii="Calibri" w:hAnsi="Calibri" w:cs="Arial"/>
                <w:i/>
                <w:color w:val="548DD4"/>
                <w:sz w:val="20"/>
                <w:szCs w:val="20"/>
                <w:lang w:eastAsia="es-CL"/>
              </w:rPr>
              <w:t xml:space="preserve"> Proye</w:t>
            </w:r>
            <w:r>
              <w:rPr>
                <w:rFonts w:ascii="Calibri" w:hAnsi="Calibri" w:cs="Arial"/>
                <w:i/>
                <w:color w:val="548DD4"/>
                <w:sz w:val="20"/>
                <w:szCs w:val="20"/>
                <w:lang w:eastAsia="es-CL"/>
              </w:rPr>
              <w:t>c</w:t>
            </w:r>
            <w:r w:rsidRPr="00711C16">
              <w:rPr>
                <w:rFonts w:ascii="Calibri" w:hAnsi="Calibri" w:cs="Arial"/>
                <w:i/>
                <w:color w:val="548DD4"/>
                <w:sz w:val="20"/>
                <w:szCs w:val="20"/>
                <w:lang w:eastAsia="es-CL"/>
              </w:rPr>
              <w:t xml:space="preserve">to </w:t>
            </w:r>
            <w:r>
              <w:rPr>
                <w:rFonts w:ascii="Calibri" w:hAnsi="Calibri" w:cs="Arial"/>
                <w:i/>
                <w:color w:val="548DD4"/>
                <w:sz w:val="20"/>
                <w:szCs w:val="20"/>
                <w:lang w:eastAsia="es-CL"/>
              </w:rPr>
              <w:t>APT</w:t>
            </w:r>
            <w:r w:rsidR="000A006B">
              <w:rPr>
                <w:rFonts w:ascii="Calibri" w:hAnsi="Calibri" w:cs="Arial"/>
                <w:i/>
                <w:color w:val="548DD4"/>
                <w:sz w:val="20"/>
                <w:szCs w:val="20"/>
                <w:lang w:eastAsia="es-CL"/>
              </w:rPr>
              <w:t>.</w:t>
            </w:r>
            <w:r w:rsidR="00AF17B1">
              <w:rPr>
                <w:rFonts w:ascii="Calibri" w:hAnsi="Calibri" w:cs="Arial"/>
                <w:i/>
                <w:color w:val="548DD4"/>
                <w:sz w:val="20"/>
                <w:szCs w:val="20"/>
                <w:lang w:eastAsia="es-CL"/>
              </w:rPr>
              <w:t xml:space="preserve"> </w:t>
            </w:r>
            <w:r w:rsidR="00AF17B1" w:rsidRPr="00AF17B1">
              <w:rPr>
                <w:rFonts w:ascii="Calibri" w:hAnsi="Calibri" w:cs="Arial"/>
                <w:i/>
                <w:color w:val="EE0000"/>
                <w:sz w:val="20"/>
                <w:szCs w:val="20"/>
                <w:lang w:eastAsia="es-CL"/>
              </w:rPr>
              <w:t>(completar)</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59E0AE2D" w:rsidR="00D110EC" w:rsidRDefault="00AF17B1" w:rsidP="00C27FB0">
            <w:pPr>
              <w:rPr>
                <w:b/>
              </w:rPr>
            </w:pPr>
            <w:r w:rsidRPr="00AF17B1">
              <w:rPr>
                <w:rFonts w:ascii="Calibri" w:hAnsi="Calibri" w:cs="Arial"/>
                <w:i/>
                <w:color w:val="548DD4"/>
                <w:sz w:val="20"/>
                <w:szCs w:val="20"/>
                <w:lang w:eastAsia="es-CL"/>
              </w:rPr>
              <w:t xml:space="preserve">Desarrollo de software (Front End, Back End, </w:t>
            </w:r>
            <w:proofErr w:type="spellStart"/>
            <w:r w:rsidRPr="00AF17B1">
              <w:rPr>
                <w:rFonts w:ascii="Calibri" w:hAnsi="Calibri" w:cs="Arial"/>
                <w:i/>
                <w:color w:val="548DD4"/>
                <w:sz w:val="20"/>
                <w:szCs w:val="20"/>
                <w:lang w:eastAsia="es-CL"/>
              </w:rPr>
              <w:t>FullStack</w:t>
            </w:r>
            <w:proofErr w:type="spellEnd"/>
            <w:r w:rsidRPr="00AF17B1">
              <w:rPr>
                <w:rFonts w:ascii="Calibri" w:hAnsi="Calibri" w:cs="Arial"/>
                <w:i/>
                <w:color w:val="548DD4"/>
                <w:sz w:val="20"/>
                <w:szCs w:val="20"/>
                <w:lang w:eastAsia="es-CL"/>
              </w:rPr>
              <w:t>), gestión de proyectos, calidad de software, bases de datos, y automatización.</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0014551F" w14:textId="77777777" w:rsidR="00AF17B1" w:rsidRDefault="00AF17B1" w:rsidP="002677DB">
            <w:pPr>
              <w:rPr>
                <w:rFonts w:ascii="Calibri" w:hAnsi="Calibri" w:cs="Arial"/>
                <w:i/>
                <w:iCs/>
                <w:color w:val="548DD4"/>
                <w:sz w:val="20"/>
                <w:szCs w:val="20"/>
                <w:lang w:eastAsia="es-CL"/>
              </w:rPr>
            </w:pPr>
          </w:p>
          <w:p w14:paraId="49CD3FFA" w14:textId="3205A104" w:rsidR="00340DBD" w:rsidRPr="00340DBD" w:rsidRDefault="00340DBD" w:rsidP="00340DBD">
            <w:pPr>
              <w:numPr>
                <w:ilvl w:val="0"/>
                <w:numId w:val="5"/>
              </w:numPr>
              <w:rPr>
                <w:rFonts w:ascii="Calibri" w:hAnsi="Calibri" w:cs="Arial"/>
                <w:i/>
                <w:iCs/>
                <w:color w:val="548DD4"/>
                <w:sz w:val="20"/>
                <w:szCs w:val="20"/>
                <w:lang w:eastAsia="es-CL"/>
              </w:rPr>
            </w:pPr>
            <w:r w:rsidRPr="00340DBD">
              <w:rPr>
                <w:rFonts w:ascii="Calibri" w:hAnsi="Calibri" w:cs="Arial"/>
                <w:i/>
                <w:iCs/>
                <w:color w:val="548DD4"/>
                <w:sz w:val="20"/>
                <w:szCs w:val="20"/>
                <w:lang w:eastAsia="es-CL"/>
              </w:rPr>
              <w:t>Diseñar y generar soluciones de software innovadoras y de calidad, aplicando el ciclo de vida de éste, según las características del proyecto, las mejores prácticas de la industria y sus estándares de calidad.</w:t>
            </w:r>
          </w:p>
          <w:p w14:paraId="6E2D751E" w14:textId="45640859" w:rsidR="00340DBD" w:rsidRPr="00340DBD" w:rsidRDefault="00340DBD" w:rsidP="00340DBD">
            <w:pPr>
              <w:numPr>
                <w:ilvl w:val="0"/>
                <w:numId w:val="5"/>
              </w:numPr>
              <w:rPr>
                <w:rFonts w:ascii="Calibri" w:hAnsi="Calibri" w:cs="Arial"/>
                <w:i/>
                <w:iCs/>
                <w:color w:val="548DD4"/>
                <w:sz w:val="20"/>
                <w:szCs w:val="20"/>
                <w:lang w:eastAsia="es-CL"/>
              </w:rPr>
            </w:pPr>
            <w:r w:rsidRPr="00340DBD">
              <w:rPr>
                <w:rFonts w:ascii="Calibri" w:hAnsi="Calibri" w:cs="Arial"/>
                <w:i/>
                <w:iCs/>
                <w:color w:val="548DD4"/>
                <w:sz w:val="20"/>
                <w:szCs w:val="20"/>
                <w:lang w:eastAsia="es-CL"/>
              </w:rPr>
              <w:t>Diseñar y generar soluciones que permitan resolver los requerimientos de información en el contexto de las organizaciones, considerando bases de datos relacionales y no relacionales.</w:t>
            </w:r>
          </w:p>
          <w:p w14:paraId="628357C8" w14:textId="6CE9A5CB" w:rsidR="00340DBD" w:rsidRPr="00340DBD" w:rsidRDefault="00340DBD" w:rsidP="00340DBD">
            <w:pPr>
              <w:numPr>
                <w:ilvl w:val="0"/>
                <w:numId w:val="5"/>
              </w:numPr>
              <w:rPr>
                <w:rFonts w:ascii="Calibri" w:hAnsi="Calibri" w:cs="Arial"/>
                <w:i/>
                <w:iCs/>
                <w:color w:val="548DD4"/>
                <w:sz w:val="20"/>
                <w:szCs w:val="20"/>
                <w:lang w:eastAsia="es-CL"/>
              </w:rPr>
            </w:pPr>
            <w:r w:rsidRPr="00340DBD">
              <w:rPr>
                <w:rFonts w:ascii="Calibri" w:hAnsi="Calibri" w:cs="Arial"/>
                <w:i/>
                <w:iCs/>
                <w:color w:val="548DD4"/>
                <w:sz w:val="20"/>
                <w:szCs w:val="20"/>
                <w:lang w:eastAsia="es-CL"/>
              </w:rPr>
              <w:t>Diseñar y adaptar los procesos de ingeniería de requisitos, a través del uso de metodologías de vanguardia y estándares de la industria, para el desarrollo de soluciones TI complejas, innovadoras y de calidad.</w:t>
            </w:r>
          </w:p>
          <w:p w14:paraId="0F9602E8" w14:textId="098214DD" w:rsidR="00340DBD" w:rsidRPr="00340DBD" w:rsidRDefault="00340DBD" w:rsidP="00340DBD">
            <w:pPr>
              <w:numPr>
                <w:ilvl w:val="0"/>
                <w:numId w:val="5"/>
              </w:numPr>
              <w:rPr>
                <w:rFonts w:ascii="Calibri" w:hAnsi="Calibri" w:cs="Arial"/>
                <w:i/>
                <w:iCs/>
                <w:color w:val="548DD4"/>
                <w:sz w:val="20"/>
                <w:szCs w:val="20"/>
                <w:lang w:eastAsia="es-CL"/>
              </w:rPr>
            </w:pPr>
            <w:r w:rsidRPr="00340DBD">
              <w:rPr>
                <w:rFonts w:ascii="Calibri" w:hAnsi="Calibri" w:cs="Arial"/>
                <w:i/>
                <w:iCs/>
                <w:color w:val="548DD4"/>
                <w:sz w:val="20"/>
                <w:szCs w:val="20"/>
                <w:lang w:eastAsia="es-CL"/>
              </w:rPr>
              <w:t>Evaluar y gestionar proyectos en su área de especialización profesional, durante todo el ciclo de vida, de acuerdo a buenas prácticas y utilizando metodologías y herramientas de software, para cumplir con los requerimientos de la organización en contextos tradicionales y ágiles.</w:t>
            </w:r>
          </w:p>
          <w:p w14:paraId="19FAD4CD" w14:textId="08FA2925" w:rsidR="00D110EC" w:rsidRPr="002677DB" w:rsidRDefault="00340DBD" w:rsidP="00340DBD">
            <w:pPr>
              <w:numPr>
                <w:ilvl w:val="0"/>
                <w:numId w:val="5"/>
              </w:numPr>
              <w:rPr>
                <w:rFonts w:ascii="Calibri" w:hAnsi="Calibri" w:cs="Arial"/>
                <w:i/>
                <w:iCs/>
                <w:color w:val="548DD4"/>
                <w:sz w:val="20"/>
                <w:szCs w:val="20"/>
                <w:lang w:eastAsia="es-CL"/>
              </w:rPr>
            </w:pPr>
            <w:r w:rsidRPr="00340DBD">
              <w:rPr>
                <w:rFonts w:ascii="Calibri" w:hAnsi="Calibri" w:cs="Arial"/>
                <w:i/>
                <w:iCs/>
                <w:color w:val="548DD4"/>
                <w:sz w:val="20"/>
                <w:szCs w:val="20"/>
                <w:lang w:eastAsia="es-CL"/>
              </w:rPr>
              <w:t>Diseñar soluciones de software, abarcando todo el ciclo de vida de éste, de acuerdo a estándares, marcos de trabajo y regulatorios, tecnologías y metodologías que promueven la innovación, con foco en la calidad, seguridad y sostenibilidad del proyecto.</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42C4716B" w14:textId="7BC61F8E" w:rsidR="00106773" w:rsidRPr="00106773" w:rsidRDefault="00106773" w:rsidP="00106773">
            <w:pPr>
              <w:jc w:val="both"/>
              <w:rPr>
                <w:rFonts w:ascii="Calibri" w:hAnsi="Calibri" w:cs="Arial"/>
                <w:i/>
                <w:iCs/>
                <w:color w:val="548DD4"/>
                <w:sz w:val="20"/>
                <w:szCs w:val="20"/>
                <w:lang w:eastAsia="es-CL"/>
              </w:rPr>
            </w:pPr>
            <w:r w:rsidRPr="00106773">
              <w:rPr>
                <w:rFonts w:ascii="Calibri" w:hAnsi="Calibri" w:cs="Arial"/>
                <w:i/>
                <w:iCs/>
                <w:color w:val="548DD4"/>
                <w:sz w:val="20"/>
                <w:szCs w:val="20"/>
                <w:lang w:eastAsia="es-CL"/>
              </w:rPr>
              <w:t>El proyecto APT busca abordar la problemática asociada al procesamiento manual de información de registros de deudores, proceso que requiere recibir, revisar, validar, cruzar y analizar grandes volúmenes de datos provenientes de la Tesorería General de la República y contrastarlos con información disponible en BancoEstado. Estas actividades pueden generar errores, duplicidad de tareas, dificultades para detectar inconsistencias y una limitada trazabilidad de los procesos realizados.</w:t>
            </w:r>
          </w:p>
          <w:p w14:paraId="053FE0BA" w14:textId="77777777" w:rsidR="00106773" w:rsidRPr="00106773" w:rsidRDefault="00106773" w:rsidP="00106773">
            <w:pPr>
              <w:jc w:val="both"/>
              <w:rPr>
                <w:rFonts w:ascii="Calibri" w:hAnsi="Calibri" w:cs="Arial"/>
                <w:i/>
                <w:iCs/>
                <w:color w:val="548DD4"/>
                <w:sz w:val="20"/>
                <w:szCs w:val="20"/>
                <w:lang w:eastAsia="es-CL"/>
              </w:rPr>
            </w:pPr>
            <w:r w:rsidRPr="00106773">
              <w:rPr>
                <w:rFonts w:ascii="Calibri" w:hAnsi="Calibri" w:cs="Arial"/>
                <w:i/>
                <w:iCs/>
                <w:color w:val="548DD4"/>
                <w:sz w:val="20"/>
                <w:szCs w:val="20"/>
                <w:lang w:eastAsia="es-CL"/>
              </w:rPr>
              <w:t>La problemática se sitúa en el contexto de BancoEstado, impactando principalmente a las áreas responsables del procesamiento y gestión de esta información, así como indirectamente a los clientes involucrados en el proceso. La automatización resulta relevante para el campo laboral de la Ingeniería en Informática, ya que permite aplicar conocimientos de desarrollo de software, bases de datos, procesos ETL, validación de información, análisis de datos e Inteligencia Artificial para resolver una necesidad concreta de una organización.</w:t>
            </w:r>
          </w:p>
          <w:p w14:paraId="1A22ACBF" w14:textId="68C866A3" w:rsidR="00E20DFE" w:rsidRPr="00106773" w:rsidDel="008018E6" w:rsidRDefault="00106773" w:rsidP="00106773">
            <w:pPr>
              <w:jc w:val="both"/>
              <w:rPr>
                <w:rFonts w:ascii="Calibri" w:hAnsi="Calibri" w:cs="Arial"/>
                <w:i/>
                <w:iCs/>
                <w:color w:val="548DD4"/>
                <w:sz w:val="20"/>
                <w:szCs w:val="20"/>
                <w:lang w:eastAsia="es-CL"/>
              </w:rPr>
            </w:pPr>
            <w:r w:rsidRPr="00106773">
              <w:rPr>
                <w:rFonts w:ascii="Calibri" w:hAnsi="Calibri" w:cs="Arial"/>
                <w:i/>
                <w:iCs/>
                <w:color w:val="548DD4"/>
                <w:sz w:val="20"/>
                <w:szCs w:val="20"/>
                <w:lang w:eastAsia="es-CL"/>
              </w:rPr>
              <w:t>El aporte del proyecto consiste en desarrollar una solución integrada que permita automatizar y centralizar el procesamiento de los datos, detectar cambios e inconsistencias, mantener trazabilidad histórica y generar reportes parametrizables. De esta manera, se busca mejorar la eficiencia del proceso, disminuir errores asociados a tareas manuales y facilitar el análisis y seguimiento de la información.</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03C4CF14" w14:textId="766929CA" w:rsidR="00F87F49" w:rsidRPr="00F87F49" w:rsidRDefault="00F87F49" w:rsidP="00F87F49">
            <w:pPr>
              <w:jc w:val="both"/>
              <w:rPr>
                <w:rFonts w:ascii="Calibri" w:hAnsi="Calibri" w:cs="Arial"/>
                <w:i/>
                <w:color w:val="548DD4"/>
                <w:sz w:val="20"/>
                <w:szCs w:val="20"/>
                <w:lang w:eastAsia="es-CL"/>
              </w:rPr>
            </w:pPr>
            <w:r w:rsidRPr="00F87F49">
              <w:rPr>
                <w:rFonts w:ascii="Calibri" w:hAnsi="Calibri" w:cs="Arial"/>
                <w:i/>
                <w:color w:val="548DD4"/>
                <w:sz w:val="20"/>
                <w:szCs w:val="20"/>
                <w:lang w:eastAsia="es-CL"/>
              </w:rPr>
              <w:t>El proyecto APT tiene como objetivo desarrollar una plataforma informática que automatice el procesamiento de información de registros de deudores, desde su recepción y validación hasta el cruce con las bases de datos de BancoEstado y la generación de reportes.</w:t>
            </w:r>
          </w:p>
          <w:p w14:paraId="3DC0602F" w14:textId="3048DD93" w:rsidR="00D110EC" w:rsidRPr="00452B8B" w:rsidRDefault="00F87F49" w:rsidP="00F87F49">
            <w:pPr>
              <w:jc w:val="both"/>
              <w:rPr>
                <w:rFonts w:ascii="Calibri" w:hAnsi="Calibri" w:cs="Arial"/>
                <w:i/>
                <w:color w:val="548DD4"/>
                <w:sz w:val="20"/>
                <w:szCs w:val="20"/>
                <w:highlight w:val="cyan"/>
                <w:lang w:eastAsia="es-CL"/>
              </w:rPr>
            </w:pPr>
            <w:r w:rsidRPr="00F87F49">
              <w:rPr>
                <w:rFonts w:ascii="Calibri" w:hAnsi="Calibri" w:cs="Arial"/>
                <w:i/>
                <w:color w:val="548DD4"/>
                <w:sz w:val="20"/>
                <w:szCs w:val="20"/>
                <w:lang w:eastAsia="es-CL"/>
              </w:rPr>
              <w:t>La solución incorporará un proceso ETL capaz de trabajar con distintos formatos de archivos, aplicar reglas de validación y negocio, detectar cambios respecto de procesos anteriores y mantener la trazabilidad de cada ejecución. Además, permitirá generar reportes parametrizables y utilizar herramientas de Inteligencia Artificial para apoyar la detección de anomalías y sugerir nuevas validaciones. Con ello, se busca reducir las tareas manuales, disminuir errores y mejorar la eficiencia y control del proceso.</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244BB452" w14:textId="77777777" w:rsidR="00340DBD" w:rsidRPr="00340DBD" w:rsidRDefault="00340DBD" w:rsidP="00340DBD">
            <w:pPr>
              <w:jc w:val="both"/>
              <w:rPr>
                <w:rFonts w:ascii="Calibri" w:hAnsi="Calibri" w:cs="Arial"/>
                <w:i/>
                <w:color w:val="548DD4"/>
                <w:sz w:val="20"/>
                <w:szCs w:val="20"/>
                <w:lang w:eastAsia="es-CL"/>
              </w:rPr>
            </w:pPr>
            <w:r w:rsidRPr="00340DBD">
              <w:rPr>
                <w:rFonts w:ascii="Calibri" w:hAnsi="Calibri" w:cs="Arial"/>
                <w:i/>
                <w:color w:val="548DD4"/>
                <w:sz w:val="20"/>
                <w:szCs w:val="20"/>
                <w:lang w:eastAsia="es-CL"/>
              </w:rPr>
              <w:t>El Proyecto APT está directamente relacionado con el Perfil de Egreso de la Carrera de Ingeniería en Informática, ya que precisa de la aplicación de competencias de análisis, diseño, desarrollo y gestión de soluciones de software para solucionar un problema concreto de una organización.</w:t>
            </w:r>
          </w:p>
          <w:p w14:paraId="07516DDB" w14:textId="77777777" w:rsidR="00340DBD" w:rsidRPr="00340DBD" w:rsidRDefault="00340DBD" w:rsidP="00340DBD">
            <w:pPr>
              <w:jc w:val="both"/>
              <w:rPr>
                <w:rFonts w:ascii="Calibri" w:hAnsi="Calibri" w:cs="Arial"/>
                <w:i/>
                <w:color w:val="548DD4"/>
                <w:sz w:val="20"/>
                <w:szCs w:val="20"/>
                <w:lang w:eastAsia="es-CL"/>
              </w:rPr>
            </w:pPr>
            <w:r w:rsidRPr="00340DBD">
              <w:rPr>
                <w:rFonts w:ascii="Calibri" w:hAnsi="Calibri" w:cs="Arial"/>
                <w:i/>
                <w:color w:val="548DD4"/>
                <w:sz w:val="20"/>
                <w:szCs w:val="20"/>
                <w:lang w:eastAsia="es-CL"/>
              </w:rPr>
              <w:t>Las competencias elegidas serán necesarias para diseñar e implementar la plataforma con sus procesos ETL, validaciones, bases de datos, reglas de negocio, reportes. La ingeniería de requisitos permitirá determinar las necesidades de la organización para traducirlas en funcionalidades del sistema.</w:t>
            </w:r>
          </w:p>
          <w:p w14:paraId="59F029A6" w14:textId="77777777" w:rsidR="00340DBD" w:rsidRPr="00340DBD" w:rsidRDefault="00340DBD" w:rsidP="00340DBD">
            <w:pPr>
              <w:jc w:val="both"/>
              <w:rPr>
                <w:rFonts w:ascii="Calibri" w:hAnsi="Calibri" w:cs="Arial"/>
                <w:i/>
                <w:color w:val="548DD4"/>
                <w:sz w:val="20"/>
                <w:szCs w:val="20"/>
                <w:lang w:eastAsia="es-CL"/>
              </w:rPr>
            </w:pPr>
            <w:r w:rsidRPr="00340DBD">
              <w:rPr>
                <w:rFonts w:ascii="Calibri" w:hAnsi="Calibri" w:cs="Arial"/>
                <w:i/>
                <w:color w:val="548DD4"/>
                <w:sz w:val="20"/>
                <w:szCs w:val="20"/>
                <w:lang w:eastAsia="es-CL"/>
              </w:rPr>
              <w:t xml:space="preserve">También las competencias relacionadas con el diseño de soluciones, permiten atender aspectos de calidad, seguridad, trazabilidad, escalabilidad y la gestión de proyectos </w:t>
            </w:r>
            <w:r w:rsidRPr="00340DBD">
              <w:rPr>
                <w:rFonts w:ascii="Calibri" w:hAnsi="Calibri" w:cs="Arial"/>
                <w:i/>
                <w:color w:val="548DD4"/>
                <w:sz w:val="20"/>
                <w:szCs w:val="20"/>
                <w:lang w:eastAsia="es-CL"/>
              </w:rPr>
              <w:lastRenderedPageBreak/>
              <w:t>es relevante para planificar, llevar a cabo y monitorear el desarrollo del APT en su ciclo de vida, considerando metodologías y herramientas que se adecuen al proyecto.</w:t>
            </w:r>
          </w:p>
          <w:p w14:paraId="2CA669CB" w14:textId="6D7A9CE5" w:rsidR="00D110EC" w:rsidRPr="008942F5" w:rsidRDefault="00340DBD" w:rsidP="00340DBD">
            <w:pPr>
              <w:jc w:val="both"/>
              <w:rPr>
                <w:rFonts w:ascii="Calibri" w:hAnsi="Calibri" w:cs="Arial"/>
                <w:i/>
                <w:color w:val="548DD4"/>
                <w:sz w:val="20"/>
                <w:szCs w:val="20"/>
                <w:highlight w:val="yellow"/>
                <w:lang w:eastAsia="es-CL"/>
              </w:rPr>
            </w:pPr>
            <w:r w:rsidRPr="00340DBD">
              <w:rPr>
                <w:rFonts w:ascii="Calibri" w:hAnsi="Calibri" w:cs="Arial"/>
                <w:i/>
                <w:color w:val="548DD4"/>
                <w:sz w:val="20"/>
                <w:szCs w:val="20"/>
                <w:lang w:eastAsia="es-CL"/>
              </w:rPr>
              <w:t>Así, el proyecto facilita la aplicación completa de las competencias del perfil de egreso, desde el levantamiento de requerimientos y planeación hasta el desarrollo y evaluación de una solución informática dirigida a una necesidad real en el contexto laboral.</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lastRenderedPageBreak/>
              <w:t>Relación con los intereses profesionales</w:t>
            </w:r>
          </w:p>
        </w:tc>
        <w:tc>
          <w:tcPr>
            <w:tcW w:w="3744" w:type="pct"/>
            <w:vAlign w:val="center"/>
          </w:tcPr>
          <w:p w14:paraId="205936AC" w14:textId="61470E5D" w:rsidR="00710FFC" w:rsidRPr="00710FFC" w:rsidRDefault="00710FFC" w:rsidP="00710FFC">
            <w:pPr>
              <w:jc w:val="both"/>
              <w:rPr>
                <w:rFonts w:ascii="Calibri" w:hAnsi="Calibri" w:cs="Arial"/>
                <w:i/>
                <w:color w:val="548DD4"/>
                <w:sz w:val="20"/>
                <w:szCs w:val="20"/>
                <w:lang w:eastAsia="es-CL"/>
              </w:rPr>
            </w:pPr>
            <w:r w:rsidRPr="00710FFC">
              <w:rPr>
                <w:rFonts w:ascii="Calibri" w:hAnsi="Calibri" w:cs="Arial"/>
                <w:i/>
                <w:color w:val="548DD4"/>
                <w:sz w:val="20"/>
                <w:szCs w:val="20"/>
                <w:lang w:eastAsia="es-CL"/>
              </w:rPr>
              <w:t>Nuestro Proyecto APT se relaciona con nuestros intereses profesionales en el área del desarrollo de soluciones informáticas, especialmente en el diseño y construcción de aplicaciones, gestión de datos y automatización de procesos. Nos interesa aplicar tecnologías que permitan resolver problemáticas concretas de las organizaciones y generar soluciones eficientes, escalables y de calidad.</w:t>
            </w:r>
          </w:p>
          <w:p w14:paraId="3DEDC8CD" w14:textId="58236784" w:rsidR="00710FFC" w:rsidRPr="00710FFC" w:rsidRDefault="00710FFC" w:rsidP="00710FFC">
            <w:pPr>
              <w:jc w:val="both"/>
              <w:rPr>
                <w:rFonts w:ascii="Calibri" w:hAnsi="Calibri" w:cs="Arial"/>
                <w:i/>
                <w:color w:val="548DD4"/>
                <w:sz w:val="20"/>
                <w:szCs w:val="20"/>
                <w:lang w:eastAsia="es-CL"/>
              </w:rPr>
            </w:pPr>
            <w:r w:rsidRPr="00710FFC">
              <w:rPr>
                <w:rFonts w:ascii="Calibri" w:hAnsi="Calibri" w:cs="Arial"/>
                <w:i/>
                <w:color w:val="548DD4"/>
                <w:sz w:val="20"/>
                <w:szCs w:val="20"/>
                <w:lang w:eastAsia="es-CL"/>
              </w:rPr>
              <w:t>El proyecto nos permitirá desarrollar estos intereses mediante la implementación de procesos ETL, bases de datos, validaciones, generación de reportes, análisis de información e incorporación de Inteligencia Artificial. Además, nos permitirá adquirir experiencia en el desarrollo de una solución orientada a un contexto organizacional real, fortaleciendo nuestras competencias técnicas y de trabajo en equipo.</w:t>
            </w:r>
          </w:p>
          <w:p w14:paraId="64665DAC" w14:textId="663D48EC" w:rsidR="00D110EC" w:rsidRPr="005142B6" w:rsidRDefault="00710FFC" w:rsidP="00710FFC">
            <w:pPr>
              <w:jc w:val="both"/>
              <w:rPr>
                <w:rFonts w:ascii="Calibri" w:hAnsi="Calibri" w:cs="Arial"/>
                <w:i/>
                <w:color w:val="548DD4"/>
                <w:sz w:val="20"/>
                <w:szCs w:val="20"/>
                <w:highlight w:val="yellow"/>
                <w:lang w:eastAsia="es-CL"/>
              </w:rPr>
            </w:pPr>
            <w:r w:rsidRPr="00710FFC">
              <w:rPr>
                <w:rFonts w:ascii="Calibri" w:hAnsi="Calibri" w:cs="Arial"/>
                <w:i/>
                <w:color w:val="548DD4"/>
                <w:sz w:val="20"/>
                <w:szCs w:val="20"/>
                <w:lang w:eastAsia="es-CL"/>
              </w:rPr>
              <w:t>La realización de este APT contribuirá a nuestro desarrollo profesional al permitirnos aplicar los conocimientos adquiridos durante la carrera en un proyecto integral, enfrentándonos a etapas de levantamiento de requerimientos, planificación, desarrollo, pruebas y evaluación de una solución informática.</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5E425C1F" w14:textId="32A47EF2" w:rsidR="00CF4B56" w:rsidRPr="00CF4B56" w:rsidRDefault="00CF4B56" w:rsidP="00CF4B56">
            <w:pPr>
              <w:jc w:val="both"/>
              <w:rPr>
                <w:rFonts w:ascii="Calibri" w:hAnsi="Calibri" w:cs="Arial"/>
                <w:i/>
                <w:color w:val="548DD4"/>
                <w:sz w:val="20"/>
                <w:szCs w:val="20"/>
                <w:lang w:eastAsia="es-CL"/>
              </w:rPr>
            </w:pPr>
            <w:r w:rsidRPr="00CF4B56">
              <w:rPr>
                <w:rFonts w:ascii="Calibri" w:hAnsi="Calibri" w:cs="Arial"/>
                <w:i/>
                <w:color w:val="548DD4"/>
                <w:sz w:val="20"/>
                <w:szCs w:val="20"/>
                <w:lang w:eastAsia="es-CL"/>
              </w:rPr>
              <w:t>Consideramos que el Proyecto APT es factible de desarrollar dentro de las 18 semanas establecidas para el semestre. Se contempla un período de desarrollo y avance progresivo del proyecto, reservando las semanas 16, 17 y 18 para realizar pruebas finales, correcciones, documentación, últimos ajustes y preparación de la presentación.</w:t>
            </w:r>
          </w:p>
          <w:p w14:paraId="308DB09D" w14:textId="6BA6CA93" w:rsidR="00CF4B56" w:rsidRPr="00CF4B56" w:rsidRDefault="00CF4B56" w:rsidP="00CF4B56">
            <w:pPr>
              <w:jc w:val="both"/>
              <w:rPr>
                <w:rFonts w:ascii="Calibri" w:hAnsi="Calibri" w:cs="Arial"/>
                <w:i/>
                <w:color w:val="548DD4"/>
                <w:sz w:val="20"/>
                <w:szCs w:val="20"/>
                <w:lang w:eastAsia="es-CL"/>
              </w:rPr>
            </w:pPr>
            <w:r w:rsidRPr="00CF4B56">
              <w:rPr>
                <w:rFonts w:ascii="Calibri" w:hAnsi="Calibri" w:cs="Arial"/>
                <w:i/>
                <w:color w:val="548DD4"/>
                <w:sz w:val="20"/>
                <w:szCs w:val="20"/>
                <w:lang w:eastAsia="es-CL"/>
              </w:rPr>
              <w:t>Para su desarrollo se requieren computadores, herramientas de programación, sistemas de gestión de bases de datos, herramientas para la implementación de procesos ETL y tecnologías necesarias para incorporar el componente de análisis mediante Inteligencia Artificial. Estos recursos son accesibles para el equipo y permiten desarrollar la solución sin requerir infraestructura especializada.</w:t>
            </w:r>
          </w:p>
          <w:p w14:paraId="46BD4A95" w14:textId="77777777" w:rsidR="00CF4B56" w:rsidRPr="00CF4B56" w:rsidRDefault="00CF4B56" w:rsidP="00CF4B56">
            <w:pPr>
              <w:jc w:val="both"/>
              <w:rPr>
                <w:rFonts w:ascii="Calibri" w:hAnsi="Calibri" w:cs="Arial"/>
                <w:i/>
                <w:color w:val="548DD4"/>
                <w:sz w:val="20"/>
                <w:szCs w:val="20"/>
                <w:lang w:eastAsia="es-CL"/>
              </w:rPr>
            </w:pPr>
            <w:r w:rsidRPr="00CF4B56">
              <w:rPr>
                <w:rFonts w:ascii="Calibri" w:hAnsi="Calibri" w:cs="Arial"/>
                <w:i/>
                <w:color w:val="548DD4"/>
                <w:sz w:val="20"/>
                <w:szCs w:val="20"/>
                <w:lang w:eastAsia="es-CL"/>
              </w:rPr>
              <w:t>Entre los factores que facilitan su desarrollo se encuentran el trabajo colaborativo de los cuatro integrantes, los conocimientos adquiridos durante la carrera y la disponibilidad de herramientas y tecnologías para el desarrollo de software.</w:t>
            </w:r>
          </w:p>
          <w:p w14:paraId="25C2897A" w14:textId="2D33ADEF" w:rsidR="00D110EC" w:rsidRPr="00CF4B56" w:rsidRDefault="00CF4B56" w:rsidP="00CF4B56">
            <w:pPr>
              <w:rPr>
                <w:rFonts w:ascii="Calibri" w:hAnsi="Calibri" w:cs="Arial"/>
                <w:i/>
                <w:color w:val="548DD4"/>
                <w:sz w:val="20"/>
                <w:szCs w:val="20"/>
                <w:lang w:eastAsia="es-CL"/>
              </w:rPr>
            </w:pPr>
            <w:r w:rsidRPr="00CF4B56">
              <w:rPr>
                <w:rFonts w:ascii="Calibri" w:hAnsi="Calibri" w:cs="Arial"/>
                <w:i/>
                <w:color w:val="548DD4"/>
                <w:sz w:val="20"/>
                <w:szCs w:val="20"/>
                <w:lang w:eastAsia="es-CL"/>
              </w:rPr>
              <w:t>Como posibles dificultades se consideran la integración de los distintos componentes, la disponibilidad de datos reales y eventuales problemas técnicos. Para reducir estos riesgos, se utilizarán inicialmente datos de prueba o simulados, se dividirá el proyecto en módulos y se realizarán pruebas progresivas durante el desarrollo, permitiendo detectar y solucionar problemas oportunamente.</w:t>
            </w:r>
          </w:p>
        </w:tc>
      </w:tr>
    </w:tbl>
    <w:p w14:paraId="28C6EEE0" w14:textId="0100BBCA" w:rsidR="00D110EC" w:rsidRDefault="00D110EC" w:rsidP="00D110EC">
      <w:pPr>
        <w:rPr>
          <w:b/>
          <w:bCs/>
          <w:color w:val="4472C4" w:themeColor="accent1"/>
          <w:sz w:val="32"/>
          <w:szCs w:val="32"/>
        </w:rPr>
      </w:pPr>
    </w:p>
    <w:p w14:paraId="6E38B1BF" w14:textId="77777777" w:rsidR="00CF4B56" w:rsidRDefault="00CF4B56" w:rsidP="00D110EC">
      <w:pPr>
        <w:rPr>
          <w:b/>
          <w:bCs/>
          <w:color w:val="4472C4" w:themeColor="accent1"/>
          <w:sz w:val="32"/>
          <w:szCs w:val="32"/>
        </w:rPr>
      </w:pPr>
    </w:p>
    <w:p w14:paraId="1BB5C70D" w14:textId="77777777" w:rsidR="00CF4B56" w:rsidRDefault="00CF4B56"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lastRenderedPageBreak/>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33120284" w:rsidR="00D110EC" w:rsidRPr="00711C16" w:rsidRDefault="001D165B" w:rsidP="009D04DC">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Desarrollar una plataforma informática que automatice el procesamiento, validación, análisis y generación de información asociada a registros de deudores, mediante procesos ETL, reglas de negocio, trazabilidad, reportes parametrizables y herramientas de análisis inteligente.</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7BE205CF"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Diseñar un proceso ETL capaz de recibir, transformar y cargar información proveniente de diferentes formatos de archivos.</w:t>
            </w:r>
          </w:p>
          <w:p w14:paraId="2905BFA0"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Implementar mecanismos de validación y reglas de negocio que permitan identificar inconsistencias, duplicidades y registros que cumplan con las condiciones establecidas para el procesamiento.</w:t>
            </w:r>
          </w:p>
          <w:p w14:paraId="5C95267A"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Desarrollar un mecanismo de comparación histórica que permita identificar registros nuevos, modificados, eliminados y sin cambios entre diferentes procesos de carga.</w:t>
            </w:r>
          </w:p>
          <w:p w14:paraId="60F20FDA"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Implementar mecanismos de trazabilidad y monitoreo que permitan registrar y visualizar los resultados de cada ejecución del proceso.</w:t>
            </w:r>
          </w:p>
          <w:p w14:paraId="41570FDD"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Desarrollar un sistema de generación de reportes parametrizables en diferentes formatos, de acuerdo con los criterios requeridos para el análisis y seguimiento de la información.</w:t>
            </w:r>
          </w:p>
          <w:p w14:paraId="7DE4F8FE" w14:textId="440859D1" w:rsidR="00D110EC"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Incorporar herramientas de Inteligencia Artificial para apoyar la detección de anomalías en los datos y generar sugerencias de posibles validaciones adicionales.</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7ACBB16B" w14:textId="10A9C888" w:rsidR="001D165B" w:rsidRPr="001D165B" w:rsidRDefault="001D165B" w:rsidP="001D165B">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 xml:space="preserve">Para el desarrollo del Proyecto APT se utilizará la metodología de desarrollo en </w:t>
            </w:r>
            <w:r w:rsidRPr="006B52C5">
              <w:rPr>
                <w:rFonts w:ascii="Calibri" w:hAnsi="Calibri" w:cs="Arial"/>
                <w:b/>
                <w:bCs/>
                <w:i/>
                <w:color w:val="548DD4"/>
                <w:sz w:val="20"/>
                <w:szCs w:val="20"/>
                <w:lang w:eastAsia="es-CL"/>
              </w:rPr>
              <w:t>cascada</w:t>
            </w:r>
            <w:r w:rsidRPr="001D165B">
              <w:rPr>
                <w:rFonts w:ascii="Calibri" w:hAnsi="Calibri" w:cs="Arial"/>
                <w:i/>
                <w:color w:val="548DD4"/>
                <w:sz w:val="20"/>
                <w:szCs w:val="20"/>
                <w:lang w:eastAsia="es-CL"/>
              </w:rPr>
              <w:t>, debido a que el alcance, los requerimientos y las principales funcionalidades de la solución se encuentran previamente definidos. Esta metodología permitirá organizar el proyecto de manera secuencial, avanzando por etapas y verificando el cumplimiento de cada una antes de continuar con la siguiente.</w:t>
            </w:r>
          </w:p>
          <w:p w14:paraId="73624E0E" w14:textId="77777777" w:rsidR="001D165B" w:rsidRPr="001D165B" w:rsidRDefault="001D165B" w:rsidP="001D165B">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Las etapas consideradas serán:</w:t>
            </w:r>
          </w:p>
          <w:p w14:paraId="1D59566A" w14:textId="77777777" w:rsidR="001D165B" w:rsidRPr="001D165B" w:rsidRDefault="001D165B" w:rsidP="001D165B">
            <w:pPr>
              <w:jc w:val="both"/>
              <w:rPr>
                <w:rFonts w:ascii="Calibri" w:hAnsi="Calibri" w:cs="Arial"/>
                <w:i/>
                <w:color w:val="548DD4"/>
                <w:sz w:val="20"/>
                <w:szCs w:val="20"/>
                <w:lang w:eastAsia="es-CL"/>
              </w:rPr>
            </w:pPr>
          </w:p>
          <w:p w14:paraId="0754E692"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lastRenderedPageBreak/>
              <w:t>Levantamiento y análisis de requerimientos: identificar y documentar los requerimientos funcionales y no funcionales de la solución, junto con las reglas de negocio y necesidades de información.</w:t>
            </w:r>
          </w:p>
          <w:p w14:paraId="5F1E1C25"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Diseño: definir la arquitectura de la solución, modelo de datos, procesos ETL, estructura de los módulos y diseño de las interfaces.</w:t>
            </w:r>
          </w:p>
          <w:p w14:paraId="212A9E9F"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Desarrollo: implementar los componentes definidos, incluyendo la recepción de archivos, procesamiento ETL, validaciones, reglas de negocio, comparación histórica, trazabilidad, reportes y análisis mediante Inteligencia Artificial.</w:t>
            </w:r>
          </w:p>
          <w:p w14:paraId="7B13F1CE"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Pruebas: verificar el correcto funcionamiento de los componentes mediante pruebas funcionales y de integración, utilizando datos de prueba para detectar y corregir errores.</w:t>
            </w:r>
          </w:p>
          <w:p w14:paraId="473066F1"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Implementación y documentación: integrar los componentes desarrollados, preparar la solución para su demostración y elaborar la documentación técnica y funcional del proyecto.</w:t>
            </w:r>
          </w:p>
          <w:p w14:paraId="26EA162D" w14:textId="77777777" w:rsidR="001D165B"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Cierre: realizar las últimas correcciones, validar el cumplimiento de los objetivos y preparar la presentación final del proyecto.</w:t>
            </w:r>
          </w:p>
          <w:p w14:paraId="57BBC215" w14:textId="77777777" w:rsidR="006B52C5" w:rsidRPr="006B52C5" w:rsidRDefault="006B52C5" w:rsidP="006B52C5">
            <w:pPr>
              <w:pStyle w:val="Prrafodelista"/>
              <w:jc w:val="both"/>
              <w:rPr>
                <w:rFonts w:ascii="Calibri" w:hAnsi="Calibri" w:cs="Arial"/>
                <w:i/>
                <w:color w:val="548DD4"/>
                <w:sz w:val="20"/>
                <w:szCs w:val="20"/>
                <w:lang w:eastAsia="es-CL"/>
              </w:rPr>
            </w:pPr>
          </w:p>
          <w:p w14:paraId="20C643E6" w14:textId="164E92C0" w:rsidR="001D165B" w:rsidRPr="001D165B" w:rsidRDefault="001D165B" w:rsidP="001D165B">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Organización del equipo</w:t>
            </w:r>
          </w:p>
          <w:p w14:paraId="18CD43DE" w14:textId="5F609F8C" w:rsidR="001D165B" w:rsidRPr="001D165B" w:rsidRDefault="001D165B" w:rsidP="001D165B">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El proyecto será desarrollado colaborativamente por los cuatro integrantes del equipo STARTAB. Las responsabilidades se distribuirán de acuerdo con las principales áreas del proyecto, manteniendo coordinación entre todos los integrantes.</w:t>
            </w:r>
          </w:p>
          <w:p w14:paraId="15B15785" w14:textId="77777777" w:rsidR="001D165B" w:rsidRPr="001D165B" w:rsidRDefault="001D165B" w:rsidP="001D165B">
            <w:pPr>
              <w:jc w:val="both"/>
              <w:rPr>
                <w:rFonts w:ascii="Calibri" w:hAnsi="Calibri" w:cs="Arial"/>
                <w:i/>
                <w:color w:val="548DD4"/>
                <w:sz w:val="20"/>
                <w:szCs w:val="20"/>
                <w:lang w:eastAsia="es-CL"/>
              </w:rPr>
            </w:pPr>
            <w:r w:rsidRPr="006B52C5">
              <w:rPr>
                <w:rFonts w:ascii="Calibri" w:hAnsi="Calibri" w:cs="Arial"/>
                <w:i/>
                <w:color w:val="EE0000"/>
                <w:sz w:val="20"/>
                <w:szCs w:val="20"/>
                <w:lang w:eastAsia="es-CL"/>
              </w:rPr>
              <w:t xml:space="preserve">Integrante 1: </w:t>
            </w:r>
            <w:r w:rsidRPr="001D165B">
              <w:rPr>
                <w:rFonts w:ascii="Calibri" w:hAnsi="Calibri" w:cs="Arial"/>
                <w:i/>
                <w:color w:val="548DD4"/>
                <w:sz w:val="20"/>
                <w:szCs w:val="20"/>
                <w:lang w:eastAsia="es-CL"/>
              </w:rPr>
              <w:t>análisis de requerimientos, documentación y coordinación general del proyecto.</w:t>
            </w:r>
          </w:p>
          <w:p w14:paraId="4F7741D0" w14:textId="77777777" w:rsidR="001D165B" w:rsidRPr="001D165B" w:rsidRDefault="001D165B" w:rsidP="001D165B">
            <w:pPr>
              <w:jc w:val="both"/>
              <w:rPr>
                <w:rFonts w:ascii="Calibri" w:hAnsi="Calibri" w:cs="Arial"/>
                <w:i/>
                <w:color w:val="548DD4"/>
                <w:sz w:val="20"/>
                <w:szCs w:val="20"/>
                <w:lang w:eastAsia="es-CL"/>
              </w:rPr>
            </w:pPr>
            <w:r w:rsidRPr="006B52C5">
              <w:rPr>
                <w:rFonts w:ascii="Calibri" w:hAnsi="Calibri" w:cs="Arial"/>
                <w:i/>
                <w:color w:val="EE0000"/>
                <w:sz w:val="20"/>
                <w:szCs w:val="20"/>
                <w:lang w:eastAsia="es-CL"/>
              </w:rPr>
              <w:t xml:space="preserve">Integrante 2: </w:t>
            </w:r>
            <w:r w:rsidRPr="001D165B">
              <w:rPr>
                <w:rFonts w:ascii="Calibri" w:hAnsi="Calibri" w:cs="Arial"/>
                <w:i/>
                <w:color w:val="548DD4"/>
                <w:sz w:val="20"/>
                <w:szCs w:val="20"/>
                <w:lang w:eastAsia="es-CL"/>
              </w:rPr>
              <w:t>diseño e implementación de bases de datos y procesos ETL.</w:t>
            </w:r>
          </w:p>
          <w:p w14:paraId="2D24A0C1" w14:textId="77777777" w:rsidR="001D165B" w:rsidRPr="001D165B" w:rsidRDefault="001D165B" w:rsidP="001D165B">
            <w:pPr>
              <w:jc w:val="both"/>
              <w:rPr>
                <w:rFonts w:ascii="Calibri" w:hAnsi="Calibri" w:cs="Arial"/>
                <w:i/>
                <w:color w:val="548DD4"/>
                <w:sz w:val="20"/>
                <w:szCs w:val="20"/>
                <w:lang w:eastAsia="es-CL"/>
              </w:rPr>
            </w:pPr>
            <w:r w:rsidRPr="006B52C5">
              <w:rPr>
                <w:rFonts w:ascii="Calibri" w:hAnsi="Calibri" w:cs="Arial"/>
                <w:i/>
                <w:color w:val="EE0000"/>
                <w:sz w:val="20"/>
                <w:szCs w:val="20"/>
                <w:lang w:eastAsia="es-CL"/>
              </w:rPr>
              <w:t xml:space="preserve">Integrante 3: </w:t>
            </w:r>
            <w:r w:rsidRPr="001D165B">
              <w:rPr>
                <w:rFonts w:ascii="Calibri" w:hAnsi="Calibri" w:cs="Arial"/>
                <w:i/>
                <w:color w:val="548DD4"/>
                <w:sz w:val="20"/>
                <w:szCs w:val="20"/>
                <w:lang w:eastAsia="es-CL"/>
              </w:rPr>
              <w:t>desarrollo de la aplicación, validaciones, reglas de negocio y generación de reportes.</w:t>
            </w:r>
          </w:p>
          <w:p w14:paraId="074A0127" w14:textId="59118861" w:rsidR="001D165B" w:rsidRPr="001D165B" w:rsidRDefault="001D165B" w:rsidP="001D165B">
            <w:pPr>
              <w:jc w:val="both"/>
              <w:rPr>
                <w:rFonts w:ascii="Calibri" w:hAnsi="Calibri" w:cs="Arial"/>
                <w:i/>
                <w:color w:val="548DD4"/>
                <w:sz w:val="20"/>
                <w:szCs w:val="20"/>
                <w:lang w:eastAsia="es-CL"/>
              </w:rPr>
            </w:pPr>
            <w:r w:rsidRPr="006B52C5">
              <w:rPr>
                <w:rFonts w:ascii="Calibri" w:hAnsi="Calibri" w:cs="Arial"/>
                <w:i/>
                <w:color w:val="EE0000"/>
                <w:sz w:val="20"/>
                <w:szCs w:val="20"/>
                <w:lang w:eastAsia="es-CL"/>
              </w:rPr>
              <w:t xml:space="preserve">Integrante 4: </w:t>
            </w:r>
            <w:r w:rsidRPr="001D165B">
              <w:rPr>
                <w:rFonts w:ascii="Calibri" w:hAnsi="Calibri" w:cs="Arial"/>
                <w:i/>
                <w:color w:val="548DD4"/>
                <w:sz w:val="20"/>
                <w:szCs w:val="20"/>
                <w:lang w:eastAsia="es-CL"/>
              </w:rPr>
              <w:t>implementación del componente de análisis mediante Inteligencia Artificial, pruebas y apoyo en la integración de la solución.</w:t>
            </w:r>
          </w:p>
          <w:p w14:paraId="44C1301F" w14:textId="3D1AFB3A" w:rsidR="00D110EC" w:rsidRPr="00A337B2" w:rsidRDefault="001D165B" w:rsidP="001D165B">
            <w:pPr>
              <w:jc w:val="both"/>
              <w:rPr>
                <w:rFonts w:ascii="Calibri" w:hAnsi="Calibri" w:cs="Arial"/>
                <w:i/>
                <w:color w:val="FF0000"/>
                <w:sz w:val="18"/>
                <w:szCs w:val="20"/>
                <w:lang w:eastAsia="es-CL"/>
              </w:rPr>
            </w:pPr>
            <w:r w:rsidRPr="001D165B">
              <w:rPr>
                <w:rFonts w:ascii="Calibri" w:hAnsi="Calibri" w:cs="Arial"/>
                <w:i/>
                <w:color w:val="548DD4"/>
                <w:sz w:val="20"/>
                <w:szCs w:val="20"/>
                <w:lang w:eastAsia="es-CL"/>
              </w:rPr>
              <w:t>Todos los integrantes participarán en las etapas de análisis, pruebas, documentación y revisión final, promoviendo el trabajo colaborativo y la integración de los diferentes componentes.</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67375" w:rsidRPr="00CA29F2" w14:paraId="64910DAE" w14:textId="77777777" w:rsidTr="009D04DC">
        <w:trPr>
          <w:trHeight w:val="362"/>
        </w:trPr>
        <w:tc>
          <w:tcPr>
            <w:tcW w:w="1843" w:type="dxa"/>
          </w:tcPr>
          <w:p w14:paraId="3D22BC14" w14:textId="4D44C2C9" w:rsidR="00D67375"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Avance</w:t>
            </w:r>
          </w:p>
        </w:tc>
        <w:tc>
          <w:tcPr>
            <w:tcW w:w="184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31D7D" w:rsidRPr="00631D7D" w14:paraId="45CADA0F" w14:textId="77777777">
              <w:trPr>
                <w:tblCellSpacing w:w="15" w:type="dxa"/>
              </w:trPr>
              <w:tc>
                <w:tcPr>
                  <w:tcW w:w="0" w:type="auto"/>
                  <w:vAlign w:val="center"/>
                  <w:hideMark/>
                </w:tcPr>
                <w:p w14:paraId="0C376FDB" w14:textId="77777777" w:rsidR="00631D7D" w:rsidRPr="00631D7D" w:rsidRDefault="00631D7D" w:rsidP="00631D7D">
                  <w:pPr>
                    <w:pStyle w:val="Piedepgina"/>
                    <w:rPr>
                      <w:rFonts w:ascii="Calibri" w:hAnsi="Calibri"/>
                      <w:bCs/>
                      <w:color w:val="1F3864" w:themeColor="accent1" w:themeShade="80"/>
                    </w:rPr>
                  </w:pPr>
                </w:p>
              </w:tc>
            </w:tr>
          </w:tbl>
          <w:p w14:paraId="121C3F74" w14:textId="0385CF78" w:rsidR="00631D7D"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Planilla de requisitos funcionales y no funcionales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31D7D" w:rsidRPr="00631D7D" w14:paraId="0061F141" w14:textId="77777777">
              <w:trPr>
                <w:tblCellSpacing w:w="15" w:type="dxa"/>
              </w:trPr>
              <w:tc>
                <w:tcPr>
                  <w:tcW w:w="0" w:type="auto"/>
                  <w:vAlign w:val="center"/>
                  <w:hideMark/>
                </w:tcPr>
                <w:p w14:paraId="60BAFBFD" w14:textId="7848DD11" w:rsidR="00631D7D" w:rsidRPr="00631D7D" w:rsidRDefault="00631D7D" w:rsidP="00631D7D">
                  <w:pPr>
                    <w:pStyle w:val="Piedepgina"/>
                    <w:rPr>
                      <w:rFonts w:ascii="Calibri" w:hAnsi="Calibri"/>
                      <w:bCs/>
                      <w:color w:val="1F3864" w:themeColor="accent1" w:themeShade="80"/>
                    </w:rPr>
                  </w:pPr>
                </w:p>
              </w:tc>
            </w:tr>
          </w:tbl>
          <w:p w14:paraId="78962567" w14:textId="7746A32E" w:rsidR="00D67375" w:rsidRPr="00631D7D" w:rsidRDefault="00D67375" w:rsidP="00631D7D">
            <w:pPr>
              <w:pStyle w:val="Piedepgina"/>
              <w:rPr>
                <w:rFonts w:ascii="Calibri" w:hAnsi="Calibri"/>
                <w:bCs/>
                <w:color w:val="1F3864" w:themeColor="accent1" w:themeShade="80"/>
              </w:rPr>
            </w:pPr>
          </w:p>
        </w:tc>
        <w:tc>
          <w:tcPr>
            <w:tcW w:w="38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31D7D" w:rsidRPr="00631D7D" w14:paraId="5AD9AD43" w14:textId="77777777">
              <w:trPr>
                <w:tblCellSpacing w:w="15" w:type="dxa"/>
              </w:trPr>
              <w:tc>
                <w:tcPr>
                  <w:tcW w:w="0" w:type="auto"/>
                  <w:vAlign w:val="center"/>
                  <w:hideMark/>
                </w:tcPr>
                <w:p w14:paraId="04C02860" w14:textId="77777777" w:rsidR="00631D7D" w:rsidRPr="00631D7D" w:rsidRDefault="00631D7D" w:rsidP="00631D7D">
                  <w:pPr>
                    <w:rPr>
                      <w:rFonts w:ascii="Calibri" w:hAnsi="Calibri"/>
                      <w:bCs/>
                      <w:color w:val="1F3864" w:themeColor="accent1" w:themeShade="80"/>
                    </w:rPr>
                  </w:pPr>
                </w:p>
              </w:tc>
            </w:tr>
          </w:tbl>
          <w:p w14:paraId="6BD8BAA1" w14:textId="6F658C6B" w:rsidR="00631D7D" w:rsidRPr="00631D7D" w:rsidRDefault="00631D7D" w:rsidP="00631D7D">
            <w:pPr>
              <w:rPr>
                <w:rFonts w:ascii="Calibri" w:hAnsi="Calibri"/>
                <w:bCs/>
                <w:color w:val="1F3864" w:themeColor="accent1" w:themeShade="80"/>
              </w:rPr>
            </w:pPr>
            <w:r w:rsidRPr="00631D7D">
              <w:rPr>
                <w:rFonts w:ascii="Calibri" w:hAnsi="Calibri"/>
                <w:bCs/>
                <w:color w:val="1F3864" w:themeColor="accent1" w:themeShade="80"/>
              </w:rPr>
              <w:t>Documento que define las funcionalidades y características que deberá cumplir la solución.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31D7D" w:rsidRPr="00631D7D" w14:paraId="6CA3FBB5" w14:textId="77777777">
              <w:trPr>
                <w:tblCellSpacing w:w="15" w:type="dxa"/>
              </w:trPr>
              <w:tc>
                <w:tcPr>
                  <w:tcW w:w="0" w:type="auto"/>
                  <w:vAlign w:val="center"/>
                  <w:hideMark/>
                </w:tcPr>
                <w:p w14:paraId="747CA3C7" w14:textId="3C533335" w:rsidR="00631D7D" w:rsidRPr="00631D7D" w:rsidRDefault="00631D7D" w:rsidP="00631D7D">
                  <w:pPr>
                    <w:rPr>
                      <w:rFonts w:ascii="Calibri" w:hAnsi="Calibri"/>
                      <w:bCs/>
                      <w:color w:val="1F3864" w:themeColor="accent1" w:themeShade="80"/>
                    </w:rPr>
                  </w:pPr>
                </w:p>
              </w:tc>
            </w:tr>
          </w:tbl>
          <w:p w14:paraId="3325CDF7" w14:textId="6BEF14F1" w:rsidR="00D67375" w:rsidRPr="00631D7D" w:rsidRDefault="00D67375" w:rsidP="00631D7D">
            <w:pPr>
              <w:rPr>
                <w:rFonts w:ascii="Calibri" w:hAnsi="Calibri"/>
                <w:bCs/>
                <w:color w:val="1F3864" w:themeColor="accent1" w:themeShade="80"/>
              </w:rPr>
            </w:pPr>
          </w:p>
        </w:tc>
        <w:tc>
          <w:tcPr>
            <w:tcW w:w="2551" w:type="dxa"/>
          </w:tcPr>
          <w:p w14:paraId="4C5B45C9" w14:textId="0F1024E7" w:rsidR="00D67375"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Permite establecer claramente el alcance y orientar el desarrollo.</w:t>
            </w:r>
          </w:p>
        </w:tc>
      </w:tr>
      <w:tr w:rsidR="00D67375" w:rsidRPr="00CA29F2" w14:paraId="34B7F5BE" w14:textId="77777777" w:rsidTr="009D04DC">
        <w:trPr>
          <w:trHeight w:val="362"/>
        </w:trPr>
        <w:tc>
          <w:tcPr>
            <w:tcW w:w="1843" w:type="dxa"/>
          </w:tcPr>
          <w:p w14:paraId="38B47080" w14:textId="22E91CE5" w:rsidR="00D67375"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Avance</w:t>
            </w:r>
          </w:p>
        </w:tc>
        <w:tc>
          <w:tcPr>
            <w:tcW w:w="1843" w:type="dxa"/>
          </w:tcPr>
          <w:p w14:paraId="7D4CA3CE" w14:textId="28BD8341" w:rsidR="00D67375"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Diagrama de casos de uso</w:t>
            </w:r>
          </w:p>
        </w:tc>
        <w:tc>
          <w:tcPr>
            <w:tcW w:w="3825" w:type="dxa"/>
          </w:tcPr>
          <w:p w14:paraId="003516B8" w14:textId="5ED293CF" w:rsidR="00D67375"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Representación de las principales interacciones entre los usuarios y el sistema.</w:t>
            </w:r>
          </w:p>
        </w:tc>
        <w:tc>
          <w:tcPr>
            <w:tcW w:w="2551" w:type="dxa"/>
          </w:tcPr>
          <w:p w14:paraId="0FB52E25" w14:textId="239C6580" w:rsidR="00D67375"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Permite visualizar las funcionalidades y actores involucrados.</w:t>
            </w:r>
          </w:p>
        </w:tc>
      </w:tr>
      <w:tr w:rsidR="00D64461" w:rsidRPr="00CA29F2" w14:paraId="54925FD2" w14:textId="77777777" w:rsidTr="009D04DC">
        <w:trPr>
          <w:trHeight w:val="362"/>
        </w:trPr>
        <w:tc>
          <w:tcPr>
            <w:tcW w:w="1843" w:type="dxa"/>
          </w:tcPr>
          <w:p w14:paraId="130F64F8" w14:textId="5B59FB86" w:rsidR="00D64461"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Avance</w:t>
            </w:r>
          </w:p>
        </w:tc>
        <w:tc>
          <w:tcPr>
            <w:tcW w:w="1843" w:type="dxa"/>
          </w:tcPr>
          <w:p w14:paraId="50A13624" w14:textId="296B534B" w:rsidR="00D64461" w:rsidRPr="00631D7D" w:rsidRDefault="00631D7D" w:rsidP="00631D7D">
            <w:pPr>
              <w:rPr>
                <w:rFonts w:ascii="Calibri" w:hAnsi="Calibri"/>
                <w:bCs/>
                <w:color w:val="1F3864" w:themeColor="accent1" w:themeShade="80"/>
              </w:rPr>
            </w:pPr>
            <w:r w:rsidRPr="00631D7D">
              <w:rPr>
                <w:rFonts w:ascii="Calibri" w:hAnsi="Calibri"/>
                <w:bCs/>
                <w:color w:val="1F3864" w:themeColor="accent1" w:themeShade="80"/>
              </w:rPr>
              <w:t>Modelo de datos</w:t>
            </w:r>
          </w:p>
        </w:tc>
        <w:tc>
          <w:tcPr>
            <w:tcW w:w="3825" w:type="dxa"/>
          </w:tcPr>
          <w:p w14:paraId="53A6D7D2" w14:textId="669398AE" w:rsidR="00D64461"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Diseño de la estructura de datos y relaciones necesarias para almacenar la información procesada.</w:t>
            </w:r>
          </w:p>
        </w:tc>
        <w:tc>
          <w:tcPr>
            <w:tcW w:w="2551" w:type="dxa"/>
          </w:tcPr>
          <w:p w14:paraId="42B27DD6" w14:textId="6A58E29E" w:rsidR="00D64461"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Permite organizar y gestionar correctamente la información del proyecto.</w:t>
            </w:r>
          </w:p>
        </w:tc>
      </w:tr>
      <w:tr w:rsidR="00631D7D" w:rsidRPr="00CA29F2" w14:paraId="4BE6CFC4" w14:textId="77777777" w:rsidTr="009D04DC">
        <w:trPr>
          <w:trHeight w:val="362"/>
        </w:trPr>
        <w:tc>
          <w:tcPr>
            <w:tcW w:w="1843" w:type="dxa"/>
          </w:tcPr>
          <w:p w14:paraId="0AB9D8AD" w14:textId="79F256F3"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Avance</w:t>
            </w:r>
          </w:p>
        </w:tc>
        <w:tc>
          <w:tcPr>
            <w:tcW w:w="1843" w:type="dxa"/>
          </w:tcPr>
          <w:p w14:paraId="16BA2510" w14:textId="3ABA614E" w:rsidR="00631D7D" w:rsidRPr="00631D7D" w:rsidRDefault="003F1D4F" w:rsidP="00631D7D">
            <w:pPr>
              <w:rPr>
                <w:rFonts w:ascii="Calibri" w:hAnsi="Calibri"/>
                <w:bCs/>
                <w:color w:val="1F3864" w:themeColor="accent1" w:themeShade="80"/>
              </w:rPr>
            </w:pPr>
            <w:r w:rsidRPr="003F1D4F">
              <w:rPr>
                <w:rFonts w:ascii="Calibri" w:hAnsi="Calibri"/>
                <w:bCs/>
                <w:color w:val="1F3864" w:themeColor="accent1" w:themeShade="80"/>
              </w:rPr>
              <w:t>Diseño del proceso ETL</w:t>
            </w:r>
          </w:p>
        </w:tc>
        <w:tc>
          <w:tcPr>
            <w:tcW w:w="3825" w:type="dxa"/>
          </w:tcPr>
          <w:p w14:paraId="7E2CA3D6" w14:textId="12E75BA4"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Representación de las etapas de extracción, transformación, validación y carga de los datos.</w:t>
            </w:r>
          </w:p>
        </w:tc>
        <w:tc>
          <w:tcPr>
            <w:tcW w:w="2551" w:type="dxa"/>
          </w:tcPr>
          <w:p w14:paraId="11963E75" w14:textId="0A265DD2"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Permite definir cómo será procesada la información proveniente de distintas fuentes.</w:t>
            </w:r>
          </w:p>
        </w:tc>
      </w:tr>
      <w:tr w:rsidR="00631D7D" w:rsidRPr="00CA29F2" w14:paraId="3A5D1C25" w14:textId="77777777" w:rsidTr="009D04DC">
        <w:trPr>
          <w:trHeight w:val="362"/>
        </w:trPr>
        <w:tc>
          <w:tcPr>
            <w:tcW w:w="1843" w:type="dxa"/>
          </w:tcPr>
          <w:p w14:paraId="23D25F0E" w14:textId="533DEA4A"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Avance</w:t>
            </w:r>
          </w:p>
        </w:tc>
        <w:tc>
          <w:tcPr>
            <w:tcW w:w="1843" w:type="dxa"/>
          </w:tcPr>
          <w:p w14:paraId="58955674" w14:textId="25551689" w:rsidR="00631D7D" w:rsidRPr="00631D7D" w:rsidRDefault="003F1D4F" w:rsidP="00631D7D">
            <w:pPr>
              <w:rPr>
                <w:rFonts w:ascii="Calibri" w:hAnsi="Calibri"/>
                <w:bCs/>
                <w:color w:val="1F3864" w:themeColor="accent1" w:themeShade="80"/>
              </w:rPr>
            </w:pPr>
            <w:r w:rsidRPr="003F1D4F">
              <w:rPr>
                <w:rFonts w:ascii="Calibri" w:hAnsi="Calibri"/>
                <w:bCs/>
                <w:color w:val="1F3864" w:themeColor="accent1" w:themeShade="80"/>
              </w:rPr>
              <w:t>Mockups</w:t>
            </w:r>
          </w:p>
        </w:tc>
        <w:tc>
          <w:tcPr>
            <w:tcW w:w="3825" w:type="dxa"/>
          </w:tcPr>
          <w:p w14:paraId="74228D15" w14:textId="7FE55CDE"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Prototipos de las principales interfaces y flujos de la plataforma.</w:t>
            </w:r>
          </w:p>
        </w:tc>
        <w:tc>
          <w:tcPr>
            <w:tcW w:w="2551" w:type="dxa"/>
          </w:tcPr>
          <w:p w14:paraId="6C8B62E0" w14:textId="543CAC0E"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Permiten validar anticipadamente la estructura y usabilidad de la solución.</w:t>
            </w:r>
          </w:p>
        </w:tc>
      </w:tr>
      <w:tr w:rsidR="00631D7D" w:rsidRPr="00CA29F2" w14:paraId="3F56D7F4" w14:textId="77777777" w:rsidTr="009D04DC">
        <w:trPr>
          <w:trHeight w:val="362"/>
        </w:trPr>
        <w:tc>
          <w:tcPr>
            <w:tcW w:w="1843" w:type="dxa"/>
          </w:tcPr>
          <w:p w14:paraId="488CFDAA" w14:textId="25E9D9EB"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Avance</w:t>
            </w:r>
          </w:p>
        </w:tc>
        <w:tc>
          <w:tcPr>
            <w:tcW w:w="1843" w:type="dxa"/>
          </w:tcPr>
          <w:p w14:paraId="63EC2CC9" w14:textId="50D7778F" w:rsidR="00631D7D" w:rsidRPr="00631D7D" w:rsidRDefault="003F1D4F" w:rsidP="00631D7D">
            <w:pPr>
              <w:rPr>
                <w:rFonts w:ascii="Calibri" w:hAnsi="Calibri"/>
                <w:bCs/>
                <w:color w:val="1F3864" w:themeColor="accent1" w:themeShade="80"/>
              </w:rPr>
            </w:pPr>
            <w:r w:rsidRPr="003F1D4F">
              <w:rPr>
                <w:rFonts w:ascii="Calibri" w:hAnsi="Calibri"/>
                <w:bCs/>
                <w:color w:val="1F3864" w:themeColor="accent1" w:themeShade="80"/>
              </w:rPr>
              <w:t>Carta Gantt</w:t>
            </w:r>
          </w:p>
        </w:tc>
        <w:tc>
          <w:tcPr>
            <w:tcW w:w="3825" w:type="dxa"/>
          </w:tcPr>
          <w:p w14:paraId="767F068A" w14:textId="39F7A82D"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Cronograma de las actividades, responsables y tiempos definidos para el desarrollo.</w:t>
            </w:r>
          </w:p>
        </w:tc>
        <w:tc>
          <w:tcPr>
            <w:tcW w:w="2551" w:type="dxa"/>
          </w:tcPr>
          <w:p w14:paraId="022ACF14" w14:textId="0C690D01"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Permite planificar y controlar el avance del proyecto.</w:t>
            </w:r>
          </w:p>
        </w:tc>
      </w:tr>
      <w:tr w:rsidR="00631D7D" w:rsidRPr="00CA29F2" w14:paraId="53716CD2" w14:textId="77777777" w:rsidTr="009D04DC">
        <w:trPr>
          <w:trHeight w:val="362"/>
        </w:trPr>
        <w:tc>
          <w:tcPr>
            <w:tcW w:w="1843" w:type="dxa"/>
          </w:tcPr>
          <w:p w14:paraId="2367817B" w14:textId="199F34FC"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Final</w:t>
            </w:r>
          </w:p>
        </w:tc>
        <w:tc>
          <w:tcPr>
            <w:tcW w:w="1843" w:type="dxa"/>
          </w:tcPr>
          <w:p w14:paraId="54DF0FF1" w14:textId="50BB73B7" w:rsidR="00631D7D" w:rsidRPr="00631D7D" w:rsidRDefault="00FB4033" w:rsidP="00631D7D">
            <w:pPr>
              <w:rPr>
                <w:rFonts w:ascii="Calibri" w:hAnsi="Calibri"/>
                <w:bCs/>
                <w:color w:val="1F3864" w:themeColor="accent1" w:themeShade="80"/>
              </w:rPr>
            </w:pPr>
            <w:r w:rsidRPr="00FB4033">
              <w:rPr>
                <w:rFonts w:ascii="Calibri" w:hAnsi="Calibri"/>
                <w:bCs/>
                <w:color w:val="1F3864" w:themeColor="accent1" w:themeShade="80"/>
              </w:rPr>
              <w:t>Plataforma funcional</w:t>
            </w:r>
          </w:p>
        </w:tc>
        <w:tc>
          <w:tcPr>
            <w:tcW w:w="3825" w:type="dxa"/>
          </w:tcPr>
          <w:p w14:paraId="0C737C9A" w14:textId="05CD5230" w:rsidR="00631D7D" w:rsidRPr="00631D7D"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Implementación de la solución con sus principales módulos y funcionalidades.</w:t>
            </w:r>
          </w:p>
        </w:tc>
        <w:tc>
          <w:tcPr>
            <w:tcW w:w="2551" w:type="dxa"/>
          </w:tcPr>
          <w:p w14:paraId="457FD093" w14:textId="113D0E04" w:rsidR="00631D7D" w:rsidRPr="00631D7D"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Evidencia directamente el desarrollo y cumplimiento del objetivo general.</w:t>
            </w:r>
          </w:p>
        </w:tc>
      </w:tr>
      <w:tr w:rsidR="00FB4033" w:rsidRPr="00CA29F2" w14:paraId="643323A5" w14:textId="77777777" w:rsidTr="009D04DC">
        <w:trPr>
          <w:trHeight w:val="362"/>
        </w:trPr>
        <w:tc>
          <w:tcPr>
            <w:tcW w:w="1843" w:type="dxa"/>
          </w:tcPr>
          <w:p w14:paraId="18C855E7" w14:textId="2D2505B6" w:rsidR="00FB4033" w:rsidRPr="003F1D4F"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Final</w:t>
            </w:r>
          </w:p>
        </w:tc>
        <w:tc>
          <w:tcPr>
            <w:tcW w:w="1843" w:type="dxa"/>
          </w:tcPr>
          <w:p w14:paraId="589439CF" w14:textId="0B4E7F69" w:rsidR="00FB4033" w:rsidRPr="00FB4033" w:rsidRDefault="00FB4033" w:rsidP="00631D7D">
            <w:pPr>
              <w:rPr>
                <w:rFonts w:ascii="Calibri" w:hAnsi="Calibri"/>
                <w:bCs/>
                <w:color w:val="1F3864" w:themeColor="accent1" w:themeShade="80"/>
              </w:rPr>
            </w:pPr>
            <w:r w:rsidRPr="00FB4033">
              <w:rPr>
                <w:rFonts w:ascii="Calibri" w:hAnsi="Calibri"/>
                <w:bCs/>
                <w:color w:val="1F3864" w:themeColor="accent1" w:themeShade="80"/>
              </w:rPr>
              <w:t>Proceso ETL implementado</w:t>
            </w:r>
          </w:p>
        </w:tc>
        <w:tc>
          <w:tcPr>
            <w:tcW w:w="3825" w:type="dxa"/>
          </w:tcPr>
          <w:p w14:paraId="497AB18F" w14:textId="776E08AB"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Proceso funcional para recibir, transformar, validar y cargar información en diferentes formatos.</w:t>
            </w:r>
          </w:p>
        </w:tc>
        <w:tc>
          <w:tcPr>
            <w:tcW w:w="2551" w:type="dxa"/>
          </w:tcPr>
          <w:p w14:paraId="02FAA25B" w14:textId="6F1B0CBF"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Demuestra la implementación del procesamiento automatizado de datos.</w:t>
            </w:r>
          </w:p>
        </w:tc>
      </w:tr>
      <w:tr w:rsidR="00FB4033" w:rsidRPr="00CA29F2" w14:paraId="5E348B84" w14:textId="77777777" w:rsidTr="009D04DC">
        <w:trPr>
          <w:trHeight w:val="362"/>
        </w:trPr>
        <w:tc>
          <w:tcPr>
            <w:tcW w:w="1843" w:type="dxa"/>
          </w:tcPr>
          <w:p w14:paraId="4E51BA2E" w14:textId="33910837" w:rsidR="00FB4033" w:rsidRPr="003F1D4F"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Final</w:t>
            </w:r>
          </w:p>
        </w:tc>
        <w:tc>
          <w:tcPr>
            <w:tcW w:w="1843" w:type="dxa"/>
          </w:tcPr>
          <w:p w14:paraId="30605858" w14:textId="75767F93" w:rsidR="00FB4033" w:rsidRPr="00FB4033" w:rsidRDefault="00FB4033" w:rsidP="00631D7D">
            <w:pPr>
              <w:rPr>
                <w:rFonts w:ascii="Calibri" w:hAnsi="Calibri"/>
                <w:bCs/>
                <w:color w:val="1F3864" w:themeColor="accent1" w:themeShade="80"/>
              </w:rPr>
            </w:pPr>
            <w:r w:rsidRPr="00FB4033">
              <w:rPr>
                <w:rFonts w:ascii="Calibri" w:hAnsi="Calibri"/>
                <w:bCs/>
                <w:color w:val="1F3864" w:themeColor="accent1" w:themeShade="80"/>
              </w:rPr>
              <w:t>Sistema de validación y reglas de negocio</w:t>
            </w:r>
          </w:p>
        </w:tc>
        <w:tc>
          <w:tcPr>
            <w:tcW w:w="3825" w:type="dxa"/>
          </w:tcPr>
          <w:p w14:paraId="7B29F571" w14:textId="4FFCB0D1"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Implementación de las validaciones y reglas definidas para el procesamiento de los registros.</w:t>
            </w:r>
          </w:p>
        </w:tc>
        <w:tc>
          <w:tcPr>
            <w:tcW w:w="2551" w:type="dxa"/>
          </w:tcPr>
          <w:p w14:paraId="13B9E936" w14:textId="35403D55"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Permite demostrar el control de calidad y correcto tratamiento de la información.</w:t>
            </w:r>
          </w:p>
        </w:tc>
      </w:tr>
      <w:tr w:rsidR="00FB4033" w:rsidRPr="00CA29F2" w14:paraId="4F8DA678" w14:textId="77777777" w:rsidTr="009D04DC">
        <w:trPr>
          <w:trHeight w:val="362"/>
        </w:trPr>
        <w:tc>
          <w:tcPr>
            <w:tcW w:w="1843" w:type="dxa"/>
          </w:tcPr>
          <w:p w14:paraId="60BD02FB" w14:textId="363BE962" w:rsidR="00FB4033" w:rsidRPr="003F1D4F"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Final</w:t>
            </w:r>
          </w:p>
        </w:tc>
        <w:tc>
          <w:tcPr>
            <w:tcW w:w="1843" w:type="dxa"/>
          </w:tcPr>
          <w:p w14:paraId="4E28331F" w14:textId="3C7BC119" w:rsidR="00FB4033" w:rsidRPr="00FB4033" w:rsidRDefault="00FB4033" w:rsidP="00631D7D">
            <w:pPr>
              <w:rPr>
                <w:rFonts w:ascii="Calibri" w:hAnsi="Calibri"/>
                <w:bCs/>
                <w:color w:val="1F3864" w:themeColor="accent1" w:themeShade="80"/>
              </w:rPr>
            </w:pPr>
            <w:r w:rsidRPr="00FB4033">
              <w:rPr>
                <w:rFonts w:ascii="Calibri" w:hAnsi="Calibri"/>
                <w:bCs/>
                <w:color w:val="1F3864" w:themeColor="accent1" w:themeShade="80"/>
              </w:rPr>
              <w:t>Comparación histórica y trazabilidad</w:t>
            </w:r>
          </w:p>
        </w:tc>
        <w:tc>
          <w:tcPr>
            <w:tcW w:w="3825" w:type="dxa"/>
          </w:tcPr>
          <w:p w14:paraId="773E013A" w14:textId="32E6C8A5"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Funcionalidad que registra las ejecuciones y permite identificar cambios entre procesos.</w:t>
            </w:r>
          </w:p>
        </w:tc>
        <w:tc>
          <w:tcPr>
            <w:tcW w:w="2551" w:type="dxa"/>
          </w:tcPr>
          <w:p w14:paraId="20C20D87" w14:textId="64CE0560"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Demuestra la capacidad de seguimiento y control histórico de la información.</w:t>
            </w:r>
          </w:p>
        </w:tc>
      </w:tr>
      <w:tr w:rsidR="00FB4033" w:rsidRPr="00CA29F2" w14:paraId="2FFE6FC7" w14:textId="77777777" w:rsidTr="009D04DC">
        <w:trPr>
          <w:trHeight w:val="362"/>
        </w:trPr>
        <w:tc>
          <w:tcPr>
            <w:tcW w:w="1843" w:type="dxa"/>
          </w:tcPr>
          <w:p w14:paraId="3659CE30" w14:textId="65AE6B3B" w:rsidR="00FB4033" w:rsidRPr="003F1D4F"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lastRenderedPageBreak/>
              <w:t>Final</w:t>
            </w:r>
          </w:p>
        </w:tc>
        <w:tc>
          <w:tcPr>
            <w:tcW w:w="1843" w:type="dxa"/>
          </w:tcPr>
          <w:p w14:paraId="2E47C5DB" w14:textId="0DB172AF" w:rsidR="00FB4033" w:rsidRPr="00FB4033" w:rsidRDefault="00FB4033" w:rsidP="00631D7D">
            <w:pPr>
              <w:rPr>
                <w:rFonts w:ascii="Calibri" w:hAnsi="Calibri"/>
                <w:bCs/>
                <w:color w:val="1F3864" w:themeColor="accent1" w:themeShade="80"/>
              </w:rPr>
            </w:pPr>
            <w:r w:rsidRPr="00FB4033">
              <w:rPr>
                <w:rFonts w:ascii="Calibri" w:hAnsi="Calibri"/>
                <w:bCs/>
                <w:color w:val="1F3864" w:themeColor="accent1" w:themeShade="80"/>
              </w:rPr>
              <w:t>Sistema de reportes</w:t>
            </w:r>
          </w:p>
        </w:tc>
        <w:tc>
          <w:tcPr>
            <w:tcW w:w="3825" w:type="dxa"/>
          </w:tcPr>
          <w:p w14:paraId="127E21CD" w14:textId="63054DCD"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Reportes parametrizables generados en distintos formatos a partir de los datos procesados.</w:t>
            </w:r>
          </w:p>
        </w:tc>
        <w:tc>
          <w:tcPr>
            <w:tcW w:w="2551" w:type="dxa"/>
          </w:tcPr>
          <w:p w14:paraId="0BE374A4" w14:textId="56637D92"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Demuestra la capacidad de transformar los resultados en información útil para la organización.</w:t>
            </w:r>
          </w:p>
        </w:tc>
      </w:tr>
      <w:tr w:rsidR="00FB4033" w:rsidRPr="00CA29F2" w14:paraId="021A3C77" w14:textId="77777777" w:rsidTr="009D04DC">
        <w:trPr>
          <w:trHeight w:val="362"/>
        </w:trPr>
        <w:tc>
          <w:tcPr>
            <w:tcW w:w="1843" w:type="dxa"/>
          </w:tcPr>
          <w:p w14:paraId="4531D012" w14:textId="51A85E39" w:rsidR="00FB4033" w:rsidRPr="003F1D4F"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Final</w:t>
            </w:r>
          </w:p>
        </w:tc>
        <w:tc>
          <w:tcPr>
            <w:tcW w:w="1843" w:type="dxa"/>
          </w:tcPr>
          <w:p w14:paraId="23082658" w14:textId="6B981D35" w:rsidR="00FB4033" w:rsidRPr="00FB4033" w:rsidRDefault="00FB4033" w:rsidP="00631D7D">
            <w:pPr>
              <w:rPr>
                <w:rFonts w:ascii="Calibri" w:hAnsi="Calibri"/>
                <w:bCs/>
                <w:color w:val="1F3864" w:themeColor="accent1" w:themeShade="80"/>
              </w:rPr>
            </w:pPr>
            <w:r w:rsidRPr="00FB4033">
              <w:rPr>
                <w:rFonts w:ascii="Calibri" w:hAnsi="Calibri"/>
                <w:bCs/>
                <w:color w:val="1F3864" w:themeColor="accent1" w:themeShade="80"/>
              </w:rPr>
              <w:t>Análisis mediante IA</w:t>
            </w:r>
          </w:p>
        </w:tc>
        <w:tc>
          <w:tcPr>
            <w:tcW w:w="3825" w:type="dxa"/>
          </w:tcPr>
          <w:p w14:paraId="0AB3D5B7" w14:textId="3F7223FA"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Implementación del componente de IA para identificar anomalías y sugerir posibles validaciones.</w:t>
            </w:r>
          </w:p>
        </w:tc>
        <w:tc>
          <w:tcPr>
            <w:tcW w:w="2551" w:type="dxa"/>
          </w:tcPr>
          <w:p w14:paraId="301A757E" w14:textId="429D2E16"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Evidencia la incorporación del componente tecnológico complementario propuesto para el proyecto.</w:t>
            </w:r>
          </w:p>
        </w:tc>
      </w:tr>
      <w:tr w:rsidR="00FB4033" w:rsidRPr="00CA29F2" w14:paraId="23E14C15" w14:textId="77777777" w:rsidTr="009D04DC">
        <w:trPr>
          <w:trHeight w:val="362"/>
        </w:trPr>
        <w:tc>
          <w:tcPr>
            <w:tcW w:w="1843" w:type="dxa"/>
          </w:tcPr>
          <w:p w14:paraId="5183D4F9" w14:textId="7F4254B3" w:rsidR="00FB4033" w:rsidRPr="003F1D4F"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Final</w:t>
            </w:r>
          </w:p>
        </w:tc>
        <w:tc>
          <w:tcPr>
            <w:tcW w:w="1843" w:type="dxa"/>
          </w:tcPr>
          <w:p w14:paraId="498E3198" w14:textId="526303C6" w:rsidR="00FB4033" w:rsidRPr="00FB4033" w:rsidRDefault="00FB4033" w:rsidP="00631D7D">
            <w:pPr>
              <w:rPr>
                <w:rFonts w:ascii="Calibri" w:hAnsi="Calibri"/>
                <w:bCs/>
                <w:color w:val="1F3864" w:themeColor="accent1" w:themeShade="80"/>
              </w:rPr>
            </w:pPr>
            <w:r w:rsidRPr="00FB4033">
              <w:rPr>
                <w:rFonts w:ascii="Calibri" w:hAnsi="Calibri"/>
                <w:bCs/>
                <w:color w:val="1F3864" w:themeColor="accent1" w:themeShade="80"/>
              </w:rPr>
              <w:t>Plan de pruebas y resultados</w:t>
            </w:r>
          </w:p>
        </w:tc>
        <w:tc>
          <w:tcPr>
            <w:tcW w:w="3825" w:type="dxa"/>
          </w:tcPr>
          <w:p w14:paraId="6F116597" w14:textId="7FBCA654"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Documento con las pruebas realizadas, resultados obtenidos y correcciones efectuadas.</w:t>
            </w:r>
          </w:p>
        </w:tc>
        <w:tc>
          <w:tcPr>
            <w:tcW w:w="2551" w:type="dxa"/>
          </w:tcPr>
          <w:p w14:paraId="097335BD" w14:textId="6C08F6AA"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Permite demostrar la calidad y correcto funcionamiento de la solución.</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de </w:t>
            </w:r>
            <w:r w:rsidRPr="00A337B2">
              <w:rPr>
                <w:rFonts w:ascii="Calibri" w:hAnsi="Calibri"/>
                <w:color w:val="1F3864" w:themeColor="accent1" w:themeShade="80"/>
              </w:rPr>
              <w:t xml:space="preserve"> Actividades/Tareas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3DBCDBE8" w14:textId="61D434B5" w:rsidR="00D110EC" w:rsidRDefault="00D110EC" w:rsidP="00C27FB0">
            <w:pPr>
              <w:jc w:val="both"/>
              <w:rPr>
                <w:rFonts w:ascii="Calibri" w:hAnsi="Calibri" w:cs="Arial"/>
                <w:i/>
                <w:color w:val="548DD4"/>
                <w:sz w:val="18"/>
                <w:szCs w:val="20"/>
                <w:lang w:eastAsia="es-CL"/>
              </w:rPr>
            </w:pPr>
            <w:r w:rsidRPr="006E3B0D">
              <w:rPr>
                <w:rFonts w:ascii="Calibri" w:hAnsi="Calibri" w:cs="Arial"/>
                <w:i/>
                <w:color w:val="548DD4"/>
                <w:sz w:val="18"/>
                <w:szCs w:val="20"/>
                <w:lang w:eastAsia="es-CL"/>
              </w:rPr>
              <w:t xml:space="preserve">Nombra las competencias o unidades de competencias </w:t>
            </w:r>
            <w:r>
              <w:rPr>
                <w:rFonts w:ascii="Calibri" w:hAnsi="Calibri" w:cs="Arial"/>
                <w:i/>
                <w:color w:val="548DD4"/>
                <w:sz w:val="18"/>
                <w:szCs w:val="20"/>
                <w:lang w:eastAsia="es-CL"/>
              </w:rPr>
              <w:t xml:space="preserve">que se relacionan con las diferentes actividades </w:t>
            </w:r>
            <w:r w:rsidRPr="006E3B0D">
              <w:rPr>
                <w:rFonts w:ascii="Calibri" w:hAnsi="Calibri" w:cs="Arial"/>
                <w:i/>
                <w:color w:val="548DD4"/>
                <w:sz w:val="18"/>
                <w:szCs w:val="20"/>
                <w:lang w:eastAsia="es-CL"/>
              </w:rPr>
              <w:t>requeridas para el desarrollo de la actividad.</w:t>
            </w:r>
          </w:p>
        </w:tc>
        <w:tc>
          <w:tcPr>
            <w:tcW w:w="1580" w:type="dxa"/>
          </w:tcPr>
          <w:p w14:paraId="114D2315" w14:textId="77777777" w:rsidR="00D110EC" w:rsidRPr="00A337B2" w:rsidRDefault="00D110EC" w:rsidP="00C27FB0">
            <w:pPr>
              <w:jc w:val="both"/>
              <w:rPr>
                <w:b/>
                <w:sz w:val="18"/>
                <w:szCs w:val="24"/>
              </w:rPr>
            </w:pPr>
            <w:r>
              <w:rPr>
                <w:rFonts w:ascii="Calibri" w:hAnsi="Calibri" w:cs="Arial"/>
                <w:i/>
                <w:color w:val="548DD4"/>
                <w:sz w:val="18"/>
                <w:szCs w:val="20"/>
                <w:lang w:eastAsia="es-CL"/>
              </w:rPr>
              <w:t>Señale el nombre de la tarea o actividad.</w:t>
            </w:r>
          </w:p>
        </w:tc>
        <w:tc>
          <w:tcPr>
            <w:tcW w:w="1580" w:type="dxa"/>
          </w:tcPr>
          <w:p w14:paraId="5747A143" w14:textId="320F4ECF" w:rsidR="00D110EC" w:rsidRPr="00A337B2" w:rsidRDefault="00D110EC" w:rsidP="009B74E2">
            <w:pPr>
              <w:jc w:val="both"/>
              <w:rPr>
                <w:b/>
                <w:sz w:val="18"/>
                <w:szCs w:val="24"/>
              </w:rPr>
            </w:pPr>
            <w:r>
              <w:rPr>
                <w:rFonts w:ascii="Calibri" w:hAnsi="Calibri" w:cs="Arial"/>
                <w:i/>
                <w:color w:val="548DD4"/>
                <w:sz w:val="18"/>
                <w:szCs w:val="20"/>
                <w:lang w:eastAsia="es-CL"/>
              </w:rPr>
              <w:t>Descri</w:t>
            </w:r>
            <w:r w:rsidR="00756A26">
              <w:rPr>
                <w:rFonts w:ascii="Calibri" w:hAnsi="Calibri" w:cs="Arial"/>
                <w:i/>
                <w:color w:val="548DD4"/>
                <w:sz w:val="18"/>
                <w:szCs w:val="20"/>
                <w:lang w:eastAsia="es-CL"/>
              </w:rPr>
              <w:t>be</w:t>
            </w:r>
            <w:r>
              <w:rPr>
                <w:rFonts w:ascii="Calibri" w:hAnsi="Calibri" w:cs="Arial"/>
                <w:i/>
                <w:color w:val="548DD4"/>
                <w:sz w:val="18"/>
                <w:szCs w:val="20"/>
                <w:lang w:eastAsia="es-CL"/>
              </w:rPr>
              <w:t xml:space="preserve"> la tarea</w:t>
            </w:r>
            <w:r w:rsidR="00756A26">
              <w:rPr>
                <w:rFonts w:ascii="Calibri" w:hAnsi="Calibri" w:cs="Arial"/>
                <w:i/>
                <w:color w:val="548DD4"/>
                <w:sz w:val="18"/>
                <w:szCs w:val="20"/>
                <w:lang w:eastAsia="es-CL"/>
              </w:rPr>
              <w:t xml:space="preserve"> o actividad.</w:t>
            </w:r>
          </w:p>
        </w:tc>
        <w:tc>
          <w:tcPr>
            <w:tcW w:w="1580" w:type="dxa"/>
          </w:tcPr>
          <w:p w14:paraId="72026FDD" w14:textId="104F2408" w:rsidR="00D110EC" w:rsidRPr="00A337B2"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Nombra los recursos necesarios para llevar a cabo las actividades definidas</w:t>
            </w:r>
            <w:r w:rsidR="00756A26">
              <w:rPr>
                <w:rFonts w:ascii="Calibri" w:hAnsi="Calibri" w:cs="Arial"/>
                <w:i/>
                <w:color w:val="548DD4"/>
                <w:sz w:val="18"/>
                <w:szCs w:val="20"/>
                <w:lang w:eastAsia="es-CL"/>
              </w:rPr>
              <w:t>.</w:t>
            </w:r>
          </w:p>
        </w:tc>
        <w:tc>
          <w:tcPr>
            <w:tcW w:w="1580" w:type="dxa"/>
            <w:tcBorders>
              <w:right w:val="single" w:sz="4" w:space="0" w:color="FFFFFF" w:themeColor="background1"/>
            </w:tcBorders>
          </w:tcPr>
          <w:p w14:paraId="628A5A08" w14:textId="47260FA9" w:rsidR="00D110EC"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Escrib</w:t>
            </w:r>
            <w:r w:rsidR="00756A26">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 </w:t>
            </w:r>
            <w:r>
              <w:rPr>
                <w:rFonts w:ascii="Calibri" w:hAnsi="Calibri" w:cs="Arial"/>
                <w:i/>
                <w:color w:val="548DD4"/>
                <w:sz w:val="18"/>
                <w:szCs w:val="20"/>
                <w:lang w:eastAsia="es-CL"/>
              </w:rPr>
              <w:t>duración de actividades o tarea</w:t>
            </w:r>
            <w:r w:rsidRPr="00A337B2">
              <w:rPr>
                <w:rFonts w:ascii="Calibri" w:hAnsi="Calibri" w:cs="Arial"/>
                <w:i/>
                <w:color w:val="548DD4"/>
                <w:sz w:val="18"/>
                <w:szCs w:val="20"/>
                <w:lang w:eastAsia="es-CL"/>
              </w:rPr>
              <w:t>.</w:t>
            </w:r>
          </w:p>
          <w:p w14:paraId="70ACE2B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338238FC" w14:textId="4BBBF6C4"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w:t>
            </w:r>
            <w:r w:rsidR="009B74E2">
              <w:rPr>
                <w:rFonts w:ascii="Calibri" w:hAnsi="Calibri" w:cs="Arial"/>
                <w:i/>
                <w:color w:val="548DD4"/>
                <w:sz w:val="18"/>
                <w:szCs w:val="20"/>
                <w:lang w:eastAsia="es-CL"/>
              </w:rPr>
              <w:t xml:space="preserve">el </w:t>
            </w:r>
            <w:r w:rsidRPr="00A337B2">
              <w:rPr>
                <w:rFonts w:ascii="Calibri" w:hAnsi="Calibri" w:cs="Arial"/>
                <w:i/>
                <w:color w:val="548DD4"/>
                <w:sz w:val="18"/>
                <w:szCs w:val="20"/>
                <w:lang w:eastAsia="es-CL"/>
              </w:rPr>
              <w:t xml:space="preserve">nombre </w:t>
            </w:r>
            <w:r w:rsidR="009B74E2">
              <w:rPr>
                <w:rFonts w:ascii="Calibri" w:hAnsi="Calibri" w:cs="Arial"/>
                <w:i/>
                <w:color w:val="548DD4"/>
                <w:sz w:val="18"/>
                <w:szCs w:val="20"/>
                <w:lang w:eastAsia="es-CL"/>
              </w:rPr>
              <w:t>del</w:t>
            </w:r>
            <w:r w:rsidRPr="00A337B2">
              <w:rPr>
                <w:rFonts w:ascii="Calibri" w:hAnsi="Calibri" w:cs="Arial"/>
                <w:i/>
                <w:color w:val="548DD4"/>
                <w:sz w:val="18"/>
                <w:szCs w:val="20"/>
                <w:lang w:eastAsia="es-CL"/>
              </w:rPr>
              <w:t xml:space="preserve"> integrante del equipo responsable de la actividad y tareas asociadas.</w:t>
            </w:r>
          </w:p>
        </w:tc>
        <w:tc>
          <w:tcPr>
            <w:tcW w:w="1581" w:type="dxa"/>
          </w:tcPr>
          <w:p w14:paraId="25D0DF82" w14:textId="04F6A91B"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las dificultades o facilitadores que se </w:t>
            </w:r>
            <w:r>
              <w:rPr>
                <w:rFonts w:ascii="Calibri" w:hAnsi="Calibri" w:cs="Arial"/>
                <w:i/>
                <w:color w:val="548DD4"/>
                <w:sz w:val="18"/>
                <w:szCs w:val="20"/>
                <w:lang w:eastAsia="es-CL"/>
              </w:rPr>
              <w:t xml:space="preserve">podrían </w:t>
            </w:r>
            <w:r w:rsidRPr="00A337B2">
              <w:rPr>
                <w:rFonts w:ascii="Calibri" w:hAnsi="Calibri" w:cs="Arial"/>
                <w:i/>
                <w:color w:val="548DD4"/>
                <w:sz w:val="18"/>
                <w:szCs w:val="20"/>
                <w:lang w:eastAsia="es-CL"/>
              </w:rPr>
              <w:t>presentar durante la ejecución de cada una de las actividades propuestas para llevar a cabo el plan de trabajo</w:t>
            </w:r>
            <w:r>
              <w:rPr>
                <w:rFonts w:ascii="Calibri" w:hAnsi="Calibri" w:cs="Arial"/>
                <w:i/>
                <w:color w:val="548DD4"/>
                <w:sz w:val="18"/>
                <w:szCs w:val="20"/>
                <w:lang w:eastAsia="es-CL"/>
              </w:rPr>
              <w:t>.</w:t>
            </w:r>
          </w:p>
        </w:tc>
      </w:tr>
      <w:tr w:rsidR="00D110EC" w:rsidRPr="00A337B2" w14:paraId="77458A90" w14:textId="77777777" w:rsidTr="00C27FB0">
        <w:trPr>
          <w:jc w:val="center"/>
        </w:trPr>
        <w:tc>
          <w:tcPr>
            <w:tcW w:w="1580" w:type="dxa"/>
          </w:tcPr>
          <w:p w14:paraId="079B8689"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7484E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911D1C7"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BA9850E"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16221AF"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0B41D2ED" w14:textId="77777777" w:rsidR="00D110EC" w:rsidRPr="00A337B2" w:rsidRDefault="00D110EC" w:rsidP="00C27FB0">
            <w:pPr>
              <w:jc w:val="both"/>
              <w:rPr>
                <w:rFonts w:ascii="Calibri" w:hAnsi="Calibri" w:cs="Arial"/>
                <w:i/>
                <w:color w:val="548DD4"/>
                <w:sz w:val="18"/>
                <w:szCs w:val="20"/>
                <w:lang w:eastAsia="es-CL"/>
              </w:rPr>
            </w:pPr>
          </w:p>
        </w:tc>
      </w:tr>
      <w:tr w:rsidR="00D110EC" w:rsidRPr="00A337B2" w14:paraId="50E58212" w14:textId="77777777" w:rsidTr="00C27FB0">
        <w:trPr>
          <w:jc w:val="center"/>
        </w:trPr>
        <w:tc>
          <w:tcPr>
            <w:tcW w:w="1580" w:type="dxa"/>
          </w:tcPr>
          <w:p w14:paraId="41E1A68E"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08BF7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B7F38C"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0704C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F4EDB46"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7F3EE0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2A45C00D" w14:textId="77777777" w:rsidR="00D110EC" w:rsidRPr="00A337B2" w:rsidRDefault="00D110EC" w:rsidP="00C27FB0">
            <w:pPr>
              <w:jc w:val="both"/>
              <w:rPr>
                <w:rFonts w:ascii="Calibri" w:hAnsi="Calibri" w:cs="Arial"/>
                <w:i/>
                <w:color w:val="548DD4"/>
                <w:sz w:val="18"/>
                <w:szCs w:val="20"/>
                <w:lang w:eastAsia="es-CL"/>
              </w:rPr>
            </w:pP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lastRenderedPageBreak/>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14:paraId="5292DF6F" w14:textId="77777777" w:rsidR="00D110EC" w:rsidRDefault="00D110EC" w:rsidP="00C27FB0">
            <w:pPr>
              <w:spacing w:line="360" w:lineRule="auto"/>
              <w:jc w:val="both"/>
              <w:rPr>
                <w:b/>
                <w:sz w:val="16"/>
                <w:szCs w:val="16"/>
              </w:rPr>
            </w:pPr>
            <w:r>
              <w:rPr>
                <w:rFonts w:ascii="Calibri" w:hAnsi="Calibri" w:cs="Arial"/>
                <w:i/>
                <w:color w:val="548DD4"/>
                <w:sz w:val="16"/>
                <w:szCs w:val="16"/>
                <w:lang w:eastAsia="es-CL"/>
              </w:rPr>
              <w:t>Describe actividades del punto anterior</w:t>
            </w:r>
          </w:p>
        </w:tc>
        <w:tc>
          <w:tcPr>
            <w:tcW w:w="536" w:type="dxa"/>
          </w:tcPr>
          <w:p w14:paraId="6792745F" w14:textId="77777777" w:rsidR="00D110EC" w:rsidRDefault="00D110EC" w:rsidP="00C27FB0">
            <w:pPr>
              <w:spacing w:line="360" w:lineRule="auto"/>
              <w:jc w:val="both"/>
              <w:rPr>
                <w:b/>
                <w:sz w:val="16"/>
                <w:szCs w:val="16"/>
              </w:rPr>
            </w:pPr>
          </w:p>
        </w:tc>
        <w:tc>
          <w:tcPr>
            <w:tcW w:w="522" w:type="dxa"/>
          </w:tcPr>
          <w:p w14:paraId="7887528D" w14:textId="77777777" w:rsidR="00D110EC" w:rsidRDefault="00D110EC" w:rsidP="00C27FB0">
            <w:pPr>
              <w:spacing w:line="360" w:lineRule="auto"/>
              <w:jc w:val="both"/>
              <w:rPr>
                <w:b/>
                <w:sz w:val="16"/>
                <w:szCs w:val="16"/>
              </w:rPr>
            </w:pPr>
          </w:p>
        </w:tc>
        <w:tc>
          <w:tcPr>
            <w:tcW w:w="523" w:type="dxa"/>
          </w:tcPr>
          <w:p w14:paraId="7A76D697" w14:textId="77777777" w:rsidR="00D110EC" w:rsidRDefault="00D110EC" w:rsidP="00C27FB0">
            <w:pPr>
              <w:spacing w:line="360" w:lineRule="auto"/>
              <w:jc w:val="both"/>
              <w:rPr>
                <w:b/>
                <w:sz w:val="16"/>
                <w:szCs w:val="16"/>
              </w:rPr>
            </w:pPr>
          </w:p>
        </w:tc>
        <w:tc>
          <w:tcPr>
            <w:tcW w:w="526" w:type="dxa"/>
          </w:tcPr>
          <w:p w14:paraId="3C136A4C" w14:textId="77777777" w:rsidR="00D110EC" w:rsidRDefault="00D110EC" w:rsidP="00C27FB0">
            <w:pPr>
              <w:spacing w:line="360" w:lineRule="auto"/>
              <w:jc w:val="both"/>
              <w:rPr>
                <w:b/>
                <w:sz w:val="16"/>
                <w:szCs w:val="16"/>
              </w:rPr>
            </w:pPr>
          </w:p>
        </w:tc>
        <w:tc>
          <w:tcPr>
            <w:tcW w:w="523" w:type="dxa"/>
          </w:tcPr>
          <w:p w14:paraId="4FE1C0CC" w14:textId="77777777" w:rsidR="00D110EC" w:rsidRDefault="00D110EC" w:rsidP="00C27FB0">
            <w:pPr>
              <w:spacing w:line="360" w:lineRule="auto"/>
              <w:jc w:val="both"/>
              <w:rPr>
                <w:b/>
                <w:sz w:val="16"/>
                <w:szCs w:val="16"/>
              </w:rPr>
            </w:pPr>
          </w:p>
        </w:tc>
        <w:tc>
          <w:tcPr>
            <w:tcW w:w="523" w:type="dxa"/>
          </w:tcPr>
          <w:p w14:paraId="22AE2E20" w14:textId="77777777" w:rsidR="00D110EC" w:rsidRDefault="00D110EC" w:rsidP="00C27FB0">
            <w:pPr>
              <w:spacing w:line="360" w:lineRule="auto"/>
              <w:jc w:val="both"/>
              <w:rPr>
                <w:b/>
                <w:sz w:val="16"/>
                <w:szCs w:val="16"/>
              </w:rPr>
            </w:pPr>
          </w:p>
        </w:tc>
        <w:tc>
          <w:tcPr>
            <w:tcW w:w="523" w:type="dxa"/>
          </w:tcPr>
          <w:p w14:paraId="0F2C3734" w14:textId="77777777" w:rsidR="00D110EC" w:rsidRDefault="00D110EC" w:rsidP="00C27FB0">
            <w:pPr>
              <w:spacing w:line="360" w:lineRule="auto"/>
              <w:jc w:val="both"/>
              <w:rPr>
                <w:b/>
                <w:sz w:val="16"/>
                <w:szCs w:val="16"/>
              </w:rPr>
            </w:pPr>
          </w:p>
        </w:tc>
        <w:tc>
          <w:tcPr>
            <w:tcW w:w="523" w:type="dxa"/>
          </w:tcPr>
          <w:p w14:paraId="2E4E747F" w14:textId="77777777" w:rsidR="00D110EC" w:rsidRDefault="00D110EC" w:rsidP="00C27FB0">
            <w:pPr>
              <w:spacing w:line="360" w:lineRule="auto"/>
              <w:jc w:val="both"/>
              <w:rPr>
                <w:b/>
                <w:sz w:val="16"/>
                <w:szCs w:val="16"/>
              </w:rPr>
            </w:pPr>
          </w:p>
        </w:tc>
        <w:tc>
          <w:tcPr>
            <w:tcW w:w="523" w:type="dxa"/>
          </w:tcPr>
          <w:p w14:paraId="12D8053B" w14:textId="77777777" w:rsidR="00D110EC" w:rsidRDefault="00D110EC" w:rsidP="00C27FB0">
            <w:pPr>
              <w:spacing w:line="360" w:lineRule="auto"/>
              <w:jc w:val="both"/>
              <w:rPr>
                <w:b/>
                <w:sz w:val="16"/>
                <w:szCs w:val="16"/>
              </w:rPr>
            </w:pPr>
          </w:p>
        </w:tc>
        <w:tc>
          <w:tcPr>
            <w:tcW w:w="523" w:type="dxa"/>
          </w:tcPr>
          <w:p w14:paraId="044D5ACA" w14:textId="77777777" w:rsidR="00D110EC" w:rsidRDefault="00D110EC" w:rsidP="00C27FB0">
            <w:pPr>
              <w:spacing w:line="360" w:lineRule="auto"/>
              <w:jc w:val="both"/>
              <w:rPr>
                <w:b/>
                <w:sz w:val="16"/>
                <w:szCs w:val="16"/>
              </w:rPr>
            </w:pPr>
          </w:p>
        </w:tc>
        <w:tc>
          <w:tcPr>
            <w:tcW w:w="523" w:type="dxa"/>
          </w:tcPr>
          <w:p w14:paraId="26A0AD42" w14:textId="77777777" w:rsidR="00D110EC" w:rsidRDefault="00D110EC" w:rsidP="00C27FB0">
            <w:pPr>
              <w:spacing w:line="360" w:lineRule="auto"/>
              <w:jc w:val="both"/>
              <w:rPr>
                <w:b/>
                <w:sz w:val="16"/>
                <w:szCs w:val="16"/>
              </w:rPr>
            </w:pPr>
          </w:p>
        </w:tc>
        <w:tc>
          <w:tcPr>
            <w:tcW w:w="523" w:type="dxa"/>
          </w:tcPr>
          <w:p w14:paraId="7D238774" w14:textId="77777777" w:rsidR="00D110EC" w:rsidRDefault="00D110EC" w:rsidP="00C27FB0">
            <w:pPr>
              <w:spacing w:line="360" w:lineRule="auto"/>
              <w:jc w:val="both"/>
              <w:rPr>
                <w:b/>
                <w:sz w:val="16"/>
                <w:szCs w:val="16"/>
              </w:rPr>
            </w:pPr>
          </w:p>
        </w:tc>
        <w:tc>
          <w:tcPr>
            <w:tcW w:w="525" w:type="dxa"/>
          </w:tcPr>
          <w:p w14:paraId="57105C1C" w14:textId="77777777" w:rsidR="00D110EC" w:rsidRDefault="00D110EC" w:rsidP="00C27FB0">
            <w:pPr>
              <w:spacing w:line="360" w:lineRule="auto"/>
              <w:jc w:val="both"/>
              <w:rPr>
                <w:b/>
                <w:sz w:val="16"/>
                <w:szCs w:val="16"/>
              </w:rPr>
            </w:pPr>
          </w:p>
        </w:tc>
        <w:tc>
          <w:tcPr>
            <w:tcW w:w="525" w:type="dxa"/>
          </w:tcPr>
          <w:p w14:paraId="29AA7876" w14:textId="77777777" w:rsidR="00D110EC" w:rsidRDefault="00D110EC" w:rsidP="00C27FB0">
            <w:pPr>
              <w:spacing w:line="360" w:lineRule="auto"/>
              <w:jc w:val="both"/>
              <w:rPr>
                <w:b/>
                <w:sz w:val="16"/>
                <w:szCs w:val="16"/>
              </w:rPr>
            </w:pPr>
          </w:p>
        </w:tc>
        <w:tc>
          <w:tcPr>
            <w:tcW w:w="525" w:type="dxa"/>
          </w:tcPr>
          <w:p w14:paraId="0BDC1BFD" w14:textId="77777777" w:rsidR="00D110EC" w:rsidRDefault="00D110EC" w:rsidP="00C27FB0">
            <w:pPr>
              <w:spacing w:line="360" w:lineRule="auto"/>
              <w:jc w:val="both"/>
              <w:rPr>
                <w:b/>
                <w:sz w:val="16"/>
                <w:szCs w:val="16"/>
              </w:rPr>
            </w:pPr>
          </w:p>
        </w:tc>
        <w:tc>
          <w:tcPr>
            <w:tcW w:w="525" w:type="dxa"/>
            <w:gridSpan w:val="2"/>
          </w:tcPr>
          <w:p w14:paraId="162A7993" w14:textId="77777777" w:rsidR="00D110EC" w:rsidRDefault="00D110EC" w:rsidP="00C27FB0">
            <w:pPr>
              <w:spacing w:line="360" w:lineRule="auto"/>
              <w:jc w:val="both"/>
              <w:rPr>
                <w:b/>
                <w:sz w:val="16"/>
                <w:szCs w:val="16"/>
              </w:rPr>
            </w:pPr>
          </w:p>
        </w:tc>
        <w:tc>
          <w:tcPr>
            <w:tcW w:w="525" w:type="dxa"/>
          </w:tcPr>
          <w:p w14:paraId="7686CCDF" w14:textId="77777777" w:rsidR="00D110EC" w:rsidRDefault="00D110EC" w:rsidP="00C27FB0">
            <w:pPr>
              <w:spacing w:line="360" w:lineRule="auto"/>
              <w:jc w:val="both"/>
              <w:rPr>
                <w:b/>
                <w:sz w:val="16"/>
                <w:szCs w:val="16"/>
              </w:rPr>
            </w:pPr>
          </w:p>
        </w:tc>
        <w:tc>
          <w:tcPr>
            <w:tcW w:w="525" w:type="dxa"/>
          </w:tcPr>
          <w:p w14:paraId="2C6E8A5D" w14:textId="77777777" w:rsidR="00D110EC" w:rsidRDefault="00D110EC" w:rsidP="00C27FB0">
            <w:pPr>
              <w:spacing w:line="360" w:lineRule="auto"/>
              <w:jc w:val="both"/>
              <w:rPr>
                <w:b/>
                <w:sz w:val="16"/>
                <w:szCs w:val="16"/>
              </w:rPr>
            </w:pPr>
          </w:p>
        </w:tc>
      </w:tr>
      <w:tr w:rsidR="00D110EC" w14:paraId="53B6C8F1" w14:textId="77777777" w:rsidTr="00D110EC">
        <w:trPr>
          <w:gridAfter w:val="1"/>
          <w:wAfter w:w="10" w:type="dxa"/>
          <w:trHeight w:val="303"/>
        </w:trPr>
        <w:tc>
          <w:tcPr>
            <w:tcW w:w="1351" w:type="dxa"/>
          </w:tcPr>
          <w:p w14:paraId="5F099156" w14:textId="77777777" w:rsidR="00D110EC" w:rsidRDefault="00D110EC" w:rsidP="00C27FB0">
            <w:pPr>
              <w:spacing w:line="360" w:lineRule="auto"/>
              <w:jc w:val="both"/>
              <w:rPr>
                <w:b/>
                <w:sz w:val="16"/>
                <w:szCs w:val="16"/>
              </w:rPr>
            </w:pPr>
          </w:p>
        </w:tc>
        <w:tc>
          <w:tcPr>
            <w:tcW w:w="536" w:type="dxa"/>
          </w:tcPr>
          <w:p w14:paraId="0D196A16" w14:textId="77777777" w:rsidR="00D110EC" w:rsidRDefault="00D110EC" w:rsidP="00C27FB0">
            <w:pPr>
              <w:spacing w:line="360" w:lineRule="auto"/>
              <w:jc w:val="both"/>
              <w:rPr>
                <w:b/>
                <w:sz w:val="16"/>
                <w:szCs w:val="16"/>
              </w:rPr>
            </w:pPr>
          </w:p>
        </w:tc>
        <w:tc>
          <w:tcPr>
            <w:tcW w:w="522" w:type="dxa"/>
          </w:tcPr>
          <w:p w14:paraId="2307794E" w14:textId="77777777" w:rsidR="00D110EC" w:rsidRDefault="00D110EC" w:rsidP="00C27FB0">
            <w:pPr>
              <w:spacing w:line="360" w:lineRule="auto"/>
              <w:jc w:val="both"/>
              <w:rPr>
                <w:b/>
                <w:sz w:val="16"/>
                <w:szCs w:val="16"/>
              </w:rPr>
            </w:pPr>
          </w:p>
        </w:tc>
        <w:tc>
          <w:tcPr>
            <w:tcW w:w="523" w:type="dxa"/>
          </w:tcPr>
          <w:p w14:paraId="70C5585C" w14:textId="77777777" w:rsidR="00D110EC" w:rsidRDefault="00D110EC" w:rsidP="00C27FB0">
            <w:pPr>
              <w:spacing w:line="360" w:lineRule="auto"/>
              <w:jc w:val="both"/>
              <w:rPr>
                <w:b/>
                <w:sz w:val="16"/>
                <w:szCs w:val="16"/>
              </w:rPr>
            </w:pPr>
          </w:p>
        </w:tc>
        <w:tc>
          <w:tcPr>
            <w:tcW w:w="526" w:type="dxa"/>
          </w:tcPr>
          <w:p w14:paraId="5DDBB602" w14:textId="77777777" w:rsidR="00D110EC" w:rsidRDefault="00D110EC" w:rsidP="00C27FB0">
            <w:pPr>
              <w:spacing w:line="360" w:lineRule="auto"/>
              <w:jc w:val="both"/>
              <w:rPr>
                <w:b/>
                <w:sz w:val="16"/>
                <w:szCs w:val="16"/>
              </w:rPr>
            </w:pPr>
          </w:p>
        </w:tc>
        <w:tc>
          <w:tcPr>
            <w:tcW w:w="523" w:type="dxa"/>
          </w:tcPr>
          <w:p w14:paraId="50E25CD7" w14:textId="77777777" w:rsidR="00D110EC" w:rsidRDefault="00D110EC" w:rsidP="00C27FB0">
            <w:pPr>
              <w:spacing w:line="360" w:lineRule="auto"/>
              <w:jc w:val="both"/>
              <w:rPr>
                <w:b/>
                <w:sz w:val="16"/>
                <w:szCs w:val="16"/>
              </w:rPr>
            </w:pPr>
          </w:p>
        </w:tc>
        <w:tc>
          <w:tcPr>
            <w:tcW w:w="523" w:type="dxa"/>
          </w:tcPr>
          <w:p w14:paraId="17109673" w14:textId="77777777" w:rsidR="00D110EC" w:rsidRDefault="00D110EC" w:rsidP="00C27FB0">
            <w:pPr>
              <w:spacing w:line="360" w:lineRule="auto"/>
              <w:jc w:val="both"/>
              <w:rPr>
                <w:b/>
                <w:sz w:val="16"/>
                <w:szCs w:val="16"/>
              </w:rPr>
            </w:pPr>
          </w:p>
        </w:tc>
        <w:tc>
          <w:tcPr>
            <w:tcW w:w="523" w:type="dxa"/>
          </w:tcPr>
          <w:p w14:paraId="7268744B" w14:textId="77777777" w:rsidR="00D110EC" w:rsidRDefault="00D110EC" w:rsidP="00C27FB0">
            <w:pPr>
              <w:spacing w:line="360" w:lineRule="auto"/>
              <w:jc w:val="both"/>
              <w:rPr>
                <w:b/>
                <w:sz w:val="16"/>
                <w:szCs w:val="16"/>
              </w:rPr>
            </w:pPr>
          </w:p>
        </w:tc>
        <w:tc>
          <w:tcPr>
            <w:tcW w:w="523" w:type="dxa"/>
          </w:tcPr>
          <w:p w14:paraId="2C425C21" w14:textId="77777777" w:rsidR="00D110EC" w:rsidRDefault="00D110EC" w:rsidP="00C27FB0">
            <w:pPr>
              <w:spacing w:line="360" w:lineRule="auto"/>
              <w:jc w:val="both"/>
              <w:rPr>
                <w:b/>
                <w:sz w:val="16"/>
                <w:szCs w:val="16"/>
              </w:rPr>
            </w:pPr>
          </w:p>
        </w:tc>
        <w:tc>
          <w:tcPr>
            <w:tcW w:w="523" w:type="dxa"/>
          </w:tcPr>
          <w:p w14:paraId="08D533A3" w14:textId="77777777" w:rsidR="00D110EC" w:rsidRDefault="00D110EC" w:rsidP="00C27FB0">
            <w:pPr>
              <w:spacing w:line="360" w:lineRule="auto"/>
              <w:jc w:val="both"/>
              <w:rPr>
                <w:b/>
                <w:sz w:val="16"/>
                <w:szCs w:val="16"/>
              </w:rPr>
            </w:pPr>
          </w:p>
        </w:tc>
        <w:tc>
          <w:tcPr>
            <w:tcW w:w="523" w:type="dxa"/>
          </w:tcPr>
          <w:p w14:paraId="762A98ED" w14:textId="77777777" w:rsidR="00D110EC" w:rsidRDefault="00D110EC" w:rsidP="00C27FB0">
            <w:pPr>
              <w:spacing w:line="360" w:lineRule="auto"/>
              <w:jc w:val="both"/>
              <w:rPr>
                <w:b/>
                <w:sz w:val="16"/>
                <w:szCs w:val="16"/>
              </w:rPr>
            </w:pPr>
          </w:p>
        </w:tc>
        <w:tc>
          <w:tcPr>
            <w:tcW w:w="523" w:type="dxa"/>
          </w:tcPr>
          <w:p w14:paraId="5B39BC73" w14:textId="77777777" w:rsidR="00D110EC" w:rsidRDefault="00D110EC" w:rsidP="00C27FB0">
            <w:pPr>
              <w:spacing w:line="360" w:lineRule="auto"/>
              <w:jc w:val="both"/>
              <w:rPr>
                <w:b/>
                <w:sz w:val="16"/>
                <w:szCs w:val="16"/>
              </w:rPr>
            </w:pPr>
          </w:p>
        </w:tc>
        <w:tc>
          <w:tcPr>
            <w:tcW w:w="523" w:type="dxa"/>
          </w:tcPr>
          <w:p w14:paraId="50FF6776" w14:textId="77777777" w:rsidR="00D110EC" w:rsidRDefault="00D110EC" w:rsidP="00C27FB0">
            <w:pPr>
              <w:spacing w:line="360" w:lineRule="auto"/>
              <w:jc w:val="both"/>
              <w:rPr>
                <w:b/>
                <w:sz w:val="16"/>
                <w:szCs w:val="16"/>
              </w:rPr>
            </w:pPr>
          </w:p>
        </w:tc>
        <w:tc>
          <w:tcPr>
            <w:tcW w:w="525" w:type="dxa"/>
          </w:tcPr>
          <w:p w14:paraId="7130F1FB" w14:textId="77777777" w:rsidR="00D110EC" w:rsidRDefault="00D110EC" w:rsidP="00C27FB0">
            <w:pPr>
              <w:spacing w:line="360" w:lineRule="auto"/>
              <w:jc w:val="both"/>
              <w:rPr>
                <w:b/>
                <w:sz w:val="16"/>
                <w:szCs w:val="16"/>
              </w:rPr>
            </w:pPr>
          </w:p>
        </w:tc>
        <w:tc>
          <w:tcPr>
            <w:tcW w:w="525" w:type="dxa"/>
          </w:tcPr>
          <w:p w14:paraId="7DC01B66" w14:textId="77777777" w:rsidR="00D110EC" w:rsidRDefault="00D110EC" w:rsidP="00C27FB0">
            <w:pPr>
              <w:spacing w:line="360" w:lineRule="auto"/>
              <w:jc w:val="both"/>
              <w:rPr>
                <w:b/>
                <w:sz w:val="16"/>
                <w:szCs w:val="16"/>
              </w:rPr>
            </w:pPr>
          </w:p>
        </w:tc>
        <w:tc>
          <w:tcPr>
            <w:tcW w:w="525" w:type="dxa"/>
          </w:tcPr>
          <w:p w14:paraId="4DE80394" w14:textId="77777777" w:rsidR="00D110EC" w:rsidRDefault="00D110EC" w:rsidP="00C27FB0">
            <w:pPr>
              <w:spacing w:line="360" w:lineRule="auto"/>
              <w:jc w:val="both"/>
              <w:rPr>
                <w:b/>
                <w:sz w:val="16"/>
                <w:szCs w:val="16"/>
              </w:rPr>
            </w:pPr>
          </w:p>
        </w:tc>
        <w:tc>
          <w:tcPr>
            <w:tcW w:w="525" w:type="dxa"/>
            <w:gridSpan w:val="2"/>
          </w:tcPr>
          <w:p w14:paraId="58DE116B" w14:textId="77777777" w:rsidR="00D110EC" w:rsidRDefault="00D110EC" w:rsidP="00C27FB0">
            <w:pPr>
              <w:spacing w:line="360" w:lineRule="auto"/>
              <w:jc w:val="both"/>
              <w:rPr>
                <w:b/>
                <w:sz w:val="16"/>
                <w:szCs w:val="16"/>
              </w:rPr>
            </w:pPr>
          </w:p>
        </w:tc>
        <w:tc>
          <w:tcPr>
            <w:tcW w:w="525" w:type="dxa"/>
          </w:tcPr>
          <w:p w14:paraId="5A4F08BE" w14:textId="77777777" w:rsidR="00D110EC" w:rsidRDefault="00D110EC" w:rsidP="00C27FB0">
            <w:pPr>
              <w:spacing w:line="360" w:lineRule="auto"/>
              <w:jc w:val="both"/>
              <w:rPr>
                <w:b/>
                <w:sz w:val="16"/>
                <w:szCs w:val="16"/>
              </w:rPr>
            </w:pPr>
          </w:p>
        </w:tc>
        <w:tc>
          <w:tcPr>
            <w:tcW w:w="525" w:type="dxa"/>
          </w:tcPr>
          <w:p w14:paraId="250F36D1"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14:paraId="2647974D" w14:textId="77777777" w:rsidR="00D110EC" w:rsidRDefault="00D110EC" w:rsidP="00C27FB0">
            <w:pPr>
              <w:spacing w:line="360" w:lineRule="auto"/>
              <w:jc w:val="both"/>
              <w:rPr>
                <w:b/>
                <w:sz w:val="16"/>
                <w:szCs w:val="16"/>
              </w:rPr>
            </w:pP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tcPr>
          <w:p w14:paraId="6493CF7C" w14:textId="77777777" w:rsidR="00D110EC" w:rsidRDefault="00D110EC" w:rsidP="00C27FB0">
            <w:pPr>
              <w:spacing w:line="360" w:lineRule="auto"/>
              <w:jc w:val="both"/>
              <w:rPr>
                <w:b/>
                <w:sz w:val="16"/>
                <w:szCs w:val="16"/>
              </w:rPr>
            </w:pPr>
          </w:p>
        </w:tc>
        <w:tc>
          <w:tcPr>
            <w:tcW w:w="523" w:type="dxa"/>
          </w:tcPr>
          <w:p w14:paraId="158BBAB1" w14:textId="77777777" w:rsidR="00D110EC" w:rsidRDefault="00D110EC" w:rsidP="00C27FB0">
            <w:pPr>
              <w:spacing w:line="360" w:lineRule="auto"/>
              <w:jc w:val="both"/>
              <w:rPr>
                <w:b/>
                <w:sz w:val="16"/>
                <w:szCs w:val="16"/>
              </w:rPr>
            </w:pPr>
          </w:p>
        </w:tc>
        <w:tc>
          <w:tcPr>
            <w:tcW w:w="523" w:type="dxa"/>
          </w:tcPr>
          <w:p w14:paraId="2C85C855" w14:textId="77777777" w:rsidR="00D110EC" w:rsidRDefault="00D110EC" w:rsidP="00C27FB0">
            <w:pPr>
              <w:spacing w:line="360" w:lineRule="auto"/>
              <w:jc w:val="both"/>
              <w:rPr>
                <w:b/>
                <w:sz w:val="16"/>
                <w:szCs w:val="16"/>
              </w:rPr>
            </w:pPr>
          </w:p>
        </w:tc>
        <w:tc>
          <w:tcPr>
            <w:tcW w:w="523" w:type="dxa"/>
          </w:tcPr>
          <w:p w14:paraId="236328EA" w14:textId="77777777" w:rsidR="00D110EC" w:rsidRDefault="00D110EC" w:rsidP="00C27FB0">
            <w:pPr>
              <w:spacing w:line="360" w:lineRule="auto"/>
              <w:jc w:val="both"/>
              <w:rPr>
                <w:b/>
                <w:sz w:val="16"/>
                <w:szCs w:val="16"/>
              </w:rPr>
            </w:pPr>
          </w:p>
        </w:tc>
        <w:tc>
          <w:tcPr>
            <w:tcW w:w="523" w:type="dxa"/>
          </w:tcPr>
          <w:p w14:paraId="2E257027" w14:textId="77777777" w:rsidR="00D110EC" w:rsidRDefault="00D110EC" w:rsidP="00C27FB0">
            <w:pPr>
              <w:spacing w:line="360" w:lineRule="auto"/>
              <w:jc w:val="both"/>
              <w:rPr>
                <w:b/>
                <w:sz w:val="16"/>
                <w:szCs w:val="16"/>
              </w:rPr>
            </w:pPr>
          </w:p>
        </w:tc>
        <w:tc>
          <w:tcPr>
            <w:tcW w:w="523" w:type="dxa"/>
          </w:tcPr>
          <w:p w14:paraId="6D4C4528" w14:textId="77777777" w:rsidR="00D110EC" w:rsidRDefault="00D110EC" w:rsidP="00C27FB0">
            <w:pPr>
              <w:spacing w:line="360" w:lineRule="auto"/>
              <w:jc w:val="both"/>
              <w:rPr>
                <w:b/>
                <w:sz w:val="16"/>
                <w:szCs w:val="16"/>
              </w:rPr>
            </w:pPr>
          </w:p>
        </w:tc>
        <w:tc>
          <w:tcPr>
            <w:tcW w:w="523" w:type="dxa"/>
          </w:tcPr>
          <w:p w14:paraId="22060A31" w14:textId="77777777" w:rsidR="00D110EC" w:rsidRDefault="00D110EC" w:rsidP="00C27FB0">
            <w:pPr>
              <w:spacing w:line="360" w:lineRule="auto"/>
              <w:jc w:val="both"/>
              <w:rPr>
                <w:b/>
                <w:sz w:val="16"/>
                <w:szCs w:val="16"/>
              </w:rPr>
            </w:pPr>
          </w:p>
        </w:tc>
        <w:tc>
          <w:tcPr>
            <w:tcW w:w="523" w:type="dxa"/>
          </w:tcPr>
          <w:p w14:paraId="5CC1BA9D" w14:textId="77777777" w:rsidR="00D110EC" w:rsidRDefault="00D110EC" w:rsidP="00C27FB0">
            <w:pPr>
              <w:spacing w:line="360" w:lineRule="auto"/>
              <w:jc w:val="both"/>
              <w:rPr>
                <w:b/>
                <w:sz w:val="16"/>
                <w:szCs w:val="16"/>
              </w:rPr>
            </w:pPr>
          </w:p>
        </w:tc>
        <w:tc>
          <w:tcPr>
            <w:tcW w:w="523" w:type="dxa"/>
          </w:tcPr>
          <w:p w14:paraId="0F20F773" w14:textId="77777777" w:rsidR="00D110EC" w:rsidRDefault="00D110EC" w:rsidP="00C27FB0">
            <w:pPr>
              <w:spacing w:line="360" w:lineRule="auto"/>
              <w:jc w:val="both"/>
              <w:rPr>
                <w:b/>
                <w:sz w:val="16"/>
                <w:szCs w:val="16"/>
              </w:rPr>
            </w:pPr>
          </w:p>
        </w:tc>
        <w:tc>
          <w:tcPr>
            <w:tcW w:w="525" w:type="dxa"/>
          </w:tcPr>
          <w:p w14:paraId="7EC1A528" w14:textId="77777777" w:rsidR="00D110EC" w:rsidRDefault="00D110EC" w:rsidP="00C27FB0">
            <w:pPr>
              <w:spacing w:line="360" w:lineRule="auto"/>
              <w:jc w:val="both"/>
              <w:rPr>
                <w:b/>
                <w:sz w:val="16"/>
                <w:szCs w:val="16"/>
              </w:rPr>
            </w:pPr>
          </w:p>
        </w:tc>
        <w:tc>
          <w:tcPr>
            <w:tcW w:w="525" w:type="dxa"/>
          </w:tcPr>
          <w:p w14:paraId="65E9DA14" w14:textId="77777777" w:rsidR="00D110EC" w:rsidRDefault="00D110EC" w:rsidP="00C27FB0">
            <w:pPr>
              <w:spacing w:line="360" w:lineRule="auto"/>
              <w:jc w:val="both"/>
              <w:rPr>
                <w:b/>
                <w:sz w:val="16"/>
                <w:szCs w:val="16"/>
              </w:rPr>
            </w:pPr>
          </w:p>
        </w:tc>
        <w:tc>
          <w:tcPr>
            <w:tcW w:w="525" w:type="dxa"/>
          </w:tcPr>
          <w:p w14:paraId="5760167E" w14:textId="77777777" w:rsidR="00D110EC" w:rsidRDefault="00D110EC" w:rsidP="00C27FB0">
            <w:pPr>
              <w:spacing w:line="360" w:lineRule="auto"/>
              <w:jc w:val="both"/>
              <w:rPr>
                <w:b/>
                <w:sz w:val="16"/>
                <w:szCs w:val="16"/>
              </w:rPr>
            </w:pPr>
          </w:p>
        </w:tc>
        <w:tc>
          <w:tcPr>
            <w:tcW w:w="525" w:type="dxa"/>
            <w:gridSpan w:val="2"/>
          </w:tcPr>
          <w:p w14:paraId="1C4BC8D3" w14:textId="77777777" w:rsidR="00D110EC" w:rsidRDefault="00D110EC" w:rsidP="00C27FB0">
            <w:pPr>
              <w:spacing w:line="360" w:lineRule="auto"/>
              <w:jc w:val="both"/>
              <w:rPr>
                <w:b/>
                <w:sz w:val="16"/>
                <w:szCs w:val="16"/>
              </w:rPr>
            </w:pPr>
          </w:p>
        </w:tc>
        <w:tc>
          <w:tcPr>
            <w:tcW w:w="525" w:type="dxa"/>
          </w:tcPr>
          <w:p w14:paraId="22641375" w14:textId="77777777" w:rsidR="00D110EC" w:rsidRDefault="00D110EC" w:rsidP="00C27FB0">
            <w:pPr>
              <w:spacing w:line="360" w:lineRule="auto"/>
              <w:jc w:val="both"/>
              <w:rPr>
                <w:b/>
                <w:sz w:val="16"/>
                <w:szCs w:val="16"/>
              </w:rPr>
            </w:pPr>
          </w:p>
        </w:tc>
        <w:tc>
          <w:tcPr>
            <w:tcW w:w="525" w:type="dxa"/>
          </w:tcPr>
          <w:p w14:paraId="744B29F2" w14:textId="77777777" w:rsidR="00D110EC" w:rsidRDefault="00D110EC" w:rsidP="00C27FB0">
            <w:pPr>
              <w:spacing w:line="360" w:lineRule="auto"/>
              <w:jc w:val="both"/>
              <w:rPr>
                <w:b/>
                <w:sz w:val="16"/>
                <w:szCs w:val="16"/>
              </w:rPr>
            </w:pP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239965" w14:textId="77777777" w:rsidR="00E25D0D" w:rsidRDefault="00E25D0D" w:rsidP="00D110EC">
      <w:pPr>
        <w:spacing w:after="0" w:line="240" w:lineRule="auto"/>
      </w:pPr>
      <w:r>
        <w:separator/>
      </w:r>
    </w:p>
  </w:endnote>
  <w:endnote w:type="continuationSeparator" w:id="0">
    <w:p w14:paraId="0D692778" w14:textId="77777777" w:rsidR="00E25D0D" w:rsidRDefault="00E25D0D"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2ABA0F" w14:textId="77777777" w:rsidR="00E25D0D" w:rsidRDefault="00E25D0D" w:rsidP="00D110EC">
      <w:pPr>
        <w:spacing w:after="0" w:line="240" w:lineRule="auto"/>
      </w:pPr>
      <w:r>
        <w:separator/>
      </w:r>
    </w:p>
  </w:footnote>
  <w:footnote w:type="continuationSeparator" w:id="0">
    <w:p w14:paraId="61400B94" w14:textId="77777777" w:rsidR="00E25D0D" w:rsidRDefault="00E25D0D"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1A7B26EB"/>
    <w:multiLevelType w:val="multilevel"/>
    <w:tmpl w:val="8E4EE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863D37"/>
    <w:multiLevelType w:val="hybridMultilevel"/>
    <w:tmpl w:val="71F0A4D8"/>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686F49EE"/>
    <w:multiLevelType w:val="hybridMultilevel"/>
    <w:tmpl w:val="D8CECFB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4047687">
    <w:abstractNumId w:val="5"/>
  </w:num>
  <w:num w:numId="2" w16cid:durableId="753477700">
    <w:abstractNumId w:val="6"/>
  </w:num>
  <w:num w:numId="3" w16cid:durableId="1736539459">
    <w:abstractNumId w:val="0"/>
  </w:num>
  <w:num w:numId="4" w16cid:durableId="2028821397">
    <w:abstractNumId w:val="2"/>
  </w:num>
  <w:num w:numId="5" w16cid:durableId="890769495">
    <w:abstractNumId w:val="1"/>
  </w:num>
  <w:num w:numId="6" w16cid:durableId="2015834443">
    <w:abstractNumId w:val="3"/>
  </w:num>
  <w:num w:numId="7" w16cid:durableId="6690233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06773"/>
    <w:rsid w:val="0017053A"/>
    <w:rsid w:val="001A3533"/>
    <w:rsid w:val="001B6E9E"/>
    <w:rsid w:val="001D165B"/>
    <w:rsid w:val="001E0609"/>
    <w:rsid w:val="001E291A"/>
    <w:rsid w:val="002677DB"/>
    <w:rsid w:val="00340DBD"/>
    <w:rsid w:val="00393B9B"/>
    <w:rsid w:val="003F1D4F"/>
    <w:rsid w:val="00416B89"/>
    <w:rsid w:val="00565AE6"/>
    <w:rsid w:val="005673ED"/>
    <w:rsid w:val="00574894"/>
    <w:rsid w:val="00582596"/>
    <w:rsid w:val="005B4D4A"/>
    <w:rsid w:val="00625E4A"/>
    <w:rsid w:val="00631D7D"/>
    <w:rsid w:val="00675035"/>
    <w:rsid w:val="006B52C5"/>
    <w:rsid w:val="006D7811"/>
    <w:rsid w:val="00707913"/>
    <w:rsid w:val="00710FFC"/>
    <w:rsid w:val="007335A0"/>
    <w:rsid w:val="00756A26"/>
    <w:rsid w:val="007C0284"/>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8774B"/>
    <w:rsid w:val="00AB3382"/>
    <w:rsid w:val="00AE4746"/>
    <w:rsid w:val="00AF17B1"/>
    <w:rsid w:val="00B062DA"/>
    <w:rsid w:val="00B2167F"/>
    <w:rsid w:val="00B2472E"/>
    <w:rsid w:val="00B846A3"/>
    <w:rsid w:val="00CA2536"/>
    <w:rsid w:val="00CF4B56"/>
    <w:rsid w:val="00D110EC"/>
    <w:rsid w:val="00D12495"/>
    <w:rsid w:val="00D64461"/>
    <w:rsid w:val="00D67375"/>
    <w:rsid w:val="00D67975"/>
    <w:rsid w:val="00DA5CB1"/>
    <w:rsid w:val="00DC7A34"/>
    <w:rsid w:val="00E01DE2"/>
    <w:rsid w:val="00E20DFE"/>
    <w:rsid w:val="00E25D0D"/>
    <w:rsid w:val="00E65208"/>
    <w:rsid w:val="00EC3220"/>
    <w:rsid w:val="00F801BD"/>
    <w:rsid w:val="00F87F49"/>
    <w:rsid w:val="00FB4033"/>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character" w:styleId="Fuerte">
    <w:name w:val="Strong"/>
    <w:basedOn w:val="Fuentedeprrafopredeter"/>
    <w:uiPriority w:val="22"/>
    <w:qFormat/>
    <w:rsid w:val="00B062D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3E3E2F7-59E7-4722-B872-D023DC9D1C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195</TotalTime>
  <Pages>9</Pages>
  <Words>2649</Words>
  <Characters>14574</Characters>
  <Application>Microsoft Office Word</Application>
  <DocSecurity>0</DocSecurity>
  <Lines>121</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Maria Trinidad Gaete Mella</cp:lastModifiedBy>
  <cp:revision>13</cp:revision>
  <dcterms:created xsi:type="dcterms:W3CDTF">2022-08-24T18:07:00Z</dcterms:created>
  <dcterms:modified xsi:type="dcterms:W3CDTF">2026-09-03T03:01:00Z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