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Room 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‘This guy certainly has an… interesting idea of design and color.’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‘This art stuff really doesn’t jam with me. Guess that’s why I repair TV’s for a living.’’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‘Cozy little place. I could actually maybe make ends meet consistently if I lived here.’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Room 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‘ Ah, I see they also know the joys and frustrations of owning a dog.’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‘Huh… It’s a service dog?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‘ Wonder what breed it is. Ugh. Come on. Keep focused.’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Room 3: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‘ Ah.. To be young and wild again.’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‘ Artist and a Plumber huh? Interesting combination. Wonder if one makes the other pose while they sketch their buttcrack.’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‘ Enjoy it while it’s fresh kiddos. It’ll get real boring real soon.’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Room 4: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‘Hm. I’ve heard about this lacrosse thing. Apparently some kind of take on field hockey.’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‘ Must be nice having a live-in chef. Then again, must also be nice to be able to afford decent food regularly.’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‘ Two kids. That’s what we wanted.. Before the wife decided she was finished after the first.’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‘Wonder if both these kids combined are as much of a pain as my single one.’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Room 5: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‘Smart guy, huh? Not smart enough to fix your own TV I guess.’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‘ The idea of grading papers over an entire weekend makes me happy I just fix TV’s. Wires and circuits are simple. The mind of a college kid is anything but.’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‘Hmm… wonder where you draw the line between ‘wine enthusiast’ and ‘raging alcoholic’.’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