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2610E" w14:textId="77777777" w:rsidR="00B62043" w:rsidRDefault="00B62043">
      <w:pPr>
        <w:spacing w:after="40"/>
      </w:pPr>
    </w:p>
    <w:p w14:paraId="3362201E" w14:textId="77777777" w:rsidR="00B62043" w:rsidRDefault="00000000">
      <w:pPr>
        <w:jc w:val="center"/>
      </w:pPr>
      <w:r>
        <w:rPr>
          <w:b/>
          <w:bCs/>
          <w:caps/>
          <w:color w:val="2A6E3F"/>
          <w:sz w:val="72"/>
          <w:szCs w:val="72"/>
        </w:rPr>
        <w:t>DECAY LAB</w:t>
      </w:r>
    </w:p>
    <w:p w14:paraId="5676E40E" w14:textId="77777777" w:rsidR="00B62043" w:rsidRDefault="00000000">
      <w:pPr>
        <w:jc w:val="center"/>
      </w:pPr>
      <w:r>
        <w:rPr>
          <w:color w:val="8A8780"/>
          <w:sz w:val="36"/>
          <w:szCs w:val="36"/>
        </w:rPr>
        <w:t>Student Instruction Sheet</w:t>
      </w:r>
    </w:p>
    <w:p w14:paraId="2A17E007" w14:textId="77777777" w:rsidR="00B62043" w:rsidRDefault="00B62043">
      <w:pPr>
        <w:spacing w:after="20"/>
      </w:pPr>
    </w:p>
    <w:p w14:paraId="70FA3871" w14:textId="77777777" w:rsidR="00B62043" w:rsidRDefault="00B62043">
      <w:pPr>
        <w:pBdr>
          <w:bottom w:val="single" w:sz="6" w:space="1" w:color="2A6E3F"/>
        </w:pBdr>
        <w:spacing w:before="40" w:after="40"/>
      </w:pPr>
    </w:p>
    <w:p w14:paraId="4A544754" w14:textId="77777777" w:rsidR="00B62043" w:rsidRDefault="00B62043">
      <w:pPr>
        <w:spacing w:after="20"/>
      </w:pPr>
    </w:p>
    <w:p w14:paraId="1E413A28" w14:textId="77777777" w:rsidR="00B62043" w:rsidRDefault="00000000">
      <w:pPr>
        <w:jc w:val="center"/>
      </w:pPr>
      <w:r>
        <w:rPr>
          <w:b/>
          <w:bCs/>
          <w:sz w:val="30"/>
          <w:szCs w:val="30"/>
        </w:rPr>
        <w:t>Radioactive Decay &amp; Half-Life</w:t>
      </w:r>
    </w:p>
    <w:p w14:paraId="4760E5CD" w14:textId="77777777" w:rsidR="00B62043" w:rsidRDefault="00000000">
      <w:pPr>
        <w:jc w:val="center"/>
      </w:pPr>
      <w:r>
        <w:rPr>
          <w:i/>
          <w:iCs/>
          <w:color w:val="8A8780"/>
        </w:rPr>
        <w:t>A self-guided investigation using simulation</w:t>
      </w:r>
    </w:p>
    <w:p w14:paraId="6B5CB812" w14:textId="77777777" w:rsidR="00B62043" w:rsidRDefault="00B62043">
      <w:pPr>
        <w:spacing w:after="4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B62043" w14:paraId="4966C1A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E6F2EA"/>
            <w:tcMar>
              <w:top w:w="60" w:type="dxa"/>
              <w:left w:w="100" w:type="dxa"/>
              <w:bottom w:w="60" w:type="dxa"/>
              <w:right w:w="100" w:type="dxa"/>
            </w:tcMar>
          </w:tcPr>
          <w:p w14:paraId="5F0E7922" w14:textId="77777777" w:rsidR="00B62043" w:rsidRDefault="00000000">
            <w:pPr>
              <w:jc w:val="center"/>
            </w:pPr>
            <w:r>
              <w:rPr>
                <w:b/>
                <w:bCs/>
                <w:color w:val="2A6E3F"/>
                <w:sz w:val="18"/>
                <w:szCs w:val="18"/>
              </w:rPr>
              <w:t>Topic: Nuclear Physics</w:t>
            </w:r>
          </w:p>
        </w:tc>
        <w:tc>
          <w:tcPr>
            <w:tcW w:w="2000" w:type="dxa"/>
            <w:tcBorders>
              <w:top w:val="none" w:sz="0" w:space="0" w:color="FFFFFF"/>
              <w:left w:val="none" w:sz="0" w:space="0" w:color="FFFFFF"/>
              <w:bottom w:val="none" w:sz="0" w:space="0" w:color="FFFFFF"/>
              <w:right w:val="none" w:sz="0" w:space="0" w:color="FFFFFF"/>
            </w:tcBorders>
            <w:shd w:val="clear" w:color="auto" w:fill="FAE8E5"/>
            <w:tcMar>
              <w:top w:w="60" w:type="dxa"/>
              <w:left w:w="100" w:type="dxa"/>
              <w:bottom w:w="60" w:type="dxa"/>
              <w:right w:w="100" w:type="dxa"/>
            </w:tcMar>
          </w:tcPr>
          <w:p w14:paraId="4949EB16" w14:textId="77777777" w:rsidR="00B62043" w:rsidRDefault="00000000">
            <w:pPr>
              <w:jc w:val="center"/>
            </w:pPr>
            <w:r>
              <w:rPr>
                <w:b/>
                <w:bCs/>
                <w:color w:val="C94A2B"/>
                <w:sz w:val="18"/>
                <w:szCs w:val="18"/>
              </w:rPr>
              <w:t>Level: AS / A-Level</w:t>
            </w:r>
          </w:p>
        </w:tc>
        <w:tc>
          <w:tcPr>
            <w:tcW w:w="2000" w:type="dxa"/>
            <w:tcBorders>
              <w:top w:val="none" w:sz="0" w:space="0" w:color="FFFFFF"/>
              <w:left w:val="none" w:sz="0" w:space="0" w:color="FFFFFF"/>
              <w:bottom w:val="none" w:sz="0" w:space="0" w:color="FFFFFF"/>
              <w:right w:val="none" w:sz="0" w:space="0" w:color="FFFFFF"/>
            </w:tcBorders>
            <w:shd w:val="clear" w:color="auto" w:fill="EEEEEE"/>
            <w:tcMar>
              <w:top w:w="60" w:type="dxa"/>
              <w:left w:w="100" w:type="dxa"/>
              <w:bottom w:w="60" w:type="dxa"/>
              <w:right w:w="100" w:type="dxa"/>
            </w:tcMar>
          </w:tcPr>
          <w:p w14:paraId="33CC8DC0" w14:textId="77777777" w:rsidR="00B62043" w:rsidRDefault="00000000">
            <w:pPr>
              <w:jc w:val="center"/>
            </w:pPr>
            <w:r>
              <w:rPr>
                <w:b/>
                <w:bCs/>
                <w:color w:val="555555"/>
                <w:sz w:val="18"/>
                <w:szCs w:val="18"/>
              </w:rPr>
              <w:t>Time: ~45 min</w:t>
            </w:r>
          </w:p>
        </w:tc>
      </w:tr>
    </w:tbl>
    <w:p w14:paraId="0620521B" w14:textId="77777777" w:rsidR="00B62043" w:rsidRDefault="00B62043">
      <w:pPr>
        <w:spacing w:after="40"/>
      </w:pPr>
    </w:p>
    <w:p w14:paraId="20FA83E4" w14:textId="77777777" w:rsidR="00B62043" w:rsidRDefault="00000000">
      <w:r>
        <w:rPr>
          <w:color w:val="8A8780"/>
          <w:sz w:val="20"/>
          <w:szCs w:val="20"/>
        </w:rPr>
        <w:t>Name: _________________________________    Class: ______________    Date: ___________</w:t>
      </w:r>
    </w:p>
    <w:p w14:paraId="45A29081" w14:textId="77777777" w:rsidR="00B62043" w:rsidRDefault="00B62043">
      <w:pPr>
        <w:spacing w:after="20"/>
      </w:pPr>
    </w:p>
    <w:p w14:paraId="088E7411" w14:textId="77777777" w:rsidR="00B62043" w:rsidRDefault="00B62043">
      <w:pPr>
        <w:pBdr>
          <w:bottom w:val="single" w:sz="6" w:space="1" w:color="DDDDDD"/>
        </w:pBdr>
        <w:spacing w:before="40" w:after="40"/>
      </w:pPr>
    </w:p>
    <w:p w14:paraId="5C07636D" w14:textId="77777777" w:rsidR="00B62043" w:rsidRDefault="00000000">
      <w:r>
        <w:br w:type="page"/>
      </w:r>
    </w:p>
    <w:p w14:paraId="227E2FBB" w14:textId="77777777" w:rsidR="00B62043" w:rsidRDefault="00000000">
      <w:pPr>
        <w:pStyle w:val="Heading1"/>
      </w:pPr>
      <w:r>
        <w:lastRenderedPageBreak/>
        <w:t>Background</w:t>
      </w:r>
    </w:p>
    <w:p w14:paraId="5DF9D852" w14:textId="77777777" w:rsidR="00B62043" w:rsidRDefault="00B62043">
      <w:pPr>
        <w:pBdr>
          <w:bottom w:val="single" w:sz="6" w:space="1" w:color="2A6E3F"/>
        </w:pBdr>
        <w:spacing w:before="40" w:after="40"/>
      </w:pPr>
    </w:p>
    <w:p w14:paraId="54ECB541" w14:textId="77777777" w:rsidR="00B62043" w:rsidRDefault="00B62043">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2043" w14:paraId="1FBDA7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3EAD9"/>
            <w:tcMar>
              <w:top w:w="100" w:type="dxa"/>
              <w:left w:w="180" w:type="dxa"/>
              <w:bottom w:w="100" w:type="dxa"/>
              <w:right w:w="180" w:type="dxa"/>
            </w:tcMar>
          </w:tcPr>
          <w:p w14:paraId="17F254EF" w14:textId="77777777" w:rsidR="00B62043" w:rsidRDefault="00000000">
            <w:proofErr w:type="gramStart"/>
            <w:r>
              <w:rPr>
                <w:b/>
                <w:bCs/>
                <w:caps/>
                <w:color w:val="2A6E3F"/>
                <w:sz w:val="20"/>
                <w:szCs w:val="20"/>
              </w:rPr>
              <w:t>🔑  Key</w:t>
            </w:r>
            <w:proofErr w:type="gramEnd"/>
            <w:r>
              <w:rPr>
                <w:b/>
                <w:bCs/>
                <w:caps/>
                <w:color w:val="2A6E3F"/>
                <w:sz w:val="20"/>
                <w:szCs w:val="20"/>
              </w:rPr>
              <w:t xml:space="preserve"> Concept</w:t>
            </w:r>
          </w:p>
          <w:p w14:paraId="46B111E4" w14:textId="77777777" w:rsidR="00B62043" w:rsidRDefault="00000000">
            <w:r>
              <w:rPr>
                <w:color w:val="1E5530"/>
                <w:sz w:val="20"/>
                <w:szCs w:val="20"/>
              </w:rPr>
              <w:t xml:space="preserve">Radioactive decay is a random process. No individual nucleus can be predicted — but statistically, a fixed fraction of a large sample will decay in any given </w:t>
            </w:r>
            <w:proofErr w:type="gramStart"/>
            <w:r>
              <w:rPr>
                <w:color w:val="1E5530"/>
                <w:sz w:val="20"/>
                <w:szCs w:val="20"/>
              </w:rPr>
              <w:t>time period</w:t>
            </w:r>
            <w:proofErr w:type="gramEnd"/>
            <w:r>
              <w:rPr>
                <w:color w:val="1E5530"/>
                <w:sz w:val="20"/>
                <w:szCs w:val="20"/>
              </w:rPr>
              <w:t>.</w:t>
            </w:r>
          </w:p>
          <w:p w14:paraId="12083318" w14:textId="77777777" w:rsidR="00B62043" w:rsidRDefault="00B62043"/>
          <w:p w14:paraId="5F9CDC56" w14:textId="77777777" w:rsidR="00B62043" w:rsidRDefault="00000000">
            <w:r>
              <w:rPr>
                <w:color w:val="1E5530"/>
                <w:sz w:val="20"/>
                <w:szCs w:val="20"/>
              </w:rPr>
              <w:t>This fixed probability is described by the decay constant λ (lambda). The larger λ is, the more likely a nucleus is to decay per unit time.</w:t>
            </w:r>
          </w:p>
        </w:tc>
      </w:tr>
    </w:tbl>
    <w:p w14:paraId="49BEBFCB" w14:textId="77777777" w:rsidR="00B62043" w:rsidRDefault="00B62043">
      <w:pPr>
        <w:spacing w:after="20"/>
      </w:pPr>
    </w:p>
    <w:p w14:paraId="35D0A451" w14:textId="77777777" w:rsidR="00B62043" w:rsidRDefault="00000000">
      <w:r>
        <w:t>The key equation for radioactive decay is:</w:t>
      </w:r>
    </w:p>
    <w:p w14:paraId="203C7B8A" w14:textId="77777777" w:rsidR="00B62043" w:rsidRDefault="00B62043">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2043" w14:paraId="63ADE8E9" w14:textId="77777777">
        <w:tblPrEx>
          <w:tblCellMar>
            <w:top w:w="0" w:type="dxa"/>
            <w:bottom w:w="0" w:type="dxa"/>
          </w:tblCellMar>
        </w:tblPrEx>
        <w:tc>
          <w:tcPr>
            <w:tcW w:w="9360" w:type="dxa"/>
            <w:tcBorders>
              <w:top w:val="single" w:sz="4" w:space="0" w:color="2A6E3F"/>
              <w:left w:val="single" w:sz="4" w:space="0" w:color="2A6E3F"/>
              <w:bottom w:val="single" w:sz="4" w:space="0" w:color="2A6E3F"/>
              <w:right w:val="single" w:sz="4" w:space="0" w:color="2A6E3F"/>
            </w:tcBorders>
            <w:shd w:val="clear" w:color="auto" w:fill="D3EAD9"/>
            <w:tcMar>
              <w:top w:w="120" w:type="dxa"/>
              <w:left w:w="360" w:type="dxa"/>
              <w:bottom w:w="120" w:type="dxa"/>
              <w:right w:w="360" w:type="dxa"/>
            </w:tcMar>
          </w:tcPr>
          <w:p w14:paraId="4B5C14E1" w14:textId="77777777" w:rsidR="00B62043" w:rsidRDefault="00000000">
            <w:pPr>
              <w:jc w:val="center"/>
            </w:pPr>
            <w:r>
              <w:rPr>
                <w:b/>
                <w:bCs/>
                <w:color w:val="2A6E3F"/>
                <w:sz w:val="26"/>
                <w:szCs w:val="26"/>
              </w:rPr>
              <w:t>N(</w:t>
            </w:r>
            <w:proofErr w:type="gramStart"/>
            <w:r>
              <w:rPr>
                <w:b/>
                <w:bCs/>
                <w:color w:val="2A6E3F"/>
                <w:sz w:val="26"/>
                <w:szCs w:val="26"/>
              </w:rPr>
              <w:t>t)  =</w:t>
            </w:r>
            <w:proofErr w:type="gramEnd"/>
            <w:r>
              <w:rPr>
                <w:b/>
                <w:bCs/>
                <w:color w:val="2A6E3F"/>
                <w:sz w:val="26"/>
                <w:szCs w:val="26"/>
              </w:rPr>
              <w:t xml:space="preserve">  N</w:t>
            </w:r>
            <w:proofErr w:type="gramStart"/>
            <w:r>
              <w:rPr>
                <w:b/>
                <w:bCs/>
                <w:color w:val="2A6E3F"/>
                <w:sz w:val="20"/>
                <w:szCs w:val="20"/>
              </w:rPr>
              <w:t>₀</w:t>
            </w:r>
            <w:r>
              <w:rPr>
                <w:b/>
                <w:bCs/>
                <w:color w:val="2A6E3F"/>
                <w:sz w:val="26"/>
                <w:szCs w:val="26"/>
              </w:rPr>
              <w:t xml:space="preserve">  ×</w:t>
            </w:r>
            <w:proofErr w:type="gramEnd"/>
            <w:r>
              <w:rPr>
                <w:b/>
                <w:bCs/>
                <w:color w:val="2A6E3F"/>
                <w:sz w:val="26"/>
                <w:szCs w:val="26"/>
              </w:rPr>
              <w:t xml:space="preserve">  e</w:t>
            </w:r>
            <w:r>
              <w:rPr>
                <w:b/>
                <w:bCs/>
                <w:color w:val="2A6E3F"/>
                <w:sz w:val="20"/>
                <w:szCs w:val="20"/>
                <w:vertAlign w:val="subscript"/>
              </w:rPr>
              <w:t>−</w:t>
            </w:r>
            <w:proofErr w:type="spellStart"/>
            <w:r>
              <w:rPr>
                <w:b/>
                <w:bCs/>
                <w:color w:val="2A6E3F"/>
                <w:sz w:val="20"/>
                <w:szCs w:val="20"/>
                <w:vertAlign w:val="subscript"/>
              </w:rPr>
              <w:t>λt</w:t>
            </w:r>
            <w:proofErr w:type="spellEnd"/>
          </w:p>
          <w:p w14:paraId="2699DAF9" w14:textId="77777777" w:rsidR="00B62043" w:rsidRDefault="00B62043">
            <w:pPr>
              <w:spacing w:after="10"/>
            </w:pPr>
          </w:p>
          <w:p w14:paraId="7772571F" w14:textId="77777777" w:rsidR="00B62043" w:rsidRDefault="00000000">
            <w:r>
              <w:rPr>
                <w:i/>
                <w:iCs/>
                <w:color w:val="8A8780"/>
                <w:sz w:val="20"/>
                <w:szCs w:val="20"/>
              </w:rPr>
              <w:t>Where:</w:t>
            </w:r>
          </w:p>
          <w:p w14:paraId="78854A34" w14:textId="77777777" w:rsidR="00B62043" w:rsidRDefault="00000000">
            <w:r>
              <w:rPr>
                <w:sz w:val="20"/>
                <w:szCs w:val="20"/>
              </w:rPr>
              <w:t>N(</w:t>
            </w:r>
            <w:proofErr w:type="gramStart"/>
            <w:r>
              <w:rPr>
                <w:sz w:val="20"/>
                <w:szCs w:val="20"/>
              </w:rPr>
              <w:t>t)  =</w:t>
            </w:r>
            <w:proofErr w:type="gramEnd"/>
            <w:r>
              <w:rPr>
                <w:sz w:val="20"/>
                <w:szCs w:val="20"/>
              </w:rPr>
              <w:t xml:space="preserve"> number of radioactive nuclei remaining at time t</w:t>
            </w:r>
          </w:p>
          <w:p w14:paraId="2C7C962B" w14:textId="77777777" w:rsidR="00B62043" w:rsidRDefault="00000000">
            <w:r>
              <w:rPr>
                <w:sz w:val="20"/>
                <w:szCs w:val="20"/>
              </w:rPr>
              <w:t>N₀    = initial number of nuclei</w:t>
            </w:r>
          </w:p>
          <w:p w14:paraId="4299AB0A" w14:textId="77777777" w:rsidR="00B62043" w:rsidRDefault="00000000">
            <w:r>
              <w:rPr>
                <w:sz w:val="20"/>
                <w:szCs w:val="20"/>
              </w:rPr>
              <w:t>λ     = decay constant (probability of decay per unit time)</w:t>
            </w:r>
          </w:p>
          <w:p w14:paraId="1C437A0C" w14:textId="77777777" w:rsidR="00B62043" w:rsidRDefault="00000000">
            <w:r>
              <w:rPr>
                <w:sz w:val="20"/>
                <w:szCs w:val="20"/>
              </w:rPr>
              <w:t>t     = time elapsed</w:t>
            </w:r>
          </w:p>
        </w:tc>
      </w:tr>
    </w:tbl>
    <w:p w14:paraId="21CD2895" w14:textId="77777777" w:rsidR="00B62043" w:rsidRDefault="00B62043">
      <w:pPr>
        <w:spacing w:after="20"/>
      </w:pPr>
    </w:p>
    <w:p w14:paraId="569AB238" w14:textId="77777777" w:rsidR="00B62043" w:rsidRDefault="00000000">
      <w:r>
        <w:rPr>
          <w:b/>
          <w:bCs/>
          <w:sz w:val="26"/>
          <w:szCs w:val="26"/>
        </w:rPr>
        <w:t>Half-Life</w:t>
      </w:r>
    </w:p>
    <w:p w14:paraId="07B4033C" w14:textId="77777777" w:rsidR="00B62043" w:rsidRDefault="00B62043">
      <w:pPr>
        <w:spacing w:after="10"/>
      </w:pPr>
    </w:p>
    <w:p w14:paraId="1FECD610" w14:textId="77777777" w:rsidR="00B62043" w:rsidRDefault="00000000">
      <w:r>
        <w:t xml:space="preserve">The </w:t>
      </w:r>
      <w:r>
        <w:rPr>
          <w:b/>
          <w:bCs/>
        </w:rPr>
        <w:t>half-life (T½)</w:t>
      </w:r>
      <w:r>
        <w:t xml:space="preserve"> is the time it takes for half of a radioactive sample to decay. It is related to the decay constant by:</w:t>
      </w:r>
    </w:p>
    <w:p w14:paraId="5BDCDF4E" w14:textId="77777777" w:rsidR="00B62043" w:rsidRDefault="00B62043">
      <w:pPr>
        <w:spacing w:after="10"/>
      </w:pPr>
    </w:p>
    <w:p w14:paraId="436F95B8" w14:textId="77777777" w:rsidR="00B62043" w:rsidRDefault="00000000">
      <w:pPr>
        <w:jc w:val="center"/>
      </w:pPr>
      <w:r>
        <w:rPr>
          <w:rFonts w:ascii="Courier New" w:eastAsia="Courier New" w:hAnsi="Courier New" w:cs="Courier New"/>
          <w:b/>
          <w:bCs/>
          <w:color w:val="C94A2B"/>
          <w:sz w:val="24"/>
          <w:szCs w:val="24"/>
        </w:rPr>
        <w:t>T</w:t>
      </w:r>
      <w:proofErr w:type="gramStart"/>
      <w:r>
        <w:rPr>
          <w:rFonts w:ascii="Courier New" w:eastAsia="Courier New" w:hAnsi="Courier New" w:cs="Courier New"/>
          <w:b/>
          <w:bCs/>
          <w:color w:val="C94A2B"/>
          <w:sz w:val="24"/>
          <w:szCs w:val="24"/>
        </w:rPr>
        <w:t>½  =</w:t>
      </w:r>
      <w:proofErr w:type="gramEnd"/>
      <w:r>
        <w:rPr>
          <w:rFonts w:ascii="Courier New" w:eastAsia="Courier New" w:hAnsi="Courier New" w:cs="Courier New"/>
          <w:b/>
          <w:bCs/>
          <w:color w:val="C94A2B"/>
          <w:sz w:val="24"/>
          <w:szCs w:val="24"/>
        </w:rPr>
        <w:t xml:space="preserve">  </w:t>
      </w:r>
      <w:proofErr w:type="gramStart"/>
      <w:r>
        <w:rPr>
          <w:rFonts w:ascii="Courier New" w:eastAsia="Courier New" w:hAnsi="Courier New" w:cs="Courier New"/>
          <w:b/>
          <w:bCs/>
          <w:color w:val="C94A2B"/>
          <w:sz w:val="24"/>
          <w:szCs w:val="24"/>
        </w:rPr>
        <w:t>ln(</w:t>
      </w:r>
      <w:proofErr w:type="gramEnd"/>
      <w:r>
        <w:rPr>
          <w:rFonts w:ascii="Courier New" w:eastAsia="Courier New" w:hAnsi="Courier New" w:cs="Courier New"/>
          <w:b/>
          <w:bCs/>
          <w:color w:val="C94A2B"/>
          <w:sz w:val="24"/>
          <w:szCs w:val="24"/>
        </w:rPr>
        <w:t xml:space="preserve">2) / </w:t>
      </w:r>
      <w:proofErr w:type="gramStart"/>
      <w:r>
        <w:rPr>
          <w:rFonts w:ascii="Courier New" w:eastAsia="Courier New" w:hAnsi="Courier New" w:cs="Courier New"/>
          <w:b/>
          <w:bCs/>
          <w:color w:val="C94A2B"/>
          <w:sz w:val="24"/>
          <w:szCs w:val="24"/>
        </w:rPr>
        <w:t>λ  ≈</w:t>
      </w:r>
      <w:proofErr w:type="gramEnd"/>
      <w:r>
        <w:rPr>
          <w:rFonts w:ascii="Courier New" w:eastAsia="Courier New" w:hAnsi="Courier New" w:cs="Courier New"/>
          <w:b/>
          <w:bCs/>
          <w:color w:val="C94A2B"/>
          <w:sz w:val="24"/>
          <w:szCs w:val="24"/>
        </w:rPr>
        <w:t xml:space="preserve">  0.693 / λ</w:t>
      </w:r>
    </w:p>
    <w:p w14:paraId="2ACF7A47"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2043" w14:paraId="4497C7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100" w:type="dxa"/>
              <w:left w:w="180" w:type="dxa"/>
              <w:bottom w:w="100" w:type="dxa"/>
              <w:right w:w="180" w:type="dxa"/>
            </w:tcMar>
          </w:tcPr>
          <w:p w14:paraId="7492C5BD" w14:textId="77777777" w:rsidR="00B62043" w:rsidRDefault="00000000">
            <w:proofErr w:type="gramStart"/>
            <w:r>
              <w:rPr>
                <w:b/>
                <w:bCs/>
                <w:caps/>
                <w:color w:val="8A6800"/>
                <w:sz w:val="20"/>
                <w:szCs w:val="20"/>
              </w:rPr>
              <w:t>💡  Tip</w:t>
            </w:r>
            <w:proofErr w:type="gramEnd"/>
          </w:p>
          <w:p w14:paraId="3DB8DC98" w14:textId="77777777" w:rsidR="00B62043" w:rsidRDefault="00000000">
            <w:r>
              <w:rPr>
                <w:color w:val="4A3E00"/>
                <w:sz w:val="20"/>
                <w:szCs w:val="20"/>
              </w:rPr>
              <w:t>A short half-life means a large λ — the substance decays quickly.</w:t>
            </w:r>
          </w:p>
          <w:p w14:paraId="77F393A6" w14:textId="77777777" w:rsidR="00B62043" w:rsidRDefault="00000000">
            <w:r>
              <w:rPr>
                <w:color w:val="4A3E00"/>
                <w:sz w:val="20"/>
                <w:szCs w:val="20"/>
              </w:rPr>
              <w:t>A long half-life means a small λ — the substance decays slowly.</w:t>
            </w:r>
          </w:p>
          <w:p w14:paraId="56743EBD" w14:textId="77777777" w:rsidR="00B62043" w:rsidRDefault="00000000">
            <w:r>
              <w:rPr>
                <w:color w:val="4A3E00"/>
                <w:sz w:val="20"/>
                <w:szCs w:val="20"/>
              </w:rPr>
              <w:t>After exactly one half-life, N = N₀ / 2.  After two half-lives, N = N₀ / 4.</w:t>
            </w:r>
          </w:p>
        </w:tc>
      </w:tr>
    </w:tbl>
    <w:p w14:paraId="0DC1067B" w14:textId="77777777" w:rsidR="00B62043" w:rsidRDefault="00B62043">
      <w:pPr>
        <w:spacing w:after="20"/>
      </w:pPr>
    </w:p>
    <w:p w14:paraId="41225D32" w14:textId="77777777" w:rsidR="00B62043" w:rsidRDefault="00000000">
      <w:r>
        <w:rPr>
          <w:b/>
          <w:bCs/>
        </w:rPr>
        <w:t>In this activity:</w:t>
      </w:r>
    </w:p>
    <w:p w14:paraId="5E5E3010" w14:textId="77777777" w:rsidR="00B62043" w:rsidRDefault="00000000">
      <w:pPr>
        <w:spacing w:after="100"/>
      </w:pPr>
      <w:r>
        <w:t>In Part A you will model decay using dice — each die represents a nucleus, and rolling a '6' represents a decay event. In Part B you will use a continuous simulation with a real decay constant and observe how the exponential curve emerges from random individual events.</w:t>
      </w:r>
    </w:p>
    <w:p w14:paraId="5E66BB0A" w14:textId="77777777" w:rsidR="00B62043" w:rsidRDefault="00000000">
      <w:r>
        <w:br w:type="page"/>
      </w:r>
    </w:p>
    <w:p w14:paraId="262257AF" w14:textId="77777777" w:rsidR="00B62043" w:rsidRDefault="00000000">
      <w:pPr>
        <w:pStyle w:val="Heading1"/>
      </w:pPr>
      <w:r>
        <w:lastRenderedPageBreak/>
        <w:t>Part A — Dice Mode</w:t>
      </w:r>
    </w:p>
    <w:p w14:paraId="0E8AA161" w14:textId="77777777" w:rsidR="00B62043" w:rsidRDefault="00B62043">
      <w:pPr>
        <w:pBdr>
          <w:bottom w:val="single" w:sz="6" w:space="1" w:color="2A6E3F"/>
        </w:pBdr>
        <w:spacing w:before="40" w:after="40"/>
      </w:pPr>
    </w:p>
    <w:p w14:paraId="775DC0AE" w14:textId="77777777" w:rsidR="00B62043" w:rsidRDefault="00B62043">
      <w:pPr>
        <w:spacing w:after="10"/>
      </w:pPr>
    </w:p>
    <w:p w14:paraId="62B5C720" w14:textId="77777777" w:rsidR="00B62043" w:rsidRDefault="00000000">
      <w:r>
        <w:t>In this mode, each die is a radioactive nucleus. When you roll, every die showing '6' has 'decayed' — it is removed from the active population. You will roll repeatedly and record how many nuclei survive after each round.</w:t>
      </w:r>
    </w:p>
    <w:p w14:paraId="72A4F076"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62043" w14:paraId="64A954A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A6E3F"/>
            <w:tcMar>
              <w:top w:w="80" w:type="dxa"/>
              <w:left w:w="120" w:type="dxa"/>
              <w:bottom w:w="80" w:type="dxa"/>
              <w:right w:w="120" w:type="dxa"/>
            </w:tcMar>
            <w:vAlign w:val="center"/>
          </w:tcPr>
          <w:p w14:paraId="3CA9D6E7" w14:textId="77777777" w:rsidR="00B62043" w:rsidRDefault="00000000">
            <w:pPr>
              <w:jc w:val="center"/>
            </w:pPr>
            <w:r>
              <w:rPr>
                <w:b/>
                <w:bCs/>
                <w:color w:val="FFFFFF"/>
                <w:sz w:val="28"/>
                <w:szCs w:val="28"/>
              </w:rPr>
              <w:t>1</w:t>
            </w:r>
          </w:p>
        </w:tc>
        <w:tc>
          <w:tcPr>
            <w:tcW w:w="8660" w:type="dxa"/>
            <w:tcBorders>
              <w:top w:val="none" w:sz="0" w:space="0" w:color="FFFFFF"/>
              <w:left w:val="none" w:sz="0" w:space="0" w:color="FFFFFF"/>
              <w:bottom w:val="none" w:sz="0" w:space="0" w:color="FFFFFF"/>
              <w:right w:val="none" w:sz="0" w:space="0" w:color="FFFFFF"/>
            </w:tcBorders>
            <w:shd w:val="clear" w:color="auto" w:fill="D3EAD9"/>
            <w:tcMar>
              <w:top w:w="80" w:type="dxa"/>
              <w:left w:w="160" w:type="dxa"/>
              <w:bottom w:w="80" w:type="dxa"/>
              <w:right w:w="120" w:type="dxa"/>
            </w:tcMar>
          </w:tcPr>
          <w:p w14:paraId="5AA63575" w14:textId="77777777" w:rsidR="00B62043" w:rsidRDefault="00000000">
            <w:r>
              <w:rPr>
                <w:b/>
                <w:bCs/>
                <w:color w:val="2A6E3F"/>
                <w:sz w:val="24"/>
                <w:szCs w:val="24"/>
              </w:rPr>
              <w:t>Open the simulation</w:t>
            </w:r>
          </w:p>
          <w:p w14:paraId="355DA5AB" w14:textId="77777777" w:rsidR="00B62043" w:rsidRDefault="00000000">
            <w:r>
              <w:rPr>
                <w:i/>
                <w:iCs/>
                <w:sz w:val="20"/>
                <w:szCs w:val="20"/>
              </w:rPr>
              <w:t>Make sure you are on the Dice Mode tab (top-right of the app)</w:t>
            </w:r>
          </w:p>
        </w:tc>
      </w:tr>
    </w:tbl>
    <w:p w14:paraId="4F209794" w14:textId="77777777" w:rsidR="00B62043" w:rsidRDefault="00B62043">
      <w:pPr>
        <w:spacing w:after="10"/>
      </w:pPr>
    </w:p>
    <w:p w14:paraId="3063E29B" w14:textId="77777777" w:rsidR="00B62043" w:rsidRDefault="00000000">
      <w:r>
        <w:t>You should see a grid of dice and a control panel on the right. If not, click the 🎲 Dice Mode button.</w:t>
      </w:r>
    </w:p>
    <w:p w14:paraId="02F925FC"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62043" w14:paraId="680B0ACC"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A6E3F"/>
            <w:tcMar>
              <w:top w:w="80" w:type="dxa"/>
              <w:left w:w="120" w:type="dxa"/>
              <w:bottom w:w="80" w:type="dxa"/>
              <w:right w:w="120" w:type="dxa"/>
            </w:tcMar>
            <w:vAlign w:val="center"/>
          </w:tcPr>
          <w:p w14:paraId="2B32E793" w14:textId="77777777" w:rsidR="00B62043" w:rsidRDefault="00000000">
            <w:pPr>
              <w:jc w:val="center"/>
            </w:pPr>
            <w:r>
              <w:rPr>
                <w:b/>
                <w:bCs/>
                <w:color w:val="FFFFFF"/>
                <w:sz w:val="28"/>
                <w:szCs w:val="28"/>
              </w:rPr>
              <w:t>2</w:t>
            </w:r>
          </w:p>
        </w:tc>
        <w:tc>
          <w:tcPr>
            <w:tcW w:w="8660" w:type="dxa"/>
            <w:tcBorders>
              <w:top w:val="none" w:sz="0" w:space="0" w:color="FFFFFF"/>
              <w:left w:val="none" w:sz="0" w:space="0" w:color="FFFFFF"/>
              <w:bottom w:val="none" w:sz="0" w:space="0" w:color="FFFFFF"/>
              <w:right w:val="none" w:sz="0" w:space="0" w:color="FFFFFF"/>
            </w:tcBorders>
            <w:shd w:val="clear" w:color="auto" w:fill="D3EAD9"/>
            <w:tcMar>
              <w:top w:w="80" w:type="dxa"/>
              <w:left w:w="160" w:type="dxa"/>
              <w:bottom w:w="80" w:type="dxa"/>
              <w:right w:w="120" w:type="dxa"/>
            </w:tcMar>
          </w:tcPr>
          <w:p w14:paraId="5AEAC0A1" w14:textId="77777777" w:rsidR="00B62043" w:rsidRDefault="00000000">
            <w:r>
              <w:rPr>
                <w:b/>
                <w:bCs/>
                <w:color w:val="2A6E3F"/>
                <w:sz w:val="24"/>
                <w:szCs w:val="24"/>
              </w:rPr>
              <w:t>Set up your experiment</w:t>
            </w:r>
          </w:p>
          <w:p w14:paraId="7AECC33E" w14:textId="77777777" w:rsidR="00B62043" w:rsidRDefault="00000000">
            <w:r>
              <w:rPr>
                <w:i/>
                <w:iCs/>
                <w:sz w:val="20"/>
                <w:szCs w:val="20"/>
              </w:rPr>
              <w:t>Use the controls on the right-hand panel</w:t>
            </w:r>
          </w:p>
        </w:tc>
      </w:tr>
    </w:tbl>
    <w:p w14:paraId="0AAA15E5" w14:textId="77777777" w:rsidR="00B62043" w:rsidRDefault="00B62043">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62043" w14:paraId="27478ED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3A16A73E" w14:textId="77777777" w:rsidR="00B62043" w:rsidRDefault="00000000">
            <w:r>
              <w:rPr>
                <w:b/>
                <w:bCs/>
                <w:sz w:val="20"/>
                <w:szCs w:val="20"/>
              </w:rPr>
              <w:t>Setting</w:t>
            </w:r>
          </w:p>
        </w:tc>
        <w:tc>
          <w:tcPr>
            <w:tcW w:w="636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121AC015" w14:textId="77777777" w:rsidR="00B62043" w:rsidRDefault="00000000">
            <w:r>
              <w:rPr>
                <w:b/>
                <w:bCs/>
                <w:sz w:val="20"/>
                <w:szCs w:val="20"/>
              </w:rPr>
              <w:t>What to do</w:t>
            </w:r>
          </w:p>
        </w:tc>
      </w:tr>
      <w:tr w:rsidR="00B62043" w14:paraId="3B9A655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3FA432" w14:textId="77777777" w:rsidR="00B62043" w:rsidRDefault="00000000">
            <w:r>
              <w:rPr>
                <w:sz w:val="20"/>
                <w:szCs w:val="20"/>
              </w:rPr>
              <w:t>Number of Dice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8B070D" w14:textId="77777777" w:rsidR="00B62043" w:rsidRDefault="00000000">
            <w:r>
              <w:rPr>
                <w:sz w:val="20"/>
                <w:szCs w:val="20"/>
              </w:rPr>
              <w:t>Set to 100 using the slider. This is your starting population N₀.</w:t>
            </w:r>
          </w:p>
        </w:tc>
      </w:tr>
      <w:tr w:rsidR="00B62043" w14:paraId="5F2316B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2EE931" w14:textId="77777777" w:rsidR="00B62043" w:rsidRDefault="00000000">
            <w:r>
              <w:rPr>
                <w:sz w:val="20"/>
                <w:szCs w:val="20"/>
              </w:rPr>
              <w:t>Decay Condition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B4B8D1" w14:textId="77777777" w:rsidR="00B62043" w:rsidRDefault="00000000">
            <w:r>
              <w:rPr>
                <w:sz w:val="20"/>
                <w:szCs w:val="20"/>
              </w:rPr>
              <w:t>Select "Roll a 6 (p = 1/6)". This means each nucleus has a 1-in-6 chance of decaying each round.</w:t>
            </w:r>
          </w:p>
        </w:tc>
      </w:tr>
    </w:tbl>
    <w:p w14:paraId="602B8727"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2043" w14:paraId="335CC9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0FE"/>
            <w:tcMar>
              <w:top w:w="100" w:type="dxa"/>
              <w:left w:w="180" w:type="dxa"/>
              <w:bottom w:w="100" w:type="dxa"/>
              <w:right w:w="180" w:type="dxa"/>
            </w:tcMar>
          </w:tcPr>
          <w:p w14:paraId="00ECDC1B" w14:textId="77777777" w:rsidR="00B62043" w:rsidRDefault="00000000">
            <w:r>
              <w:rPr>
                <w:b/>
                <w:bCs/>
                <w:caps/>
                <w:color w:val="1A56DB"/>
                <w:sz w:val="20"/>
                <w:szCs w:val="20"/>
              </w:rPr>
              <w:t>✏</w:t>
            </w:r>
            <w:proofErr w:type="gramStart"/>
            <w:r>
              <w:rPr>
                <w:b/>
                <w:bCs/>
                <w:caps/>
                <w:color w:val="1A56DB"/>
                <w:sz w:val="20"/>
                <w:szCs w:val="20"/>
              </w:rPr>
              <w:t>️  Your</w:t>
            </w:r>
            <w:proofErr w:type="gramEnd"/>
            <w:r>
              <w:rPr>
                <w:b/>
                <w:bCs/>
                <w:caps/>
                <w:color w:val="1A56DB"/>
                <w:sz w:val="20"/>
                <w:szCs w:val="20"/>
              </w:rPr>
              <w:t xml:space="preserve"> Task</w:t>
            </w:r>
          </w:p>
          <w:p w14:paraId="19C4B1BB" w14:textId="77777777" w:rsidR="00B62043" w:rsidRDefault="00000000">
            <w:r>
              <w:rPr>
                <w:color w:val="1A237E"/>
                <w:sz w:val="20"/>
                <w:szCs w:val="20"/>
              </w:rPr>
              <w:t>Before you start, predict: how many dice will remain after 4 rolls? Write your prediction below.</w:t>
            </w:r>
          </w:p>
          <w:p w14:paraId="29E31612" w14:textId="77777777" w:rsidR="00B62043" w:rsidRDefault="00B62043"/>
          <w:p w14:paraId="07D28C4B" w14:textId="77777777" w:rsidR="00B62043" w:rsidRDefault="00000000">
            <w:r>
              <w:rPr>
                <w:color w:val="1A237E"/>
                <w:sz w:val="20"/>
                <w:szCs w:val="20"/>
              </w:rPr>
              <w:t>My prediction: ______________</w:t>
            </w:r>
            <w:proofErr w:type="gramStart"/>
            <w:r>
              <w:rPr>
                <w:color w:val="1A237E"/>
                <w:sz w:val="20"/>
                <w:szCs w:val="20"/>
              </w:rPr>
              <w:t>_  (</w:t>
            </w:r>
            <w:proofErr w:type="gramEnd"/>
            <w:r>
              <w:rPr>
                <w:color w:val="1A237E"/>
                <w:sz w:val="20"/>
                <w:szCs w:val="20"/>
              </w:rPr>
              <w:t>Hint: use N(t) = N₀ × (5/</w:t>
            </w:r>
            <w:proofErr w:type="gramStart"/>
            <w:r>
              <w:rPr>
                <w:color w:val="1A237E"/>
                <w:sz w:val="20"/>
                <w:szCs w:val="20"/>
              </w:rPr>
              <w:t>6)ᵗ</w:t>
            </w:r>
            <w:proofErr w:type="gramEnd"/>
            <w:r>
              <w:rPr>
                <w:color w:val="1A237E"/>
                <w:sz w:val="20"/>
                <w:szCs w:val="20"/>
              </w:rPr>
              <w:t>)</w:t>
            </w:r>
          </w:p>
        </w:tc>
      </w:tr>
    </w:tbl>
    <w:p w14:paraId="09AF5C40"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62043" w14:paraId="72C77FB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A6E3F"/>
            <w:tcMar>
              <w:top w:w="80" w:type="dxa"/>
              <w:left w:w="120" w:type="dxa"/>
              <w:bottom w:w="80" w:type="dxa"/>
              <w:right w:w="120" w:type="dxa"/>
            </w:tcMar>
            <w:vAlign w:val="center"/>
          </w:tcPr>
          <w:p w14:paraId="2772B4AB" w14:textId="77777777" w:rsidR="00B62043" w:rsidRDefault="00000000">
            <w:pPr>
              <w:jc w:val="center"/>
            </w:pPr>
            <w:r>
              <w:rPr>
                <w:b/>
                <w:bCs/>
                <w:color w:val="FFFFFF"/>
                <w:sz w:val="28"/>
                <w:szCs w:val="28"/>
              </w:rPr>
              <w:t>3</w:t>
            </w:r>
          </w:p>
        </w:tc>
        <w:tc>
          <w:tcPr>
            <w:tcW w:w="8660" w:type="dxa"/>
            <w:tcBorders>
              <w:top w:val="none" w:sz="0" w:space="0" w:color="FFFFFF"/>
              <w:left w:val="none" w:sz="0" w:space="0" w:color="FFFFFF"/>
              <w:bottom w:val="none" w:sz="0" w:space="0" w:color="FFFFFF"/>
              <w:right w:val="none" w:sz="0" w:space="0" w:color="FFFFFF"/>
            </w:tcBorders>
            <w:shd w:val="clear" w:color="auto" w:fill="D3EAD9"/>
            <w:tcMar>
              <w:top w:w="80" w:type="dxa"/>
              <w:left w:w="160" w:type="dxa"/>
              <w:bottom w:w="80" w:type="dxa"/>
              <w:right w:w="120" w:type="dxa"/>
            </w:tcMar>
          </w:tcPr>
          <w:p w14:paraId="7689C2CC" w14:textId="77777777" w:rsidR="00B62043" w:rsidRDefault="00000000">
            <w:r>
              <w:rPr>
                <w:b/>
                <w:bCs/>
                <w:color w:val="2A6E3F"/>
                <w:sz w:val="24"/>
                <w:szCs w:val="24"/>
              </w:rPr>
              <w:t>Collect your data</w:t>
            </w:r>
          </w:p>
          <w:p w14:paraId="1E02F6EC" w14:textId="77777777" w:rsidR="00B62043" w:rsidRDefault="00000000">
            <w:r>
              <w:rPr>
                <w:i/>
                <w:iCs/>
                <w:sz w:val="20"/>
                <w:szCs w:val="20"/>
              </w:rPr>
              <w:t>Press ROLL and record each result</w:t>
            </w:r>
          </w:p>
        </w:tc>
      </w:tr>
    </w:tbl>
    <w:p w14:paraId="6A7A9FD6" w14:textId="77777777" w:rsidR="00B62043" w:rsidRDefault="00B62043">
      <w:pPr>
        <w:spacing w:after="10"/>
      </w:pPr>
    </w:p>
    <w:p w14:paraId="7D52BC5D" w14:textId="77777777" w:rsidR="00B62043" w:rsidRDefault="00000000">
      <w:r>
        <w:t>Each time you press ROLL, the simulation rolls all active dice. Any die showing '6' turns grey — that nucleus has decayed.</w:t>
      </w:r>
    </w:p>
    <w:p w14:paraId="6A114401" w14:textId="77777777" w:rsidR="00B62043" w:rsidRDefault="00B62043">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2043" w14:paraId="6A5A69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D8D3"/>
            <w:tcMar>
              <w:top w:w="100" w:type="dxa"/>
              <w:left w:w="180" w:type="dxa"/>
              <w:bottom w:w="100" w:type="dxa"/>
              <w:right w:w="180" w:type="dxa"/>
            </w:tcMar>
          </w:tcPr>
          <w:p w14:paraId="336ABCE5" w14:textId="77777777" w:rsidR="00B62043" w:rsidRDefault="00000000">
            <w:r>
              <w:rPr>
                <w:b/>
                <w:bCs/>
                <w:caps/>
                <w:color w:val="C94A2B"/>
                <w:sz w:val="20"/>
                <w:szCs w:val="20"/>
              </w:rPr>
              <w:t>⚠</w:t>
            </w:r>
            <w:proofErr w:type="gramStart"/>
            <w:r>
              <w:rPr>
                <w:b/>
                <w:bCs/>
                <w:caps/>
                <w:color w:val="C94A2B"/>
                <w:sz w:val="20"/>
                <w:szCs w:val="20"/>
              </w:rPr>
              <w:t>️  Watch</w:t>
            </w:r>
            <w:proofErr w:type="gramEnd"/>
            <w:r>
              <w:rPr>
                <w:b/>
                <w:bCs/>
                <w:caps/>
                <w:color w:val="C94A2B"/>
                <w:sz w:val="20"/>
                <w:szCs w:val="20"/>
              </w:rPr>
              <w:t xml:space="preserve"> Out</w:t>
            </w:r>
          </w:p>
          <w:p w14:paraId="20DD7190" w14:textId="77777777" w:rsidR="00B62043" w:rsidRDefault="00000000">
            <w:r>
              <w:rPr>
                <w:color w:val="7A1A0A"/>
                <w:sz w:val="20"/>
                <w:szCs w:val="20"/>
              </w:rPr>
              <w:t>Watch the counter at the top: it shows how many nuclei remain and how many decayed this roll. Record these values BEFORE pressing ROLL again — you can also use the Data Log table beneath the grid.</w:t>
            </w:r>
          </w:p>
        </w:tc>
      </w:tr>
    </w:tbl>
    <w:p w14:paraId="297BB823" w14:textId="77777777" w:rsidR="00B62043" w:rsidRDefault="00B62043">
      <w:pPr>
        <w:spacing w:after="20"/>
      </w:pPr>
    </w:p>
    <w:p w14:paraId="0A53EFF5" w14:textId="77777777" w:rsidR="00B62043" w:rsidRDefault="00000000">
      <w:r>
        <w:rPr>
          <w:b/>
          <w:bCs/>
        </w:rPr>
        <w:t>Results Table — Dice Mode</w:t>
      </w:r>
    </w:p>
    <w:p w14:paraId="51294A4B" w14:textId="77777777" w:rsidR="00B62043" w:rsidRDefault="00B62043">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62043" w14:paraId="2A9BC4C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3813F33E" w14:textId="77777777" w:rsidR="00B62043" w:rsidRDefault="00000000">
            <w:r>
              <w:rPr>
                <w:b/>
                <w:bCs/>
                <w:sz w:val="20"/>
                <w:szCs w:val="20"/>
              </w:rPr>
              <w:t>Roll Number (t)</w:t>
            </w:r>
          </w:p>
        </w:tc>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70675CC0" w14:textId="77777777" w:rsidR="00B62043" w:rsidRDefault="00000000">
            <w:r>
              <w:rPr>
                <w:b/>
                <w:bCs/>
                <w:sz w:val="20"/>
                <w:szCs w:val="20"/>
              </w:rPr>
              <w:t>Remaining Nuclei (N)</w:t>
            </w:r>
          </w:p>
        </w:tc>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485E19AD" w14:textId="77777777" w:rsidR="00B62043" w:rsidRDefault="00000000">
            <w:r>
              <w:rPr>
                <w:b/>
                <w:bCs/>
                <w:sz w:val="20"/>
                <w:szCs w:val="20"/>
              </w:rPr>
              <w:t>Decayed This Roll (ΔN)</w:t>
            </w:r>
          </w:p>
        </w:tc>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5D0BD94A" w14:textId="77777777" w:rsidR="00B62043" w:rsidRDefault="00000000">
            <w:r>
              <w:rPr>
                <w:b/>
                <w:bCs/>
                <w:sz w:val="20"/>
                <w:szCs w:val="20"/>
              </w:rPr>
              <w:t>Fraction Left (N/N₀)</w:t>
            </w:r>
          </w:p>
        </w:tc>
      </w:tr>
      <w:tr w:rsidR="00B62043" w14:paraId="6452777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D7BD90" w14:textId="77777777" w:rsidR="00B62043" w:rsidRDefault="00000000">
            <w:r>
              <w:rPr>
                <w:sz w:val="20"/>
                <w:szCs w:val="20"/>
              </w:rPr>
              <w:t>0 (start)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8FFF8C" w14:textId="77777777" w:rsidR="00B62043" w:rsidRDefault="00000000">
            <w:r>
              <w:rPr>
                <w:sz w:val="20"/>
                <w:szCs w:val="20"/>
              </w:rPr>
              <w:t>100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4B8D94" w14:textId="77777777" w:rsidR="00B62043" w:rsidRDefault="00000000">
            <w:r>
              <w:rPr>
                <w:sz w:val="20"/>
                <w:szCs w:val="20"/>
              </w:rPr>
              <w: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8339F0" w14:textId="77777777" w:rsidR="00B62043" w:rsidRDefault="00000000">
            <w:r>
              <w:rPr>
                <w:sz w:val="20"/>
                <w:szCs w:val="20"/>
              </w:rPr>
              <w:t>1.000</w:t>
            </w:r>
          </w:p>
        </w:tc>
      </w:tr>
      <w:tr w:rsidR="00B62043" w14:paraId="5A7279A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EE54E" w14:textId="77777777" w:rsidR="00B62043" w:rsidRDefault="00000000">
            <w:r>
              <w:rPr>
                <w:sz w:val="20"/>
                <w:szCs w:val="20"/>
              </w:rPr>
              <w:t>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6FB496"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6F8A67"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1D55D4" w14:textId="77777777" w:rsidR="00B62043" w:rsidRDefault="00B62043"/>
        </w:tc>
      </w:tr>
      <w:tr w:rsidR="00B62043" w14:paraId="1480494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B130F6" w14:textId="77777777" w:rsidR="00B62043" w:rsidRDefault="00000000">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B049E6"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0FD233"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FFB99B" w14:textId="77777777" w:rsidR="00B62043" w:rsidRDefault="00B62043"/>
        </w:tc>
      </w:tr>
      <w:tr w:rsidR="00B62043" w14:paraId="7C781AF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88C838" w14:textId="77777777" w:rsidR="00B62043" w:rsidRDefault="00000000">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5DD7E"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EF9C0"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7FFF75" w14:textId="77777777" w:rsidR="00B62043" w:rsidRDefault="00B62043"/>
        </w:tc>
      </w:tr>
      <w:tr w:rsidR="00B62043" w14:paraId="74F35FA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B08D44" w14:textId="77777777" w:rsidR="00B62043" w:rsidRDefault="00000000">
            <w:r>
              <w:rPr>
                <w:sz w:val="20"/>
                <w:szCs w:val="20"/>
              </w:rPr>
              <w:t>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284171"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6380CA"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509F13" w14:textId="77777777" w:rsidR="00B62043" w:rsidRDefault="00B62043"/>
        </w:tc>
      </w:tr>
      <w:tr w:rsidR="00B62043" w14:paraId="47D0B4C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A8D1D9" w14:textId="77777777" w:rsidR="00B62043" w:rsidRDefault="00000000">
            <w:r>
              <w:rPr>
                <w:sz w:val="20"/>
                <w:szCs w:val="20"/>
              </w:rPr>
              <w:lastRenderedPageBreak/>
              <w:t>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873F62"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976C5D"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251CDA" w14:textId="77777777" w:rsidR="00B62043" w:rsidRDefault="00B62043"/>
        </w:tc>
      </w:tr>
      <w:tr w:rsidR="00B62043" w14:paraId="5CA987A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B4317A" w14:textId="77777777" w:rsidR="00B62043" w:rsidRDefault="00000000">
            <w:r>
              <w:rPr>
                <w:sz w:val="20"/>
                <w:szCs w:val="20"/>
              </w:rPr>
              <w:t>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AE07A"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E262EA"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F98680" w14:textId="77777777" w:rsidR="00B62043" w:rsidRDefault="00B62043"/>
        </w:tc>
      </w:tr>
      <w:tr w:rsidR="00B62043" w14:paraId="00716CF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C629D9" w14:textId="77777777" w:rsidR="00B62043" w:rsidRDefault="00000000">
            <w:r>
              <w:rPr>
                <w:sz w:val="20"/>
                <w:szCs w:val="20"/>
              </w:rPr>
              <w:t>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40574D"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620D5A"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A6EA25" w14:textId="77777777" w:rsidR="00B62043" w:rsidRDefault="00B62043"/>
        </w:tc>
      </w:tr>
      <w:tr w:rsidR="00B62043" w14:paraId="26B5CDE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6E7D00" w14:textId="77777777" w:rsidR="00B62043" w:rsidRDefault="00000000">
            <w:r>
              <w:rPr>
                <w:sz w:val="20"/>
                <w:szCs w:val="20"/>
              </w:rPr>
              <w:t>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BE3C19"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145AEA"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F0C4AB" w14:textId="77777777" w:rsidR="00B62043" w:rsidRDefault="00B62043"/>
        </w:tc>
      </w:tr>
      <w:tr w:rsidR="00B62043" w14:paraId="4CB3BFB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A810F3" w14:textId="77777777" w:rsidR="00B62043" w:rsidRDefault="00000000">
            <w:r>
              <w:rPr>
                <w:sz w:val="20"/>
                <w:szCs w:val="20"/>
              </w:rPr>
              <w:t>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9EF671"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6147C8"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0BB1E1" w14:textId="77777777" w:rsidR="00B62043" w:rsidRDefault="00B62043"/>
        </w:tc>
      </w:tr>
      <w:tr w:rsidR="00B62043" w14:paraId="4F5A06A4"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CE5AB9" w14:textId="77777777" w:rsidR="00B62043" w:rsidRDefault="00000000">
            <w:r>
              <w:rPr>
                <w:sz w:val="20"/>
                <w:szCs w:val="20"/>
              </w:rPr>
              <w:t>10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7B281F"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BF20F3"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5FF57F" w14:textId="77777777" w:rsidR="00B62043" w:rsidRDefault="00B62043"/>
        </w:tc>
      </w:tr>
      <w:tr w:rsidR="00B62043" w14:paraId="3AF3ED4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BDA502" w14:textId="77777777" w:rsidR="00B62043" w:rsidRDefault="00000000">
            <w:r>
              <w:rPr>
                <w:sz w:val="20"/>
                <w:szCs w:val="20"/>
              </w:rPr>
              <w:t>11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7018FD"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7B84E3"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A5F6A5" w14:textId="77777777" w:rsidR="00B62043" w:rsidRDefault="00B62043"/>
        </w:tc>
      </w:tr>
      <w:tr w:rsidR="00B62043" w14:paraId="3CB9FCD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E2DF17" w14:textId="77777777" w:rsidR="00B62043" w:rsidRDefault="00000000">
            <w:r>
              <w:rPr>
                <w:sz w:val="20"/>
                <w:szCs w:val="20"/>
              </w:rPr>
              <w:t>12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53978"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CA6856"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11B0D7" w14:textId="77777777" w:rsidR="00B62043" w:rsidRDefault="00B62043"/>
        </w:tc>
      </w:tr>
      <w:tr w:rsidR="00B62043" w14:paraId="384FB46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25FB61" w14:textId="77777777" w:rsidR="00B62043" w:rsidRDefault="00000000">
            <w:r>
              <w:rPr>
                <w:sz w:val="20"/>
                <w:szCs w:val="20"/>
              </w:rPr>
              <w:t>13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299D51"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850789"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7F0E2E" w14:textId="77777777" w:rsidR="00B62043" w:rsidRDefault="00B62043"/>
        </w:tc>
      </w:tr>
      <w:tr w:rsidR="00B62043" w14:paraId="10D328A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C8CE60" w14:textId="77777777" w:rsidR="00B62043" w:rsidRDefault="00000000">
            <w:r>
              <w:rPr>
                <w:sz w:val="20"/>
                <w:szCs w:val="20"/>
              </w:rPr>
              <w:t>14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A2157D"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F235F"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CA783" w14:textId="77777777" w:rsidR="00B62043" w:rsidRDefault="00B62043"/>
        </w:tc>
      </w:tr>
    </w:tbl>
    <w:p w14:paraId="0FCC57C2"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2043" w14:paraId="6CC62D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100" w:type="dxa"/>
              <w:left w:w="180" w:type="dxa"/>
              <w:bottom w:w="100" w:type="dxa"/>
              <w:right w:w="180" w:type="dxa"/>
            </w:tcMar>
          </w:tcPr>
          <w:p w14:paraId="2D4F57F6" w14:textId="77777777" w:rsidR="00B62043" w:rsidRDefault="00000000">
            <w:proofErr w:type="gramStart"/>
            <w:r>
              <w:rPr>
                <w:b/>
                <w:bCs/>
                <w:caps/>
                <w:color w:val="8A6800"/>
                <w:sz w:val="20"/>
                <w:szCs w:val="20"/>
              </w:rPr>
              <w:t>💡  Tip</w:t>
            </w:r>
            <w:proofErr w:type="gramEnd"/>
          </w:p>
          <w:p w14:paraId="57EE51D5" w14:textId="77777777" w:rsidR="00B62043" w:rsidRDefault="00000000">
            <w:r>
              <w:rPr>
                <w:color w:val="4A3E00"/>
                <w:sz w:val="20"/>
                <w:szCs w:val="20"/>
              </w:rPr>
              <w:t xml:space="preserve">You can export </w:t>
            </w:r>
            <w:proofErr w:type="gramStart"/>
            <w:r>
              <w:rPr>
                <w:color w:val="4A3E00"/>
                <w:sz w:val="20"/>
                <w:szCs w:val="20"/>
              </w:rPr>
              <w:t>all of</w:t>
            </w:r>
            <w:proofErr w:type="gramEnd"/>
            <w:r>
              <w:rPr>
                <w:color w:val="4A3E00"/>
                <w:sz w:val="20"/>
                <w:szCs w:val="20"/>
              </w:rPr>
              <w:t xml:space="preserve"> this data automatically! Click the 'Export .xlsx' button above the Data Log. This creates an Excel file with all your results and the theoretical values — very useful for graphing.</w:t>
            </w:r>
          </w:p>
        </w:tc>
      </w:tr>
    </w:tbl>
    <w:p w14:paraId="09CF280A"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62043" w14:paraId="6F0B1E6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A6E3F"/>
            <w:tcMar>
              <w:top w:w="80" w:type="dxa"/>
              <w:left w:w="120" w:type="dxa"/>
              <w:bottom w:w="80" w:type="dxa"/>
              <w:right w:w="120" w:type="dxa"/>
            </w:tcMar>
            <w:vAlign w:val="center"/>
          </w:tcPr>
          <w:p w14:paraId="6B3FAD9F" w14:textId="77777777" w:rsidR="00B62043" w:rsidRDefault="00000000">
            <w:pPr>
              <w:jc w:val="center"/>
            </w:pPr>
            <w:r>
              <w:rPr>
                <w:b/>
                <w:bCs/>
                <w:color w:val="FFFFFF"/>
                <w:sz w:val="28"/>
                <w:szCs w:val="28"/>
              </w:rPr>
              <w:t>4</w:t>
            </w:r>
          </w:p>
        </w:tc>
        <w:tc>
          <w:tcPr>
            <w:tcW w:w="8660" w:type="dxa"/>
            <w:tcBorders>
              <w:top w:val="none" w:sz="0" w:space="0" w:color="FFFFFF"/>
              <w:left w:val="none" w:sz="0" w:space="0" w:color="FFFFFF"/>
              <w:bottom w:val="none" w:sz="0" w:space="0" w:color="FFFFFF"/>
              <w:right w:val="none" w:sz="0" w:space="0" w:color="FFFFFF"/>
            </w:tcBorders>
            <w:shd w:val="clear" w:color="auto" w:fill="D3EAD9"/>
            <w:tcMar>
              <w:top w:w="80" w:type="dxa"/>
              <w:left w:w="160" w:type="dxa"/>
              <w:bottom w:w="80" w:type="dxa"/>
              <w:right w:w="120" w:type="dxa"/>
            </w:tcMar>
          </w:tcPr>
          <w:p w14:paraId="04F48A20" w14:textId="77777777" w:rsidR="00B62043" w:rsidRDefault="00000000">
            <w:r>
              <w:rPr>
                <w:b/>
                <w:bCs/>
                <w:color w:val="2A6E3F"/>
                <w:sz w:val="24"/>
                <w:szCs w:val="24"/>
              </w:rPr>
              <w:t>Plot your decay curve</w:t>
            </w:r>
          </w:p>
          <w:p w14:paraId="3463ADB1" w14:textId="77777777" w:rsidR="00B62043" w:rsidRDefault="00000000">
            <w:r>
              <w:rPr>
                <w:i/>
                <w:iCs/>
                <w:sz w:val="20"/>
                <w:szCs w:val="20"/>
              </w:rPr>
              <w:t>Use the Live Graph tab or graph paper</w:t>
            </w:r>
          </w:p>
        </w:tc>
      </w:tr>
    </w:tbl>
    <w:p w14:paraId="1899B9EC" w14:textId="77777777" w:rsidR="00B62043" w:rsidRDefault="00B62043">
      <w:pPr>
        <w:spacing w:after="10"/>
      </w:pPr>
    </w:p>
    <w:p w14:paraId="5C7E533F" w14:textId="77777777" w:rsidR="00B62043" w:rsidRDefault="00000000">
      <w:r>
        <w:t>Option A — Live Graph (built into the simulation):</w:t>
      </w:r>
    </w:p>
    <w:p w14:paraId="754C80C9" w14:textId="77777777" w:rsidR="00B62043" w:rsidRDefault="00000000">
      <w:r>
        <w:t xml:space="preserve">Click the </w:t>
      </w:r>
      <w:r>
        <w:rPr>
          <w:b/>
          <w:bCs/>
        </w:rPr>
        <w:t>📈 Live Graph</w:t>
      </w:r>
      <w:r>
        <w:t xml:space="preserve"> tab at the top of the grid area. You will see your data plotted as a green curve as you roll. The red dashed line shows the theoretical prediction. How closely do they match?</w:t>
      </w:r>
    </w:p>
    <w:p w14:paraId="12F58440" w14:textId="77777777" w:rsidR="00B62043" w:rsidRDefault="00B62043">
      <w:pPr>
        <w:spacing w:after="10"/>
      </w:pPr>
    </w:p>
    <w:p w14:paraId="6FDF4E02" w14:textId="77777777" w:rsidR="00B62043" w:rsidRDefault="00000000">
      <w:r>
        <w:t>Option B — Draw it yourself:</w:t>
      </w:r>
    </w:p>
    <w:p w14:paraId="64C09CDC" w14:textId="77777777" w:rsidR="00B62043" w:rsidRDefault="00000000">
      <w:r>
        <w:t>Use the table above to plot Roll Number (x-axis) against Remaining Nuclei (y-axis) on the grid below. Draw a smooth curve through your points.</w:t>
      </w:r>
    </w:p>
    <w:p w14:paraId="4C4E80C2"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2043" w14:paraId="4EC398E1" w14:textId="77777777">
        <w:tblPrEx>
          <w:tblCellMar>
            <w:top w:w="0" w:type="dxa"/>
            <w:bottom w:w="0" w:type="dxa"/>
          </w:tblCellMar>
        </w:tblPrEx>
        <w:tc>
          <w:tcPr>
            <w:tcW w:w="9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AE6E56" w14:textId="77777777" w:rsidR="00B62043" w:rsidRDefault="00000000">
            <w:r>
              <w:rPr>
                <w:b/>
                <w:bCs/>
                <w:color w:val="8A8780"/>
                <w:sz w:val="20"/>
                <w:szCs w:val="20"/>
              </w:rPr>
              <w:t>Graph: Remaining Nuclei vs Roll Number</w:t>
            </w:r>
          </w:p>
          <w:p w14:paraId="10CBCD9C" w14:textId="77777777" w:rsidR="00B62043" w:rsidRDefault="00B62043">
            <w:pPr>
              <w:spacing w:after="10"/>
            </w:pPr>
          </w:p>
          <w:p w14:paraId="759B9097" w14:textId="77777777" w:rsidR="00B62043" w:rsidRDefault="00000000">
            <w:proofErr w:type="gramStart"/>
            <w:r>
              <w:rPr>
                <w:rFonts w:ascii="Courier New" w:eastAsia="Courier New" w:hAnsi="Courier New" w:cs="Courier New"/>
                <w:color w:val="8A8780"/>
                <w:sz w:val="18"/>
                <w:szCs w:val="18"/>
              </w:rPr>
              <w:t>↑  N</w:t>
            </w:r>
            <w:proofErr w:type="gramEnd"/>
            <w:r>
              <w:rPr>
                <w:rFonts w:ascii="Courier New" w:eastAsia="Courier New" w:hAnsi="Courier New" w:cs="Courier New"/>
                <w:color w:val="8A8780"/>
                <w:sz w:val="18"/>
                <w:szCs w:val="18"/>
              </w:rPr>
              <w:t xml:space="preserve">                                                             </w:t>
            </w:r>
          </w:p>
          <w:p w14:paraId="6C06F686" w14:textId="77777777" w:rsidR="00B62043" w:rsidRDefault="00000000">
            <w:proofErr w:type="gramStart"/>
            <w:r>
              <w:rPr>
                <w:rFonts w:ascii="Courier New" w:eastAsia="Courier New" w:hAnsi="Courier New" w:cs="Courier New"/>
                <w:color w:val="8A8780"/>
                <w:sz w:val="18"/>
                <w:szCs w:val="18"/>
              </w:rPr>
              <w:t>100  |</w:t>
            </w:r>
            <w:proofErr w:type="gramEnd"/>
            <w:r>
              <w:rPr>
                <w:rFonts w:ascii="Courier New" w:eastAsia="Courier New" w:hAnsi="Courier New" w:cs="Courier New"/>
                <w:color w:val="8A8780"/>
                <w:sz w:val="18"/>
                <w:szCs w:val="18"/>
              </w:rPr>
              <w:t xml:space="preserve">                                                              </w:t>
            </w:r>
          </w:p>
          <w:p w14:paraId="622C74AE" w14:textId="77777777" w:rsidR="00B62043" w:rsidRDefault="00000000">
            <w:r>
              <w:rPr>
                <w:rFonts w:ascii="Courier New" w:eastAsia="Courier New" w:hAnsi="Courier New" w:cs="Courier New"/>
                <w:color w:val="8A8780"/>
                <w:sz w:val="18"/>
                <w:szCs w:val="18"/>
              </w:rPr>
              <w:t xml:space="preserve"> </w:t>
            </w:r>
            <w:proofErr w:type="gramStart"/>
            <w:r>
              <w:rPr>
                <w:rFonts w:ascii="Courier New" w:eastAsia="Courier New" w:hAnsi="Courier New" w:cs="Courier New"/>
                <w:color w:val="8A8780"/>
                <w:sz w:val="18"/>
                <w:szCs w:val="18"/>
              </w:rPr>
              <w:t>90  |</w:t>
            </w:r>
            <w:proofErr w:type="gramEnd"/>
            <w:r>
              <w:rPr>
                <w:rFonts w:ascii="Courier New" w:eastAsia="Courier New" w:hAnsi="Courier New" w:cs="Courier New"/>
                <w:color w:val="8A8780"/>
                <w:sz w:val="18"/>
                <w:szCs w:val="18"/>
              </w:rPr>
              <w:t xml:space="preserve">                                                              </w:t>
            </w:r>
          </w:p>
          <w:p w14:paraId="5E8516BE" w14:textId="77777777" w:rsidR="00B62043" w:rsidRDefault="00000000">
            <w:r>
              <w:rPr>
                <w:rFonts w:ascii="Courier New" w:eastAsia="Courier New" w:hAnsi="Courier New" w:cs="Courier New"/>
                <w:color w:val="8A8780"/>
                <w:sz w:val="18"/>
                <w:szCs w:val="18"/>
              </w:rPr>
              <w:t xml:space="preserve"> </w:t>
            </w:r>
            <w:proofErr w:type="gramStart"/>
            <w:r>
              <w:rPr>
                <w:rFonts w:ascii="Courier New" w:eastAsia="Courier New" w:hAnsi="Courier New" w:cs="Courier New"/>
                <w:color w:val="8A8780"/>
                <w:sz w:val="18"/>
                <w:szCs w:val="18"/>
              </w:rPr>
              <w:t>80  |</w:t>
            </w:r>
            <w:proofErr w:type="gramEnd"/>
            <w:r>
              <w:rPr>
                <w:rFonts w:ascii="Courier New" w:eastAsia="Courier New" w:hAnsi="Courier New" w:cs="Courier New"/>
                <w:color w:val="8A8780"/>
                <w:sz w:val="18"/>
                <w:szCs w:val="18"/>
              </w:rPr>
              <w:t xml:space="preserve">                                                              </w:t>
            </w:r>
          </w:p>
          <w:p w14:paraId="32C66791" w14:textId="77777777" w:rsidR="00B62043" w:rsidRDefault="00000000">
            <w:r>
              <w:rPr>
                <w:rFonts w:ascii="Courier New" w:eastAsia="Courier New" w:hAnsi="Courier New" w:cs="Courier New"/>
                <w:color w:val="8A8780"/>
                <w:sz w:val="18"/>
                <w:szCs w:val="18"/>
              </w:rPr>
              <w:t xml:space="preserve"> </w:t>
            </w:r>
            <w:proofErr w:type="gramStart"/>
            <w:r>
              <w:rPr>
                <w:rFonts w:ascii="Courier New" w:eastAsia="Courier New" w:hAnsi="Courier New" w:cs="Courier New"/>
                <w:color w:val="8A8780"/>
                <w:sz w:val="18"/>
                <w:szCs w:val="18"/>
              </w:rPr>
              <w:t>70  |</w:t>
            </w:r>
            <w:proofErr w:type="gramEnd"/>
            <w:r>
              <w:rPr>
                <w:rFonts w:ascii="Courier New" w:eastAsia="Courier New" w:hAnsi="Courier New" w:cs="Courier New"/>
                <w:color w:val="8A8780"/>
                <w:sz w:val="18"/>
                <w:szCs w:val="18"/>
              </w:rPr>
              <w:t xml:space="preserve">                                                              </w:t>
            </w:r>
          </w:p>
          <w:p w14:paraId="007FF8C7" w14:textId="77777777" w:rsidR="00B62043" w:rsidRDefault="00000000">
            <w:r>
              <w:rPr>
                <w:rFonts w:ascii="Courier New" w:eastAsia="Courier New" w:hAnsi="Courier New" w:cs="Courier New"/>
                <w:color w:val="8A8780"/>
                <w:sz w:val="18"/>
                <w:szCs w:val="18"/>
              </w:rPr>
              <w:t xml:space="preserve"> </w:t>
            </w:r>
            <w:proofErr w:type="gramStart"/>
            <w:r>
              <w:rPr>
                <w:rFonts w:ascii="Courier New" w:eastAsia="Courier New" w:hAnsi="Courier New" w:cs="Courier New"/>
                <w:color w:val="8A8780"/>
                <w:sz w:val="18"/>
                <w:szCs w:val="18"/>
              </w:rPr>
              <w:t>60  |</w:t>
            </w:r>
            <w:proofErr w:type="gramEnd"/>
            <w:r>
              <w:rPr>
                <w:rFonts w:ascii="Courier New" w:eastAsia="Courier New" w:hAnsi="Courier New" w:cs="Courier New"/>
                <w:color w:val="8A8780"/>
                <w:sz w:val="18"/>
                <w:szCs w:val="18"/>
              </w:rPr>
              <w:t xml:space="preserve">                                                              </w:t>
            </w:r>
          </w:p>
          <w:p w14:paraId="48778844" w14:textId="77777777" w:rsidR="00B62043" w:rsidRDefault="00000000">
            <w:r>
              <w:rPr>
                <w:rFonts w:ascii="Courier New" w:eastAsia="Courier New" w:hAnsi="Courier New" w:cs="Courier New"/>
                <w:color w:val="8A8780"/>
                <w:sz w:val="18"/>
                <w:szCs w:val="18"/>
              </w:rPr>
              <w:t xml:space="preserve"> </w:t>
            </w:r>
            <w:proofErr w:type="gramStart"/>
            <w:r>
              <w:rPr>
                <w:rFonts w:ascii="Courier New" w:eastAsia="Courier New" w:hAnsi="Courier New" w:cs="Courier New"/>
                <w:color w:val="8A8780"/>
                <w:sz w:val="18"/>
                <w:szCs w:val="18"/>
              </w:rPr>
              <w:t>50  |</w:t>
            </w:r>
            <w:proofErr w:type="gramEnd"/>
            <w:r>
              <w:rPr>
                <w:rFonts w:ascii="Courier New" w:eastAsia="Courier New" w:hAnsi="Courier New" w:cs="Courier New"/>
                <w:color w:val="8A8780"/>
                <w:sz w:val="18"/>
                <w:szCs w:val="18"/>
              </w:rPr>
              <w:t xml:space="preserve">                                                              </w:t>
            </w:r>
          </w:p>
          <w:p w14:paraId="2CB3655C" w14:textId="77777777" w:rsidR="00B62043" w:rsidRDefault="00000000">
            <w:r>
              <w:rPr>
                <w:rFonts w:ascii="Courier New" w:eastAsia="Courier New" w:hAnsi="Courier New" w:cs="Courier New"/>
                <w:color w:val="8A8780"/>
                <w:sz w:val="18"/>
                <w:szCs w:val="18"/>
              </w:rPr>
              <w:t xml:space="preserve"> </w:t>
            </w:r>
            <w:proofErr w:type="gramStart"/>
            <w:r>
              <w:rPr>
                <w:rFonts w:ascii="Courier New" w:eastAsia="Courier New" w:hAnsi="Courier New" w:cs="Courier New"/>
                <w:color w:val="8A8780"/>
                <w:sz w:val="18"/>
                <w:szCs w:val="18"/>
              </w:rPr>
              <w:t>40  |</w:t>
            </w:r>
            <w:proofErr w:type="gramEnd"/>
            <w:r>
              <w:rPr>
                <w:rFonts w:ascii="Courier New" w:eastAsia="Courier New" w:hAnsi="Courier New" w:cs="Courier New"/>
                <w:color w:val="8A8780"/>
                <w:sz w:val="18"/>
                <w:szCs w:val="18"/>
              </w:rPr>
              <w:t xml:space="preserve">                                                              </w:t>
            </w:r>
          </w:p>
          <w:p w14:paraId="79443264" w14:textId="77777777" w:rsidR="00B62043" w:rsidRDefault="00000000">
            <w:r>
              <w:rPr>
                <w:rFonts w:ascii="Courier New" w:eastAsia="Courier New" w:hAnsi="Courier New" w:cs="Courier New"/>
                <w:color w:val="8A8780"/>
                <w:sz w:val="18"/>
                <w:szCs w:val="18"/>
              </w:rPr>
              <w:t xml:space="preserve"> </w:t>
            </w:r>
            <w:proofErr w:type="gramStart"/>
            <w:r>
              <w:rPr>
                <w:rFonts w:ascii="Courier New" w:eastAsia="Courier New" w:hAnsi="Courier New" w:cs="Courier New"/>
                <w:color w:val="8A8780"/>
                <w:sz w:val="18"/>
                <w:szCs w:val="18"/>
              </w:rPr>
              <w:t>30  |</w:t>
            </w:r>
            <w:proofErr w:type="gramEnd"/>
            <w:r>
              <w:rPr>
                <w:rFonts w:ascii="Courier New" w:eastAsia="Courier New" w:hAnsi="Courier New" w:cs="Courier New"/>
                <w:color w:val="8A8780"/>
                <w:sz w:val="18"/>
                <w:szCs w:val="18"/>
              </w:rPr>
              <w:t xml:space="preserve">                                                              </w:t>
            </w:r>
          </w:p>
          <w:p w14:paraId="484E1A78" w14:textId="77777777" w:rsidR="00B62043" w:rsidRDefault="00000000">
            <w:r>
              <w:rPr>
                <w:rFonts w:ascii="Courier New" w:eastAsia="Courier New" w:hAnsi="Courier New" w:cs="Courier New"/>
                <w:color w:val="8A8780"/>
                <w:sz w:val="18"/>
                <w:szCs w:val="18"/>
              </w:rPr>
              <w:t xml:space="preserve"> </w:t>
            </w:r>
            <w:proofErr w:type="gramStart"/>
            <w:r>
              <w:rPr>
                <w:rFonts w:ascii="Courier New" w:eastAsia="Courier New" w:hAnsi="Courier New" w:cs="Courier New"/>
                <w:color w:val="8A8780"/>
                <w:sz w:val="18"/>
                <w:szCs w:val="18"/>
              </w:rPr>
              <w:t>20  |</w:t>
            </w:r>
            <w:proofErr w:type="gramEnd"/>
            <w:r>
              <w:rPr>
                <w:rFonts w:ascii="Courier New" w:eastAsia="Courier New" w:hAnsi="Courier New" w:cs="Courier New"/>
                <w:color w:val="8A8780"/>
                <w:sz w:val="18"/>
                <w:szCs w:val="18"/>
              </w:rPr>
              <w:t xml:space="preserve">                                                              </w:t>
            </w:r>
          </w:p>
          <w:p w14:paraId="775A360C" w14:textId="77777777" w:rsidR="00B62043" w:rsidRDefault="00000000">
            <w:r>
              <w:rPr>
                <w:rFonts w:ascii="Courier New" w:eastAsia="Courier New" w:hAnsi="Courier New" w:cs="Courier New"/>
                <w:color w:val="8A8780"/>
                <w:sz w:val="18"/>
                <w:szCs w:val="18"/>
              </w:rPr>
              <w:t xml:space="preserve"> </w:t>
            </w:r>
            <w:proofErr w:type="gramStart"/>
            <w:r>
              <w:rPr>
                <w:rFonts w:ascii="Courier New" w:eastAsia="Courier New" w:hAnsi="Courier New" w:cs="Courier New"/>
                <w:color w:val="8A8780"/>
                <w:sz w:val="18"/>
                <w:szCs w:val="18"/>
              </w:rPr>
              <w:t>10  |</w:t>
            </w:r>
            <w:proofErr w:type="gramEnd"/>
            <w:r>
              <w:rPr>
                <w:rFonts w:ascii="Courier New" w:eastAsia="Courier New" w:hAnsi="Courier New" w:cs="Courier New"/>
                <w:color w:val="8A8780"/>
                <w:sz w:val="18"/>
                <w:szCs w:val="18"/>
              </w:rPr>
              <w:t xml:space="preserve">                                                              </w:t>
            </w:r>
          </w:p>
          <w:p w14:paraId="5AD85D00" w14:textId="77777777" w:rsidR="00B62043" w:rsidRDefault="00000000">
            <w:r>
              <w:rPr>
                <w:rFonts w:ascii="Courier New" w:eastAsia="Courier New" w:hAnsi="Courier New" w:cs="Courier New"/>
                <w:color w:val="8A8780"/>
                <w:sz w:val="18"/>
                <w:szCs w:val="18"/>
              </w:rPr>
              <w:t xml:space="preserve">  </w:t>
            </w:r>
            <w:proofErr w:type="gramStart"/>
            <w:r>
              <w:rPr>
                <w:rFonts w:ascii="Courier New" w:eastAsia="Courier New" w:hAnsi="Courier New" w:cs="Courier New"/>
                <w:color w:val="8A8780"/>
                <w:sz w:val="18"/>
                <w:szCs w:val="18"/>
              </w:rPr>
              <w:t>0  +</w:t>
            </w:r>
            <w:proofErr w:type="gramEnd"/>
            <w:r>
              <w:rPr>
                <w:rFonts w:ascii="Courier New" w:eastAsia="Courier New" w:hAnsi="Courier New" w:cs="Courier New"/>
                <w:color w:val="8A8780"/>
                <w:sz w:val="18"/>
                <w:szCs w:val="18"/>
              </w:rPr>
              <w:t>----+----+----+----+----+----+----+----+----+----+----→ t</w:t>
            </w:r>
          </w:p>
          <w:p w14:paraId="39749F8B" w14:textId="77777777" w:rsidR="00B62043" w:rsidRDefault="00000000">
            <w:r>
              <w:rPr>
                <w:rFonts w:ascii="Courier New" w:eastAsia="Courier New" w:hAnsi="Courier New" w:cs="Courier New"/>
                <w:color w:val="8A8780"/>
                <w:sz w:val="18"/>
                <w:szCs w:val="18"/>
              </w:rPr>
              <w:t xml:space="preserve">       1    2    3    4    5    6    7    8    9   10   11     </w:t>
            </w:r>
          </w:p>
          <w:p w14:paraId="4A196978" w14:textId="77777777" w:rsidR="00B62043" w:rsidRDefault="00B62043">
            <w:pPr>
              <w:spacing w:after="10"/>
            </w:pPr>
          </w:p>
          <w:p w14:paraId="4BEFEF7E" w14:textId="77777777" w:rsidR="00B62043" w:rsidRDefault="00000000">
            <w:r>
              <w:rPr>
                <w:i/>
                <w:iCs/>
                <w:color w:val="8A8780"/>
                <w:sz w:val="18"/>
                <w:szCs w:val="18"/>
              </w:rPr>
              <w:t>x-axis: Roll Number    y-axis: Nuclei Remaining (out of 100)</w:t>
            </w:r>
          </w:p>
        </w:tc>
      </w:tr>
    </w:tbl>
    <w:p w14:paraId="40CCBCFD"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62043" w14:paraId="6F92168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A6E3F"/>
            <w:tcMar>
              <w:top w:w="80" w:type="dxa"/>
              <w:left w:w="120" w:type="dxa"/>
              <w:bottom w:w="80" w:type="dxa"/>
              <w:right w:w="120" w:type="dxa"/>
            </w:tcMar>
            <w:vAlign w:val="center"/>
          </w:tcPr>
          <w:p w14:paraId="097B1A2B" w14:textId="77777777" w:rsidR="00B62043" w:rsidRDefault="00000000">
            <w:pPr>
              <w:jc w:val="center"/>
            </w:pPr>
            <w:r>
              <w:rPr>
                <w:b/>
                <w:bCs/>
                <w:color w:val="FFFFFF"/>
                <w:sz w:val="28"/>
                <w:szCs w:val="28"/>
              </w:rPr>
              <w:t>5</w:t>
            </w:r>
          </w:p>
        </w:tc>
        <w:tc>
          <w:tcPr>
            <w:tcW w:w="8660" w:type="dxa"/>
            <w:tcBorders>
              <w:top w:val="none" w:sz="0" w:space="0" w:color="FFFFFF"/>
              <w:left w:val="none" w:sz="0" w:space="0" w:color="FFFFFF"/>
              <w:bottom w:val="none" w:sz="0" w:space="0" w:color="FFFFFF"/>
              <w:right w:val="none" w:sz="0" w:space="0" w:color="FFFFFF"/>
            </w:tcBorders>
            <w:shd w:val="clear" w:color="auto" w:fill="D3EAD9"/>
            <w:tcMar>
              <w:top w:w="80" w:type="dxa"/>
              <w:left w:w="160" w:type="dxa"/>
              <w:bottom w:w="80" w:type="dxa"/>
              <w:right w:w="120" w:type="dxa"/>
            </w:tcMar>
          </w:tcPr>
          <w:p w14:paraId="52A79872" w14:textId="77777777" w:rsidR="00B62043" w:rsidRDefault="00000000">
            <w:r>
              <w:rPr>
                <w:b/>
                <w:bCs/>
                <w:color w:val="2A6E3F"/>
                <w:sz w:val="24"/>
                <w:szCs w:val="24"/>
              </w:rPr>
              <w:t>Analysis questions</w:t>
            </w:r>
          </w:p>
          <w:p w14:paraId="0290296E" w14:textId="77777777" w:rsidR="00B62043" w:rsidRDefault="00000000">
            <w:r>
              <w:rPr>
                <w:i/>
                <w:iCs/>
                <w:sz w:val="20"/>
                <w:szCs w:val="20"/>
              </w:rPr>
              <w:t>Answer in the spaces provided</w:t>
            </w:r>
          </w:p>
        </w:tc>
      </w:tr>
    </w:tbl>
    <w:p w14:paraId="52775ABD" w14:textId="77777777" w:rsidR="00B62043" w:rsidRDefault="00B62043">
      <w:pPr>
        <w:spacing w:after="10"/>
      </w:pPr>
    </w:p>
    <w:p w14:paraId="47E0F4D4" w14:textId="77777777" w:rsidR="00B62043" w:rsidRDefault="00000000">
      <w:r>
        <w:t>Q1.  What is the shape of your decay curve? What does this tell you about the rate of decay over time?</w:t>
      </w:r>
    </w:p>
    <w:p w14:paraId="1C1D3FA3" w14:textId="77777777" w:rsidR="00B62043" w:rsidRDefault="00B62043">
      <w:pPr>
        <w:spacing w:after="10"/>
      </w:pPr>
    </w:p>
    <w:p w14:paraId="291F02CB" w14:textId="77777777" w:rsidR="00B62043" w:rsidRDefault="00000000">
      <w:r>
        <w:t>______________________________________________________________________________________</w:t>
      </w:r>
    </w:p>
    <w:p w14:paraId="25BAF087" w14:textId="77777777" w:rsidR="00B62043" w:rsidRDefault="00000000">
      <w:r>
        <w:t>______________________________________________________________________________________</w:t>
      </w:r>
    </w:p>
    <w:p w14:paraId="0FAA2929" w14:textId="77777777" w:rsidR="00B62043" w:rsidRDefault="00B62043">
      <w:pPr>
        <w:spacing w:after="20"/>
      </w:pPr>
    </w:p>
    <w:p w14:paraId="0DF9D3A1" w14:textId="77777777" w:rsidR="00B62043" w:rsidRDefault="00000000">
      <w:r>
        <w:t>Q2.  Use your table to estimate the half-life experimentally: after how many rolls does the count first drop to approximately 50? Compare this to the theoretical value.</w:t>
      </w:r>
    </w:p>
    <w:p w14:paraId="443870C6" w14:textId="77777777" w:rsidR="00B62043" w:rsidRDefault="00B62043">
      <w:pPr>
        <w:spacing w:after="10"/>
      </w:pPr>
    </w:p>
    <w:p w14:paraId="444B38FE" w14:textId="77777777" w:rsidR="00B62043" w:rsidRDefault="00000000">
      <w:r>
        <w:t xml:space="preserve">Experimental T½ ≈ _______ rolls      Theoretical T½ = </w:t>
      </w:r>
      <w:proofErr w:type="gramStart"/>
      <w:r>
        <w:t>ln(</w:t>
      </w:r>
      <w:proofErr w:type="gramEnd"/>
      <w:r>
        <w:t xml:space="preserve">2) / </w:t>
      </w:r>
      <w:proofErr w:type="gramStart"/>
      <w:r>
        <w:t>ln(</w:t>
      </w:r>
      <w:proofErr w:type="gramEnd"/>
      <w:r>
        <w:t>6/5) ≈ 3.80 rolls</w:t>
      </w:r>
    </w:p>
    <w:p w14:paraId="14D632AE" w14:textId="77777777" w:rsidR="00B62043" w:rsidRDefault="00B62043">
      <w:pPr>
        <w:spacing w:after="20"/>
      </w:pPr>
    </w:p>
    <w:p w14:paraId="7862FED8" w14:textId="77777777" w:rsidR="00B62043" w:rsidRDefault="00000000">
      <w:r>
        <w:t>Q3.  Repeat the experiment (press Reset) and compare your new curve with the first. Why are the two curves different even though the probability is the same?</w:t>
      </w:r>
    </w:p>
    <w:p w14:paraId="08D7A92C" w14:textId="77777777" w:rsidR="00B62043" w:rsidRDefault="00B62043">
      <w:pPr>
        <w:spacing w:after="10"/>
      </w:pPr>
    </w:p>
    <w:p w14:paraId="5481A478" w14:textId="77777777" w:rsidR="00B62043" w:rsidRDefault="00000000">
      <w:r>
        <w:t>______________________________________________________________________________________</w:t>
      </w:r>
    </w:p>
    <w:p w14:paraId="0C8F853C" w14:textId="77777777" w:rsidR="00B62043" w:rsidRDefault="00000000">
      <w:r>
        <w:t>______________________________________________________________________________________</w:t>
      </w:r>
    </w:p>
    <w:p w14:paraId="78F70903" w14:textId="77777777" w:rsidR="00B62043" w:rsidRDefault="00B62043">
      <w:pPr>
        <w:spacing w:after="20"/>
      </w:pPr>
    </w:p>
    <w:p w14:paraId="3821BD77" w14:textId="77777777" w:rsidR="00B62043" w:rsidRDefault="00000000">
      <w:r>
        <w:t>Q4.  Change the Decay Condition to 'Roll 5 or 6 (p = 1/3)'. Predict the new half-life, then test it. Does a higher probability mean a shorter or longer half-life?</w:t>
      </w:r>
    </w:p>
    <w:p w14:paraId="016E3E00" w14:textId="77777777" w:rsidR="00B62043" w:rsidRDefault="00B62043">
      <w:pPr>
        <w:spacing w:after="10"/>
      </w:pPr>
    </w:p>
    <w:p w14:paraId="7D4D2936" w14:textId="77777777" w:rsidR="00B62043" w:rsidRDefault="00000000">
      <w:r>
        <w:t>Predicted T½ ≈ _______ rolls      Measured T½ ≈ _______ rolls      Shorter / Longer (circle)</w:t>
      </w:r>
    </w:p>
    <w:p w14:paraId="14330B0F" w14:textId="77777777" w:rsidR="00B62043" w:rsidRDefault="00000000">
      <w:r>
        <w:br w:type="page"/>
      </w:r>
    </w:p>
    <w:p w14:paraId="053C0902" w14:textId="77777777" w:rsidR="00B62043" w:rsidRDefault="00000000">
      <w:pPr>
        <w:pStyle w:val="Heading1"/>
      </w:pPr>
      <w:r>
        <w:lastRenderedPageBreak/>
        <w:t>Part B — Nuclei Mode</w:t>
      </w:r>
    </w:p>
    <w:p w14:paraId="6B323AEF" w14:textId="77777777" w:rsidR="00B62043" w:rsidRDefault="00B62043">
      <w:pPr>
        <w:pBdr>
          <w:bottom w:val="single" w:sz="6" w:space="1" w:color="2A6E3F"/>
        </w:pBdr>
        <w:spacing w:before="40" w:after="40"/>
      </w:pPr>
    </w:p>
    <w:p w14:paraId="010BDF49" w14:textId="77777777" w:rsidR="00B62043" w:rsidRDefault="00B62043">
      <w:pPr>
        <w:spacing w:after="10"/>
      </w:pPr>
    </w:p>
    <w:p w14:paraId="3F819BC2" w14:textId="77777777" w:rsidR="00B62043" w:rsidRDefault="00000000">
      <w:r>
        <w:t>In this mode the simulation uses a continuous exponential model — exactly the physics of a real radioactive substance. You define the decay constant λ, and the simulation steps through time, applying the decay probability stochastically at each interval.</w:t>
      </w:r>
    </w:p>
    <w:p w14:paraId="6A4129B5"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62043" w14:paraId="2C098E2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A6E3F"/>
            <w:tcMar>
              <w:top w:w="80" w:type="dxa"/>
              <w:left w:w="120" w:type="dxa"/>
              <w:bottom w:w="80" w:type="dxa"/>
              <w:right w:w="120" w:type="dxa"/>
            </w:tcMar>
            <w:vAlign w:val="center"/>
          </w:tcPr>
          <w:p w14:paraId="60E9EDF4" w14:textId="77777777" w:rsidR="00B62043" w:rsidRDefault="00000000">
            <w:pPr>
              <w:jc w:val="center"/>
            </w:pPr>
            <w:r>
              <w:rPr>
                <w:b/>
                <w:bCs/>
                <w:color w:val="FFFFFF"/>
                <w:sz w:val="28"/>
                <w:szCs w:val="28"/>
              </w:rPr>
              <w:t>1</w:t>
            </w:r>
          </w:p>
        </w:tc>
        <w:tc>
          <w:tcPr>
            <w:tcW w:w="8660" w:type="dxa"/>
            <w:tcBorders>
              <w:top w:val="none" w:sz="0" w:space="0" w:color="FFFFFF"/>
              <w:left w:val="none" w:sz="0" w:space="0" w:color="FFFFFF"/>
              <w:bottom w:val="none" w:sz="0" w:space="0" w:color="FFFFFF"/>
              <w:right w:val="none" w:sz="0" w:space="0" w:color="FFFFFF"/>
            </w:tcBorders>
            <w:shd w:val="clear" w:color="auto" w:fill="D3EAD9"/>
            <w:tcMar>
              <w:top w:w="80" w:type="dxa"/>
              <w:left w:w="160" w:type="dxa"/>
              <w:bottom w:w="80" w:type="dxa"/>
              <w:right w:w="120" w:type="dxa"/>
            </w:tcMar>
          </w:tcPr>
          <w:p w14:paraId="095A8462" w14:textId="77777777" w:rsidR="00B62043" w:rsidRDefault="00000000">
            <w:r>
              <w:rPr>
                <w:b/>
                <w:bCs/>
                <w:color w:val="2A6E3F"/>
                <w:sz w:val="24"/>
                <w:szCs w:val="24"/>
              </w:rPr>
              <w:t>Switch to Nuclei Mode</w:t>
            </w:r>
          </w:p>
          <w:p w14:paraId="709555CD" w14:textId="77777777" w:rsidR="00B62043" w:rsidRDefault="00000000">
            <w:r>
              <w:rPr>
                <w:i/>
                <w:iCs/>
                <w:sz w:val="20"/>
                <w:szCs w:val="20"/>
              </w:rPr>
              <w:t>Click ⚛ Nuclei Mode in the top-right of the app</w:t>
            </w:r>
          </w:p>
        </w:tc>
      </w:tr>
    </w:tbl>
    <w:p w14:paraId="059EA784" w14:textId="77777777" w:rsidR="00B62043" w:rsidRDefault="00B62043">
      <w:pPr>
        <w:spacing w:after="10"/>
      </w:pPr>
    </w:p>
    <w:p w14:paraId="328D1B6A" w14:textId="77777777" w:rsidR="00B62043" w:rsidRDefault="00000000">
      <w:r>
        <w:t>The grid will now show green spheres (active nuclei) that fade grey as they decay. The timer on the right shows elapsed simulated time.</w:t>
      </w:r>
    </w:p>
    <w:p w14:paraId="6A618EA4"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62043" w14:paraId="366B4543"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A6E3F"/>
            <w:tcMar>
              <w:top w:w="80" w:type="dxa"/>
              <w:left w:w="120" w:type="dxa"/>
              <w:bottom w:w="80" w:type="dxa"/>
              <w:right w:w="120" w:type="dxa"/>
            </w:tcMar>
            <w:vAlign w:val="center"/>
          </w:tcPr>
          <w:p w14:paraId="3BAA2150" w14:textId="77777777" w:rsidR="00B62043" w:rsidRDefault="00000000">
            <w:pPr>
              <w:jc w:val="center"/>
            </w:pPr>
            <w:r>
              <w:rPr>
                <w:b/>
                <w:bCs/>
                <w:color w:val="FFFFFF"/>
                <w:sz w:val="28"/>
                <w:szCs w:val="28"/>
              </w:rPr>
              <w:t>2</w:t>
            </w:r>
          </w:p>
        </w:tc>
        <w:tc>
          <w:tcPr>
            <w:tcW w:w="8660" w:type="dxa"/>
            <w:tcBorders>
              <w:top w:val="none" w:sz="0" w:space="0" w:color="FFFFFF"/>
              <w:left w:val="none" w:sz="0" w:space="0" w:color="FFFFFF"/>
              <w:bottom w:val="none" w:sz="0" w:space="0" w:color="FFFFFF"/>
              <w:right w:val="none" w:sz="0" w:space="0" w:color="FFFFFF"/>
            </w:tcBorders>
            <w:shd w:val="clear" w:color="auto" w:fill="D3EAD9"/>
            <w:tcMar>
              <w:top w:w="80" w:type="dxa"/>
              <w:left w:w="160" w:type="dxa"/>
              <w:bottom w:w="80" w:type="dxa"/>
              <w:right w:w="120" w:type="dxa"/>
            </w:tcMar>
          </w:tcPr>
          <w:p w14:paraId="08CCDDF2" w14:textId="77777777" w:rsidR="00B62043" w:rsidRDefault="00000000">
            <w:r>
              <w:rPr>
                <w:b/>
                <w:bCs/>
                <w:color w:val="2A6E3F"/>
                <w:sz w:val="24"/>
                <w:szCs w:val="24"/>
              </w:rPr>
              <w:t>Configure your simulation</w:t>
            </w:r>
          </w:p>
        </w:tc>
      </w:tr>
    </w:tbl>
    <w:p w14:paraId="4C4CE598" w14:textId="77777777" w:rsidR="00B62043" w:rsidRDefault="00B62043">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62043" w14:paraId="0222CB5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3D10D248" w14:textId="77777777" w:rsidR="00B62043" w:rsidRDefault="00000000">
            <w:r>
              <w:rPr>
                <w:b/>
                <w:bCs/>
                <w:sz w:val="20"/>
                <w:szCs w:val="20"/>
              </w:rPr>
              <w:t>Parameter</w:t>
            </w:r>
          </w:p>
        </w:tc>
        <w:tc>
          <w:tcPr>
            <w:tcW w:w="636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495FFABC" w14:textId="77777777" w:rsidR="00B62043" w:rsidRDefault="00000000">
            <w:r>
              <w:rPr>
                <w:b/>
                <w:bCs/>
                <w:sz w:val="20"/>
                <w:szCs w:val="20"/>
              </w:rPr>
              <w:t>Recommended starting values</w:t>
            </w:r>
          </w:p>
        </w:tc>
      </w:tr>
      <w:tr w:rsidR="00B62043" w14:paraId="2E96509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DEFE81" w14:textId="77777777" w:rsidR="00B62043" w:rsidRDefault="00000000">
            <w:r>
              <w:rPr>
                <w:sz w:val="20"/>
                <w:szCs w:val="20"/>
              </w:rPr>
              <w:t>Initial Nuclei (N₀)</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D65C0F" w14:textId="77777777" w:rsidR="00B62043" w:rsidRDefault="00000000">
            <w:r>
              <w:rPr>
                <w:sz w:val="20"/>
                <w:szCs w:val="20"/>
              </w:rPr>
              <w:t>200</w:t>
            </w:r>
          </w:p>
        </w:tc>
      </w:tr>
      <w:tr w:rsidR="00B62043" w14:paraId="4C44397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9F187C" w14:textId="77777777" w:rsidR="00B62043" w:rsidRDefault="00000000">
            <w:r>
              <w:rPr>
                <w:sz w:val="20"/>
                <w:szCs w:val="20"/>
              </w:rPr>
              <w:t>Decay Constant (λ)</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7B3F9E" w14:textId="77777777" w:rsidR="00B62043" w:rsidRDefault="00000000">
            <w:r>
              <w:rPr>
                <w:sz w:val="20"/>
                <w:szCs w:val="20"/>
              </w:rPr>
              <w:t>0.1 per second</w:t>
            </w:r>
          </w:p>
        </w:tc>
      </w:tr>
      <w:tr w:rsidR="00B62043" w14:paraId="4FBA02F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5D2C05" w14:textId="77777777" w:rsidR="00B62043" w:rsidRDefault="00000000">
            <w:r>
              <w:rPr>
                <w:sz w:val="20"/>
                <w:szCs w:val="20"/>
              </w:rPr>
              <w:t>Speed</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6EB8F2" w14:textId="77777777" w:rsidR="00B62043" w:rsidRDefault="00000000">
            <w:r>
              <w:rPr>
                <w:sz w:val="20"/>
                <w:szCs w:val="20"/>
              </w:rPr>
              <w:t>1× (real time)</w:t>
            </w:r>
          </w:p>
        </w:tc>
      </w:tr>
    </w:tbl>
    <w:p w14:paraId="2E0FA806" w14:textId="77777777" w:rsidR="00B62043" w:rsidRDefault="00B62043">
      <w:pPr>
        <w:spacing w:after="10"/>
      </w:pPr>
    </w:p>
    <w:p w14:paraId="29ADCB2B" w14:textId="77777777" w:rsidR="00B62043" w:rsidRDefault="00000000">
      <w:r>
        <w:t xml:space="preserve">The half-life will be automatically calculated: T½ = </w:t>
      </w:r>
      <w:proofErr w:type="gramStart"/>
      <w:r>
        <w:t>ln(</w:t>
      </w:r>
      <w:proofErr w:type="gramEnd"/>
      <w:r>
        <w:t xml:space="preserve">2) / 0.1 ≈ </w:t>
      </w:r>
      <w:r>
        <w:rPr>
          <w:b/>
          <w:bCs/>
        </w:rPr>
        <w:t>6.93 seconds</w:t>
      </w:r>
      <w:r>
        <w:t>.</w:t>
      </w:r>
    </w:p>
    <w:p w14:paraId="0B57F40F"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62043" w14:paraId="2B4EC7B5"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A6E3F"/>
            <w:tcMar>
              <w:top w:w="80" w:type="dxa"/>
              <w:left w:w="120" w:type="dxa"/>
              <w:bottom w:w="80" w:type="dxa"/>
              <w:right w:w="120" w:type="dxa"/>
            </w:tcMar>
            <w:vAlign w:val="center"/>
          </w:tcPr>
          <w:p w14:paraId="483AA935" w14:textId="77777777" w:rsidR="00B62043" w:rsidRDefault="00000000">
            <w:pPr>
              <w:jc w:val="center"/>
            </w:pPr>
            <w:r>
              <w:rPr>
                <w:b/>
                <w:bCs/>
                <w:color w:val="FFFFFF"/>
                <w:sz w:val="28"/>
                <w:szCs w:val="28"/>
              </w:rPr>
              <w:t>3</w:t>
            </w:r>
          </w:p>
        </w:tc>
        <w:tc>
          <w:tcPr>
            <w:tcW w:w="8660" w:type="dxa"/>
            <w:tcBorders>
              <w:top w:val="none" w:sz="0" w:space="0" w:color="FFFFFF"/>
              <w:left w:val="none" w:sz="0" w:space="0" w:color="FFFFFF"/>
              <w:bottom w:val="none" w:sz="0" w:space="0" w:color="FFFFFF"/>
              <w:right w:val="none" w:sz="0" w:space="0" w:color="FFFFFF"/>
            </w:tcBorders>
            <w:shd w:val="clear" w:color="auto" w:fill="D3EAD9"/>
            <w:tcMar>
              <w:top w:w="80" w:type="dxa"/>
              <w:left w:w="160" w:type="dxa"/>
              <w:bottom w:w="80" w:type="dxa"/>
              <w:right w:w="120" w:type="dxa"/>
            </w:tcMar>
          </w:tcPr>
          <w:p w14:paraId="0D7A3438" w14:textId="77777777" w:rsidR="00B62043" w:rsidRDefault="00000000">
            <w:r>
              <w:rPr>
                <w:b/>
                <w:bCs/>
                <w:color w:val="2A6E3F"/>
                <w:sz w:val="24"/>
                <w:szCs w:val="24"/>
              </w:rPr>
              <w:t>Run the simulation</w:t>
            </w:r>
          </w:p>
          <w:p w14:paraId="2431F348" w14:textId="77777777" w:rsidR="00B62043" w:rsidRDefault="00000000">
            <w:r>
              <w:rPr>
                <w:i/>
                <w:iCs/>
                <w:sz w:val="20"/>
                <w:szCs w:val="20"/>
              </w:rPr>
              <w:t>Press ▶ START and observe</w:t>
            </w:r>
          </w:p>
        </w:tc>
      </w:tr>
    </w:tbl>
    <w:p w14:paraId="0850273A" w14:textId="77777777" w:rsidR="00B62043" w:rsidRDefault="00B62043">
      <w:pPr>
        <w:spacing w:after="10"/>
      </w:pPr>
    </w:p>
    <w:p w14:paraId="05FD7F97" w14:textId="77777777" w:rsidR="00B62043" w:rsidRDefault="00000000">
      <w:r>
        <w:t>Watch the nuclei decay in real time. You should see:</w:t>
      </w:r>
    </w:p>
    <w:p w14:paraId="69147B13" w14:textId="77777777" w:rsidR="00B62043" w:rsidRDefault="00000000">
      <w:pPr>
        <w:pStyle w:val="ListParagraph"/>
        <w:numPr>
          <w:ilvl w:val="0"/>
          <w:numId w:val="2"/>
        </w:numPr>
      </w:pPr>
      <w:r>
        <w:t>The remaining count decreasing rapidly at first, then slowing down</w:t>
      </w:r>
    </w:p>
    <w:p w14:paraId="51C28315" w14:textId="77777777" w:rsidR="00B62043" w:rsidRDefault="00000000">
      <w:pPr>
        <w:pStyle w:val="ListParagraph"/>
        <w:numPr>
          <w:ilvl w:val="0"/>
          <w:numId w:val="2"/>
        </w:numPr>
      </w:pPr>
      <w:r>
        <w:t>The Live Graph (📈 tab) showing an exponential curve forming</w:t>
      </w:r>
    </w:p>
    <w:p w14:paraId="2E2BAE26" w14:textId="77777777" w:rsidR="00B62043" w:rsidRDefault="00000000">
      <w:pPr>
        <w:pStyle w:val="ListParagraph"/>
        <w:numPr>
          <w:ilvl w:val="0"/>
          <w:numId w:val="2"/>
        </w:numPr>
      </w:pPr>
      <w:r>
        <w:t>The T½ marker appearing on the graph once you pass the half-life</w:t>
      </w:r>
    </w:p>
    <w:p w14:paraId="5CC4A266" w14:textId="77777777" w:rsidR="00B62043" w:rsidRDefault="00B62043">
      <w:pPr>
        <w:spacing w:after="10"/>
      </w:pPr>
    </w:p>
    <w:p w14:paraId="7E96FE8A" w14:textId="77777777" w:rsidR="00B62043" w:rsidRDefault="00000000">
      <w:r>
        <w:t>Press PAUSE and then STEP +0.1s to advance the simulation one step at a time if you want to observe individual decay events closely.</w:t>
      </w:r>
    </w:p>
    <w:p w14:paraId="01AFEC06"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2043" w14:paraId="524B81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0FE"/>
            <w:tcMar>
              <w:top w:w="100" w:type="dxa"/>
              <w:left w:w="180" w:type="dxa"/>
              <w:bottom w:w="100" w:type="dxa"/>
              <w:right w:w="180" w:type="dxa"/>
            </w:tcMar>
          </w:tcPr>
          <w:p w14:paraId="54FE4745" w14:textId="77777777" w:rsidR="00B62043" w:rsidRDefault="00000000">
            <w:r>
              <w:rPr>
                <w:b/>
                <w:bCs/>
                <w:caps/>
                <w:color w:val="1A56DB"/>
                <w:sz w:val="20"/>
                <w:szCs w:val="20"/>
              </w:rPr>
              <w:t>✏</w:t>
            </w:r>
            <w:proofErr w:type="gramStart"/>
            <w:r>
              <w:rPr>
                <w:b/>
                <w:bCs/>
                <w:caps/>
                <w:color w:val="1A56DB"/>
                <w:sz w:val="20"/>
                <w:szCs w:val="20"/>
              </w:rPr>
              <w:t>️  Your</w:t>
            </w:r>
            <w:proofErr w:type="gramEnd"/>
            <w:r>
              <w:rPr>
                <w:b/>
                <w:bCs/>
                <w:caps/>
                <w:color w:val="1A56DB"/>
                <w:sz w:val="20"/>
                <w:szCs w:val="20"/>
              </w:rPr>
              <w:t xml:space="preserve"> Task</w:t>
            </w:r>
          </w:p>
          <w:p w14:paraId="3A00F889" w14:textId="77777777" w:rsidR="00B62043" w:rsidRDefault="00000000">
            <w:r>
              <w:rPr>
                <w:color w:val="1A237E"/>
                <w:sz w:val="20"/>
                <w:szCs w:val="20"/>
              </w:rPr>
              <w:t>Record the remaining nuclei at regular time intervals in the table below. You can also export the full dataset using the Export .xlsx button — it will include both your observed data and the theoretical N(t) = N₀·</w:t>
            </w:r>
            <w:proofErr w:type="spellStart"/>
            <w:r>
              <w:rPr>
                <w:color w:val="1A237E"/>
                <w:sz w:val="20"/>
                <w:szCs w:val="20"/>
              </w:rPr>
              <w:t>e⁻λt</w:t>
            </w:r>
            <w:proofErr w:type="spellEnd"/>
            <w:r>
              <w:rPr>
                <w:color w:val="1A237E"/>
                <w:sz w:val="20"/>
                <w:szCs w:val="20"/>
              </w:rPr>
              <w:t xml:space="preserve"> curve for comparison.</w:t>
            </w:r>
          </w:p>
        </w:tc>
      </w:tr>
    </w:tbl>
    <w:p w14:paraId="35BE7940" w14:textId="77777777" w:rsidR="00B62043" w:rsidRDefault="00B62043">
      <w:pPr>
        <w:spacing w:after="20"/>
      </w:pPr>
    </w:p>
    <w:p w14:paraId="673E4A70" w14:textId="77777777" w:rsidR="00B62043" w:rsidRDefault="00000000">
      <w:r>
        <w:rPr>
          <w:b/>
          <w:bCs/>
        </w:rPr>
        <w:t xml:space="preserve">Results Table — Nuclei </w:t>
      </w:r>
      <w:proofErr w:type="gramStart"/>
      <w:r>
        <w:rPr>
          <w:b/>
          <w:bCs/>
        </w:rPr>
        <w:t>Mode  (</w:t>
      </w:r>
      <w:proofErr w:type="gramEnd"/>
      <w:r>
        <w:rPr>
          <w:b/>
          <w:bCs/>
        </w:rPr>
        <w:t>λ = 0.1 s⁻¹, N₀ = 200)</w:t>
      </w:r>
    </w:p>
    <w:p w14:paraId="5BBAA1BF" w14:textId="77777777" w:rsidR="00B62043" w:rsidRDefault="00B62043">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62043" w14:paraId="68E7B79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21DC0E48" w14:textId="77777777" w:rsidR="00B62043" w:rsidRDefault="00000000">
            <w:r>
              <w:rPr>
                <w:b/>
                <w:bCs/>
                <w:sz w:val="20"/>
                <w:szCs w:val="20"/>
              </w:rPr>
              <w:t>Time t (s)</w:t>
            </w:r>
          </w:p>
        </w:tc>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121C973B" w14:textId="77777777" w:rsidR="00B62043" w:rsidRDefault="00000000">
            <w:r>
              <w:rPr>
                <w:b/>
                <w:bCs/>
                <w:sz w:val="20"/>
                <w:szCs w:val="20"/>
              </w:rPr>
              <w:t>Remaining N</w:t>
            </w:r>
          </w:p>
        </w:tc>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6DE27950" w14:textId="77777777" w:rsidR="00B62043" w:rsidRDefault="00000000">
            <w:r>
              <w:rPr>
                <w:b/>
                <w:bCs/>
                <w:sz w:val="20"/>
                <w:szCs w:val="20"/>
              </w:rPr>
              <w:t>N/N₀</w:t>
            </w:r>
          </w:p>
        </w:tc>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2454EBD3" w14:textId="77777777" w:rsidR="00B62043" w:rsidRDefault="00000000">
            <w:r>
              <w:rPr>
                <w:b/>
                <w:bCs/>
                <w:sz w:val="20"/>
                <w:szCs w:val="20"/>
              </w:rPr>
              <w:t>Theoretical N(t)</w:t>
            </w:r>
          </w:p>
        </w:tc>
      </w:tr>
      <w:tr w:rsidR="00B62043" w14:paraId="39B7A683"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7A458A" w14:textId="77777777" w:rsidR="00B62043" w:rsidRDefault="00000000">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A8F62" w14:textId="77777777" w:rsidR="00B62043" w:rsidRDefault="00000000">
            <w:r>
              <w:rPr>
                <w:sz w:val="20"/>
                <w:szCs w:val="20"/>
              </w:rPr>
              <w:t>200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EB6AB0" w14:textId="77777777" w:rsidR="00B62043" w:rsidRDefault="00000000">
            <w:r>
              <w:rPr>
                <w:sz w:val="20"/>
                <w:szCs w:val="20"/>
              </w:rPr>
              <w:t>1.000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688B60" w14:textId="77777777" w:rsidR="00B62043" w:rsidRDefault="00000000">
            <w:r>
              <w:rPr>
                <w:sz w:val="20"/>
                <w:szCs w:val="20"/>
              </w:rPr>
              <w:t>200.0</w:t>
            </w:r>
          </w:p>
        </w:tc>
      </w:tr>
      <w:tr w:rsidR="00B62043" w14:paraId="3EA52AE6"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7BB1C0" w14:textId="77777777" w:rsidR="00B62043" w:rsidRDefault="00000000">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5EFB81"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E334CB"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6D1AAC" w14:textId="77777777" w:rsidR="00B62043" w:rsidRDefault="00000000">
            <w:r>
              <w:rPr>
                <w:sz w:val="20"/>
                <w:szCs w:val="20"/>
              </w:rPr>
              <w:t>163.7</w:t>
            </w:r>
          </w:p>
        </w:tc>
      </w:tr>
      <w:tr w:rsidR="00B62043" w14:paraId="60129928"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BA167" w14:textId="77777777" w:rsidR="00B62043" w:rsidRDefault="00000000">
            <w:r>
              <w:rPr>
                <w:sz w:val="20"/>
                <w:szCs w:val="20"/>
              </w:rPr>
              <w:t>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1BE32D"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731BB"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B9A7D" w14:textId="77777777" w:rsidR="00B62043" w:rsidRDefault="00000000">
            <w:r>
              <w:rPr>
                <w:sz w:val="20"/>
                <w:szCs w:val="20"/>
              </w:rPr>
              <w:t>134.1</w:t>
            </w:r>
          </w:p>
        </w:tc>
      </w:tr>
      <w:tr w:rsidR="00B62043" w14:paraId="2ECEA1E5"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8A7503" w14:textId="77777777" w:rsidR="00B62043" w:rsidRDefault="00000000">
            <w:r>
              <w:rPr>
                <w:sz w:val="20"/>
                <w:szCs w:val="20"/>
              </w:rPr>
              <w:t>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B7D9FF"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32C050"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088B23" w14:textId="77777777" w:rsidR="00B62043" w:rsidRDefault="00000000">
            <w:r>
              <w:rPr>
                <w:sz w:val="20"/>
                <w:szCs w:val="20"/>
              </w:rPr>
              <w:t>109.8</w:t>
            </w:r>
          </w:p>
        </w:tc>
      </w:tr>
      <w:tr w:rsidR="00B62043" w14:paraId="018E9CA2"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5A269" w14:textId="77777777" w:rsidR="00B62043" w:rsidRDefault="00000000">
            <w:proofErr w:type="gramStart"/>
            <w:r>
              <w:rPr>
                <w:sz w:val="20"/>
                <w:szCs w:val="20"/>
              </w:rPr>
              <w:lastRenderedPageBreak/>
              <w:t>7  (</w:t>
            </w:r>
            <w:proofErr w:type="gramEnd"/>
            <w:r>
              <w:rPr>
                <w:sz w:val="20"/>
                <w:szCs w:val="20"/>
              </w:rPr>
              <w:t>≈ T½)</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D47647"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A5D5A"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6C448D" w14:textId="77777777" w:rsidR="00B62043" w:rsidRDefault="00000000">
            <w:r>
              <w:rPr>
                <w:sz w:val="20"/>
                <w:szCs w:val="20"/>
              </w:rPr>
              <w:t>100.0</w:t>
            </w:r>
          </w:p>
        </w:tc>
      </w:tr>
      <w:tr w:rsidR="00B62043" w14:paraId="79B4C51A"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1BAA4C" w14:textId="77777777" w:rsidR="00B62043" w:rsidRDefault="00000000">
            <w:r>
              <w:rPr>
                <w:sz w:val="20"/>
                <w:szCs w:val="20"/>
              </w:rPr>
              <w:t>10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10F55"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96207F"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698233" w14:textId="77777777" w:rsidR="00B62043" w:rsidRDefault="00000000">
            <w:r>
              <w:rPr>
                <w:sz w:val="20"/>
                <w:szCs w:val="20"/>
              </w:rPr>
              <w:t>74.1</w:t>
            </w:r>
          </w:p>
        </w:tc>
      </w:tr>
      <w:tr w:rsidR="00B62043" w14:paraId="02E1D9F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FA69D6" w14:textId="77777777" w:rsidR="00B62043" w:rsidRDefault="00000000">
            <w:r>
              <w:rPr>
                <w:sz w:val="20"/>
                <w:szCs w:val="20"/>
              </w:rPr>
              <w:t>14</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BB0617"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E587E7"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9BAA52" w14:textId="77777777" w:rsidR="00B62043" w:rsidRDefault="00000000">
            <w:r>
              <w:rPr>
                <w:sz w:val="20"/>
                <w:szCs w:val="20"/>
              </w:rPr>
              <w:t>50.7</w:t>
            </w:r>
          </w:p>
        </w:tc>
      </w:tr>
      <w:tr w:rsidR="00B62043" w14:paraId="01ADFE17"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72B756" w14:textId="77777777" w:rsidR="00B62043" w:rsidRDefault="00000000">
            <w:r>
              <w:rPr>
                <w:sz w:val="20"/>
                <w:szCs w:val="20"/>
              </w:rPr>
              <w:t>20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F02E58"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2EB71E"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33C8DF" w14:textId="77777777" w:rsidR="00B62043" w:rsidRDefault="00000000">
            <w:r>
              <w:rPr>
                <w:sz w:val="20"/>
                <w:szCs w:val="20"/>
              </w:rPr>
              <w:t>27.1</w:t>
            </w:r>
          </w:p>
        </w:tc>
      </w:tr>
      <w:tr w:rsidR="00B62043" w14:paraId="3EA5D1DB"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95B33" w14:textId="77777777" w:rsidR="00B62043" w:rsidRDefault="00000000">
            <w:r>
              <w:rPr>
                <w:sz w:val="20"/>
                <w:szCs w:val="20"/>
              </w:rPr>
              <w:t>28</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2C78C4"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21BB62"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1E4E11" w14:textId="77777777" w:rsidR="00B62043" w:rsidRDefault="00000000">
            <w:r>
              <w:rPr>
                <w:sz w:val="20"/>
                <w:szCs w:val="20"/>
              </w:rPr>
              <w:t>6.1</w:t>
            </w:r>
          </w:p>
        </w:tc>
      </w:tr>
    </w:tbl>
    <w:p w14:paraId="7A70A189"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62043" w14:paraId="5BF866FD"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A6E3F"/>
            <w:tcMar>
              <w:top w:w="80" w:type="dxa"/>
              <w:left w:w="120" w:type="dxa"/>
              <w:bottom w:w="80" w:type="dxa"/>
              <w:right w:w="120" w:type="dxa"/>
            </w:tcMar>
            <w:vAlign w:val="center"/>
          </w:tcPr>
          <w:p w14:paraId="4DF202F3" w14:textId="77777777" w:rsidR="00B62043" w:rsidRDefault="00000000">
            <w:pPr>
              <w:jc w:val="center"/>
            </w:pPr>
            <w:r>
              <w:rPr>
                <w:b/>
                <w:bCs/>
                <w:color w:val="FFFFFF"/>
                <w:sz w:val="28"/>
                <w:szCs w:val="28"/>
              </w:rPr>
              <w:t>4</w:t>
            </w:r>
          </w:p>
        </w:tc>
        <w:tc>
          <w:tcPr>
            <w:tcW w:w="8660" w:type="dxa"/>
            <w:tcBorders>
              <w:top w:val="none" w:sz="0" w:space="0" w:color="FFFFFF"/>
              <w:left w:val="none" w:sz="0" w:space="0" w:color="FFFFFF"/>
              <w:bottom w:val="none" w:sz="0" w:space="0" w:color="FFFFFF"/>
              <w:right w:val="none" w:sz="0" w:space="0" w:color="FFFFFF"/>
            </w:tcBorders>
            <w:shd w:val="clear" w:color="auto" w:fill="D3EAD9"/>
            <w:tcMar>
              <w:top w:w="80" w:type="dxa"/>
              <w:left w:w="160" w:type="dxa"/>
              <w:bottom w:w="80" w:type="dxa"/>
              <w:right w:w="120" w:type="dxa"/>
            </w:tcMar>
          </w:tcPr>
          <w:p w14:paraId="5867F99F" w14:textId="77777777" w:rsidR="00B62043" w:rsidRDefault="00000000">
            <w:r>
              <w:rPr>
                <w:b/>
                <w:bCs/>
                <w:color w:val="2A6E3F"/>
                <w:sz w:val="24"/>
                <w:szCs w:val="24"/>
              </w:rPr>
              <w:t>Explore different decay constants</w:t>
            </w:r>
          </w:p>
          <w:p w14:paraId="27E01E55" w14:textId="77777777" w:rsidR="00B62043" w:rsidRDefault="00000000">
            <w:r>
              <w:rPr>
                <w:i/>
                <w:iCs/>
                <w:sz w:val="20"/>
                <w:szCs w:val="20"/>
              </w:rPr>
              <w:t>Use the λ slider and repeat</w:t>
            </w:r>
          </w:p>
        </w:tc>
      </w:tr>
    </w:tbl>
    <w:p w14:paraId="6393D605" w14:textId="77777777" w:rsidR="00B62043" w:rsidRDefault="00B62043">
      <w:pPr>
        <w:spacing w:after="10"/>
      </w:pPr>
    </w:p>
    <w:p w14:paraId="39865D0D" w14:textId="77777777" w:rsidR="00B62043" w:rsidRDefault="00000000">
      <w:r>
        <w:t>Change λ and observe how the decay curve changes. Use higher simulation speeds (5×, 20×, 100×) to see slow-decaying substances reach their half-life more quickly.</w:t>
      </w:r>
    </w:p>
    <w:p w14:paraId="72AC9064"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62043" w14:paraId="7C9472F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612C2FE8" w14:textId="77777777" w:rsidR="00B62043" w:rsidRDefault="00000000">
            <w:r>
              <w:rPr>
                <w:b/>
                <w:bCs/>
                <w:sz w:val="20"/>
                <w:szCs w:val="20"/>
              </w:rPr>
              <w:t>λ (s⁻¹)</w:t>
            </w:r>
          </w:p>
        </w:tc>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7736C08D" w14:textId="77777777" w:rsidR="00B62043" w:rsidRDefault="00000000">
            <w:r>
              <w:rPr>
                <w:b/>
                <w:bCs/>
                <w:sz w:val="20"/>
                <w:szCs w:val="20"/>
              </w:rPr>
              <w:t>T½ predicted (s)</w:t>
            </w:r>
          </w:p>
        </w:tc>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0A85E94C" w14:textId="77777777" w:rsidR="00B62043" w:rsidRDefault="00000000">
            <w:r>
              <w:rPr>
                <w:b/>
                <w:bCs/>
                <w:sz w:val="20"/>
                <w:szCs w:val="20"/>
              </w:rPr>
              <w:t>T½ measured (s)</w:t>
            </w:r>
          </w:p>
        </w:tc>
        <w:tc>
          <w:tcPr>
            <w:tcW w:w="234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4E53B6B1" w14:textId="77777777" w:rsidR="00B62043" w:rsidRDefault="00000000">
            <w:r>
              <w:rPr>
                <w:b/>
                <w:bCs/>
                <w:sz w:val="20"/>
                <w:szCs w:val="20"/>
              </w:rPr>
              <w:t>Faster / Slower decay?</w:t>
            </w:r>
          </w:p>
        </w:tc>
      </w:tr>
      <w:tr w:rsidR="00B62043" w14:paraId="7FB68B7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0BB004" w14:textId="77777777" w:rsidR="00B62043" w:rsidRDefault="00000000">
            <w:r>
              <w:rPr>
                <w:sz w:val="20"/>
                <w:szCs w:val="20"/>
              </w:rPr>
              <w:t>0.5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6C8981" w14:textId="77777777" w:rsidR="00B62043" w:rsidRDefault="00000000">
            <w:r>
              <w:rPr>
                <w:sz w:val="20"/>
                <w:szCs w:val="20"/>
              </w:rPr>
              <w:t>1.39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E403F7"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78D5FF" w14:textId="77777777" w:rsidR="00B62043" w:rsidRDefault="00B62043"/>
        </w:tc>
      </w:tr>
      <w:tr w:rsidR="00B62043" w14:paraId="556D9BB0"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119A1E" w14:textId="77777777" w:rsidR="00B62043" w:rsidRDefault="00000000">
            <w:r>
              <w:rPr>
                <w:sz w:val="20"/>
                <w:szCs w:val="20"/>
              </w:rPr>
              <w:t>0.1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523FCC" w14:textId="77777777" w:rsidR="00B62043" w:rsidRDefault="00000000">
            <w:r>
              <w:rPr>
                <w:sz w:val="20"/>
                <w:szCs w:val="20"/>
              </w:rPr>
              <w:t>6.93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665937"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79603C" w14:textId="77777777" w:rsidR="00B62043" w:rsidRDefault="00B62043"/>
        </w:tc>
      </w:tr>
      <w:tr w:rsidR="00B62043" w14:paraId="3D980EA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FA8A20" w14:textId="77777777" w:rsidR="00B62043" w:rsidRDefault="00000000">
            <w:r>
              <w:rPr>
                <w:sz w:val="20"/>
                <w:szCs w:val="20"/>
              </w:rPr>
              <w:t>0.02</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91C9A2" w14:textId="77777777" w:rsidR="00B62043" w:rsidRDefault="00000000">
            <w:r>
              <w:rPr>
                <w:sz w:val="20"/>
                <w:szCs w:val="20"/>
              </w:rPr>
              <w:t>34.7</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F14E26"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500336" w14:textId="77777777" w:rsidR="00B62043" w:rsidRDefault="00B62043"/>
        </w:tc>
      </w:tr>
      <w:tr w:rsidR="00B62043" w14:paraId="76FF668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77D772" w14:textId="77777777" w:rsidR="00B62043" w:rsidRDefault="00000000">
            <w:r>
              <w:rPr>
                <w:sz w:val="20"/>
                <w:szCs w:val="20"/>
              </w:rPr>
              <w:t>0.005</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90E6A9" w14:textId="77777777" w:rsidR="00B62043" w:rsidRDefault="00000000">
            <w:r>
              <w:rPr>
                <w:sz w:val="20"/>
                <w:szCs w:val="20"/>
              </w:rPr>
              <w:t>138.6</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DCEB7" w14:textId="77777777" w:rsidR="00B62043" w:rsidRDefault="00B62043"/>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01CD7" w14:textId="77777777" w:rsidR="00B62043" w:rsidRDefault="00B62043"/>
        </w:tc>
      </w:tr>
    </w:tbl>
    <w:p w14:paraId="3F0E3891" w14:textId="77777777" w:rsidR="00B62043" w:rsidRDefault="00B62043">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B62043" w14:paraId="59FCF35B"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2A6E3F"/>
            <w:tcMar>
              <w:top w:w="80" w:type="dxa"/>
              <w:left w:w="120" w:type="dxa"/>
              <w:bottom w:w="80" w:type="dxa"/>
              <w:right w:w="120" w:type="dxa"/>
            </w:tcMar>
            <w:vAlign w:val="center"/>
          </w:tcPr>
          <w:p w14:paraId="1F9CEA92" w14:textId="77777777" w:rsidR="00B62043" w:rsidRDefault="00000000">
            <w:pPr>
              <w:jc w:val="center"/>
            </w:pPr>
            <w:r>
              <w:rPr>
                <w:b/>
                <w:bCs/>
                <w:color w:val="FFFFFF"/>
                <w:sz w:val="28"/>
                <w:szCs w:val="28"/>
              </w:rPr>
              <w:t>5</w:t>
            </w:r>
          </w:p>
        </w:tc>
        <w:tc>
          <w:tcPr>
            <w:tcW w:w="8660" w:type="dxa"/>
            <w:tcBorders>
              <w:top w:val="none" w:sz="0" w:space="0" w:color="FFFFFF"/>
              <w:left w:val="none" w:sz="0" w:space="0" w:color="FFFFFF"/>
              <w:bottom w:val="none" w:sz="0" w:space="0" w:color="FFFFFF"/>
              <w:right w:val="none" w:sz="0" w:space="0" w:color="FFFFFF"/>
            </w:tcBorders>
            <w:shd w:val="clear" w:color="auto" w:fill="D3EAD9"/>
            <w:tcMar>
              <w:top w:w="80" w:type="dxa"/>
              <w:left w:w="160" w:type="dxa"/>
              <w:bottom w:w="80" w:type="dxa"/>
              <w:right w:w="120" w:type="dxa"/>
            </w:tcMar>
          </w:tcPr>
          <w:p w14:paraId="61DF98FC" w14:textId="77777777" w:rsidR="00B62043" w:rsidRDefault="00000000">
            <w:r>
              <w:rPr>
                <w:b/>
                <w:bCs/>
                <w:color w:val="2A6E3F"/>
                <w:sz w:val="24"/>
                <w:szCs w:val="24"/>
              </w:rPr>
              <w:t>Analysis questions</w:t>
            </w:r>
          </w:p>
        </w:tc>
      </w:tr>
    </w:tbl>
    <w:p w14:paraId="5810D4E8" w14:textId="77777777" w:rsidR="00B62043" w:rsidRDefault="00B62043">
      <w:pPr>
        <w:spacing w:after="10"/>
      </w:pPr>
    </w:p>
    <w:p w14:paraId="18C4A2DF" w14:textId="77777777" w:rsidR="00B62043" w:rsidRDefault="00000000">
      <w:r>
        <w:t>Q5.  Look at the nuclei grid when about half the nuclei remain. Is the pattern of decayed nuclei uniform or random? What does this tell you about the nature of radioactive decay?</w:t>
      </w:r>
    </w:p>
    <w:p w14:paraId="4AA90FA4" w14:textId="77777777" w:rsidR="00B62043" w:rsidRDefault="00B62043">
      <w:pPr>
        <w:spacing w:after="10"/>
      </w:pPr>
    </w:p>
    <w:p w14:paraId="52C9DD1F" w14:textId="77777777" w:rsidR="00B62043" w:rsidRDefault="00000000">
      <w:r>
        <w:t>______________________________________________________________________________________</w:t>
      </w:r>
    </w:p>
    <w:p w14:paraId="2534C03C" w14:textId="77777777" w:rsidR="00B62043" w:rsidRDefault="00000000">
      <w:r>
        <w:t>______________________________________________________________________________________</w:t>
      </w:r>
    </w:p>
    <w:p w14:paraId="73BF8CB2" w14:textId="77777777" w:rsidR="00B62043" w:rsidRDefault="00B62043">
      <w:pPr>
        <w:spacing w:after="20"/>
      </w:pPr>
    </w:p>
    <w:p w14:paraId="16856CC5" w14:textId="77777777" w:rsidR="00B62043" w:rsidRDefault="00000000">
      <w:r>
        <w:t>Q6.  From your table in Step 3, between t = 0–7 s, how many nuclei decayed? Between t = 7–14 s, how many decayed? Are these numbers the same? Explain why or why not.</w:t>
      </w:r>
    </w:p>
    <w:p w14:paraId="17AA8ED2" w14:textId="77777777" w:rsidR="00B62043" w:rsidRDefault="00B62043">
      <w:pPr>
        <w:spacing w:after="10"/>
      </w:pPr>
    </w:p>
    <w:p w14:paraId="0535CC2F" w14:textId="77777777" w:rsidR="00B62043" w:rsidRDefault="00000000">
      <w:r>
        <w:t>0–7 s: _____ decayed       7–14 s: _____ decayed</w:t>
      </w:r>
    </w:p>
    <w:p w14:paraId="7BE6DBE5" w14:textId="77777777" w:rsidR="00B62043" w:rsidRDefault="00B62043">
      <w:pPr>
        <w:spacing w:after="10"/>
      </w:pPr>
    </w:p>
    <w:p w14:paraId="628EE291" w14:textId="77777777" w:rsidR="00B62043" w:rsidRDefault="00000000">
      <w:r>
        <w:t>______________________________________________________________________________________</w:t>
      </w:r>
    </w:p>
    <w:p w14:paraId="1E96B09D" w14:textId="77777777" w:rsidR="00B62043" w:rsidRDefault="00B62043">
      <w:pPr>
        <w:spacing w:after="20"/>
      </w:pPr>
    </w:p>
    <w:p w14:paraId="16024C02" w14:textId="77777777" w:rsidR="00B62043" w:rsidRDefault="00000000">
      <w:r>
        <w:t>Q7.  A radioactive isotope has a half-life of 4.5 seconds. What is its decay constant λ? Show your working.</w:t>
      </w:r>
    </w:p>
    <w:p w14:paraId="712A9B73" w14:textId="77777777" w:rsidR="00B62043" w:rsidRDefault="00B62043">
      <w:pPr>
        <w:spacing w:after="10"/>
      </w:pPr>
    </w:p>
    <w:p w14:paraId="0A9A89DC" w14:textId="77777777" w:rsidR="00B62043" w:rsidRDefault="00000000">
      <w:proofErr w:type="gramStart"/>
      <w:r>
        <w:t>λ  =</w:t>
      </w:r>
      <w:proofErr w:type="gramEnd"/>
      <w:r>
        <w:t xml:space="preserve">  </w:t>
      </w:r>
      <w:proofErr w:type="gramStart"/>
      <w:r>
        <w:t>ln(</w:t>
      </w:r>
      <w:proofErr w:type="gramEnd"/>
      <w:r>
        <w:t>2) / T</w:t>
      </w:r>
      <w:proofErr w:type="gramStart"/>
      <w:r>
        <w:t>½  =</w:t>
      </w:r>
      <w:proofErr w:type="gramEnd"/>
      <w:r>
        <w:t xml:space="preserve">  ______________</w:t>
      </w:r>
      <w:proofErr w:type="gramStart"/>
      <w:r>
        <w:t>_  =</w:t>
      </w:r>
      <w:proofErr w:type="gramEnd"/>
      <w:r>
        <w:t xml:space="preserve">  _______________ s⁻¹</w:t>
      </w:r>
    </w:p>
    <w:p w14:paraId="65A772CB" w14:textId="77777777" w:rsidR="00B62043" w:rsidRDefault="00B62043">
      <w:pPr>
        <w:spacing w:after="20"/>
      </w:pPr>
    </w:p>
    <w:p w14:paraId="63EBC696" w14:textId="77777777" w:rsidR="00B62043" w:rsidRDefault="00000000">
      <w:r>
        <w:t>Q8.  (Extension) If you started with 1000 nuclei and λ = 0.2 s⁻¹, how many nuclei would remain after 10 seconds? Verify your answer using the simulation.</w:t>
      </w:r>
    </w:p>
    <w:p w14:paraId="672E5775" w14:textId="77777777" w:rsidR="00B62043" w:rsidRDefault="00B62043">
      <w:pPr>
        <w:spacing w:after="10"/>
      </w:pPr>
    </w:p>
    <w:p w14:paraId="77DE2414" w14:textId="77777777" w:rsidR="00B62043" w:rsidRDefault="00000000">
      <w:proofErr w:type="gramStart"/>
      <w:r>
        <w:t>N(</w:t>
      </w:r>
      <w:proofErr w:type="gramEnd"/>
      <w:r>
        <w:t>10</w:t>
      </w:r>
      <w:proofErr w:type="gramStart"/>
      <w:r>
        <w:t>)  =</w:t>
      </w:r>
      <w:proofErr w:type="gramEnd"/>
      <w:r>
        <w:t xml:space="preserve">  1000 × e⁻⁽⁰·²×¹⁰</w:t>
      </w:r>
      <w:proofErr w:type="gramStart"/>
      <w:r>
        <w:t>⁾  =</w:t>
      </w:r>
      <w:proofErr w:type="gramEnd"/>
      <w:r>
        <w:t xml:space="preserve">  1000 × e⁻</w:t>
      </w:r>
      <w:proofErr w:type="gramStart"/>
      <w:r>
        <w:t>²  ≈</w:t>
      </w:r>
      <w:proofErr w:type="gramEnd"/>
      <w:r>
        <w:t xml:space="preserve">  _______________</w:t>
      </w:r>
    </w:p>
    <w:p w14:paraId="201B07C8" w14:textId="77777777" w:rsidR="00B62043" w:rsidRDefault="00000000">
      <w:r>
        <w:t>Simulation result: _______________    % difference: _______________</w:t>
      </w:r>
    </w:p>
    <w:p w14:paraId="48064884" w14:textId="77777777" w:rsidR="00B62043" w:rsidRDefault="00000000">
      <w:r>
        <w:br w:type="page"/>
      </w:r>
    </w:p>
    <w:p w14:paraId="3418C705" w14:textId="77777777" w:rsidR="00B62043" w:rsidRDefault="00000000">
      <w:pPr>
        <w:pStyle w:val="Heading1"/>
      </w:pPr>
      <w:r>
        <w:lastRenderedPageBreak/>
        <w:t>Summary &amp; Key Points</w:t>
      </w:r>
    </w:p>
    <w:p w14:paraId="3597E734" w14:textId="77777777" w:rsidR="00B62043" w:rsidRDefault="00B62043">
      <w:pPr>
        <w:pBdr>
          <w:bottom w:val="single" w:sz="6" w:space="1" w:color="2A6E3F"/>
        </w:pBdr>
        <w:spacing w:before="40" w:after="40"/>
      </w:pPr>
    </w:p>
    <w:p w14:paraId="1F8D8E4F" w14:textId="77777777" w:rsidR="00B62043" w:rsidRDefault="00B62043">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62043" w14:paraId="168D5D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3EAD9"/>
            <w:tcMar>
              <w:top w:w="100" w:type="dxa"/>
              <w:left w:w="180" w:type="dxa"/>
              <w:bottom w:w="100" w:type="dxa"/>
              <w:right w:w="180" w:type="dxa"/>
            </w:tcMar>
          </w:tcPr>
          <w:p w14:paraId="14992D11" w14:textId="77777777" w:rsidR="00B62043" w:rsidRDefault="00000000">
            <w:proofErr w:type="gramStart"/>
            <w:r>
              <w:rPr>
                <w:b/>
                <w:bCs/>
                <w:caps/>
                <w:color w:val="2A6E3F"/>
                <w:sz w:val="20"/>
                <w:szCs w:val="20"/>
              </w:rPr>
              <w:t>🔑  Key</w:t>
            </w:r>
            <w:proofErr w:type="gramEnd"/>
            <w:r>
              <w:rPr>
                <w:b/>
                <w:bCs/>
                <w:caps/>
                <w:color w:val="2A6E3F"/>
                <w:sz w:val="20"/>
                <w:szCs w:val="20"/>
              </w:rPr>
              <w:t xml:space="preserve"> Concept</w:t>
            </w:r>
          </w:p>
          <w:p w14:paraId="536299C6" w14:textId="77777777" w:rsidR="00B62043" w:rsidRDefault="00000000">
            <w:r>
              <w:rPr>
                <w:color w:val="1E5530"/>
                <w:sz w:val="20"/>
                <w:szCs w:val="20"/>
              </w:rPr>
              <w:t>Radioactive decay is random at the individual nucleus level, but statistically predictable for large numbers.</w:t>
            </w:r>
          </w:p>
          <w:p w14:paraId="08B22E67" w14:textId="77777777" w:rsidR="00B62043" w:rsidRDefault="00B62043"/>
          <w:p w14:paraId="36AAE75B" w14:textId="77777777" w:rsidR="00B62043" w:rsidRDefault="00000000">
            <w:r>
              <w:rPr>
                <w:color w:val="1E5530"/>
                <w:sz w:val="20"/>
                <w:szCs w:val="20"/>
              </w:rPr>
              <w:t>The decay constant λ gives the probability of a nucleus decaying per unit time.</w:t>
            </w:r>
          </w:p>
          <w:p w14:paraId="557A61E7" w14:textId="77777777" w:rsidR="00B62043" w:rsidRDefault="00B62043"/>
          <w:p w14:paraId="530ABE92" w14:textId="77777777" w:rsidR="00B62043" w:rsidRDefault="00000000">
            <w:r>
              <w:rPr>
                <w:color w:val="1E5530"/>
                <w:sz w:val="20"/>
                <w:szCs w:val="20"/>
              </w:rPr>
              <w:t xml:space="preserve">The half-life T½ = </w:t>
            </w:r>
            <w:proofErr w:type="gramStart"/>
            <w:r>
              <w:rPr>
                <w:color w:val="1E5530"/>
                <w:sz w:val="20"/>
                <w:szCs w:val="20"/>
              </w:rPr>
              <w:t>ln(</w:t>
            </w:r>
            <w:proofErr w:type="gramEnd"/>
            <w:r>
              <w:rPr>
                <w:color w:val="1E5530"/>
                <w:sz w:val="20"/>
                <w:szCs w:val="20"/>
              </w:rPr>
              <w:t xml:space="preserve">2) / λ ≈ 0.693 / </w:t>
            </w:r>
            <w:proofErr w:type="gramStart"/>
            <w:r>
              <w:rPr>
                <w:color w:val="1E5530"/>
                <w:sz w:val="20"/>
                <w:szCs w:val="20"/>
              </w:rPr>
              <w:t>λ  is</w:t>
            </w:r>
            <w:proofErr w:type="gramEnd"/>
            <w:r>
              <w:rPr>
                <w:color w:val="1E5530"/>
                <w:sz w:val="20"/>
                <w:szCs w:val="20"/>
              </w:rPr>
              <w:t xml:space="preserve"> independent of the size of the sample.</w:t>
            </w:r>
          </w:p>
          <w:p w14:paraId="5E3DD735" w14:textId="77777777" w:rsidR="00B62043" w:rsidRDefault="00B62043"/>
          <w:p w14:paraId="0575E2E0" w14:textId="77777777" w:rsidR="00B62043" w:rsidRDefault="00000000">
            <w:r>
              <w:rPr>
                <w:color w:val="1E5530"/>
                <w:sz w:val="20"/>
                <w:szCs w:val="20"/>
              </w:rPr>
              <w:t xml:space="preserve">The decay equation N(t) = N₀ · </w:t>
            </w:r>
            <w:proofErr w:type="spellStart"/>
            <w:r>
              <w:rPr>
                <w:color w:val="1E5530"/>
                <w:sz w:val="20"/>
                <w:szCs w:val="20"/>
              </w:rPr>
              <w:t>e⁻λt</w:t>
            </w:r>
            <w:proofErr w:type="spellEnd"/>
            <w:r>
              <w:rPr>
                <w:color w:val="1E5530"/>
                <w:sz w:val="20"/>
                <w:szCs w:val="20"/>
              </w:rPr>
              <w:t xml:space="preserve"> produces a characteristic exponential curve.</w:t>
            </w:r>
          </w:p>
        </w:tc>
      </w:tr>
    </w:tbl>
    <w:p w14:paraId="485A246B" w14:textId="77777777" w:rsidR="00B62043" w:rsidRDefault="00B62043">
      <w:pPr>
        <w:spacing w:after="20"/>
      </w:pPr>
    </w:p>
    <w:p w14:paraId="4534015A" w14:textId="77777777" w:rsidR="00B62043" w:rsidRDefault="00000000">
      <w:r>
        <w:rPr>
          <w:b/>
          <w:bCs/>
          <w:sz w:val="24"/>
          <w:szCs w:val="24"/>
        </w:rPr>
        <w:t>Key Formulae</w:t>
      </w:r>
    </w:p>
    <w:p w14:paraId="7724A36C" w14:textId="77777777" w:rsidR="00B62043" w:rsidRDefault="00B62043">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960"/>
        <w:gridCol w:w="2280"/>
      </w:tblGrid>
      <w:tr w:rsidR="00B62043" w14:paraId="14588A4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539E5C3F" w14:textId="77777777" w:rsidR="00B62043" w:rsidRDefault="00000000">
            <w:r>
              <w:rPr>
                <w:b/>
                <w:bCs/>
                <w:sz w:val="20"/>
                <w:szCs w:val="20"/>
              </w:rPr>
              <w:t>Quantity</w:t>
            </w:r>
          </w:p>
        </w:tc>
        <w:tc>
          <w:tcPr>
            <w:tcW w:w="396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7D45BA05" w14:textId="77777777" w:rsidR="00B62043" w:rsidRDefault="00000000">
            <w:r>
              <w:rPr>
                <w:b/>
                <w:bCs/>
                <w:sz w:val="20"/>
                <w:szCs w:val="20"/>
              </w:rPr>
              <w:t>Formula</w:t>
            </w:r>
          </w:p>
        </w:tc>
        <w:tc>
          <w:tcPr>
            <w:tcW w:w="228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76FE498C" w14:textId="77777777" w:rsidR="00B62043" w:rsidRDefault="00000000">
            <w:r>
              <w:rPr>
                <w:b/>
                <w:bCs/>
                <w:sz w:val="20"/>
                <w:szCs w:val="20"/>
              </w:rPr>
              <w:t>Units</w:t>
            </w:r>
          </w:p>
        </w:tc>
      </w:tr>
      <w:tr w:rsidR="00B62043" w14:paraId="6ADA062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BCA5F9" w14:textId="77777777" w:rsidR="00B62043" w:rsidRDefault="00000000">
            <w:r>
              <w:rPr>
                <w:sz w:val="20"/>
                <w:szCs w:val="20"/>
              </w:rPr>
              <w:t>Number remaining</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380A71" w14:textId="77777777" w:rsidR="00B62043" w:rsidRDefault="00000000">
            <w:r>
              <w:rPr>
                <w:sz w:val="20"/>
                <w:szCs w:val="20"/>
              </w:rPr>
              <w:t xml:space="preserve">N(t) = N₀ × </w:t>
            </w:r>
            <w:proofErr w:type="spellStart"/>
            <w:r>
              <w:rPr>
                <w:sz w:val="20"/>
                <w:szCs w:val="20"/>
              </w:rPr>
              <w:t>e⁻λt</w:t>
            </w:r>
            <w:proofErr w:type="spellEnd"/>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54161" w14:textId="77777777" w:rsidR="00B62043" w:rsidRDefault="00000000">
            <w:r>
              <w:rPr>
                <w:sz w:val="20"/>
                <w:szCs w:val="20"/>
              </w:rPr>
              <w:t>nuclei</w:t>
            </w:r>
          </w:p>
        </w:tc>
      </w:tr>
      <w:tr w:rsidR="00B62043" w14:paraId="0600F9C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AA676" w14:textId="77777777" w:rsidR="00B62043" w:rsidRDefault="00000000">
            <w:r>
              <w:rPr>
                <w:sz w:val="20"/>
                <w:szCs w:val="20"/>
              </w:rPr>
              <w:t>Half-life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40E1CD" w14:textId="77777777" w:rsidR="00B62043" w:rsidRDefault="00000000">
            <w:r>
              <w:rPr>
                <w:sz w:val="20"/>
                <w:szCs w:val="20"/>
              </w:rPr>
              <w:t xml:space="preserve">T½ = </w:t>
            </w:r>
            <w:proofErr w:type="gramStart"/>
            <w:r>
              <w:rPr>
                <w:sz w:val="20"/>
                <w:szCs w:val="20"/>
              </w:rPr>
              <w:t>ln(</w:t>
            </w:r>
            <w:proofErr w:type="gramEnd"/>
            <w:r>
              <w:rPr>
                <w:sz w:val="20"/>
                <w:szCs w:val="20"/>
              </w:rPr>
              <w:t>2) / λ</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231C49" w14:textId="77777777" w:rsidR="00B62043" w:rsidRDefault="00000000">
            <w:r>
              <w:rPr>
                <w:sz w:val="20"/>
                <w:szCs w:val="20"/>
              </w:rPr>
              <w:t>seconds (or any time unit)</w:t>
            </w:r>
          </w:p>
        </w:tc>
      </w:tr>
      <w:tr w:rsidR="00B62043" w14:paraId="34A606A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7C3324" w14:textId="77777777" w:rsidR="00B62043" w:rsidRDefault="00000000">
            <w:r>
              <w:rPr>
                <w:sz w:val="20"/>
                <w:szCs w:val="20"/>
              </w:rPr>
              <w:t>Decay constant</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C2EE15" w14:textId="77777777" w:rsidR="00B62043" w:rsidRDefault="00000000">
            <w:r>
              <w:rPr>
                <w:sz w:val="20"/>
                <w:szCs w:val="20"/>
              </w:rPr>
              <w:t xml:space="preserve">λ = </w:t>
            </w:r>
            <w:proofErr w:type="gramStart"/>
            <w:r>
              <w:rPr>
                <w:sz w:val="20"/>
                <w:szCs w:val="20"/>
              </w:rPr>
              <w:t>ln(</w:t>
            </w:r>
            <w:proofErr w:type="gramEnd"/>
            <w:r>
              <w:rPr>
                <w:sz w:val="20"/>
                <w:szCs w:val="20"/>
              </w:rPr>
              <w:t>2) / T½</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3454CD" w14:textId="77777777" w:rsidR="00B62043" w:rsidRDefault="00000000">
            <w:r>
              <w:rPr>
                <w:sz w:val="20"/>
                <w:szCs w:val="20"/>
              </w:rPr>
              <w:t>s⁻</w:t>
            </w:r>
            <w:proofErr w:type="gramStart"/>
            <w:r>
              <w:rPr>
                <w:sz w:val="20"/>
                <w:szCs w:val="20"/>
              </w:rPr>
              <w:t>¹  (</w:t>
            </w:r>
            <w:proofErr w:type="gramEnd"/>
            <w:r>
              <w:rPr>
                <w:sz w:val="20"/>
                <w:szCs w:val="20"/>
              </w:rPr>
              <w:t>per second)</w:t>
            </w:r>
          </w:p>
        </w:tc>
      </w:tr>
      <w:tr w:rsidR="00B62043" w14:paraId="7796E1F6"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5A07C3" w14:textId="77777777" w:rsidR="00B62043" w:rsidRDefault="00000000">
            <w:r>
              <w:rPr>
                <w:sz w:val="20"/>
                <w:szCs w:val="20"/>
              </w:rPr>
              <w:t>Activity (rate of decay)</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E8AE89" w14:textId="77777777" w:rsidR="00B62043" w:rsidRDefault="00000000">
            <w:r>
              <w:rPr>
                <w:sz w:val="20"/>
                <w:szCs w:val="20"/>
              </w:rPr>
              <w:t xml:space="preserve">A = </w:t>
            </w:r>
            <w:proofErr w:type="spellStart"/>
            <w:r>
              <w:rPr>
                <w:sz w:val="20"/>
                <w:szCs w:val="20"/>
              </w:rPr>
              <w:t>λN</w:t>
            </w:r>
            <w:proofErr w:type="spellEnd"/>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7CB0CA" w14:textId="77777777" w:rsidR="00B62043" w:rsidRDefault="00000000">
            <w:r>
              <w:rPr>
                <w:sz w:val="20"/>
                <w:szCs w:val="20"/>
              </w:rPr>
              <w:t>Becquerel (Bq) = decays/s</w:t>
            </w:r>
          </w:p>
        </w:tc>
      </w:tr>
    </w:tbl>
    <w:p w14:paraId="72679D7D" w14:textId="77777777" w:rsidR="00B62043" w:rsidRDefault="00B62043">
      <w:pPr>
        <w:spacing w:after="20"/>
      </w:pPr>
    </w:p>
    <w:p w14:paraId="0C11BFD2" w14:textId="77777777" w:rsidR="00B62043" w:rsidRDefault="00000000">
      <w:r>
        <w:rPr>
          <w:b/>
          <w:bCs/>
          <w:sz w:val="24"/>
          <w:szCs w:val="24"/>
        </w:rPr>
        <w:t>Connection: Dice → Real Nuclei</w:t>
      </w:r>
    </w:p>
    <w:p w14:paraId="1FF89510" w14:textId="77777777" w:rsidR="00B62043" w:rsidRDefault="00B62043">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62043" w14:paraId="1627767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1E7B3C04" w14:textId="77777777" w:rsidR="00B62043" w:rsidRDefault="00000000">
            <w:r>
              <w:rPr>
                <w:b/>
                <w:bCs/>
                <w:sz w:val="20"/>
                <w:szCs w:val="20"/>
              </w:rPr>
              <w:t>Dice model</w:t>
            </w:r>
          </w:p>
        </w:tc>
        <w:tc>
          <w:tcPr>
            <w:tcW w:w="4680" w:type="dxa"/>
            <w:tcBorders>
              <w:top w:val="single" w:sz="4" w:space="0" w:color="CCCCCC"/>
              <w:left w:val="single" w:sz="4" w:space="0" w:color="CCCCCC"/>
              <w:bottom w:val="single" w:sz="4" w:space="0" w:color="CCCCCC"/>
              <w:right w:val="single" w:sz="4" w:space="0" w:color="CCCCCC"/>
            </w:tcBorders>
            <w:shd w:val="clear" w:color="auto" w:fill="EEECEA"/>
            <w:tcMar>
              <w:top w:w="80" w:type="dxa"/>
              <w:left w:w="120" w:type="dxa"/>
              <w:bottom w:w="80" w:type="dxa"/>
              <w:right w:w="120" w:type="dxa"/>
            </w:tcMar>
          </w:tcPr>
          <w:p w14:paraId="78BA1794" w14:textId="77777777" w:rsidR="00B62043" w:rsidRDefault="00000000">
            <w:r>
              <w:rPr>
                <w:b/>
                <w:bCs/>
                <w:sz w:val="20"/>
                <w:szCs w:val="20"/>
              </w:rPr>
              <w:t>Real radioactive decay</w:t>
            </w:r>
          </w:p>
        </w:tc>
      </w:tr>
      <w:tr w:rsidR="00B62043" w14:paraId="7DBB465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F863B7" w14:textId="77777777" w:rsidR="00B62043" w:rsidRDefault="00000000">
            <w:r>
              <w:rPr>
                <w:sz w:val="20"/>
                <w:szCs w:val="20"/>
              </w:rPr>
              <w:t>One die = one nucleus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16049A" w14:textId="77777777" w:rsidR="00B62043" w:rsidRDefault="00000000">
            <w:r>
              <w:rPr>
                <w:sz w:val="20"/>
                <w:szCs w:val="20"/>
              </w:rPr>
              <w:t>One atom of a radioactive isotope</w:t>
            </w:r>
          </w:p>
        </w:tc>
      </w:tr>
      <w:tr w:rsidR="00B62043" w14:paraId="3B3F5E9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873408" w14:textId="77777777" w:rsidR="00B62043" w:rsidRDefault="00000000">
            <w:r>
              <w:rPr>
                <w:sz w:val="20"/>
                <w:szCs w:val="20"/>
              </w:rPr>
              <w:t>Rolling a 6 = decay event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E3CD15" w14:textId="77777777" w:rsidR="00B62043" w:rsidRDefault="00000000">
            <w:r>
              <w:rPr>
                <w:sz w:val="20"/>
                <w:szCs w:val="20"/>
              </w:rPr>
              <w:t>Nuclear transformation releasing radiation</w:t>
            </w:r>
          </w:p>
        </w:tc>
      </w:tr>
      <w:tr w:rsidR="00B62043" w14:paraId="0D983FF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1DB1E3" w14:textId="77777777" w:rsidR="00B62043" w:rsidRDefault="00000000">
            <w:r>
              <w:rPr>
                <w:sz w:val="20"/>
                <w:szCs w:val="20"/>
              </w:rPr>
              <w:t>Probability p = 1/6 per roll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3E06D0" w14:textId="77777777" w:rsidR="00B62043" w:rsidRDefault="00000000">
            <w:r>
              <w:rPr>
                <w:sz w:val="20"/>
                <w:szCs w:val="20"/>
              </w:rPr>
              <w:t>Decay probability λ per unit time</w:t>
            </w:r>
          </w:p>
        </w:tc>
      </w:tr>
      <w:tr w:rsidR="00B62043" w14:paraId="5E4856A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DBB25D" w14:textId="77777777" w:rsidR="00B62043" w:rsidRDefault="00000000">
            <w:r>
              <w:rPr>
                <w:sz w:val="20"/>
                <w:szCs w:val="20"/>
              </w:rPr>
              <w:t>Roll number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567161" w14:textId="77777777" w:rsidR="00B62043" w:rsidRDefault="00000000">
            <w:r>
              <w:rPr>
                <w:sz w:val="20"/>
                <w:szCs w:val="20"/>
              </w:rPr>
              <w:t>Time elapsed</w:t>
            </w:r>
          </w:p>
        </w:tc>
      </w:tr>
      <w:tr w:rsidR="00B62043" w14:paraId="3794D74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20CC8" w14:textId="77777777" w:rsidR="00B62043" w:rsidRDefault="00000000">
            <w:r>
              <w:rPr>
                <w:sz w:val="20"/>
                <w:szCs w:val="20"/>
              </w:rPr>
              <w:t>Geometric decay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2117A4" w14:textId="77777777" w:rsidR="00B62043" w:rsidRDefault="00000000">
            <w:r>
              <w:rPr>
                <w:sz w:val="20"/>
                <w:szCs w:val="20"/>
              </w:rPr>
              <w:t xml:space="preserve">Exponential decay N(t) = </w:t>
            </w:r>
            <w:proofErr w:type="spellStart"/>
            <w:r>
              <w:rPr>
                <w:sz w:val="20"/>
                <w:szCs w:val="20"/>
              </w:rPr>
              <w:t>N₀e⁻λt</w:t>
            </w:r>
            <w:proofErr w:type="spellEnd"/>
          </w:p>
        </w:tc>
      </w:tr>
    </w:tbl>
    <w:p w14:paraId="6412A8EF" w14:textId="77777777" w:rsidR="00B62043" w:rsidRDefault="00B62043">
      <w:pPr>
        <w:spacing w:after="30"/>
      </w:pPr>
    </w:p>
    <w:p w14:paraId="3AE7CE3D" w14:textId="77777777" w:rsidR="00B62043" w:rsidRDefault="00000000">
      <w:r>
        <w:rPr>
          <w:b/>
          <w:bCs/>
        </w:rPr>
        <w:t>Further Reading &amp; Real Examples</w:t>
      </w:r>
    </w:p>
    <w:p w14:paraId="69DFC5D6" w14:textId="77777777" w:rsidR="00B62043" w:rsidRDefault="00B62043">
      <w:pPr>
        <w:spacing w:after="10"/>
      </w:pPr>
    </w:p>
    <w:p w14:paraId="48B58E1D" w14:textId="77777777" w:rsidR="00B62043" w:rsidRDefault="00000000">
      <w:pPr>
        <w:pStyle w:val="ListParagraph"/>
        <w:numPr>
          <w:ilvl w:val="0"/>
          <w:numId w:val="2"/>
        </w:numPr>
      </w:pPr>
      <w:r>
        <w:t>Carbon-14 dating uses radioactive decay (T½ ≈ 5,730 years) to date organic material.</w:t>
      </w:r>
    </w:p>
    <w:p w14:paraId="7819D389" w14:textId="77777777" w:rsidR="00B62043" w:rsidRDefault="00000000">
      <w:pPr>
        <w:pStyle w:val="ListParagraph"/>
        <w:numPr>
          <w:ilvl w:val="0"/>
          <w:numId w:val="2"/>
        </w:numPr>
      </w:pPr>
      <w:r>
        <w:t>Iodine-131 (T½ ≈ 8 days) is used in medical thyroid treatments — its short half-life limits patient exposure.</w:t>
      </w:r>
    </w:p>
    <w:p w14:paraId="11D52948" w14:textId="77777777" w:rsidR="00B62043" w:rsidRDefault="00000000">
      <w:pPr>
        <w:pStyle w:val="ListParagraph"/>
        <w:numPr>
          <w:ilvl w:val="0"/>
          <w:numId w:val="2"/>
        </w:numPr>
      </w:pPr>
      <w:r>
        <w:t>Uranium-238 (T½ ≈ 4.5 billion years) decays so slowly it has been present since Earth formed.</w:t>
      </w:r>
    </w:p>
    <w:p w14:paraId="399D6209" w14:textId="77777777" w:rsidR="00B62043" w:rsidRDefault="00B62043">
      <w:pPr>
        <w:spacing w:after="30"/>
      </w:pPr>
    </w:p>
    <w:p w14:paraId="65C6B38E" w14:textId="77777777" w:rsidR="00B62043" w:rsidRDefault="00B62043">
      <w:pPr>
        <w:pBdr>
          <w:bottom w:val="single" w:sz="6" w:space="1" w:color="2A6E3F"/>
        </w:pBdr>
        <w:spacing w:before="40" w:after="40"/>
      </w:pPr>
    </w:p>
    <w:p w14:paraId="12E348F2" w14:textId="77777777" w:rsidR="00B62043" w:rsidRDefault="00000000">
      <w:pPr>
        <w:jc w:val="center"/>
      </w:pPr>
      <w:r>
        <w:rPr>
          <w:i/>
          <w:iCs/>
          <w:color w:val="8A8780"/>
          <w:sz w:val="18"/>
          <w:szCs w:val="18"/>
        </w:rPr>
        <w:t xml:space="preserve">Decay </w:t>
      </w:r>
      <w:proofErr w:type="gramStart"/>
      <w:r>
        <w:rPr>
          <w:i/>
          <w:iCs/>
          <w:color w:val="8A8780"/>
          <w:sz w:val="18"/>
          <w:szCs w:val="18"/>
        </w:rPr>
        <w:t>Lab  |</w:t>
      </w:r>
      <w:proofErr w:type="gramEnd"/>
      <w:r>
        <w:rPr>
          <w:i/>
          <w:iCs/>
          <w:color w:val="8A8780"/>
          <w:sz w:val="18"/>
          <w:szCs w:val="18"/>
        </w:rPr>
        <w:t xml:space="preserve">  Student Instruction </w:t>
      </w:r>
      <w:proofErr w:type="gramStart"/>
      <w:r>
        <w:rPr>
          <w:i/>
          <w:iCs/>
          <w:color w:val="8A8780"/>
          <w:sz w:val="18"/>
          <w:szCs w:val="18"/>
        </w:rPr>
        <w:t>Sheet  |</w:t>
      </w:r>
      <w:proofErr w:type="gramEnd"/>
      <w:r>
        <w:rPr>
          <w:i/>
          <w:iCs/>
          <w:color w:val="8A8780"/>
          <w:sz w:val="18"/>
          <w:szCs w:val="18"/>
        </w:rPr>
        <w:t xml:space="preserve">  </w:t>
      </w:r>
      <w:proofErr w:type="spellStart"/>
      <w:proofErr w:type="gramStart"/>
      <w:r>
        <w:rPr>
          <w:i/>
          <w:iCs/>
          <w:color w:val="8A8780"/>
          <w:sz w:val="18"/>
          <w:szCs w:val="18"/>
        </w:rPr>
        <w:t>decaylab.simulation</w:t>
      </w:r>
      <w:proofErr w:type="spellEnd"/>
      <w:proofErr w:type="gramEnd"/>
    </w:p>
    <w:sectPr w:rsidR="00B6204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7D73"/>
    <w:multiLevelType w:val="hybridMultilevel"/>
    <w:tmpl w:val="E9C60954"/>
    <w:lvl w:ilvl="0" w:tplc="23DAAF8A">
      <w:start w:val="1"/>
      <w:numFmt w:val="lowerLetter"/>
      <w:lvlText w:val="%1)"/>
      <w:lvlJc w:val="left"/>
      <w:pPr>
        <w:ind w:left="720" w:hanging="360"/>
      </w:pPr>
    </w:lvl>
    <w:lvl w:ilvl="1" w:tplc="E0166BA6">
      <w:numFmt w:val="decimal"/>
      <w:lvlText w:val=""/>
      <w:lvlJc w:val="left"/>
    </w:lvl>
    <w:lvl w:ilvl="2" w:tplc="16CE30AC">
      <w:numFmt w:val="decimal"/>
      <w:lvlText w:val=""/>
      <w:lvlJc w:val="left"/>
    </w:lvl>
    <w:lvl w:ilvl="3" w:tplc="84AC1B62">
      <w:numFmt w:val="decimal"/>
      <w:lvlText w:val=""/>
      <w:lvlJc w:val="left"/>
    </w:lvl>
    <w:lvl w:ilvl="4" w:tplc="C0B47318">
      <w:numFmt w:val="decimal"/>
      <w:lvlText w:val=""/>
      <w:lvlJc w:val="left"/>
    </w:lvl>
    <w:lvl w:ilvl="5" w:tplc="E4566696">
      <w:numFmt w:val="decimal"/>
      <w:lvlText w:val=""/>
      <w:lvlJc w:val="left"/>
    </w:lvl>
    <w:lvl w:ilvl="6" w:tplc="024C6664">
      <w:numFmt w:val="decimal"/>
      <w:lvlText w:val=""/>
      <w:lvlJc w:val="left"/>
    </w:lvl>
    <w:lvl w:ilvl="7" w:tplc="7772DE62">
      <w:numFmt w:val="decimal"/>
      <w:lvlText w:val=""/>
      <w:lvlJc w:val="left"/>
    </w:lvl>
    <w:lvl w:ilvl="8" w:tplc="D646D958">
      <w:numFmt w:val="decimal"/>
      <w:lvlText w:val=""/>
      <w:lvlJc w:val="left"/>
    </w:lvl>
  </w:abstractNum>
  <w:abstractNum w:abstractNumId="1" w15:restartNumberingAfterBreak="0">
    <w:nsid w:val="3B236319"/>
    <w:multiLevelType w:val="hybridMultilevel"/>
    <w:tmpl w:val="2836FF28"/>
    <w:lvl w:ilvl="0" w:tplc="4A02B072">
      <w:start w:val="1"/>
      <w:numFmt w:val="bullet"/>
      <w:lvlText w:val="●"/>
      <w:lvlJc w:val="left"/>
      <w:pPr>
        <w:ind w:left="720" w:hanging="360"/>
      </w:pPr>
    </w:lvl>
    <w:lvl w:ilvl="1" w:tplc="8F2E600E">
      <w:start w:val="1"/>
      <w:numFmt w:val="bullet"/>
      <w:lvlText w:val="○"/>
      <w:lvlJc w:val="left"/>
      <w:pPr>
        <w:ind w:left="1440" w:hanging="360"/>
      </w:pPr>
    </w:lvl>
    <w:lvl w:ilvl="2" w:tplc="785C0402">
      <w:start w:val="1"/>
      <w:numFmt w:val="bullet"/>
      <w:lvlText w:val="■"/>
      <w:lvlJc w:val="left"/>
      <w:pPr>
        <w:ind w:left="2160" w:hanging="360"/>
      </w:pPr>
    </w:lvl>
    <w:lvl w:ilvl="3" w:tplc="007049A4">
      <w:start w:val="1"/>
      <w:numFmt w:val="bullet"/>
      <w:lvlText w:val="●"/>
      <w:lvlJc w:val="left"/>
      <w:pPr>
        <w:ind w:left="2880" w:hanging="360"/>
      </w:pPr>
    </w:lvl>
    <w:lvl w:ilvl="4" w:tplc="67FA5ADA">
      <w:start w:val="1"/>
      <w:numFmt w:val="bullet"/>
      <w:lvlText w:val="○"/>
      <w:lvlJc w:val="left"/>
      <w:pPr>
        <w:ind w:left="3600" w:hanging="360"/>
      </w:pPr>
    </w:lvl>
    <w:lvl w:ilvl="5" w:tplc="D61C7398">
      <w:start w:val="1"/>
      <w:numFmt w:val="bullet"/>
      <w:lvlText w:val="■"/>
      <w:lvlJc w:val="left"/>
      <w:pPr>
        <w:ind w:left="4320" w:hanging="360"/>
      </w:pPr>
    </w:lvl>
    <w:lvl w:ilvl="6" w:tplc="27041E66">
      <w:start w:val="1"/>
      <w:numFmt w:val="bullet"/>
      <w:lvlText w:val="●"/>
      <w:lvlJc w:val="left"/>
      <w:pPr>
        <w:ind w:left="5040" w:hanging="360"/>
      </w:pPr>
    </w:lvl>
    <w:lvl w:ilvl="7" w:tplc="B64ACE6A">
      <w:start w:val="1"/>
      <w:numFmt w:val="bullet"/>
      <w:lvlText w:val="●"/>
      <w:lvlJc w:val="left"/>
      <w:pPr>
        <w:ind w:left="5760" w:hanging="360"/>
      </w:pPr>
    </w:lvl>
    <w:lvl w:ilvl="8" w:tplc="5B24D4AC">
      <w:start w:val="1"/>
      <w:numFmt w:val="bullet"/>
      <w:lvlText w:val="●"/>
      <w:lvlJc w:val="left"/>
      <w:pPr>
        <w:ind w:left="6480" w:hanging="360"/>
      </w:pPr>
    </w:lvl>
  </w:abstractNum>
  <w:abstractNum w:abstractNumId="2" w15:restartNumberingAfterBreak="0">
    <w:nsid w:val="46351CDF"/>
    <w:multiLevelType w:val="hybridMultilevel"/>
    <w:tmpl w:val="B068171E"/>
    <w:lvl w:ilvl="0" w:tplc="451A5C1C">
      <w:start w:val="1"/>
      <w:numFmt w:val="decimal"/>
      <w:lvlText w:val="%1."/>
      <w:lvlJc w:val="left"/>
      <w:pPr>
        <w:ind w:left="720" w:hanging="360"/>
      </w:pPr>
    </w:lvl>
    <w:lvl w:ilvl="1" w:tplc="F7004544">
      <w:numFmt w:val="decimal"/>
      <w:lvlText w:val=""/>
      <w:lvlJc w:val="left"/>
    </w:lvl>
    <w:lvl w:ilvl="2" w:tplc="BE680B94">
      <w:numFmt w:val="decimal"/>
      <w:lvlText w:val=""/>
      <w:lvlJc w:val="left"/>
    </w:lvl>
    <w:lvl w:ilvl="3" w:tplc="88DCDBA8">
      <w:numFmt w:val="decimal"/>
      <w:lvlText w:val=""/>
      <w:lvlJc w:val="left"/>
    </w:lvl>
    <w:lvl w:ilvl="4" w:tplc="546AE7D6">
      <w:numFmt w:val="decimal"/>
      <w:lvlText w:val=""/>
      <w:lvlJc w:val="left"/>
    </w:lvl>
    <w:lvl w:ilvl="5" w:tplc="9E387A4C">
      <w:numFmt w:val="decimal"/>
      <w:lvlText w:val=""/>
      <w:lvlJc w:val="left"/>
    </w:lvl>
    <w:lvl w:ilvl="6" w:tplc="5876420A">
      <w:numFmt w:val="decimal"/>
      <w:lvlText w:val=""/>
      <w:lvlJc w:val="left"/>
    </w:lvl>
    <w:lvl w:ilvl="7" w:tplc="DE7A9FEC">
      <w:numFmt w:val="decimal"/>
      <w:lvlText w:val=""/>
      <w:lvlJc w:val="left"/>
    </w:lvl>
    <w:lvl w:ilvl="8" w:tplc="A9A8256C">
      <w:numFmt w:val="decimal"/>
      <w:lvlText w:val=""/>
      <w:lvlJc w:val="left"/>
    </w:lvl>
  </w:abstractNum>
  <w:abstractNum w:abstractNumId="3" w15:restartNumberingAfterBreak="0">
    <w:nsid w:val="53233E30"/>
    <w:multiLevelType w:val="hybridMultilevel"/>
    <w:tmpl w:val="E968027E"/>
    <w:lvl w:ilvl="0" w:tplc="12A6AE42">
      <w:start w:val="1"/>
      <w:numFmt w:val="bullet"/>
      <w:lvlText w:val="•"/>
      <w:lvlJc w:val="left"/>
      <w:pPr>
        <w:ind w:left="720" w:hanging="360"/>
      </w:pPr>
      <w:rPr>
        <w:color w:val="2A6E3F"/>
      </w:rPr>
    </w:lvl>
    <w:lvl w:ilvl="1" w:tplc="A2786ACA">
      <w:numFmt w:val="decimal"/>
      <w:lvlText w:val=""/>
      <w:lvlJc w:val="left"/>
    </w:lvl>
    <w:lvl w:ilvl="2" w:tplc="58C02366">
      <w:numFmt w:val="decimal"/>
      <w:lvlText w:val=""/>
      <w:lvlJc w:val="left"/>
    </w:lvl>
    <w:lvl w:ilvl="3" w:tplc="59E65162">
      <w:numFmt w:val="decimal"/>
      <w:lvlText w:val=""/>
      <w:lvlJc w:val="left"/>
    </w:lvl>
    <w:lvl w:ilvl="4" w:tplc="ABF0A2A4">
      <w:numFmt w:val="decimal"/>
      <w:lvlText w:val=""/>
      <w:lvlJc w:val="left"/>
    </w:lvl>
    <w:lvl w:ilvl="5" w:tplc="E5048DD8">
      <w:numFmt w:val="decimal"/>
      <w:lvlText w:val=""/>
      <w:lvlJc w:val="left"/>
    </w:lvl>
    <w:lvl w:ilvl="6" w:tplc="2886116C">
      <w:numFmt w:val="decimal"/>
      <w:lvlText w:val=""/>
      <w:lvlJc w:val="left"/>
    </w:lvl>
    <w:lvl w:ilvl="7" w:tplc="9F168BB6">
      <w:numFmt w:val="decimal"/>
      <w:lvlText w:val=""/>
      <w:lvlJc w:val="left"/>
    </w:lvl>
    <w:lvl w:ilvl="8" w:tplc="441688B6">
      <w:numFmt w:val="decimal"/>
      <w:lvlText w:val=""/>
      <w:lvlJc w:val="left"/>
    </w:lvl>
  </w:abstractNum>
  <w:num w:numId="1" w16cid:durableId="1113328231">
    <w:abstractNumId w:val="1"/>
    <w:lvlOverride w:ilvl="0">
      <w:startOverride w:val="1"/>
    </w:lvlOverride>
  </w:num>
  <w:num w:numId="2" w16cid:durableId="58210405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043"/>
    <w:rsid w:val="00137E0F"/>
    <w:rsid w:val="0079711A"/>
    <w:rsid w:val="00B620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948D5"/>
  <w15:docId w15:val="{3882428C-7124-4DAB-B425-128C78E3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916"/>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40"/>
      <w:szCs w:val="40"/>
    </w:rPr>
  </w:style>
  <w:style w:type="paragraph" w:styleId="Heading2">
    <w:name w:val="heading 2"/>
    <w:uiPriority w:val="9"/>
    <w:semiHidden/>
    <w:unhideWhenUsed/>
    <w:qFormat/>
    <w:pPr>
      <w:spacing w:before="260" w:after="120"/>
      <w:outlineLvl w:val="1"/>
    </w:pPr>
    <w:rPr>
      <w:b/>
      <w:bCs/>
      <w:color w:val="2A6E3F"/>
      <w:sz w:val="28"/>
      <w:szCs w:val="28"/>
    </w:rPr>
  </w:style>
  <w:style w:type="paragraph" w:styleId="Heading3">
    <w:name w:val="heading 3"/>
    <w:uiPriority w:val="9"/>
    <w:semiHidden/>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1570</Words>
  <Characters>7743</Characters>
  <Application>Microsoft Office Word</Application>
  <DocSecurity>0</DocSecurity>
  <Lines>436</Lines>
  <Paragraphs>232</Paragraphs>
  <ScaleCrop>false</ScaleCrop>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Stafford-Haworth, Joshua (Staff)</cp:lastModifiedBy>
  <cp:revision>2</cp:revision>
  <dcterms:created xsi:type="dcterms:W3CDTF">2026-03-10T10:19:00Z</dcterms:created>
  <dcterms:modified xsi:type="dcterms:W3CDTF">2026-03-10T10:21:00Z</dcterms:modified>
</cp:coreProperties>
</file>