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44949" w14:textId="151F0942" w:rsidR="00CA0828" w:rsidRPr="00774F16" w:rsidRDefault="002C710F" w:rsidP="005A2455">
      <w:pPr>
        <w:pStyle w:val="Header"/>
        <w:shd w:val="pct12" w:color="auto" w:fill="auto"/>
        <w:spacing w:after="0"/>
        <w:ind w:left="360" w:hanging="360"/>
        <w:contextualSpacing/>
        <w:rPr>
          <w:rFonts w:ascii="Georgia" w:hAnsi="Georgia"/>
          <w:color w:val="365F91" w:themeColor="accent1" w:themeShade="BF"/>
          <w:sz w:val="40"/>
          <w:szCs w:val="40"/>
        </w:rPr>
      </w:pPr>
      <w:bookmarkStart w:id="0" w:name="_GoBack"/>
      <w:bookmarkEnd w:id="0"/>
      <w:r w:rsidRPr="00774F16">
        <w:rPr>
          <w:rFonts w:ascii="Georgia" w:hAnsi="Georgia"/>
          <w:color w:val="365F91" w:themeColor="accent1" w:themeShade="BF"/>
          <w:sz w:val="40"/>
          <w:szCs w:val="40"/>
        </w:rPr>
        <w:t>JS</w:t>
      </w:r>
      <w:r w:rsidR="00BC75DE" w:rsidRPr="00774F16">
        <w:rPr>
          <w:rFonts w:ascii="Georgia" w:hAnsi="Georgia"/>
          <w:color w:val="365F91" w:themeColor="accent1" w:themeShade="BF"/>
          <w:sz w:val="40"/>
          <w:szCs w:val="40"/>
        </w:rPr>
        <w:t>Jarquio</w:t>
      </w:r>
    </w:p>
    <w:p w14:paraId="2868EA47" w14:textId="1FF4EA51" w:rsidR="00054AF3" w:rsidRPr="00033F33" w:rsidRDefault="002C710F" w:rsidP="005A2455">
      <w:pPr>
        <w:pStyle w:val="Header"/>
        <w:pBdr>
          <w:top w:val="single" w:sz="18" w:space="1" w:color="auto"/>
          <w:bottom w:val="single" w:sz="12" w:space="1" w:color="auto"/>
        </w:pBdr>
        <w:spacing w:after="0"/>
        <w:ind w:left="360" w:hanging="360"/>
        <w:contextualSpacing/>
        <w:rPr>
          <w:rFonts w:ascii="Calisto MT" w:hAnsi="Calisto MT"/>
        </w:rPr>
      </w:pPr>
      <w:r>
        <w:rPr>
          <w:rFonts w:ascii="Calisto MT" w:hAnsi="Calisto MT"/>
        </w:rPr>
        <w:t>@e</w:t>
      </w:r>
      <w:r w:rsidR="00054AF3" w:rsidRPr="00033F33">
        <w:rPr>
          <w:rFonts w:ascii="Calisto MT" w:hAnsi="Calisto MT"/>
        </w:rPr>
        <w:t>mail.com</w:t>
      </w:r>
    </w:p>
    <w:p w14:paraId="1DE678D1" w14:textId="487AE626" w:rsidR="00CA0828" w:rsidRPr="00033F33" w:rsidRDefault="002C710F" w:rsidP="005A2455">
      <w:pPr>
        <w:pStyle w:val="Header"/>
        <w:pBdr>
          <w:top w:val="single" w:sz="18" w:space="1" w:color="auto"/>
          <w:bottom w:val="single" w:sz="12" w:space="1" w:color="auto"/>
        </w:pBdr>
        <w:spacing w:after="0"/>
        <w:ind w:left="360" w:hanging="360"/>
        <w:contextualSpacing/>
        <w:rPr>
          <w:rFonts w:ascii="Calisto MT" w:hAnsi="Calisto MT"/>
        </w:rPr>
      </w:pPr>
      <w:r>
        <w:rPr>
          <w:rFonts w:ascii="Calisto MT" w:hAnsi="Calisto MT"/>
        </w:rPr>
        <w:t xml:space="preserve">Cell: </w:t>
      </w:r>
    </w:p>
    <w:p w14:paraId="30DC63E0" w14:textId="62B2EE22" w:rsidR="00054AF3" w:rsidRPr="00033F33" w:rsidRDefault="00054AF3" w:rsidP="005A2455">
      <w:pPr>
        <w:pStyle w:val="Header"/>
        <w:pBdr>
          <w:top w:val="single" w:sz="18" w:space="1" w:color="auto"/>
          <w:bottom w:val="single" w:sz="12" w:space="1" w:color="auto"/>
        </w:pBdr>
        <w:spacing w:after="0"/>
        <w:ind w:left="360" w:hanging="360"/>
        <w:contextualSpacing/>
        <w:rPr>
          <w:rFonts w:ascii="Calisto MT" w:hAnsi="Calisto MT"/>
        </w:rPr>
      </w:pPr>
      <w:r w:rsidRPr="00033F33">
        <w:rPr>
          <w:rFonts w:ascii="Calisto MT" w:hAnsi="Calisto MT"/>
        </w:rPr>
        <w:t>www.linkedin.com</w:t>
      </w:r>
      <w:r w:rsidR="00F306BF" w:rsidRPr="00033F33">
        <w:rPr>
          <w:rFonts w:ascii="Calisto MT" w:hAnsi="Calisto MT"/>
        </w:rPr>
        <w:t>/in</w:t>
      </w:r>
      <w:r w:rsidR="001E1C18" w:rsidRPr="00033F33">
        <w:rPr>
          <w:rFonts w:ascii="Calisto MT" w:hAnsi="Calisto MT"/>
        </w:rPr>
        <w:t>/</w:t>
      </w:r>
    </w:p>
    <w:p w14:paraId="2DB5A7D1" w14:textId="77777777" w:rsidR="00CA0828" w:rsidRDefault="00CA0828" w:rsidP="005A2455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2CF3D81D" w14:textId="77777777" w:rsidR="00D60C3F" w:rsidRPr="00774F16" w:rsidRDefault="00D60C3F" w:rsidP="005A2455">
      <w:pPr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ind w:left="360" w:hanging="360"/>
        <w:contextualSpacing/>
        <w:rPr>
          <w:rFonts w:ascii="Georgia" w:hAnsi="Georgia" w:cs="Georgia-Bold"/>
          <w:b/>
          <w:bCs/>
          <w:color w:val="4F81BD" w:themeColor="accent1"/>
        </w:rPr>
      </w:pPr>
      <w:r w:rsidRPr="00774F16">
        <w:rPr>
          <w:rFonts w:ascii="Georgia" w:hAnsi="Georgia" w:cs="Georgia-Bold"/>
          <w:b/>
          <w:bCs/>
          <w:color w:val="4F81BD" w:themeColor="accent1"/>
        </w:rPr>
        <w:t>SKILLS</w:t>
      </w:r>
    </w:p>
    <w:p w14:paraId="21B6AC8D" w14:textId="77777777" w:rsidR="00D60C3F" w:rsidRPr="00774F16" w:rsidRDefault="00D60C3F" w:rsidP="005A2455">
      <w:pPr>
        <w:pStyle w:val="ListParagraph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rPr>
          <w:rFonts w:ascii="Georgia" w:hAnsi="Georgia" w:cs="Georgia-Bold"/>
          <w:b/>
          <w:bCs/>
          <w:color w:val="4F81BD" w:themeColor="accent1"/>
        </w:rPr>
        <w:sectPr w:rsidR="00D60C3F" w:rsidRPr="00774F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652CB" w14:textId="77777777" w:rsidR="00D60C3F" w:rsidRDefault="00D60C3F" w:rsidP="00B11934">
      <w:pPr>
        <w:pStyle w:val="ListParagraph"/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25A3311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SQL</w:t>
      </w:r>
    </w:p>
    <w:p w14:paraId="009EA582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COBOL</w:t>
      </w:r>
    </w:p>
    <w:p w14:paraId="61402C83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IBM Mainframe TN3270</w:t>
      </w:r>
    </w:p>
    <w:p w14:paraId="75F897F2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Microsoft OS/Office</w:t>
      </w:r>
    </w:p>
    <w:p w14:paraId="5CEA1BF8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Written/Verbal Communication</w:t>
      </w:r>
    </w:p>
    <w:p w14:paraId="1C3FD914" w14:textId="77777777" w:rsidR="00D60C3F" w:rsidRDefault="00D60C3F" w:rsidP="00B11934">
      <w:pPr>
        <w:pStyle w:val="ListParagraph"/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5877A1E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Java Basics</w:t>
      </w:r>
    </w:p>
    <w:p w14:paraId="008A8891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HTML Basics</w:t>
      </w:r>
    </w:p>
    <w:p w14:paraId="5DA5C2E5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Linux/Ubuntu</w:t>
      </w:r>
    </w:p>
    <w:p w14:paraId="3B32A91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Git</w:t>
      </w:r>
    </w:p>
    <w:p w14:paraId="218D3A10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  <w:sectPr w:rsidR="00D60C3F" w:rsidRPr="00D60C3F" w:rsidSect="00D60C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60C3F">
        <w:rPr>
          <w:rFonts w:ascii="Calibri" w:hAnsi="Calibri" w:cs="Georgia-Bold"/>
          <w:bCs/>
        </w:rPr>
        <w:t>GitHub</w:t>
      </w:r>
    </w:p>
    <w:p w14:paraId="41F92A77" w14:textId="77777777" w:rsidR="00B8696E" w:rsidRPr="00D60C3F" w:rsidRDefault="00B8696E" w:rsidP="00B11934">
      <w:pPr>
        <w:autoSpaceDE w:val="0"/>
        <w:autoSpaceDN w:val="0"/>
        <w:adjustRightInd w:val="0"/>
        <w:spacing w:after="0"/>
        <w:contextualSpacing/>
        <w:rPr>
          <w:rFonts w:ascii="Calibri" w:hAnsi="Calibri" w:cs="Georgia-Bold"/>
          <w:b/>
          <w:bCs/>
        </w:rPr>
      </w:pPr>
    </w:p>
    <w:p w14:paraId="0EDEE8FB" w14:textId="77777777" w:rsidR="00B8696E" w:rsidRPr="00774F16" w:rsidRDefault="00B8696E" w:rsidP="005A2455">
      <w:pPr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ind w:left="360" w:hanging="360"/>
        <w:contextualSpacing/>
        <w:rPr>
          <w:rFonts w:ascii="Georgia" w:hAnsi="Georgia" w:cs="Georgia-Bold"/>
          <w:b/>
          <w:bCs/>
          <w:color w:val="4F81BD" w:themeColor="accent1"/>
        </w:rPr>
      </w:pPr>
      <w:r w:rsidRPr="00774F16">
        <w:rPr>
          <w:rFonts w:ascii="Georgia" w:hAnsi="Georgia" w:cs="Georgia-Bold"/>
          <w:b/>
          <w:bCs/>
          <w:color w:val="4F81BD" w:themeColor="accent1"/>
        </w:rPr>
        <w:t>WORK EXPERIENCE</w:t>
      </w:r>
    </w:p>
    <w:p w14:paraId="189C9F2E" w14:textId="77777777" w:rsidR="00B8696E" w:rsidRDefault="00B8696E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4B9371D1" w14:textId="77777777" w:rsidR="00D60C3F" w:rsidRPr="00D60C3F" w:rsidRDefault="00D60C3F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DST Systems, Inc.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72822B0D" w14:textId="2AB574C2" w:rsidR="00D60C3F" w:rsidRPr="00D60C3F" w:rsidRDefault="005A2455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41C1B">
        <w:rPr>
          <w:rFonts w:ascii="Calibri" w:hAnsi="Calibri" w:cs="Georgia-Bold"/>
          <w:bCs/>
          <w:i/>
          <w:color w:val="262626" w:themeColor="text1" w:themeTint="D9"/>
        </w:rPr>
        <w:t>Software Engineer</w:t>
      </w:r>
      <w:r w:rsidR="00D60C3F" w:rsidRPr="00D60C3F">
        <w:rPr>
          <w:rFonts w:ascii="Calibri" w:hAnsi="Calibri" w:cs="Georgia-Bold"/>
          <w:bCs/>
          <w:i/>
        </w:rPr>
        <w:tab/>
      </w:r>
      <w:r w:rsidR="00D60C3F">
        <w:rPr>
          <w:rFonts w:ascii="Calibri" w:hAnsi="Calibri" w:cs="Georgia-Bold"/>
          <w:b/>
          <w:bCs/>
        </w:rPr>
        <w:t>September 2016</w:t>
      </w:r>
      <w:r w:rsidR="00D60C3F" w:rsidRPr="00D60C3F">
        <w:rPr>
          <w:rFonts w:ascii="Calibri" w:hAnsi="Calibri" w:cs="Georgia-Bold"/>
          <w:b/>
          <w:bCs/>
        </w:rPr>
        <w:t>-Present</w:t>
      </w:r>
    </w:p>
    <w:p w14:paraId="06BA808C" w14:textId="77777777" w:rsidR="00D60C3F" w:rsidRDefault="00D60C3F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Work as a team and communicate with internal and external groups in order to successfully migrate high quality projects into production within the targeted time frame</w:t>
      </w:r>
    </w:p>
    <w:p w14:paraId="3BE220D9" w14:textId="0209A84A" w:rsidR="00D60C3F" w:rsidRDefault="006F10F0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Develop</w:t>
      </w:r>
      <w:r w:rsidR="00B364ED">
        <w:rPr>
          <w:rFonts w:ascii="Calibri" w:hAnsi="Calibri" w:cs="Georgia-Bold"/>
          <w:bCs/>
        </w:rPr>
        <w:t xml:space="preserve"> new and existing programs and subroutines using COBOL and JCL</w:t>
      </w:r>
    </w:p>
    <w:p w14:paraId="6D130231" w14:textId="5DF9AF94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 xml:space="preserve">Create personal DB2 tables with new </w:t>
      </w:r>
      <w:r w:rsidR="00F70D80">
        <w:rPr>
          <w:rFonts w:ascii="Calibri" w:hAnsi="Calibri" w:cs="Georgia-Bold"/>
          <w:bCs/>
        </w:rPr>
        <w:t>and</w:t>
      </w:r>
      <w:r>
        <w:rPr>
          <w:rFonts w:ascii="Calibri" w:hAnsi="Calibri" w:cs="Georgia-Bold"/>
          <w:bCs/>
        </w:rPr>
        <w:t xml:space="preserve"> existing data to test </w:t>
      </w:r>
      <w:r w:rsidR="006F10F0">
        <w:rPr>
          <w:rFonts w:ascii="Calibri" w:hAnsi="Calibri" w:cs="Georgia-Bold"/>
          <w:bCs/>
        </w:rPr>
        <w:t xml:space="preserve">code functionality in </w:t>
      </w:r>
      <w:r>
        <w:rPr>
          <w:rFonts w:ascii="Calibri" w:hAnsi="Calibri" w:cs="Georgia-Bold"/>
          <w:bCs/>
        </w:rPr>
        <w:t>programs</w:t>
      </w:r>
    </w:p>
    <w:p w14:paraId="0D47F815" w14:textId="4789C060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Include SQL queries in programs and subroutines to pull information from DB2 databases</w:t>
      </w:r>
      <w:r w:rsidR="006F10F0">
        <w:rPr>
          <w:rFonts w:ascii="Calibri" w:hAnsi="Calibri" w:cs="Georgia-Bold"/>
          <w:bCs/>
        </w:rPr>
        <w:t xml:space="preserve"> and input files</w:t>
      </w:r>
    </w:p>
    <w:p w14:paraId="1D04EEDC" w14:textId="260756AD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Create test scripts with scenarios to unit test code changes and to confirm the code changes are accurate based on the expected output</w:t>
      </w:r>
      <w:r w:rsidR="003279EA">
        <w:rPr>
          <w:rFonts w:ascii="Calibri" w:hAnsi="Calibri" w:cs="Georgia-Bold"/>
          <w:bCs/>
        </w:rPr>
        <w:t xml:space="preserve"> through code reviews</w:t>
      </w:r>
    </w:p>
    <w:p w14:paraId="614C2E5C" w14:textId="77777777" w:rsidR="00D60C3F" w:rsidRPr="00D60C3F" w:rsidRDefault="00D60C3F" w:rsidP="00B11934">
      <w:p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429B615A" w14:textId="77777777" w:rsidR="00176953" w:rsidRPr="00D60C3F" w:rsidRDefault="00176953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DST Systems, Inc.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5DF2A30B" w14:textId="77777777" w:rsidR="00176953" w:rsidRPr="00D60C3F" w:rsidRDefault="00176953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41C1B">
        <w:rPr>
          <w:rFonts w:ascii="Calibri" w:hAnsi="Calibri" w:cs="Georgia-Bold"/>
          <w:bCs/>
          <w:i/>
          <w:color w:val="262626" w:themeColor="text1" w:themeTint="D9"/>
        </w:rPr>
        <w:t>Senior Mutual Fund Representative</w:t>
      </w:r>
      <w:r w:rsidRPr="00D60C3F">
        <w:rPr>
          <w:rFonts w:ascii="Calibri" w:hAnsi="Calibri" w:cs="Georgia-Bold"/>
          <w:bCs/>
          <w:i/>
        </w:rPr>
        <w:tab/>
      </w:r>
      <w:r w:rsidRPr="00D60C3F">
        <w:rPr>
          <w:rFonts w:ascii="Calibri" w:hAnsi="Calibri" w:cs="Georgia-Bold"/>
          <w:b/>
          <w:bCs/>
        </w:rPr>
        <w:t>January 2013-</w:t>
      </w:r>
      <w:r w:rsidR="00D60C3F">
        <w:rPr>
          <w:rFonts w:ascii="Calibri" w:hAnsi="Calibri" w:cs="Georgia-Bold"/>
          <w:b/>
          <w:bCs/>
        </w:rPr>
        <w:t>September 2016</w:t>
      </w:r>
    </w:p>
    <w:p w14:paraId="4065C5AC" w14:textId="4ED1A791" w:rsidR="006A00FE" w:rsidRPr="00D60C3F" w:rsidRDefault="000C1FE9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Assist shareholders  in managing their mutual fund accounts</w:t>
      </w:r>
      <w:r w:rsidR="001248B5" w:rsidRPr="00D60C3F">
        <w:rPr>
          <w:rFonts w:ascii="Calibri" w:hAnsi="Calibri" w:cs="Georgia-Bold"/>
          <w:bCs/>
        </w:rPr>
        <w:t>, totaling several millions of dollars</w:t>
      </w:r>
      <w:r w:rsidR="00F70D80">
        <w:rPr>
          <w:rFonts w:ascii="Calibri" w:hAnsi="Calibri" w:cs="Georgia-Bold"/>
          <w:bCs/>
        </w:rPr>
        <w:t xml:space="preserve"> combined</w:t>
      </w:r>
      <w:r w:rsidR="001248B5" w:rsidRPr="00D60C3F">
        <w:rPr>
          <w:rFonts w:ascii="Calibri" w:hAnsi="Calibri" w:cs="Georgia-Bold"/>
          <w:bCs/>
        </w:rPr>
        <w:t>,</w:t>
      </w:r>
      <w:r w:rsidRPr="00D60C3F">
        <w:rPr>
          <w:rFonts w:ascii="Calibri" w:hAnsi="Calibri" w:cs="Georgia-Bold"/>
          <w:bCs/>
        </w:rPr>
        <w:t xml:space="preserve"> by </w:t>
      </w:r>
      <w:r w:rsidR="001248B5" w:rsidRPr="00D60C3F">
        <w:rPr>
          <w:rFonts w:ascii="Calibri" w:hAnsi="Calibri" w:cs="Georgia-Bold"/>
          <w:bCs/>
        </w:rPr>
        <w:t xml:space="preserve">proactively </w:t>
      </w:r>
      <w:r w:rsidRPr="00D60C3F">
        <w:rPr>
          <w:rFonts w:ascii="Calibri" w:hAnsi="Calibri" w:cs="Georgia-Bold"/>
          <w:bCs/>
        </w:rPr>
        <w:t>providing them with the necessary resources and information</w:t>
      </w:r>
      <w:r w:rsidR="001248B5" w:rsidRPr="00D60C3F">
        <w:rPr>
          <w:rFonts w:ascii="Calibri" w:hAnsi="Calibri" w:cs="Georgia-Bold"/>
          <w:bCs/>
        </w:rPr>
        <w:t xml:space="preserve"> in a timely manner</w:t>
      </w:r>
    </w:p>
    <w:p w14:paraId="1B5D27CF" w14:textId="77777777" w:rsidR="000C1FE9" w:rsidRPr="00D60C3F" w:rsidRDefault="006A00FE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Communicate with shareholders by providing detailed instruction on how to complete their service requests</w:t>
      </w:r>
      <w:r w:rsidR="00F152E1" w:rsidRPr="00D60C3F">
        <w:rPr>
          <w:rFonts w:ascii="Calibri" w:hAnsi="Calibri" w:cs="Georgia-Bold"/>
          <w:bCs/>
        </w:rPr>
        <w:t xml:space="preserve"> in maintaining their accounts</w:t>
      </w:r>
    </w:p>
    <w:p w14:paraId="5FCCFF3F" w14:textId="77777777" w:rsidR="006A00FE" w:rsidRPr="00D60C3F" w:rsidRDefault="006A00FE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Save DST Systems, Inc. tens of thousands of dollars in payments by exceeding the</w:t>
      </w:r>
      <w:r w:rsidR="00F152E1" w:rsidRPr="00D60C3F">
        <w:rPr>
          <w:rFonts w:ascii="Calibri" w:hAnsi="Calibri" w:cs="Georgia-Bold"/>
          <w:bCs/>
        </w:rPr>
        <w:t xml:space="preserve"> company’s</w:t>
      </w:r>
      <w:r w:rsidRPr="00D60C3F">
        <w:rPr>
          <w:rFonts w:ascii="Calibri" w:hAnsi="Calibri" w:cs="Georgia-Bold"/>
          <w:bCs/>
        </w:rPr>
        <w:t xml:space="preserve"> standard of quality and efficiency of the correspondence with shareholders</w:t>
      </w:r>
    </w:p>
    <w:p w14:paraId="140D00D2" w14:textId="7C30DABF" w:rsidR="006D4938" w:rsidRDefault="006D4938" w:rsidP="00B11934">
      <w:pPr>
        <w:autoSpaceDE w:val="0"/>
        <w:autoSpaceDN w:val="0"/>
        <w:adjustRightInd w:val="0"/>
        <w:spacing w:after="0"/>
        <w:rPr>
          <w:rFonts w:ascii="Calibri" w:hAnsi="Calibri" w:cs="Georgia"/>
        </w:rPr>
      </w:pPr>
    </w:p>
    <w:p w14:paraId="51E53CEC" w14:textId="77777777" w:rsidR="006D4938" w:rsidRPr="00774F16" w:rsidRDefault="006D4938" w:rsidP="005A2455">
      <w:pPr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ind w:left="360" w:hanging="360"/>
        <w:contextualSpacing/>
        <w:rPr>
          <w:rFonts w:ascii="Georgia" w:hAnsi="Georgia" w:cs="Georgia-Bold"/>
          <w:b/>
          <w:bCs/>
          <w:color w:val="4F81BD" w:themeColor="accent1"/>
        </w:rPr>
      </w:pPr>
      <w:r w:rsidRPr="00774F16">
        <w:rPr>
          <w:rFonts w:ascii="Georgia" w:hAnsi="Georgia" w:cs="Georgia-Bold"/>
          <w:b/>
          <w:bCs/>
          <w:color w:val="4F81BD" w:themeColor="accent1"/>
        </w:rPr>
        <w:t>EDUCATION</w:t>
      </w:r>
    </w:p>
    <w:p w14:paraId="625F1242" w14:textId="77777777" w:rsidR="006D4938" w:rsidRPr="00D60C3F" w:rsidRDefault="006D4938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744C56B9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University of Missouri-Kansas City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2FA7F4DD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Italic"/>
          <w:i/>
          <w:iCs/>
        </w:rPr>
        <w:t>Bachelor of Business Administration, Enterprise Management</w:t>
      </w:r>
      <w:r w:rsidRPr="00D60C3F">
        <w:rPr>
          <w:rFonts w:ascii="Calibri" w:hAnsi="Calibri" w:cs="Georgia-Italic"/>
          <w:i/>
          <w:iCs/>
        </w:rPr>
        <w:tab/>
      </w:r>
      <w:r w:rsidRPr="00D60C3F">
        <w:rPr>
          <w:rFonts w:ascii="Calibri" w:hAnsi="Calibri" w:cs="Georgia-Bold"/>
          <w:b/>
          <w:bCs/>
        </w:rPr>
        <w:t>August 2011</w:t>
      </w:r>
    </w:p>
    <w:p w14:paraId="59698D4A" w14:textId="77777777" w:rsidR="006D4938" w:rsidRPr="00D60C3F" w:rsidRDefault="006D4938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415E22E7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Longview Metropolitan Community College</w:t>
      </w:r>
      <w:r w:rsidRPr="00D60C3F">
        <w:rPr>
          <w:rFonts w:ascii="Calibri" w:hAnsi="Calibri" w:cs="Georgia-Bold"/>
          <w:b/>
          <w:bCs/>
        </w:rPr>
        <w:tab/>
        <w:t>Lee’s Summit, MO</w:t>
      </w:r>
    </w:p>
    <w:p w14:paraId="38904014" w14:textId="72133167" w:rsidR="006D4938" w:rsidRPr="00B11934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Italic"/>
          <w:i/>
          <w:iCs/>
        </w:rPr>
        <w:t>Associate in Arts</w:t>
      </w:r>
      <w:r w:rsidRPr="00D60C3F">
        <w:rPr>
          <w:rFonts w:ascii="Calibri" w:hAnsi="Calibri" w:cs="Georgia-Italic"/>
          <w:i/>
          <w:iCs/>
        </w:rPr>
        <w:tab/>
      </w:r>
      <w:r w:rsidRPr="00D60C3F">
        <w:rPr>
          <w:rFonts w:ascii="Calibri" w:hAnsi="Calibri" w:cs="Georgia-Bold"/>
          <w:b/>
          <w:bCs/>
        </w:rPr>
        <w:t>May 2009</w:t>
      </w:r>
    </w:p>
    <w:sectPr w:rsidR="006D4938" w:rsidRPr="00B11934" w:rsidSect="00D60C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ADFE2" w14:textId="77777777" w:rsidR="00510E2B" w:rsidRDefault="00510E2B" w:rsidP="009767FA">
      <w:r>
        <w:separator/>
      </w:r>
    </w:p>
  </w:endnote>
  <w:endnote w:type="continuationSeparator" w:id="0">
    <w:p w14:paraId="1AD0B60C" w14:textId="77777777" w:rsidR="00510E2B" w:rsidRDefault="00510E2B" w:rsidP="0097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E8F08" w14:textId="77777777" w:rsidR="00510E2B" w:rsidRDefault="00510E2B" w:rsidP="009767FA">
      <w:r>
        <w:separator/>
      </w:r>
    </w:p>
  </w:footnote>
  <w:footnote w:type="continuationSeparator" w:id="0">
    <w:p w14:paraId="73DDE14E" w14:textId="77777777" w:rsidR="00510E2B" w:rsidRDefault="00510E2B" w:rsidP="00976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203C"/>
    <w:multiLevelType w:val="hybridMultilevel"/>
    <w:tmpl w:val="B9EC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4168"/>
    <w:multiLevelType w:val="hybridMultilevel"/>
    <w:tmpl w:val="DAA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4693"/>
    <w:multiLevelType w:val="hybridMultilevel"/>
    <w:tmpl w:val="4EA6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15C5"/>
    <w:multiLevelType w:val="hybridMultilevel"/>
    <w:tmpl w:val="C52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6786F"/>
    <w:multiLevelType w:val="hybridMultilevel"/>
    <w:tmpl w:val="880837EA"/>
    <w:lvl w:ilvl="0" w:tplc="9392F362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7262E"/>
    <w:multiLevelType w:val="hybridMultilevel"/>
    <w:tmpl w:val="D076C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666739"/>
    <w:multiLevelType w:val="hybridMultilevel"/>
    <w:tmpl w:val="A6C2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B6F0E"/>
    <w:multiLevelType w:val="hybridMultilevel"/>
    <w:tmpl w:val="515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55D7"/>
    <w:multiLevelType w:val="hybridMultilevel"/>
    <w:tmpl w:val="6C36C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71CF7"/>
    <w:multiLevelType w:val="hybridMultilevel"/>
    <w:tmpl w:val="D6FE52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6E"/>
    <w:rsid w:val="0002599F"/>
    <w:rsid w:val="00033F33"/>
    <w:rsid w:val="00047BFC"/>
    <w:rsid w:val="00054AF3"/>
    <w:rsid w:val="000632C0"/>
    <w:rsid w:val="000C1FE9"/>
    <w:rsid w:val="00103CEC"/>
    <w:rsid w:val="001248B5"/>
    <w:rsid w:val="00176953"/>
    <w:rsid w:val="001E1C18"/>
    <w:rsid w:val="00205963"/>
    <w:rsid w:val="002C710F"/>
    <w:rsid w:val="003279EA"/>
    <w:rsid w:val="0035746F"/>
    <w:rsid w:val="00427397"/>
    <w:rsid w:val="00477A21"/>
    <w:rsid w:val="004F5B6F"/>
    <w:rsid w:val="0050162D"/>
    <w:rsid w:val="005078D9"/>
    <w:rsid w:val="00510E2B"/>
    <w:rsid w:val="00524ED2"/>
    <w:rsid w:val="00546987"/>
    <w:rsid w:val="00577AFF"/>
    <w:rsid w:val="005977B0"/>
    <w:rsid w:val="005A2455"/>
    <w:rsid w:val="005A4513"/>
    <w:rsid w:val="005E7726"/>
    <w:rsid w:val="00632965"/>
    <w:rsid w:val="00662F75"/>
    <w:rsid w:val="006A00FE"/>
    <w:rsid w:val="006D4938"/>
    <w:rsid w:val="006F10F0"/>
    <w:rsid w:val="00774F16"/>
    <w:rsid w:val="008734DC"/>
    <w:rsid w:val="00874806"/>
    <w:rsid w:val="008E68AF"/>
    <w:rsid w:val="009767FA"/>
    <w:rsid w:val="009C4C6C"/>
    <w:rsid w:val="009D1127"/>
    <w:rsid w:val="00AE06E4"/>
    <w:rsid w:val="00AF621B"/>
    <w:rsid w:val="00B11934"/>
    <w:rsid w:val="00B364ED"/>
    <w:rsid w:val="00B713FA"/>
    <w:rsid w:val="00B8696E"/>
    <w:rsid w:val="00B909A0"/>
    <w:rsid w:val="00BC75DE"/>
    <w:rsid w:val="00BF5FB9"/>
    <w:rsid w:val="00C21779"/>
    <w:rsid w:val="00C820F0"/>
    <w:rsid w:val="00CA0828"/>
    <w:rsid w:val="00D41C1B"/>
    <w:rsid w:val="00D60C3F"/>
    <w:rsid w:val="00DD4C26"/>
    <w:rsid w:val="00E64FA8"/>
    <w:rsid w:val="00EA48F8"/>
    <w:rsid w:val="00EB214D"/>
    <w:rsid w:val="00F152E1"/>
    <w:rsid w:val="00F306BF"/>
    <w:rsid w:val="00F41DC6"/>
    <w:rsid w:val="00F50D82"/>
    <w:rsid w:val="00F70D80"/>
    <w:rsid w:val="00FA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0D23B"/>
  <w15:docId w15:val="{A887B988-9388-4D11-A473-396B4EE2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  <w:rsid w:val="00774F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4F16"/>
  </w:style>
  <w:style w:type="paragraph" w:styleId="ListParagraph">
    <w:name w:val="List Paragraph"/>
    <w:basedOn w:val="Normal"/>
    <w:uiPriority w:val="34"/>
    <w:qFormat/>
    <w:rsid w:val="00B86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7FA"/>
  </w:style>
  <w:style w:type="paragraph" w:styleId="Footer">
    <w:name w:val="footer"/>
    <w:basedOn w:val="Normal"/>
    <w:link w:val="Foot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7FA"/>
  </w:style>
  <w:style w:type="paragraph" w:styleId="BalloonText">
    <w:name w:val="Balloon Text"/>
    <w:basedOn w:val="Normal"/>
    <w:link w:val="BalloonTextChar"/>
    <w:uiPriority w:val="99"/>
    <w:semiHidden/>
    <w:unhideWhenUsed/>
    <w:rsid w:val="00976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HPm8330f</dc:creator>
  <cp:lastModifiedBy>Jarquio, Jordan S</cp:lastModifiedBy>
  <cp:revision>18</cp:revision>
  <dcterms:created xsi:type="dcterms:W3CDTF">2018-07-20T02:50:00Z</dcterms:created>
  <dcterms:modified xsi:type="dcterms:W3CDTF">2018-07-26T16:52:00Z</dcterms:modified>
</cp:coreProperties>
</file>