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E9AB" w14:textId="77777777" w:rsidR="00C05944" w:rsidRPr="00A44D3E" w:rsidRDefault="00C05944" w:rsidP="00DE1981">
      <w:pPr>
        <w:wordWrap/>
        <w:snapToGrid w:val="0"/>
        <w:spacing w:line="192" w:lineRule="auto"/>
        <w:jc w:val="center"/>
        <w:rPr>
          <w:rFonts w:ascii="HD현대체 OTF  Light" w:eastAsia="HD현대체 OTF  Light" w:hAnsi="HD현대체 OTF  Light"/>
          <w:b/>
          <w:bCs/>
          <w:color w:val="000000"/>
          <w:sz w:val="36"/>
          <w:szCs w:val="40"/>
        </w:rPr>
      </w:pPr>
    </w:p>
    <w:p w14:paraId="6A131DC2" w14:textId="77777777" w:rsidR="00FE7700" w:rsidRPr="00A15976" w:rsidRDefault="00FE7700" w:rsidP="00857DD4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>20</w:t>
      </w:r>
      <w:r w:rsidR="003B2C9E"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2</w:t>
      </w:r>
      <w:r w:rsidR="00A15976"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>6</w:t>
      </w: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 xml:space="preserve">년 </w:t>
      </w:r>
      <w:r w:rsidR="00A15976"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Let’s Grow with LG전자</w:t>
      </w:r>
    </w:p>
    <w:p w14:paraId="7A69971B" w14:textId="77777777" w:rsidR="009E7A92" w:rsidRPr="00A15976" w:rsidRDefault="009E7A92" w:rsidP="00857DD4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>강의계획서</w:t>
      </w:r>
    </w:p>
    <w:p w14:paraId="3FD6DBC6" w14:textId="77777777" w:rsidR="006D7F43" w:rsidRPr="00A15976" w:rsidRDefault="006D7F43" w:rsidP="003979E9">
      <w:pPr>
        <w:wordWrap/>
        <w:snapToGrid w:val="0"/>
        <w:spacing w:line="276" w:lineRule="auto"/>
        <w:ind w:right="188"/>
        <w:jc w:val="right"/>
        <w:rPr>
          <w:rFonts w:asciiTheme="minorEastAsia" w:eastAsiaTheme="minorEastAsia" w:hAnsiTheme="minorEastAsia" w:cs="현대체 Light"/>
          <w:b/>
          <w:szCs w:val="21"/>
        </w:rPr>
      </w:pPr>
    </w:p>
    <w:tbl>
      <w:tblPr>
        <w:tblW w:w="9070" w:type="dxa"/>
        <w:jc w:val="both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544"/>
        <w:gridCol w:w="1276"/>
        <w:gridCol w:w="3116"/>
      </w:tblGrid>
      <w:tr w:rsidR="009E7A92" w:rsidRPr="00A15976" w14:paraId="04E28223" w14:textId="77777777" w:rsidTr="006D7F43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0BA033D" w14:textId="77777777" w:rsidR="009E7A92" w:rsidRPr="00A15976" w:rsidRDefault="009E7A92" w:rsidP="00857DD4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과목명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F980" w14:textId="77777777" w:rsidR="009E7A92" w:rsidRPr="00390949" w:rsidRDefault="00EC1129" w:rsidP="00546507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스마트팩토리 공정 설계·모니터링 실습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(</w:t>
            </w: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스마트팩토리 공장 설계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)</w:t>
            </w:r>
          </w:p>
        </w:tc>
      </w:tr>
      <w:tr w:rsidR="0039660D" w:rsidRPr="00A15976" w14:paraId="2122B014" w14:textId="77777777" w:rsidTr="006D7F43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0A73C14" w14:textId="77777777" w:rsidR="00F46D2E" w:rsidRPr="00A15976" w:rsidRDefault="00857DD4" w:rsidP="00857DD4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강의자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8A0F" w14:textId="77777777" w:rsidR="00F46D2E" w:rsidRPr="00A15976" w:rsidRDefault="00EC1129" w:rsidP="00546507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정 준 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4951D2C" w14:textId="77777777" w:rsidR="00F46D2E" w:rsidRPr="00A15976" w:rsidRDefault="00F46D2E" w:rsidP="00857DD4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소속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CD70B" w14:textId="77777777" w:rsidR="00F46D2E" w:rsidRPr="00A15976" w:rsidRDefault="00EC1129" w:rsidP="00546507">
            <w:pPr>
              <w:pStyle w:val="a3"/>
              <w:snapToGrid w:val="0"/>
              <w:spacing w:before="0" w:beforeAutospacing="0" w:after="0" w:afterAutospacing="0" w:line="276" w:lineRule="auto"/>
              <w:ind w:leftChars="50" w:left="320" w:rightChars="35" w:right="70" w:hangingChars="100" w:hanging="220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/>
                <w:sz w:val="22"/>
                <w:szCs w:val="21"/>
              </w:rPr>
              <w:t>㈜</w:t>
            </w: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퍼즐시스템즈</w:t>
            </w:r>
          </w:p>
        </w:tc>
      </w:tr>
      <w:tr w:rsidR="009E7A92" w:rsidRPr="00A15976" w14:paraId="49597836" w14:textId="77777777" w:rsidTr="00971C97">
        <w:trPr>
          <w:trHeight w:hRule="exact" w:val="1297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AC9C0CA" w14:textId="77777777" w:rsidR="009E7A92" w:rsidRPr="00A15976" w:rsidRDefault="009E7A92" w:rsidP="00A15976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교육목표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F5D0D6" w14:textId="77777777" w:rsidR="00E50C91" w:rsidRPr="001F23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sz w:val="17"/>
              </w:rPr>
              <w:t>· 가상 제품 생산 시나리오를 바탕으로 공정·레이아웃·설비를 통합 설계한다.</w:t>
            </w:r>
            <w:r w:rsidRPr="001F2326">
              <w:rPr>
                <w:rFonts w:asciiTheme="majorHAnsi" w:eastAsiaTheme="majorHAnsi" w:hAnsiTheme="majorHAnsi"/>
              </w:rPr>
              <w:br/>
            </w:r>
            <w:r w:rsidRPr="001F2326">
              <w:rPr>
                <w:rFonts w:asciiTheme="majorHAnsi" w:eastAsiaTheme="majorHAnsi" w:hAnsiTheme="majorHAnsi"/>
                <w:sz w:val="17"/>
              </w:rPr>
              <w:t>· 공정별 데이터 수집 포인트와 제조 정보시스템 연계 구조를 정의한다.</w:t>
            </w:r>
            <w:r w:rsidRPr="001F2326">
              <w:rPr>
                <w:rFonts w:asciiTheme="majorHAnsi" w:eastAsiaTheme="majorHAnsi" w:hAnsiTheme="majorHAnsi"/>
              </w:rPr>
              <w:br/>
            </w:r>
            <w:r w:rsidRPr="001F2326">
              <w:rPr>
                <w:rFonts w:asciiTheme="majorHAnsi" w:eastAsiaTheme="majorHAnsi" w:hAnsiTheme="majorHAnsi"/>
                <w:sz w:val="17"/>
              </w:rPr>
              <w:t>· 팀 설계안을 발표하고 피드백을 반영하여 통합 운영 관점을 확보한다.</w:t>
            </w:r>
          </w:p>
        </w:tc>
      </w:tr>
      <w:tr w:rsidR="00EC7F38" w:rsidRPr="00A15976" w14:paraId="0DF54ABE" w14:textId="77777777" w:rsidTr="00A15976">
        <w:trPr>
          <w:trHeight w:hRule="exact" w:val="82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8657AA0" w14:textId="77777777" w:rsidR="00EC7F38" w:rsidRPr="00A15976" w:rsidRDefault="00EC7F38" w:rsidP="00EC7F38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</w:t>
            </w:r>
          </w:p>
          <w:p w14:paraId="381DF8C8" w14:textId="77777777" w:rsidR="00EC7F38" w:rsidRPr="00A15976" w:rsidRDefault="00A15976" w:rsidP="00EC7F38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방법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DDF462" w14:textId="54DC5E12" w:rsidR="00E50C91" w:rsidRPr="001F23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sz w:val="17"/>
              </w:rPr>
              <w:t>강의(</w:t>
            </w:r>
            <w:r w:rsidR="004041A1" w:rsidRPr="001F2326">
              <w:rPr>
                <w:rFonts w:asciiTheme="majorHAnsi" w:eastAsiaTheme="majorHAnsi" w:hAnsiTheme="majorHAnsi" w:hint="eastAsia"/>
                <w:sz w:val="17"/>
              </w:rPr>
              <w:t>80</w:t>
            </w:r>
            <w:r w:rsidRPr="001F2326">
              <w:rPr>
                <w:rFonts w:asciiTheme="majorHAnsi" w:eastAsiaTheme="majorHAnsi" w:hAnsiTheme="majorHAnsi"/>
                <w:sz w:val="17"/>
              </w:rPr>
              <w:t>%) / 템플릿 기반 조별 설계 워크숍(</w:t>
            </w:r>
            <w:r w:rsidR="004041A1" w:rsidRPr="001F2326">
              <w:rPr>
                <w:rFonts w:asciiTheme="majorHAnsi" w:eastAsiaTheme="majorHAnsi" w:hAnsiTheme="majorHAnsi" w:hint="eastAsia"/>
                <w:sz w:val="17"/>
              </w:rPr>
              <w:t>15</w:t>
            </w:r>
            <w:r w:rsidRPr="001F2326">
              <w:rPr>
                <w:rFonts w:asciiTheme="majorHAnsi" w:eastAsiaTheme="majorHAnsi" w:hAnsiTheme="majorHAnsi"/>
                <w:sz w:val="17"/>
              </w:rPr>
              <w:t>%) / 발표·피드백(</w:t>
            </w:r>
            <w:r w:rsidR="004041A1" w:rsidRPr="001F2326">
              <w:rPr>
                <w:rFonts w:asciiTheme="majorHAnsi" w:eastAsiaTheme="majorHAnsi" w:hAnsiTheme="majorHAnsi" w:hint="eastAsia"/>
                <w:sz w:val="17"/>
              </w:rPr>
              <w:t>5</w:t>
            </w:r>
            <w:r w:rsidRPr="001F2326">
              <w:rPr>
                <w:rFonts w:asciiTheme="majorHAnsi" w:eastAsiaTheme="majorHAnsi" w:hAnsiTheme="majorHAnsi"/>
                <w:sz w:val="17"/>
              </w:rPr>
              <w:t>%)</w:t>
            </w:r>
          </w:p>
        </w:tc>
      </w:tr>
    </w:tbl>
    <w:p w14:paraId="1641074F" w14:textId="77777777" w:rsidR="00092873" w:rsidRPr="00A15976" w:rsidRDefault="00092873" w:rsidP="00857DD4">
      <w:pPr>
        <w:wordWrap/>
        <w:snapToGrid w:val="0"/>
        <w:spacing w:line="276" w:lineRule="auto"/>
        <w:rPr>
          <w:rFonts w:asciiTheme="minorEastAsia" w:eastAsiaTheme="minorEastAsia" w:hAnsiTheme="minorEastAsia" w:cs="현대체 Light"/>
          <w:sz w:val="12"/>
          <w:szCs w:val="21"/>
        </w:rPr>
      </w:pPr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7943"/>
      </w:tblGrid>
      <w:tr w:rsidR="000066B4" w:rsidRPr="00A15976" w14:paraId="4FA870A2" w14:textId="77777777" w:rsidTr="006D7F43">
        <w:trPr>
          <w:trHeight w:val="541"/>
        </w:trPr>
        <w:tc>
          <w:tcPr>
            <w:tcW w:w="1129" w:type="dxa"/>
            <w:shd w:val="clear" w:color="auto" w:fill="D5DCE4" w:themeFill="text2" w:themeFillTint="33"/>
            <w:vAlign w:val="center"/>
          </w:tcPr>
          <w:p w14:paraId="57C22296" w14:textId="766B3FF9" w:rsidR="000066B4" w:rsidRPr="00A15976" w:rsidRDefault="00F079B2" w:rsidP="00857DD4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시수</w:t>
            </w:r>
          </w:p>
        </w:tc>
        <w:tc>
          <w:tcPr>
            <w:tcW w:w="7943" w:type="dxa"/>
            <w:shd w:val="clear" w:color="auto" w:fill="D5DCE4" w:themeFill="text2" w:themeFillTint="33"/>
            <w:vAlign w:val="center"/>
          </w:tcPr>
          <w:p w14:paraId="4DB5B9DF" w14:textId="77777777" w:rsidR="000066B4" w:rsidRPr="00A15976" w:rsidRDefault="000066B4" w:rsidP="00857DD4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강의내용</w:t>
            </w:r>
          </w:p>
        </w:tc>
      </w:tr>
      <w:tr w:rsidR="009E7A92" w:rsidRPr="00A15976" w14:paraId="14AD63EC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0BF5E1C7" w14:textId="77777777" w:rsidR="00E4774E" w:rsidRPr="00A15976" w:rsidRDefault="000D580C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1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E34A7C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스마트팩토리 통합 설계 이해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정보화·자동화·지능화와 제품-공정-설비-데이터의 연결 구조 이해</w:t>
            </w:r>
          </w:p>
        </w:tc>
      </w:tr>
      <w:tr w:rsidR="009E7A92" w:rsidRPr="00A15976" w14:paraId="27D8256E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5ADF055D" w14:textId="77777777" w:rsidR="00E4774E" w:rsidRPr="00A15976" w:rsidRDefault="000D580C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2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DD9634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가상 제품·생산 요구 정의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제품 특성, 생산량, 품질조건, 납기조건을 팀별 생산 시나리오로 구체화</w:t>
            </w:r>
          </w:p>
        </w:tc>
      </w:tr>
      <w:tr w:rsidR="00EC7F38" w:rsidRPr="00A15976" w14:paraId="5364488D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2A20ACF4" w14:textId="77777777" w:rsidR="00EC7F38" w:rsidRPr="00A15976" w:rsidRDefault="000D580C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3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97C4C3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공정 흐름 설계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입고-가공-조립-검사-포장-출하 흐름과 공정별 입력·출력·병목 정의</w:t>
            </w:r>
          </w:p>
        </w:tc>
      </w:tr>
      <w:tr w:rsidR="00EC7F38" w:rsidRPr="00A15976" w14:paraId="0A386212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49402FA6" w14:textId="77777777" w:rsidR="00EC7F38" w:rsidRPr="00A15976" w:rsidRDefault="000D580C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4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70D8C2" w14:textId="56A823D2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공장 레이아웃·물류 설계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설비·작업구역·재공품 위치와 작업자·A</w:t>
            </w:r>
            <w:r w:rsidR="004041A1" w:rsidRPr="001F2326">
              <w:rPr>
                <w:rFonts w:asciiTheme="majorHAnsi" w:eastAsiaTheme="majorHAnsi" w:hAnsiTheme="majorHAnsi" w:cs="맑은 고딕" w:hint="eastAsia"/>
                <w:sz w:val="16"/>
              </w:rPr>
              <w:t>MR(Autonomous Mobile Robot)</w:t>
            </w:r>
            <w:r w:rsidRPr="001F2326">
              <w:rPr>
                <w:rFonts w:asciiTheme="majorHAnsi" w:eastAsiaTheme="majorHAnsi" w:hAnsiTheme="majorHAnsi"/>
                <w:sz w:val="16"/>
              </w:rPr>
              <w:t>·자재 이동 동선 설계</w:t>
            </w:r>
          </w:p>
        </w:tc>
      </w:tr>
      <w:tr w:rsidR="00465C72" w:rsidRPr="00A15976" w14:paraId="2F78131A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30170CFB" w14:textId="77777777" w:rsidR="00465C72" w:rsidRPr="00A15976" w:rsidRDefault="0063541E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5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59B4C0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설비·자동화 수준 설계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공정별 핵심 설비, 자동화 범위, 작업자 역할과 안전 고려사항 정의</w:t>
            </w:r>
          </w:p>
        </w:tc>
      </w:tr>
      <w:tr w:rsidR="00465C72" w:rsidRPr="00A15976" w14:paraId="1709F34E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2C818EE9" w14:textId="77777777" w:rsidR="00465C72" w:rsidRPr="00A15976" w:rsidRDefault="0063541E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6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54388C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데이터 수집 포인트 설계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생산량·사이클타임·품질·설비상태·에너지 센서와 수집주기 정의</w:t>
            </w:r>
          </w:p>
        </w:tc>
      </w:tr>
      <w:tr w:rsidR="00A15976" w:rsidRPr="00A15976" w14:paraId="1B36340A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73C7C3C3" w14:textId="77777777" w:rsidR="00A15976" w:rsidRPr="00A15976" w:rsidRDefault="00A15976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7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ADFFAB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시스템 연계·KPI 설계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센서/PLC-SCADA/MES-ERP·PLM-대시보드 계층과 핵심 KPI 연결</w:t>
            </w:r>
          </w:p>
        </w:tc>
      </w:tr>
      <w:tr w:rsidR="00A15976" w:rsidRPr="00A15976" w14:paraId="036E7ADC" w14:textId="77777777" w:rsidTr="00A15976">
        <w:trPr>
          <w:trHeight w:hRule="exact" w:val="925"/>
        </w:trPr>
        <w:tc>
          <w:tcPr>
            <w:tcW w:w="1129" w:type="dxa"/>
            <w:vAlign w:val="center"/>
          </w:tcPr>
          <w:p w14:paraId="09773336" w14:textId="77777777" w:rsidR="00A15976" w:rsidRPr="00A15976" w:rsidRDefault="00A15976" w:rsidP="00A15976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8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F44E59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통합 설계안 발표·개선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공정도·레이아웃·데이터맵·시스템 구성도 발표 및 상호 피드백 반영</w:t>
            </w:r>
          </w:p>
        </w:tc>
      </w:tr>
    </w:tbl>
    <w:p w14:paraId="406C0B2F" w14:textId="77777777" w:rsidR="00EC1129" w:rsidRDefault="00EC1129" w:rsidP="00857DD4">
      <w:pPr>
        <w:wordWrap/>
        <w:snapToGrid w:val="0"/>
        <w:spacing w:line="276" w:lineRule="auto"/>
        <w:jc w:val="right"/>
        <w:rPr>
          <w:rFonts w:ascii="HD현대체 OTF  Light" w:eastAsia="HD현대체 OTF  Light" w:hAnsi="HD현대체 OTF  Light" w:cs="현대체 Light"/>
          <w:sz w:val="22"/>
          <w:szCs w:val="21"/>
        </w:rPr>
      </w:pPr>
    </w:p>
    <w:p w14:paraId="63EA26C4" w14:textId="77777777" w:rsidR="00D24FBA" w:rsidRDefault="00EC1129" w:rsidP="00D24FBA">
      <w:pPr>
        <w:widowControl/>
        <w:wordWrap/>
        <w:autoSpaceDE/>
        <w:autoSpaceDN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>
        <w:rPr>
          <w:rFonts w:ascii="HD현대체 OTF  Light" w:eastAsia="HD현대체 OTF  Light" w:hAnsi="HD현대체 OTF  Light" w:cs="현대체 Light"/>
          <w:sz w:val="22"/>
          <w:szCs w:val="21"/>
        </w:rPr>
        <w:br w:type="page"/>
      </w: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lastRenderedPageBreak/>
        <w:t>20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2</w:t>
      </w: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 xml:space="preserve">6년 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Let’s Grow with LG전자</w:t>
      </w:r>
    </w:p>
    <w:p w14:paraId="782C83E6" w14:textId="3470BC07" w:rsidR="00EC1129" w:rsidRPr="00A15976" w:rsidRDefault="00EC1129" w:rsidP="00D24FBA">
      <w:pPr>
        <w:widowControl/>
        <w:wordWrap/>
        <w:autoSpaceDE/>
        <w:autoSpaceDN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>강의계획서</w:t>
      </w:r>
    </w:p>
    <w:p w14:paraId="5ECD04DD" w14:textId="77777777" w:rsidR="00EC1129" w:rsidRPr="00A15976" w:rsidRDefault="00EC1129" w:rsidP="00EC1129">
      <w:pPr>
        <w:wordWrap/>
        <w:snapToGrid w:val="0"/>
        <w:spacing w:line="276" w:lineRule="auto"/>
        <w:ind w:right="188"/>
        <w:jc w:val="right"/>
        <w:rPr>
          <w:rFonts w:asciiTheme="minorEastAsia" w:eastAsiaTheme="minorEastAsia" w:hAnsiTheme="minorEastAsia" w:cs="현대체 Light"/>
          <w:b/>
          <w:szCs w:val="21"/>
        </w:rPr>
      </w:pPr>
    </w:p>
    <w:tbl>
      <w:tblPr>
        <w:tblW w:w="9070" w:type="dxa"/>
        <w:jc w:val="both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544"/>
        <w:gridCol w:w="1276"/>
        <w:gridCol w:w="3116"/>
      </w:tblGrid>
      <w:tr w:rsidR="00EC1129" w:rsidRPr="00A15976" w14:paraId="608924AA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A408B4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과목명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CA380" w14:textId="77777777" w:rsidR="00EC1129" w:rsidRPr="00390949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스마트팩토리 공정 설계·모니터링 실습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(</w:t>
            </w: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지능화·설비/공정 모니터링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)</w:t>
            </w:r>
          </w:p>
        </w:tc>
      </w:tr>
      <w:tr w:rsidR="00EC1129" w:rsidRPr="00A15976" w14:paraId="7CDC71DA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8506C52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강의자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421C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정 준 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4ECE81E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소속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1865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50" w:left="320" w:rightChars="35" w:right="70" w:hangingChars="100" w:hanging="220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/>
                <w:sz w:val="22"/>
                <w:szCs w:val="21"/>
              </w:rPr>
              <w:t>㈜</w:t>
            </w: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퍼즐시스템즈</w:t>
            </w:r>
          </w:p>
        </w:tc>
      </w:tr>
      <w:tr w:rsidR="00EC1129" w:rsidRPr="00A15976" w14:paraId="1EDF51FC" w14:textId="77777777" w:rsidTr="0029768A">
        <w:trPr>
          <w:trHeight w:hRule="exact" w:val="1297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008B0C2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교육목표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71BFFE" w14:textId="77777777" w:rsidR="00E50C91" w:rsidRPr="001F23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sz w:val="17"/>
              </w:rPr>
              <w:t>· 센서·설비·공정 데이터의 수집-저장-시각화-알림 구조를 이해한다.</w:t>
            </w:r>
            <w:r w:rsidRPr="001F2326">
              <w:rPr>
                <w:rFonts w:asciiTheme="majorHAnsi" w:eastAsiaTheme="majorHAnsi" w:hAnsiTheme="majorHAnsi"/>
              </w:rPr>
              <w:br/>
            </w:r>
            <w:r w:rsidRPr="001F2326">
              <w:rPr>
                <w:rFonts w:asciiTheme="majorHAnsi" w:eastAsiaTheme="majorHAnsi" w:hAnsiTheme="majorHAnsi"/>
                <w:sz w:val="17"/>
              </w:rPr>
              <w:t>· 공개·시뮬레이션 데이터를 이용해 정상·경계·이상 패턴을 식별한다.</w:t>
            </w:r>
            <w:r w:rsidRPr="001F2326">
              <w:rPr>
                <w:rFonts w:asciiTheme="majorHAnsi" w:eastAsiaTheme="majorHAnsi" w:hAnsiTheme="majorHAnsi"/>
              </w:rPr>
              <w:br/>
            </w:r>
            <w:r w:rsidRPr="001F2326">
              <w:rPr>
                <w:rFonts w:asciiTheme="majorHAnsi" w:eastAsiaTheme="majorHAnsi" w:hAnsiTheme="majorHAnsi"/>
                <w:sz w:val="17"/>
              </w:rPr>
              <w:t>· 이상감지·예지보전 결과를 모니터링 화면과 현장 조치로 연결한다.</w:t>
            </w:r>
          </w:p>
        </w:tc>
      </w:tr>
      <w:tr w:rsidR="00EC1129" w:rsidRPr="00A15976" w14:paraId="45A55D1A" w14:textId="77777777" w:rsidTr="0029768A">
        <w:trPr>
          <w:trHeight w:hRule="exact" w:val="82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858FACC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</w:t>
            </w:r>
          </w:p>
          <w:p w14:paraId="089A648A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방법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0FC280" w14:textId="539C4D2E" w:rsidR="00E50C91" w:rsidRDefault="001F2326">
            <w:pPr>
              <w:jc w:val="left"/>
            </w:pP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핵심이론</w:t>
            </w:r>
            <w:r w:rsidRPr="001F2326">
              <w:rPr>
                <w:rFonts w:ascii="Noto Sans CJK KR" w:eastAsia="Noto Sans CJK KR" w:hAnsi="Noto Sans CJK KR"/>
                <w:sz w:val="17"/>
              </w:rPr>
              <w:t>(</w:t>
            </w:r>
            <w:r>
              <w:rPr>
                <w:rFonts w:ascii="Noto Sans CJK KR" w:eastAsiaTheme="minorEastAsia" w:hAnsi="Noto Sans CJK KR" w:hint="eastAsia"/>
                <w:sz w:val="17"/>
              </w:rPr>
              <w:t>70</w:t>
            </w:r>
            <w:r w:rsidRPr="001F2326">
              <w:rPr>
                <w:rFonts w:ascii="Noto Sans CJK KR" w:eastAsia="Noto Sans CJK KR" w:hAnsi="Noto Sans CJK KR"/>
                <w:sz w:val="17"/>
              </w:rPr>
              <w:t xml:space="preserve">%) / </w:t>
            </w: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데이터</w:t>
            </w:r>
            <w:r w:rsidRPr="001F2326">
              <w:rPr>
                <w:rFonts w:ascii="Noto Sans CJK KR" w:eastAsia="Noto Sans CJK KR" w:hAnsi="Noto Sans CJK KR"/>
                <w:sz w:val="17"/>
              </w:rPr>
              <w:t xml:space="preserve"> </w:t>
            </w: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분석</w:t>
            </w:r>
            <w:r w:rsidRPr="001F2326">
              <w:rPr>
                <w:rFonts w:ascii="Noto Sans CJK KR" w:eastAsia="Noto Sans CJK KR" w:hAnsi="Noto Sans CJK KR"/>
                <w:sz w:val="17"/>
              </w:rPr>
              <w:t>·</w:t>
            </w: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시각화</w:t>
            </w:r>
            <w:r w:rsidRPr="001F2326">
              <w:rPr>
                <w:rFonts w:ascii="Noto Sans CJK KR" w:eastAsia="Noto Sans CJK KR" w:hAnsi="Noto Sans CJK KR"/>
                <w:sz w:val="17"/>
              </w:rPr>
              <w:t xml:space="preserve"> </w:t>
            </w: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실습</w:t>
            </w:r>
            <w:r w:rsidRPr="001F2326">
              <w:rPr>
                <w:rFonts w:ascii="Noto Sans CJK KR" w:eastAsia="Noto Sans CJK KR" w:hAnsi="Noto Sans CJK KR"/>
                <w:sz w:val="17"/>
              </w:rPr>
              <w:t>(</w:t>
            </w:r>
            <w:r>
              <w:rPr>
                <w:rFonts w:ascii="Noto Sans CJK KR" w:eastAsiaTheme="minorEastAsia" w:hAnsi="Noto Sans CJK KR" w:hint="eastAsia"/>
                <w:sz w:val="17"/>
              </w:rPr>
              <w:t>2</w:t>
            </w:r>
            <w:r w:rsidRPr="001F2326">
              <w:rPr>
                <w:rFonts w:ascii="Noto Sans CJK KR" w:eastAsia="Noto Sans CJK KR" w:hAnsi="Noto Sans CJK KR"/>
                <w:sz w:val="17"/>
              </w:rPr>
              <w:t xml:space="preserve">0%) / </w:t>
            </w: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조별</w:t>
            </w:r>
            <w:r w:rsidRPr="001F2326">
              <w:rPr>
                <w:rFonts w:ascii="Noto Sans CJK KR" w:eastAsia="Noto Sans CJK KR" w:hAnsi="Noto Sans CJK KR"/>
                <w:sz w:val="17"/>
              </w:rPr>
              <w:t xml:space="preserve"> </w:t>
            </w: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해석</w:t>
            </w:r>
            <w:r w:rsidRPr="001F2326">
              <w:rPr>
                <w:rFonts w:ascii="Noto Sans CJK KR" w:eastAsia="Noto Sans CJK KR" w:hAnsi="Noto Sans CJK KR"/>
                <w:sz w:val="17"/>
              </w:rPr>
              <w:t>·</w:t>
            </w:r>
            <w:r w:rsidRPr="001F2326">
              <w:rPr>
                <w:rFonts w:ascii="맑은 고딕" w:eastAsia="맑은 고딕" w:hAnsi="맑은 고딕" w:cs="맑은 고딕" w:hint="eastAsia"/>
                <w:sz w:val="17"/>
              </w:rPr>
              <w:t>발표</w:t>
            </w:r>
            <w:r w:rsidRPr="001F2326">
              <w:rPr>
                <w:rFonts w:ascii="Noto Sans CJK KR" w:eastAsia="Noto Sans CJK KR" w:hAnsi="Noto Sans CJK KR"/>
                <w:sz w:val="17"/>
              </w:rPr>
              <w:t>(</w:t>
            </w:r>
            <w:r>
              <w:rPr>
                <w:rFonts w:ascii="Noto Sans CJK KR" w:eastAsiaTheme="minorEastAsia" w:hAnsi="Noto Sans CJK KR" w:hint="eastAsia"/>
                <w:sz w:val="17"/>
              </w:rPr>
              <w:t>1</w:t>
            </w:r>
            <w:r w:rsidRPr="001F2326">
              <w:rPr>
                <w:rFonts w:ascii="Noto Sans CJK KR" w:eastAsia="Noto Sans CJK KR" w:hAnsi="Noto Sans CJK KR"/>
                <w:sz w:val="17"/>
              </w:rPr>
              <w:t>0%)</w:t>
            </w:r>
          </w:p>
        </w:tc>
      </w:tr>
    </w:tbl>
    <w:p w14:paraId="73F1758D" w14:textId="77777777" w:rsidR="00EC1129" w:rsidRPr="00A15976" w:rsidRDefault="00EC1129" w:rsidP="00EC1129">
      <w:pPr>
        <w:wordWrap/>
        <w:snapToGrid w:val="0"/>
        <w:spacing w:line="276" w:lineRule="auto"/>
        <w:rPr>
          <w:rFonts w:asciiTheme="minorEastAsia" w:eastAsiaTheme="minorEastAsia" w:hAnsiTheme="minorEastAsia" w:cs="현대체 Light"/>
          <w:sz w:val="12"/>
          <w:szCs w:val="21"/>
        </w:rPr>
      </w:pPr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7943"/>
      </w:tblGrid>
      <w:tr w:rsidR="00EC1129" w:rsidRPr="00A15976" w14:paraId="54029A55" w14:textId="77777777" w:rsidTr="0029768A">
        <w:trPr>
          <w:trHeight w:val="541"/>
        </w:trPr>
        <w:tc>
          <w:tcPr>
            <w:tcW w:w="1129" w:type="dxa"/>
            <w:shd w:val="clear" w:color="auto" w:fill="D5DCE4" w:themeFill="text2" w:themeFillTint="33"/>
            <w:vAlign w:val="center"/>
          </w:tcPr>
          <w:p w14:paraId="11378A87" w14:textId="10B69013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시수</w:t>
            </w:r>
          </w:p>
        </w:tc>
        <w:tc>
          <w:tcPr>
            <w:tcW w:w="7943" w:type="dxa"/>
            <w:shd w:val="clear" w:color="auto" w:fill="D5DCE4" w:themeFill="text2" w:themeFillTint="33"/>
            <w:vAlign w:val="center"/>
          </w:tcPr>
          <w:p w14:paraId="1ACA0A87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강의내용</w:t>
            </w:r>
          </w:p>
        </w:tc>
      </w:tr>
      <w:tr w:rsidR="00EC1129" w:rsidRPr="00A15976" w14:paraId="04CE00C4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02E79F0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1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CD65FB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정보화-자동화-지능화 흐름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스마트팩토리 발전단계와 데이터 기반 설비·공정 운영의 역할 이해</w:t>
            </w:r>
          </w:p>
        </w:tc>
      </w:tr>
      <w:tr w:rsidR="00EC1129" w:rsidRPr="00A15976" w14:paraId="32DEB8C0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6E001A9C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2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09C531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제조 데이터와 모니터링 구조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센서·설비·공정·이벤트 데이터 및 수집-저장-대시보드-알림 구조</w:t>
            </w:r>
          </w:p>
        </w:tc>
      </w:tr>
      <w:tr w:rsidR="00EC1129" w:rsidRPr="00A15976" w14:paraId="4669CE0A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25627053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3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7BDA12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데이터 품질·기초 시각화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시간축·단위·결측·중복을 점검하고 센서별 시계열과 기준선을 표현</w:t>
            </w:r>
          </w:p>
        </w:tc>
      </w:tr>
      <w:tr w:rsidR="00EC1129" w:rsidRPr="00A15976" w14:paraId="7A3A35DF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641225E1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4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44172F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정상·경계·이상 기준 설계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관리기준 초과뿐 아니라 기준 근접·지속·급변 조건을 상태 규칙으로 정의</w:t>
            </w:r>
          </w:p>
        </w:tc>
      </w:tr>
      <w:tr w:rsidR="00EC1129" w:rsidRPr="00A15976" w14:paraId="272B5000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26319703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5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7B1040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이상 패턴 분석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이동평균·변화율·Drift·변동성·상관관계로 “OK인데 위험” 징후 식별</w:t>
            </w:r>
          </w:p>
        </w:tc>
      </w:tr>
      <w:tr w:rsidR="00EC1129" w:rsidRPr="00A15976" w14:paraId="2F26D167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43A8E74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6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BDF32D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예지보전 기본 원리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사후·예방·상태기반·예지보전 비교와 설비 열화 추세 기반 점검 시점 판단</w:t>
            </w:r>
          </w:p>
        </w:tc>
      </w:tr>
      <w:tr w:rsidR="00EC1129" w:rsidRPr="00A15976" w14:paraId="7603724D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7F3C1DE7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7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541DAE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모니터링 대시보드 실습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상태요약-추세-경고-원인후보-조치권고-사람 승인·기록 흐름 구현</w:t>
            </w:r>
          </w:p>
        </w:tc>
      </w:tr>
      <w:tr w:rsidR="00EC1129" w:rsidRPr="00A15976" w14:paraId="1C4807CB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7D44E8D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8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A6278C" w14:textId="77777777" w:rsidR="00E50C91" w:rsidRPr="001F23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1F2326">
              <w:rPr>
                <w:rFonts w:asciiTheme="majorHAnsi" w:eastAsiaTheme="majorHAnsi" w:hAnsiTheme="majorHAnsi"/>
                <w:b/>
                <w:sz w:val="16"/>
              </w:rPr>
              <w:t>이상감지 결과 발표</w:t>
            </w:r>
            <w:r w:rsidRPr="001F23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1F2326">
              <w:rPr>
                <w:rFonts w:asciiTheme="majorHAnsi" w:eastAsiaTheme="majorHAnsi" w:hAnsiTheme="majorHAnsi"/>
                <w:sz w:val="16"/>
              </w:rPr>
              <w:t>팀별 이상 패턴, 판단 근거, 예상 조치와 한계를 정리하여 발표·피드백</w:t>
            </w:r>
          </w:p>
        </w:tc>
      </w:tr>
    </w:tbl>
    <w:p w14:paraId="125FB9BC" w14:textId="77777777" w:rsidR="00EC1129" w:rsidRDefault="00EC1129" w:rsidP="00857DD4">
      <w:pPr>
        <w:wordWrap/>
        <w:snapToGrid w:val="0"/>
        <w:spacing w:line="276" w:lineRule="auto"/>
        <w:jc w:val="right"/>
        <w:rPr>
          <w:rFonts w:ascii="HD현대체 OTF  Light" w:eastAsia="HD현대체 OTF  Light" w:hAnsi="HD현대체 OTF  Light" w:cs="현대체 Light"/>
          <w:sz w:val="22"/>
          <w:szCs w:val="21"/>
        </w:rPr>
      </w:pPr>
    </w:p>
    <w:p w14:paraId="7D65239B" w14:textId="77777777" w:rsidR="00EC1129" w:rsidRDefault="00EC1129">
      <w:pPr>
        <w:widowControl/>
        <w:wordWrap/>
        <w:autoSpaceDE/>
        <w:autoSpaceDN/>
        <w:jc w:val="left"/>
        <w:rPr>
          <w:rFonts w:ascii="HD현대체 OTF  Light" w:eastAsia="HD현대체 OTF  Light" w:hAnsi="HD현대체 OTF  Light" w:cs="현대체 Light"/>
          <w:sz w:val="22"/>
          <w:szCs w:val="21"/>
        </w:rPr>
      </w:pPr>
      <w:r>
        <w:rPr>
          <w:rFonts w:ascii="HD현대체 OTF  Light" w:eastAsia="HD현대체 OTF  Light" w:hAnsi="HD현대체 OTF  Light" w:cs="현대체 Light"/>
          <w:sz w:val="22"/>
          <w:szCs w:val="21"/>
        </w:rPr>
        <w:br w:type="page"/>
      </w:r>
    </w:p>
    <w:p w14:paraId="2C13E7FF" w14:textId="77777777" w:rsidR="00EC1129" w:rsidRPr="00A15976" w:rsidRDefault="00EC1129" w:rsidP="00EC1129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lastRenderedPageBreak/>
        <w:t>20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2</w:t>
      </w: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 xml:space="preserve">6년 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Let’s Grow with LG전자</w:t>
      </w:r>
    </w:p>
    <w:p w14:paraId="12B7F0B0" w14:textId="77777777" w:rsidR="00EC1129" w:rsidRPr="00A15976" w:rsidRDefault="00EC1129" w:rsidP="00EC1129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>강의계획서</w:t>
      </w:r>
    </w:p>
    <w:p w14:paraId="35995B9E" w14:textId="77777777" w:rsidR="00EC1129" w:rsidRPr="00A15976" w:rsidRDefault="00EC1129" w:rsidP="00EC1129">
      <w:pPr>
        <w:wordWrap/>
        <w:snapToGrid w:val="0"/>
        <w:spacing w:line="276" w:lineRule="auto"/>
        <w:ind w:right="188"/>
        <w:jc w:val="right"/>
        <w:rPr>
          <w:rFonts w:asciiTheme="minorEastAsia" w:eastAsiaTheme="minorEastAsia" w:hAnsiTheme="minorEastAsia" w:cs="현대체 Light"/>
          <w:b/>
          <w:szCs w:val="21"/>
        </w:rPr>
      </w:pPr>
    </w:p>
    <w:tbl>
      <w:tblPr>
        <w:tblW w:w="9070" w:type="dxa"/>
        <w:jc w:val="both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544"/>
        <w:gridCol w:w="1276"/>
        <w:gridCol w:w="3116"/>
      </w:tblGrid>
      <w:tr w:rsidR="00EC1129" w:rsidRPr="00A15976" w14:paraId="507D8E2A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75C8168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과목명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57CA" w14:textId="77777777" w:rsidR="00EC1129" w:rsidRPr="00390949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캡스톤 과정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(</w:t>
            </w: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제조 캡스톤Phase 2 : 프로토타입·KPI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)</w:t>
            </w:r>
          </w:p>
        </w:tc>
      </w:tr>
      <w:tr w:rsidR="00EC1129" w:rsidRPr="00A15976" w14:paraId="65A5F4AD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BC3BA6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강의자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A0EC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정 준 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D12F90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소속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A7922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50" w:left="320" w:rightChars="35" w:right="70" w:hangingChars="100" w:hanging="220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/>
                <w:sz w:val="22"/>
                <w:szCs w:val="21"/>
              </w:rPr>
              <w:t>㈜</w:t>
            </w: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퍼즐시스템즈</w:t>
            </w:r>
          </w:p>
        </w:tc>
      </w:tr>
      <w:tr w:rsidR="00EC1129" w:rsidRPr="00A15976" w14:paraId="085AD5F3" w14:textId="77777777" w:rsidTr="0029768A">
        <w:trPr>
          <w:trHeight w:hRule="exact" w:val="1297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AA87D45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교육목표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DA938A" w14:textId="77777777" w:rsidR="00E50C91" w:rsidRPr="00BF0B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sz w:val="17"/>
              </w:rPr>
              <w:t>· 검증된 시나리오와 CSV 데이터를 분석하여 잠재 이상 징후를 탐지한다.</w:t>
            </w:r>
            <w:r w:rsidRPr="00BF0B26">
              <w:rPr>
                <w:rFonts w:asciiTheme="majorHAnsi" w:eastAsiaTheme="majorHAnsi" w:hAnsiTheme="majorHAnsi"/>
              </w:rPr>
              <w:br/>
            </w:r>
            <w:r w:rsidRPr="00BF0B26">
              <w:rPr>
                <w:rFonts w:asciiTheme="majorHAnsi" w:eastAsiaTheme="majorHAnsi" w:hAnsiTheme="majorHAnsi"/>
                <w:sz w:val="17"/>
              </w:rPr>
              <w:t>· 분석 노트북과 Streamlit 기반 모니터링 프로토타입을 구현한다.</w:t>
            </w:r>
            <w:r w:rsidRPr="00BF0B26">
              <w:rPr>
                <w:rFonts w:asciiTheme="majorHAnsi" w:eastAsiaTheme="majorHAnsi" w:hAnsiTheme="majorHAnsi"/>
              </w:rPr>
              <w:br/>
            </w:r>
            <w:r w:rsidRPr="00BF0B26">
              <w:rPr>
                <w:rFonts w:asciiTheme="majorHAnsi" w:eastAsiaTheme="majorHAnsi" w:hAnsiTheme="majorHAnsi"/>
                <w:sz w:val="17"/>
              </w:rPr>
              <w:t>· 제조 KPI와 Before/After·ROI를 정의하고 중간 결과를 검증한다.</w:t>
            </w:r>
          </w:p>
        </w:tc>
      </w:tr>
      <w:tr w:rsidR="00EC1129" w:rsidRPr="00A15976" w14:paraId="167E99BE" w14:textId="77777777" w:rsidTr="0029768A">
        <w:trPr>
          <w:trHeight w:hRule="exact" w:val="82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FCE8353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</w:t>
            </w:r>
          </w:p>
          <w:p w14:paraId="5090DBE5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방법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50CABD" w14:textId="77777777" w:rsidR="00E50C91" w:rsidRPr="00BF0B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sz w:val="17"/>
              </w:rPr>
              <w:t>문제기반 미니강의(20%) / 팀별 분석·프로토타입 실습(60%) / Stage Gate 피드백(20%)</w:t>
            </w:r>
          </w:p>
        </w:tc>
      </w:tr>
    </w:tbl>
    <w:p w14:paraId="11DCC2C7" w14:textId="77777777" w:rsidR="00EC1129" w:rsidRPr="00A15976" w:rsidRDefault="00EC1129" w:rsidP="00EC1129">
      <w:pPr>
        <w:wordWrap/>
        <w:snapToGrid w:val="0"/>
        <w:spacing w:line="276" w:lineRule="auto"/>
        <w:rPr>
          <w:rFonts w:asciiTheme="minorEastAsia" w:eastAsiaTheme="minorEastAsia" w:hAnsiTheme="minorEastAsia" w:cs="현대체 Light"/>
          <w:sz w:val="12"/>
          <w:szCs w:val="21"/>
        </w:rPr>
      </w:pPr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7943"/>
      </w:tblGrid>
      <w:tr w:rsidR="00EC1129" w:rsidRPr="00A15976" w14:paraId="5B3A568C" w14:textId="77777777" w:rsidTr="0029768A">
        <w:trPr>
          <w:trHeight w:val="541"/>
        </w:trPr>
        <w:tc>
          <w:tcPr>
            <w:tcW w:w="1129" w:type="dxa"/>
            <w:shd w:val="clear" w:color="auto" w:fill="D5DCE4" w:themeFill="text2" w:themeFillTint="33"/>
            <w:vAlign w:val="center"/>
          </w:tcPr>
          <w:p w14:paraId="5D28FAF9" w14:textId="0437BAB4" w:rsidR="00EC1129" w:rsidRPr="00A15976" w:rsidRDefault="0039094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</w:pPr>
            <w:r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단계</w:t>
            </w:r>
          </w:p>
        </w:tc>
        <w:tc>
          <w:tcPr>
            <w:tcW w:w="7943" w:type="dxa"/>
            <w:shd w:val="clear" w:color="auto" w:fill="D5DCE4" w:themeFill="text2" w:themeFillTint="33"/>
            <w:vAlign w:val="center"/>
          </w:tcPr>
          <w:p w14:paraId="08310285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강의내용</w:t>
            </w:r>
          </w:p>
        </w:tc>
      </w:tr>
      <w:tr w:rsidR="00EC1129" w:rsidRPr="00A15976" w14:paraId="7B7AB05E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68171578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1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9F89EA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시나리오·데이터 재점검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데이터 명세, 정상·경계·이상 구간과 분석 질문을 확인하고 수행 범위 확정</w:t>
            </w:r>
          </w:p>
        </w:tc>
      </w:tr>
      <w:tr w:rsidR="00EC1129" w:rsidRPr="00A15976" w14:paraId="4BE84421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2CCD089A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2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CFB890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데이터 품질·기준선 분석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결측·중복·단위·샘플링을 점검하고 기본 시계열 및 정상 기준선 작성</w:t>
            </w:r>
          </w:p>
        </w:tc>
      </w:tr>
      <w:tr w:rsidR="00EC1129" w:rsidRPr="00A15976" w14:paraId="159D9CE4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288A7B55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3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AA4172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잠재 위험 탐지 로직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근접률·MA20·변화율·Drift·연속성을 조합해 주의·경고 규칙 설계</w:t>
            </w:r>
          </w:p>
        </w:tc>
      </w:tr>
      <w:tr w:rsidR="00EC1129" w:rsidRPr="00A15976" w14:paraId="59944DE2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5A988E93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4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A27CA3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탐지 결과 검증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그래프와 결과표로 경고 근거를 설명하고 오탐·미탐·민감도 점검</w:t>
            </w:r>
          </w:p>
        </w:tc>
      </w:tr>
      <w:tr w:rsidR="00EC1129" w:rsidRPr="00A15976" w14:paraId="2FEE2CE2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297CBAAF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5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128E69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분석 노트북 완성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문제-데이터-전처리-탐지-해석-한계를 재현 가능한 .ipynb로 구성</w:t>
            </w:r>
          </w:p>
        </w:tc>
      </w:tr>
      <w:tr w:rsidR="00EC1129" w:rsidRPr="00A15976" w14:paraId="1078B9F5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5F3CB2AA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6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F186C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Streamlit 프로토타입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상태요약·센서추세·경고·원인후보·조치권고·승인·기록 기능 구현</w:t>
            </w:r>
          </w:p>
        </w:tc>
      </w:tr>
      <w:tr w:rsidR="00EC1129" w:rsidRPr="00A15976" w14:paraId="4CB715B6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0282B3D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7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3AE02D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KPI·ROI 설계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조기탐지율·사전경보시간·정지/불량 감소 등 KPI와 Before/After·ROI 산정</w:t>
            </w:r>
          </w:p>
        </w:tc>
      </w:tr>
      <w:tr w:rsidR="00EC1129" w:rsidRPr="00A15976" w14:paraId="691A00DC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26C8BF29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8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5A4BC7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Phase 2 결과 검증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노트북·대시보드·KPI 데모 후 통과/수정/범위축소 판정과 보완계획 수립</w:t>
            </w:r>
          </w:p>
        </w:tc>
      </w:tr>
    </w:tbl>
    <w:p w14:paraId="259FE399" w14:textId="77777777" w:rsidR="00EC1129" w:rsidRDefault="00EC1129" w:rsidP="00EC1129">
      <w:pPr>
        <w:wordWrap/>
        <w:snapToGrid w:val="0"/>
        <w:spacing w:line="276" w:lineRule="auto"/>
        <w:jc w:val="right"/>
        <w:rPr>
          <w:rFonts w:ascii="HD현대체 OTF  Light" w:eastAsia="HD현대체 OTF  Light" w:hAnsi="HD현대체 OTF  Light" w:cs="현대체 Light"/>
          <w:sz w:val="22"/>
          <w:szCs w:val="21"/>
        </w:rPr>
      </w:pPr>
    </w:p>
    <w:p w14:paraId="01EB18BC" w14:textId="77777777" w:rsidR="00EC1129" w:rsidRDefault="00EC1129">
      <w:pPr>
        <w:widowControl/>
        <w:wordWrap/>
        <w:autoSpaceDE/>
        <w:autoSpaceDN/>
        <w:jc w:val="left"/>
        <w:rPr>
          <w:rFonts w:ascii="HD현대체 OTF  Light" w:eastAsia="HD현대체 OTF  Light" w:hAnsi="HD현대체 OTF  Light" w:cs="현대체 Light"/>
          <w:sz w:val="22"/>
          <w:szCs w:val="21"/>
        </w:rPr>
      </w:pPr>
      <w:r>
        <w:rPr>
          <w:rFonts w:ascii="HD현대체 OTF  Light" w:eastAsia="HD현대체 OTF  Light" w:hAnsi="HD현대체 OTF  Light" w:cs="현대체 Light"/>
          <w:sz w:val="22"/>
          <w:szCs w:val="21"/>
        </w:rPr>
        <w:br w:type="page"/>
      </w:r>
    </w:p>
    <w:p w14:paraId="3320A7F5" w14:textId="77777777" w:rsidR="00EC1129" w:rsidRPr="00A15976" w:rsidRDefault="00EC1129" w:rsidP="00EC1129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lastRenderedPageBreak/>
        <w:t>20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2</w:t>
      </w: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 xml:space="preserve">6년 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Let’s Grow with LG전자</w:t>
      </w:r>
    </w:p>
    <w:p w14:paraId="06D83CAC" w14:textId="77777777" w:rsidR="00EC1129" w:rsidRPr="00A15976" w:rsidRDefault="00EC1129" w:rsidP="00EC1129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>강의계획서</w:t>
      </w:r>
    </w:p>
    <w:p w14:paraId="309C54B9" w14:textId="77777777" w:rsidR="00EC1129" w:rsidRPr="00A15976" w:rsidRDefault="00EC1129" w:rsidP="00EC1129">
      <w:pPr>
        <w:wordWrap/>
        <w:snapToGrid w:val="0"/>
        <w:spacing w:line="276" w:lineRule="auto"/>
        <w:ind w:right="188"/>
        <w:jc w:val="right"/>
        <w:rPr>
          <w:rFonts w:asciiTheme="minorEastAsia" w:eastAsiaTheme="minorEastAsia" w:hAnsiTheme="minorEastAsia" w:cs="현대체 Light"/>
          <w:b/>
          <w:szCs w:val="21"/>
        </w:rPr>
      </w:pPr>
    </w:p>
    <w:tbl>
      <w:tblPr>
        <w:tblW w:w="9070" w:type="dxa"/>
        <w:jc w:val="both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544"/>
        <w:gridCol w:w="1276"/>
        <w:gridCol w:w="3116"/>
      </w:tblGrid>
      <w:tr w:rsidR="00EC1129" w:rsidRPr="00A15976" w14:paraId="1B5E8181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86B068F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과목명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7957C" w14:textId="77777777" w:rsidR="00EC1129" w:rsidRPr="00390949" w:rsidRDefault="00EC1129" w:rsidP="00EC1129">
            <w:pPr>
              <w:pStyle w:val="a3"/>
              <w:snapToGrid w:val="0"/>
              <w:spacing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캡스톤 과정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(</w:t>
            </w: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제조 캡스톤Phase 3 : 최종 완성·발표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)</w:t>
            </w:r>
          </w:p>
        </w:tc>
      </w:tr>
      <w:tr w:rsidR="00EC1129" w:rsidRPr="00A15976" w14:paraId="4829B01F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39AE1F8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강의자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BB219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정 준 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24C3C1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소속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A952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50" w:left="320" w:rightChars="35" w:right="70" w:hangingChars="100" w:hanging="220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/>
                <w:sz w:val="22"/>
                <w:szCs w:val="21"/>
              </w:rPr>
              <w:t>㈜</w:t>
            </w: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퍼즐시스템즈</w:t>
            </w:r>
          </w:p>
        </w:tc>
      </w:tr>
      <w:tr w:rsidR="00EC1129" w:rsidRPr="00A15976" w14:paraId="699A6D70" w14:textId="77777777" w:rsidTr="0029768A">
        <w:trPr>
          <w:trHeight w:hRule="exact" w:val="1297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2567EC4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교육목표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49CF16" w14:textId="77777777" w:rsidR="00E50C91" w:rsidRPr="00BF0B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sz w:val="17"/>
              </w:rPr>
              <w:t>· Phase 2 피드백을 반영하여 분석·대시보드·제안서를 하나의 결과로 완성한다.</w:t>
            </w:r>
            <w:r w:rsidRPr="00BF0B26">
              <w:rPr>
                <w:rFonts w:asciiTheme="majorHAnsi" w:eastAsiaTheme="majorHAnsi" w:hAnsiTheme="majorHAnsi"/>
              </w:rPr>
              <w:br/>
            </w:r>
            <w:r w:rsidRPr="00BF0B26">
              <w:rPr>
                <w:rFonts w:asciiTheme="majorHAnsi" w:eastAsiaTheme="majorHAnsi" w:hAnsiTheme="majorHAnsi"/>
                <w:sz w:val="17"/>
              </w:rPr>
              <w:t>· 정상·경계·이상 및 오류 상황을 테스트하고 라이브 시연 안정성을 확보한다.</w:t>
            </w:r>
            <w:r w:rsidRPr="00BF0B26">
              <w:rPr>
                <w:rFonts w:asciiTheme="majorHAnsi" w:eastAsiaTheme="majorHAnsi" w:hAnsiTheme="majorHAnsi"/>
              </w:rPr>
              <w:br/>
            </w:r>
            <w:r w:rsidRPr="00BF0B26">
              <w:rPr>
                <w:rFonts w:asciiTheme="majorHAnsi" w:eastAsiaTheme="majorHAnsi" w:hAnsiTheme="majorHAnsi"/>
                <w:sz w:val="17"/>
              </w:rPr>
              <w:t>· KPI·ROI·한계를 근거로 설명하고 최종 발표와 질의응답을 수행한다.</w:t>
            </w:r>
          </w:p>
        </w:tc>
      </w:tr>
      <w:tr w:rsidR="00EC1129" w:rsidRPr="00A15976" w14:paraId="01801052" w14:textId="77777777" w:rsidTr="0029768A">
        <w:trPr>
          <w:trHeight w:hRule="exact" w:val="82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465487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</w:t>
            </w:r>
          </w:p>
          <w:p w14:paraId="1C9AC558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방법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9183F4" w14:textId="77777777" w:rsidR="00E50C91" w:rsidRPr="00BF0B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sz w:val="17"/>
              </w:rPr>
              <w:t>팀 프로젝트 고도화(55%) / 테스트·리뷰(20%) / 발표·시연 코칭(25%)</w:t>
            </w:r>
          </w:p>
        </w:tc>
      </w:tr>
    </w:tbl>
    <w:p w14:paraId="28FEC3D3" w14:textId="77777777" w:rsidR="00EC1129" w:rsidRPr="00A15976" w:rsidRDefault="00EC1129" w:rsidP="00EC1129">
      <w:pPr>
        <w:wordWrap/>
        <w:snapToGrid w:val="0"/>
        <w:spacing w:line="276" w:lineRule="auto"/>
        <w:rPr>
          <w:rFonts w:asciiTheme="minorEastAsia" w:eastAsiaTheme="minorEastAsia" w:hAnsiTheme="minorEastAsia" w:cs="현대체 Light"/>
          <w:sz w:val="12"/>
          <w:szCs w:val="21"/>
        </w:rPr>
      </w:pPr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7943"/>
      </w:tblGrid>
      <w:tr w:rsidR="00EC1129" w:rsidRPr="00A15976" w14:paraId="74BA2090" w14:textId="77777777" w:rsidTr="0029768A">
        <w:trPr>
          <w:trHeight w:val="541"/>
        </w:trPr>
        <w:tc>
          <w:tcPr>
            <w:tcW w:w="1129" w:type="dxa"/>
            <w:shd w:val="clear" w:color="auto" w:fill="D5DCE4" w:themeFill="text2" w:themeFillTint="33"/>
            <w:vAlign w:val="center"/>
          </w:tcPr>
          <w:p w14:paraId="50AB4BAC" w14:textId="53907BB8" w:rsidR="00EC1129" w:rsidRPr="00A15976" w:rsidRDefault="0039094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단계</w:t>
            </w:r>
          </w:p>
        </w:tc>
        <w:tc>
          <w:tcPr>
            <w:tcW w:w="7943" w:type="dxa"/>
            <w:shd w:val="clear" w:color="auto" w:fill="D5DCE4" w:themeFill="text2" w:themeFillTint="33"/>
            <w:vAlign w:val="center"/>
          </w:tcPr>
          <w:p w14:paraId="5682D88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강의내용</w:t>
            </w:r>
          </w:p>
        </w:tc>
      </w:tr>
      <w:tr w:rsidR="00EC1129" w:rsidRPr="00A15976" w14:paraId="2EB3EB8A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23802CE0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1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64AE5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피드백 반영·최종 범위 확정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Must/Should/Could로 보완과제를 분류하고 팀 역할·일정·데모 범위 확정</w:t>
            </w:r>
          </w:p>
        </w:tc>
      </w:tr>
      <w:tr w:rsidR="00EC1129" w:rsidRPr="00A15976" w14:paraId="4537B21F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475FD763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2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D6CB07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프로토타입 통합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분석 노트북과 대시보드의 계산 기준·경고 로직·표시 결과를 일치시킴</w:t>
            </w:r>
          </w:p>
        </w:tc>
      </w:tr>
      <w:tr w:rsidR="00EC1129" w:rsidRPr="00A15976" w14:paraId="41EB48FC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04B91C4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3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7F123B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테스트 시나리오 수행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정상·경계·이상·결측·형식오류 데이터와 승인·기록 기능을 체계적으로 점검</w:t>
            </w:r>
          </w:p>
        </w:tc>
      </w:tr>
      <w:tr w:rsidR="00EC1129" w:rsidRPr="00A15976" w14:paraId="64536912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7A5BC66F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4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D876D4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사용성·시연 안정화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사용자 동선, 안내문구, 오류처리, 라이브 실패 대비 백업 데이터·영상 준비</w:t>
            </w:r>
          </w:p>
        </w:tc>
      </w:tr>
      <w:tr w:rsidR="00EC1129" w:rsidRPr="00A15976" w14:paraId="4B280E6C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6EF2D15F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5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5710AF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개선 제안서 작성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AS-IS 문제-분석결과-TO-BE 운영-프로토타입 구조를 현업 제안 흐름으로 정리</w:t>
            </w:r>
          </w:p>
        </w:tc>
      </w:tr>
      <w:tr w:rsidR="00EC1129" w:rsidRPr="00A15976" w14:paraId="335FBAF3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5ABE2105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6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05AA36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KPI·ROI·한계 최종화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Before/After 수치·가정·데이터 출처와 현장 적용 전 추가 검증사항 명시</w:t>
            </w:r>
          </w:p>
        </w:tc>
      </w:tr>
      <w:tr w:rsidR="00EC1129" w:rsidRPr="00A15976" w14:paraId="4A7D793D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7A93D43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7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4231CE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발표자료·대본·Q&amp;A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문제-데이터-탐지-데모-KPI-한계 중심 발표자료와 예상 질문 답변 작성</w:t>
            </w:r>
          </w:p>
        </w:tc>
      </w:tr>
      <w:tr w:rsidR="00EC1129" w:rsidRPr="00A15976" w14:paraId="012AFE53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4AA0E4F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8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7D90DC" w14:textId="77777777" w:rsidR="00E50C91" w:rsidRPr="00BF0B26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b/>
                <w:sz w:val="16"/>
              </w:rPr>
              <w:t>리허설·최종 발표</w:t>
            </w:r>
            <w:r w:rsidRPr="00BF0B26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BF0B26">
              <w:rPr>
                <w:rFonts w:asciiTheme="majorHAnsi" w:eastAsiaTheme="majorHAnsi" w:hAnsiTheme="majorHAnsi"/>
                <w:sz w:val="16"/>
              </w:rPr>
              <w:t>시간 준수 발표, 라이브 데모, 질의응답 수행 및 최종 피드백·팀 회고</w:t>
            </w:r>
          </w:p>
        </w:tc>
      </w:tr>
    </w:tbl>
    <w:p w14:paraId="696B64AE" w14:textId="77777777" w:rsidR="00EC1129" w:rsidRDefault="00EC1129" w:rsidP="00EC1129">
      <w:pPr>
        <w:wordWrap/>
        <w:snapToGrid w:val="0"/>
        <w:spacing w:line="276" w:lineRule="auto"/>
        <w:jc w:val="right"/>
        <w:rPr>
          <w:rFonts w:ascii="HD현대체 OTF  Light" w:eastAsia="HD현대체 OTF  Light" w:hAnsi="HD현대체 OTF  Light" w:cs="현대체 Light"/>
          <w:sz w:val="22"/>
          <w:szCs w:val="21"/>
        </w:rPr>
      </w:pPr>
    </w:p>
    <w:p w14:paraId="58025FB2" w14:textId="77777777" w:rsidR="00EC1129" w:rsidRDefault="00EC1129">
      <w:pPr>
        <w:widowControl/>
        <w:wordWrap/>
        <w:autoSpaceDE/>
        <w:autoSpaceDN/>
        <w:jc w:val="left"/>
        <w:rPr>
          <w:rFonts w:ascii="HD현대체 OTF  Light" w:eastAsia="HD현대체 OTF  Light" w:hAnsi="HD현대체 OTF  Light" w:cs="현대체 Light"/>
          <w:sz w:val="22"/>
          <w:szCs w:val="21"/>
        </w:rPr>
      </w:pPr>
      <w:r>
        <w:rPr>
          <w:rFonts w:ascii="HD현대체 OTF  Light" w:eastAsia="HD현대체 OTF  Light" w:hAnsi="HD현대체 OTF  Light" w:cs="현대체 Light"/>
          <w:sz w:val="22"/>
          <w:szCs w:val="21"/>
        </w:rPr>
        <w:br w:type="page"/>
      </w:r>
    </w:p>
    <w:p w14:paraId="6E1E17F6" w14:textId="77777777" w:rsidR="00EC1129" w:rsidRPr="00A15976" w:rsidRDefault="00EC1129" w:rsidP="00EC1129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lastRenderedPageBreak/>
        <w:t>20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2</w:t>
      </w: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 xml:space="preserve">6년 </w:t>
      </w:r>
      <w:r w:rsidRPr="00A15976"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  <w:t>Let’s Grow with LG전자</w:t>
      </w:r>
    </w:p>
    <w:p w14:paraId="138A3294" w14:textId="77777777" w:rsidR="00EC1129" w:rsidRPr="00A15976" w:rsidRDefault="00EC1129" w:rsidP="00EC1129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 w:cs="현대체 Light"/>
          <w:b/>
          <w:bCs/>
          <w:color w:val="000000"/>
          <w:sz w:val="40"/>
          <w:szCs w:val="40"/>
        </w:rPr>
      </w:pPr>
      <w:r w:rsidRPr="00A15976">
        <w:rPr>
          <w:rFonts w:asciiTheme="minorEastAsia" w:eastAsiaTheme="minorEastAsia" w:hAnsiTheme="minorEastAsia" w:cs="현대체 Light" w:hint="eastAsia"/>
          <w:b/>
          <w:bCs/>
          <w:color w:val="000000"/>
          <w:sz w:val="40"/>
          <w:szCs w:val="40"/>
        </w:rPr>
        <w:t>강의계획서</w:t>
      </w:r>
    </w:p>
    <w:p w14:paraId="37C31522" w14:textId="77777777" w:rsidR="00EC1129" w:rsidRPr="00A15976" w:rsidRDefault="00EC1129" w:rsidP="00EC1129">
      <w:pPr>
        <w:wordWrap/>
        <w:snapToGrid w:val="0"/>
        <w:spacing w:line="276" w:lineRule="auto"/>
        <w:ind w:right="188"/>
        <w:jc w:val="right"/>
        <w:rPr>
          <w:rFonts w:asciiTheme="minorEastAsia" w:eastAsiaTheme="minorEastAsia" w:hAnsiTheme="minorEastAsia" w:cs="현대체 Light"/>
          <w:b/>
          <w:szCs w:val="21"/>
        </w:rPr>
      </w:pPr>
    </w:p>
    <w:tbl>
      <w:tblPr>
        <w:tblW w:w="9070" w:type="dxa"/>
        <w:jc w:val="both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544"/>
        <w:gridCol w:w="1276"/>
        <w:gridCol w:w="3116"/>
      </w:tblGrid>
      <w:tr w:rsidR="00EC1129" w:rsidRPr="00A15976" w14:paraId="2D383E94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0E8A20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과목명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5C020" w14:textId="77777777" w:rsidR="00EC1129" w:rsidRPr="00390949" w:rsidRDefault="00EC1129" w:rsidP="0029768A">
            <w:pPr>
              <w:pStyle w:val="a3"/>
              <w:snapToGrid w:val="0"/>
              <w:spacing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캡스톤 과정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(</w:t>
            </w:r>
            <w:r w:rsidRPr="00390949"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  <w:t>제조 트랙 통합 멘토링</w:t>
            </w:r>
            <w:r w:rsidRPr="00390949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)</w:t>
            </w:r>
          </w:p>
        </w:tc>
      </w:tr>
      <w:tr w:rsidR="00EC1129" w:rsidRPr="00A15976" w14:paraId="0BA8839B" w14:textId="77777777" w:rsidTr="0029768A">
        <w:trPr>
          <w:trHeight w:val="58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1C57B05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강의자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650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63" w:left="203" w:rightChars="50" w:right="100" w:hangingChars="35" w:hanging="77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정 준 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CEA95B0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sz w:val="22"/>
                <w:szCs w:val="21"/>
              </w:rPr>
              <w:t>소속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D656A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ind w:leftChars="50" w:left="320" w:rightChars="35" w:right="70" w:hangingChars="100" w:hanging="220"/>
              <w:jc w:val="center"/>
              <w:rPr>
                <w:rFonts w:asciiTheme="minorEastAsia" w:eastAsiaTheme="minorEastAsia" w:hAnsiTheme="minorEastAsia" w:cs="현대체 Light"/>
                <w:sz w:val="22"/>
                <w:szCs w:val="21"/>
              </w:rPr>
            </w:pPr>
            <w:r>
              <w:rPr>
                <w:rFonts w:asciiTheme="minorEastAsia" w:eastAsiaTheme="minorEastAsia" w:hAnsiTheme="minorEastAsia" w:cs="현대체 Light"/>
                <w:sz w:val="22"/>
                <w:szCs w:val="21"/>
              </w:rPr>
              <w:t>㈜</w:t>
            </w:r>
            <w:r>
              <w:rPr>
                <w:rFonts w:asciiTheme="minorEastAsia" w:eastAsiaTheme="minorEastAsia" w:hAnsiTheme="minorEastAsia" w:cs="현대체 Light" w:hint="eastAsia"/>
                <w:sz w:val="22"/>
                <w:szCs w:val="21"/>
              </w:rPr>
              <w:t>퍼즐시스템즈</w:t>
            </w:r>
          </w:p>
        </w:tc>
      </w:tr>
      <w:tr w:rsidR="00EC1129" w:rsidRPr="00A15976" w14:paraId="45C8F28F" w14:textId="77777777" w:rsidTr="0029768A">
        <w:trPr>
          <w:trHeight w:hRule="exact" w:val="1297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ACD7A98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교육목표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E4F648" w14:textId="77777777" w:rsidR="00E50C91" w:rsidRPr="00BF0B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sz w:val="17"/>
              </w:rPr>
              <w:t>· 팀별 진척도와 결과물 품질을 지속 점검하고 프로젝트 완주를 지원한다.</w:t>
            </w:r>
            <w:r w:rsidRPr="00BF0B26">
              <w:rPr>
                <w:rFonts w:asciiTheme="majorHAnsi" w:eastAsiaTheme="majorHAnsi" w:hAnsiTheme="majorHAnsi"/>
              </w:rPr>
              <w:br/>
            </w:r>
            <w:r w:rsidRPr="00BF0B26">
              <w:rPr>
                <w:rFonts w:asciiTheme="majorHAnsi" w:eastAsiaTheme="majorHAnsi" w:hAnsiTheme="majorHAnsi"/>
                <w:sz w:val="17"/>
              </w:rPr>
              <w:t>· 난이도·범위를 조정하고 데이터·코드·도구·하드웨어 병목을 신속히 제거한다.</w:t>
            </w:r>
            <w:r w:rsidRPr="00BF0B26">
              <w:rPr>
                <w:rFonts w:asciiTheme="majorHAnsi" w:eastAsiaTheme="majorHAnsi" w:hAnsiTheme="majorHAnsi"/>
              </w:rPr>
              <w:br/>
            </w:r>
            <w:r w:rsidRPr="00BF0B26">
              <w:rPr>
                <w:rFonts w:asciiTheme="majorHAnsi" w:eastAsiaTheme="majorHAnsi" w:hAnsiTheme="majorHAnsi"/>
                <w:sz w:val="17"/>
              </w:rPr>
              <w:t>· 공통 애로사항은 미니강의와 사례 피드백으로 해결하여 팀 간 학습을 촉진한다.</w:t>
            </w:r>
          </w:p>
        </w:tc>
      </w:tr>
      <w:tr w:rsidR="00EC1129" w:rsidRPr="00A15976" w14:paraId="4B2F3ADE" w14:textId="77777777" w:rsidTr="0029768A">
        <w:trPr>
          <w:trHeight w:hRule="exact" w:val="822"/>
          <w:jc w:val="both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90E3FF3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강의</w:t>
            </w:r>
          </w:p>
          <w:p w14:paraId="42B82B9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1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1"/>
              </w:rPr>
              <w:t>방법</w:t>
            </w:r>
          </w:p>
        </w:tc>
        <w:tc>
          <w:tcPr>
            <w:tcW w:w="7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6DF3D0" w14:textId="77777777" w:rsidR="00E50C91" w:rsidRPr="00BF0B26" w:rsidRDefault="00000000">
            <w:pPr>
              <w:jc w:val="left"/>
              <w:rPr>
                <w:rFonts w:asciiTheme="majorHAnsi" w:eastAsiaTheme="majorHAnsi" w:hAnsiTheme="majorHAnsi"/>
              </w:rPr>
            </w:pPr>
            <w:r w:rsidRPr="00BF0B26">
              <w:rPr>
                <w:rFonts w:asciiTheme="majorHAnsi" w:eastAsiaTheme="majorHAnsi" w:hAnsiTheme="majorHAnsi"/>
                <w:sz w:val="17"/>
              </w:rPr>
              <w:t>팀별 Stand-up·순회 멘토링 / 검증 세션·Stage Gate / 공통 미니강의·동료 피드백</w:t>
            </w:r>
          </w:p>
        </w:tc>
      </w:tr>
    </w:tbl>
    <w:p w14:paraId="6DF23B59" w14:textId="77777777" w:rsidR="00EC1129" w:rsidRPr="00A15976" w:rsidRDefault="00EC1129" w:rsidP="00EC1129">
      <w:pPr>
        <w:wordWrap/>
        <w:snapToGrid w:val="0"/>
        <w:spacing w:line="276" w:lineRule="auto"/>
        <w:rPr>
          <w:rFonts w:asciiTheme="minorEastAsia" w:eastAsiaTheme="minorEastAsia" w:hAnsiTheme="minorEastAsia" w:cs="현대체 Light"/>
          <w:sz w:val="12"/>
          <w:szCs w:val="21"/>
        </w:rPr>
      </w:pPr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7943"/>
      </w:tblGrid>
      <w:tr w:rsidR="00EC1129" w:rsidRPr="00A15976" w14:paraId="630D2350" w14:textId="77777777" w:rsidTr="0029768A">
        <w:trPr>
          <w:trHeight w:val="541"/>
        </w:trPr>
        <w:tc>
          <w:tcPr>
            <w:tcW w:w="1129" w:type="dxa"/>
            <w:shd w:val="clear" w:color="auto" w:fill="D5DCE4" w:themeFill="text2" w:themeFillTint="33"/>
            <w:vAlign w:val="center"/>
          </w:tcPr>
          <w:p w14:paraId="00DBCA55" w14:textId="7DF7555A" w:rsidR="00EC1129" w:rsidRPr="00A15976" w:rsidRDefault="0039094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과정</w:t>
            </w:r>
          </w:p>
        </w:tc>
        <w:tc>
          <w:tcPr>
            <w:tcW w:w="7943" w:type="dxa"/>
            <w:shd w:val="clear" w:color="auto" w:fill="D5DCE4" w:themeFill="text2" w:themeFillTint="33"/>
            <w:vAlign w:val="center"/>
          </w:tcPr>
          <w:p w14:paraId="0AEDE23E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 w:line="276" w:lineRule="auto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강의내용</w:t>
            </w:r>
          </w:p>
        </w:tc>
      </w:tr>
      <w:tr w:rsidR="00EC1129" w:rsidRPr="00A15976" w14:paraId="596BF05E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0A10A1A6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1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16168D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팀 구성·목표 정렬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팀 역할, 프로젝트 목표, 산출물과 일정 이해도를 확인하고 협업 규칙 수립</w:t>
            </w:r>
          </w:p>
        </w:tc>
      </w:tr>
      <w:tr w:rsidR="00EC1129" w:rsidRPr="00A15976" w14:paraId="79794163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1CF13B7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2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83EF1E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주제·트랙 적합성 점검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팀 역량에 맞는 C1~C14 시나리오, SW/센서/컨베이어 트랙과 범위 조정</w:t>
            </w:r>
          </w:p>
        </w:tc>
      </w:tr>
      <w:tr w:rsidR="00EC1129" w:rsidRPr="00A15976" w14:paraId="01A728C4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3BCE7DF5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3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C2F7BE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이상 대본·데이터 명세 멘토링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정상·이상 조건, 센서 컬럼, 노이즈·동시성·시간 흐름의 적절성 점검</w:t>
            </w:r>
          </w:p>
        </w:tc>
      </w:tr>
      <w:tr w:rsidR="00EC1129" w:rsidRPr="00A15976" w14:paraId="26FD80FD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04D39AAF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4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E1D6E2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검증 세션 주관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정의 일치·난이도 적정·현장 타당성 기준으로 통과/수정/재설계 판정</w:t>
            </w:r>
          </w:p>
        </w:tc>
      </w:tr>
      <w:tr w:rsidR="00EC1129" w:rsidRPr="00A15976" w14:paraId="7FA1434A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664A3F2D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5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66964F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데이터·하드웨어 병목 제거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실측 세팅을 지원하고 실패 시 예시 CSV·가상 데이터 등 대체 경로 적용</w:t>
            </w:r>
          </w:p>
        </w:tc>
      </w:tr>
      <w:tr w:rsidR="00EC1129" w:rsidRPr="00A15976" w14:paraId="26029C56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689F71FB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6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E48D04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분석·프로토타입·KPI 멘토링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분석 근거, 대시보드 동작, KPI 산식과 ROI 가정의 논리성 점검</w:t>
            </w:r>
          </w:p>
        </w:tc>
      </w:tr>
      <w:tr w:rsidR="00EC1129" w:rsidRPr="00A15976" w14:paraId="722775DF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4D344677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7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80180C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제안서·발표 통합 멘토링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문제-데이터-기술-성과-한계 연결과 발표 메시지·시연 흐름 개선</w:t>
            </w:r>
          </w:p>
        </w:tc>
      </w:tr>
      <w:tr w:rsidR="00EC1129" w:rsidRPr="00A15976" w14:paraId="6CCBAA7C" w14:textId="77777777" w:rsidTr="0029768A">
        <w:trPr>
          <w:trHeight w:hRule="exact" w:val="925"/>
        </w:trPr>
        <w:tc>
          <w:tcPr>
            <w:tcW w:w="1129" w:type="dxa"/>
            <w:vAlign w:val="center"/>
          </w:tcPr>
          <w:p w14:paraId="6EE1F354" w14:textId="77777777" w:rsidR="00EC1129" w:rsidRPr="00A15976" w:rsidRDefault="00EC1129" w:rsidP="0029768A">
            <w:pPr>
              <w:pStyle w:val="a3"/>
              <w:snapToGrid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현대체 Light"/>
                <w:b/>
                <w:bCs/>
                <w:color w:val="000000"/>
                <w:sz w:val="22"/>
                <w:szCs w:val="20"/>
              </w:rPr>
            </w:pPr>
            <w:r w:rsidRPr="00A15976">
              <w:rPr>
                <w:rFonts w:asciiTheme="minorEastAsia" w:eastAsiaTheme="minorEastAsia" w:hAnsiTheme="minorEastAsia" w:cs="현대체 Light" w:hint="eastAsia"/>
                <w:b/>
                <w:bCs/>
                <w:color w:val="000000"/>
                <w:sz w:val="22"/>
                <w:szCs w:val="20"/>
              </w:rPr>
              <w:t>8</w:t>
            </w:r>
          </w:p>
        </w:tc>
        <w:tc>
          <w:tcPr>
            <w:tcW w:w="794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40DF84" w14:textId="77777777" w:rsidR="00E50C91" w:rsidRPr="00C54692" w:rsidRDefault="00000000">
            <w:pPr>
              <w:spacing w:line="228" w:lineRule="auto"/>
              <w:jc w:val="left"/>
              <w:rPr>
                <w:rFonts w:asciiTheme="majorHAnsi" w:eastAsiaTheme="majorHAnsi" w:hAnsiTheme="majorHAnsi"/>
              </w:rPr>
            </w:pPr>
            <w:r w:rsidRPr="00C54692">
              <w:rPr>
                <w:rFonts w:asciiTheme="majorHAnsi" w:eastAsiaTheme="majorHAnsi" w:hAnsiTheme="majorHAnsi"/>
                <w:b/>
                <w:sz w:val="16"/>
              </w:rPr>
              <w:t>최종 시연 지원·회고</w:t>
            </w:r>
            <w:r w:rsidRPr="00C54692">
              <w:rPr>
                <w:rFonts w:asciiTheme="majorHAnsi" w:eastAsiaTheme="majorHAnsi" w:hAnsiTheme="majorHAnsi"/>
                <w:b/>
                <w:sz w:val="16"/>
              </w:rPr>
              <w:br/>
            </w:r>
            <w:r w:rsidRPr="00C54692">
              <w:rPr>
                <w:rFonts w:asciiTheme="majorHAnsi" w:eastAsiaTheme="majorHAnsi" w:hAnsiTheme="majorHAnsi"/>
                <w:sz w:val="16"/>
              </w:rPr>
              <w:t>라이브 시연 기술 백업, 최종 질의응답 코칭 및 팀별 성과·개선점 회고</w:t>
            </w:r>
          </w:p>
        </w:tc>
      </w:tr>
    </w:tbl>
    <w:p w14:paraId="5C5847AA" w14:textId="77777777" w:rsidR="00EC1129" w:rsidRDefault="00EC1129" w:rsidP="00EC1129">
      <w:pPr>
        <w:wordWrap/>
        <w:snapToGrid w:val="0"/>
        <w:spacing w:line="276" w:lineRule="auto"/>
        <w:jc w:val="right"/>
        <w:rPr>
          <w:rFonts w:ascii="HD현대체 OTF  Light" w:eastAsia="HD현대체 OTF  Light" w:hAnsi="HD현대체 OTF  Light" w:cs="현대체 Light"/>
          <w:sz w:val="22"/>
          <w:szCs w:val="21"/>
        </w:rPr>
      </w:pPr>
    </w:p>
    <w:sectPr w:rsidR="00EC1129" w:rsidSect="009D186D">
      <w:pgSz w:w="11906" w:h="16838"/>
      <w:pgMar w:top="851" w:right="1418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8F11C" w14:textId="77777777" w:rsidR="00E05DD0" w:rsidRDefault="00E05DD0" w:rsidP="00B63F60">
      <w:r>
        <w:separator/>
      </w:r>
    </w:p>
  </w:endnote>
  <w:endnote w:type="continuationSeparator" w:id="0">
    <w:p w14:paraId="1DF3DD2B" w14:textId="77777777" w:rsidR="00E05DD0" w:rsidRDefault="00E05DD0" w:rsidP="00B63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59AAC6A6-4789-47B9-B06F-BDE0D80812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25649A8-459F-45EC-A1A3-D0EC2156C3DC}"/>
    <w:embedBold r:id="rId3" w:fontKey="{8ADD9C53-9444-403A-AE9E-A3E71546A7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7D2B21B-7E93-44F4-B4BB-A2582E3991E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A9BD6088-272D-4829-A630-8852EABF5722}"/>
    <w:embedBold r:id="rId6" w:fontKey="{CC15959B-4AED-477E-9294-4D6D20112A34}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현대체 Light">
    <w:altName w:val="바탕"/>
    <w:charset w:val="81"/>
    <w:family w:val="roman"/>
    <w:pitch w:val="variable"/>
    <w:sig w:usb0="800002AF" w:usb1="09D77CFB" w:usb2="00000018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7" w:subsetted="1" w:fontKey="{F59773AD-11B3-4DBF-8BE0-99BD148396CA}"/>
    <w:embedBold r:id="rId8" w:subsetted="1" w:fontKey="{D7CE8186-A142-4708-A09D-6E6F8A3BC63E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D현대체 OTF  Light">
    <w:altName w:val="바탕"/>
    <w:panose1 w:val="00000000000000000000"/>
    <w:charset w:val="81"/>
    <w:family w:val="roman"/>
    <w:notTrueType/>
    <w:pitch w:val="variable"/>
    <w:sig w:usb0="800002A7" w:usb1="29D7FCFB" w:usb2="00000010" w:usb3="00000000" w:csb0="00280005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17B5" w14:textId="77777777" w:rsidR="00E05DD0" w:rsidRDefault="00E05DD0" w:rsidP="00B63F60">
      <w:r>
        <w:separator/>
      </w:r>
    </w:p>
  </w:footnote>
  <w:footnote w:type="continuationSeparator" w:id="0">
    <w:p w14:paraId="5232D23B" w14:textId="77777777" w:rsidR="00E05DD0" w:rsidRDefault="00E05DD0" w:rsidP="00B63F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CEF"/>
    <w:multiLevelType w:val="hybridMultilevel"/>
    <w:tmpl w:val="A8AA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B31CB"/>
    <w:multiLevelType w:val="hybridMultilevel"/>
    <w:tmpl w:val="F9BEB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65C71"/>
    <w:multiLevelType w:val="hybridMultilevel"/>
    <w:tmpl w:val="51164F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80464F"/>
    <w:multiLevelType w:val="hybridMultilevel"/>
    <w:tmpl w:val="119E576E"/>
    <w:lvl w:ilvl="0" w:tplc="E48EB9C4">
      <w:numFmt w:val="bullet"/>
      <w:lvlText w:val="-"/>
      <w:lvlJc w:val="left"/>
      <w:pPr>
        <w:ind w:left="720" w:hanging="360"/>
      </w:pPr>
      <w:rPr>
        <w:rFonts w:ascii="NanumGothic" w:eastAsia="NanumGothic" w:hAnsi="NanumGothic" w:cs="현대체 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80E71"/>
    <w:multiLevelType w:val="hybridMultilevel"/>
    <w:tmpl w:val="EF9002CC"/>
    <w:lvl w:ilvl="0" w:tplc="B718BA9E">
      <w:numFmt w:val="bullet"/>
      <w:lvlText w:val=""/>
      <w:lvlJc w:val="left"/>
      <w:pPr>
        <w:ind w:left="901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00"/>
      </w:pPr>
      <w:rPr>
        <w:rFonts w:ascii="Wingdings" w:hAnsi="Wingdings" w:hint="default"/>
      </w:rPr>
    </w:lvl>
  </w:abstractNum>
  <w:abstractNum w:abstractNumId="5" w15:restartNumberingAfterBreak="0">
    <w:nsid w:val="38014603"/>
    <w:multiLevelType w:val="hybridMultilevel"/>
    <w:tmpl w:val="3F5C3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23D44"/>
    <w:multiLevelType w:val="hybridMultilevel"/>
    <w:tmpl w:val="F3A0D4DE"/>
    <w:lvl w:ilvl="0" w:tplc="C6A0872A">
      <w:numFmt w:val="bullet"/>
      <w:lvlText w:val="-"/>
      <w:lvlJc w:val="left"/>
      <w:pPr>
        <w:ind w:left="720" w:hanging="360"/>
      </w:pPr>
      <w:rPr>
        <w:rFonts w:ascii="현대체 Light" w:eastAsia="현대체 Light" w:hAnsi="현대체 Light" w:cs="현대체 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47AE1"/>
    <w:multiLevelType w:val="hybridMultilevel"/>
    <w:tmpl w:val="2B34B432"/>
    <w:lvl w:ilvl="0" w:tplc="FE22E7BE">
      <w:numFmt w:val="bullet"/>
      <w:lvlText w:val="-"/>
      <w:lvlJc w:val="left"/>
      <w:pPr>
        <w:ind w:left="720" w:hanging="360"/>
      </w:pPr>
      <w:rPr>
        <w:rFonts w:ascii="NanumGothic" w:eastAsia="NanumGothic" w:hAnsi="NanumGothic" w:cs="현대체 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039D5"/>
    <w:multiLevelType w:val="hybridMultilevel"/>
    <w:tmpl w:val="F84C2D66"/>
    <w:lvl w:ilvl="0" w:tplc="DBD88F2C">
      <w:numFmt w:val="bullet"/>
      <w:lvlText w:val=""/>
      <w:lvlJc w:val="left"/>
      <w:pPr>
        <w:ind w:left="760" w:hanging="360"/>
      </w:pPr>
      <w:rPr>
        <w:rFonts w:ascii="Wingdings" w:eastAsiaTheme="majorHAnsi" w:hAnsi="Wingdings" w:cs="Times New Roman" w:hint="default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A491529"/>
    <w:multiLevelType w:val="hybridMultilevel"/>
    <w:tmpl w:val="E12AB6EE"/>
    <w:lvl w:ilvl="0" w:tplc="FE22E7BE">
      <w:numFmt w:val="bullet"/>
      <w:lvlText w:val="-"/>
      <w:lvlJc w:val="left"/>
      <w:pPr>
        <w:ind w:left="720" w:hanging="360"/>
      </w:pPr>
      <w:rPr>
        <w:rFonts w:ascii="NanumGothic" w:eastAsia="NanumGothic" w:hAnsi="NanumGothic" w:cs="현대체 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E40F3"/>
    <w:multiLevelType w:val="hybridMultilevel"/>
    <w:tmpl w:val="E1FAB774"/>
    <w:lvl w:ilvl="0" w:tplc="6EAC344E">
      <w:numFmt w:val="bullet"/>
      <w:lvlText w:val=""/>
      <w:lvlJc w:val="left"/>
      <w:pPr>
        <w:ind w:left="485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5" w:hanging="400"/>
      </w:pPr>
      <w:rPr>
        <w:rFonts w:ascii="Wingdings" w:hAnsi="Wingdings" w:hint="default"/>
      </w:rPr>
    </w:lvl>
  </w:abstractNum>
  <w:abstractNum w:abstractNumId="11" w15:restartNumberingAfterBreak="0">
    <w:nsid w:val="603C3761"/>
    <w:multiLevelType w:val="hybridMultilevel"/>
    <w:tmpl w:val="D57EE044"/>
    <w:lvl w:ilvl="0" w:tplc="C8DC41D4">
      <w:numFmt w:val="bullet"/>
      <w:lvlText w:val="-"/>
      <w:lvlJc w:val="left"/>
      <w:pPr>
        <w:ind w:left="360" w:hanging="360"/>
      </w:pPr>
      <w:rPr>
        <w:rFonts w:ascii="NanumGothic" w:eastAsia="NanumGothic" w:hAnsi="NanumGothic" w:cs="현대체 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0649CA"/>
    <w:multiLevelType w:val="hybridMultilevel"/>
    <w:tmpl w:val="03F62F60"/>
    <w:lvl w:ilvl="0" w:tplc="E0385F3C">
      <w:start w:val="3"/>
      <w:numFmt w:val="bullet"/>
      <w:lvlText w:val="-"/>
      <w:lvlJc w:val="left"/>
      <w:pPr>
        <w:ind w:left="360" w:hanging="360"/>
      </w:pPr>
      <w:rPr>
        <w:rFonts w:ascii="NanumGothic" w:eastAsia="NanumGothic" w:hAnsi="NanumGothic" w:cs="현대체 Light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798A0003"/>
    <w:multiLevelType w:val="hybridMultilevel"/>
    <w:tmpl w:val="4ED22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157124">
    <w:abstractNumId w:val="8"/>
  </w:num>
  <w:num w:numId="2" w16cid:durableId="1142456087">
    <w:abstractNumId w:val="10"/>
  </w:num>
  <w:num w:numId="3" w16cid:durableId="395707406">
    <w:abstractNumId w:val="4"/>
  </w:num>
  <w:num w:numId="4" w16cid:durableId="1422877512">
    <w:abstractNumId w:val="12"/>
  </w:num>
  <w:num w:numId="5" w16cid:durableId="668557845">
    <w:abstractNumId w:val="3"/>
  </w:num>
  <w:num w:numId="6" w16cid:durableId="1466242396">
    <w:abstractNumId w:val="6"/>
  </w:num>
  <w:num w:numId="7" w16cid:durableId="1037046115">
    <w:abstractNumId w:val="11"/>
  </w:num>
  <w:num w:numId="8" w16cid:durableId="1532761792">
    <w:abstractNumId w:val="13"/>
  </w:num>
  <w:num w:numId="9" w16cid:durableId="281151900">
    <w:abstractNumId w:val="7"/>
  </w:num>
  <w:num w:numId="10" w16cid:durableId="1790853327">
    <w:abstractNumId w:val="9"/>
  </w:num>
  <w:num w:numId="11" w16cid:durableId="1424690792">
    <w:abstractNumId w:val="5"/>
  </w:num>
  <w:num w:numId="12" w16cid:durableId="861632787">
    <w:abstractNumId w:val="1"/>
  </w:num>
  <w:num w:numId="13" w16cid:durableId="1628312821">
    <w:abstractNumId w:val="0"/>
  </w:num>
  <w:num w:numId="14" w16cid:durableId="1531340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D64"/>
    <w:rsid w:val="000066B4"/>
    <w:rsid w:val="00014922"/>
    <w:rsid w:val="00030ED8"/>
    <w:rsid w:val="00034245"/>
    <w:rsid w:val="00042A53"/>
    <w:rsid w:val="000462A8"/>
    <w:rsid w:val="0007602B"/>
    <w:rsid w:val="00091EF3"/>
    <w:rsid w:val="00092873"/>
    <w:rsid w:val="00097DA1"/>
    <w:rsid w:val="000A142A"/>
    <w:rsid w:val="000B78C8"/>
    <w:rsid w:val="000D5487"/>
    <w:rsid w:val="000D580C"/>
    <w:rsid w:val="000E183E"/>
    <w:rsid w:val="00131909"/>
    <w:rsid w:val="00144790"/>
    <w:rsid w:val="00172891"/>
    <w:rsid w:val="00177A31"/>
    <w:rsid w:val="00181363"/>
    <w:rsid w:val="0019777F"/>
    <w:rsid w:val="001A3D54"/>
    <w:rsid w:val="001D0BD3"/>
    <w:rsid w:val="001E5A25"/>
    <w:rsid w:val="001E6001"/>
    <w:rsid w:val="001F0A1B"/>
    <w:rsid w:val="001F2326"/>
    <w:rsid w:val="001F32B0"/>
    <w:rsid w:val="001F7649"/>
    <w:rsid w:val="002078B9"/>
    <w:rsid w:val="0021183B"/>
    <w:rsid w:val="00222846"/>
    <w:rsid w:val="00231BFA"/>
    <w:rsid w:val="0023288C"/>
    <w:rsid w:val="00237625"/>
    <w:rsid w:val="00243D6E"/>
    <w:rsid w:val="0024421D"/>
    <w:rsid w:val="00244578"/>
    <w:rsid w:val="00255201"/>
    <w:rsid w:val="002617D0"/>
    <w:rsid w:val="00273641"/>
    <w:rsid w:val="002900B2"/>
    <w:rsid w:val="0029617F"/>
    <w:rsid w:val="002C223F"/>
    <w:rsid w:val="002D14FB"/>
    <w:rsid w:val="002F5624"/>
    <w:rsid w:val="00307FF9"/>
    <w:rsid w:val="00311664"/>
    <w:rsid w:val="00313CB3"/>
    <w:rsid w:val="00316225"/>
    <w:rsid w:val="00326614"/>
    <w:rsid w:val="00330273"/>
    <w:rsid w:val="00336BF0"/>
    <w:rsid w:val="00362F5F"/>
    <w:rsid w:val="00371111"/>
    <w:rsid w:val="00374E77"/>
    <w:rsid w:val="0038213C"/>
    <w:rsid w:val="00382FF9"/>
    <w:rsid w:val="00390949"/>
    <w:rsid w:val="0039660D"/>
    <w:rsid w:val="003979E9"/>
    <w:rsid w:val="003B2C9E"/>
    <w:rsid w:val="003C586D"/>
    <w:rsid w:val="003D24C8"/>
    <w:rsid w:val="003D39F1"/>
    <w:rsid w:val="003D6CCE"/>
    <w:rsid w:val="003E1124"/>
    <w:rsid w:val="003E4F5D"/>
    <w:rsid w:val="003E65F0"/>
    <w:rsid w:val="003E694F"/>
    <w:rsid w:val="004041A1"/>
    <w:rsid w:val="00411850"/>
    <w:rsid w:val="00414416"/>
    <w:rsid w:val="004378C7"/>
    <w:rsid w:val="00442D64"/>
    <w:rsid w:val="00454D5F"/>
    <w:rsid w:val="004620AC"/>
    <w:rsid w:val="00465C72"/>
    <w:rsid w:val="0046739B"/>
    <w:rsid w:val="004713D5"/>
    <w:rsid w:val="00490245"/>
    <w:rsid w:val="004A1540"/>
    <w:rsid w:val="004A405A"/>
    <w:rsid w:val="004B5832"/>
    <w:rsid w:val="004C786B"/>
    <w:rsid w:val="004D2052"/>
    <w:rsid w:val="004D66A3"/>
    <w:rsid w:val="004F3B47"/>
    <w:rsid w:val="005129EE"/>
    <w:rsid w:val="00514549"/>
    <w:rsid w:val="00514648"/>
    <w:rsid w:val="00516691"/>
    <w:rsid w:val="0052698A"/>
    <w:rsid w:val="005310B5"/>
    <w:rsid w:val="005328F1"/>
    <w:rsid w:val="005453AA"/>
    <w:rsid w:val="0054619B"/>
    <w:rsid w:val="00546507"/>
    <w:rsid w:val="00547655"/>
    <w:rsid w:val="005678F2"/>
    <w:rsid w:val="00570C01"/>
    <w:rsid w:val="00582670"/>
    <w:rsid w:val="00583459"/>
    <w:rsid w:val="00593736"/>
    <w:rsid w:val="005A20E9"/>
    <w:rsid w:val="005D3650"/>
    <w:rsid w:val="005E2E37"/>
    <w:rsid w:val="005E62F8"/>
    <w:rsid w:val="00606AE8"/>
    <w:rsid w:val="00620FC4"/>
    <w:rsid w:val="00626F74"/>
    <w:rsid w:val="0063541E"/>
    <w:rsid w:val="00637546"/>
    <w:rsid w:val="006420D7"/>
    <w:rsid w:val="00647CE2"/>
    <w:rsid w:val="00671D55"/>
    <w:rsid w:val="00691561"/>
    <w:rsid w:val="006A3DBC"/>
    <w:rsid w:val="006C117F"/>
    <w:rsid w:val="006D7F43"/>
    <w:rsid w:val="006F25E5"/>
    <w:rsid w:val="007272B3"/>
    <w:rsid w:val="00731AD7"/>
    <w:rsid w:val="00756D09"/>
    <w:rsid w:val="0076051A"/>
    <w:rsid w:val="00763B3A"/>
    <w:rsid w:val="0077506E"/>
    <w:rsid w:val="0079157A"/>
    <w:rsid w:val="0079722D"/>
    <w:rsid w:val="007A35B3"/>
    <w:rsid w:val="007C0A61"/>
    <w:rsid w:val="008048F6"/>
    <w:rsid w:val="008171EB"/>
    <w:rsid w:val="00834E9C"/>
    <w:rsid w:val="00853FB8"/>
    <w:rsid w:val="0085473D"/>
    <w:rsid w:val="0085780A"/>
    <w:rsid w:val="00857DD4"/>
    <w:rsid w:val="00860679"/>
    <w:rsid w:val="00867941"/>
    <w:rsid w:val="00872383"/>
    <w:rsid w:val="00886FFD"/>
    <w:rsid w:val="008B758D"/>
    <w:rsid w:val="008B7BD0"/>
    <w:rsid w:val="008E0F5B"/>
    <w:rsid w:val="008E5693"/>
    <w:rsid w:val="008E5D3B"/>
    <w:rsid w:val="008E7A85"/>
    <w:rsid w:val="008F64A0"/>
    <w:rsid w:val="009039B0"/>
    <w:rsid w:val="00933F17"/>
    <w:rsid w:val="00943472"/>
    <w:rsid w:val="00945653"/>
    <w:rsid w:val="00954125"/>
    <w:rsid w:val="00954BBF"/>
    <w:rsid w:val="00954C30"/>
    <w:rsid w:val="00955B29"/>
    <w:rsid w:val="009603CA"/>
    <w:rsid w:val="00963BB0"/>
    <w:rsid w:val="0097158D"/>
    <w:rsid w:val="00971C97"/>
    <w:rsid w:val="009C1027"/>
    <w:rsid w:val="009C2832"/>
    <w:rsid w:val="009C4995"/>
    <w:rsid w:val="009D104E"/>
    <w:rsid w:val="009D186D"/>
    <w:rsid w:val="009E2443"/>
    <w:rsid w:val="009E5912"/>
    <w:rsid w:val="009E6309"/>
    <w:rsid w:val="009E7A92"/>
    <w:rsid w:val="00A15976"/>
    <w:rsid w:val="00A17366"/>
    <w:rsid w:val="00A33FF4"/>
    <w:rsid w:val="00A37694"/>
    <w:rsid w:val="00A44D3E"/>
    <w:rsid w:val="00A51AB2"/>
    <w:rsid w:val="00A53160"/>
    <w:rsid w:val="00A533C9"/>
    <w:rsid w:val="00A56697"/>
    <w:rsid w:val="00A76C5C"/>
    <w:rsid w:val="00A93E5C"/>
    <w:rsid w:val="00AD6D1A"/>
    <w:rsid w:val="00AD6E01"/>
    <w:rsid w:val="00AF359B"/>
    <w:rsid w:val="00AF60AF"/>
    <w:rsid w:val="00AF695F"/>
    <w:rsid w:val="00B01726"/>
    <w:rsid w:val="00B0244D"/>
    <w:rsid w:val="00B11A28"/>
    <w:rsid w:val="00B208BA"/>
    <w:rsid w:val="00B22D0E"/>
    <w:rsid w:val="00B252BD"/>
    <w:rsid w:val="00B346DC"/>
    <w:rsid w:val="00B63F60"/>
    <w:rsid w:val="00B65962"/>
    <w:rsid w:val="00B76AB5"/>
    <w:rsid w:val="00BA5A4C"/>
    <w:rsid w:val="00BB3C0D"/>
    <w:rsid w:val="00BD660D"/>
    <w:rsid w:val="00BE2583"/>
    <w:rsid w:val="00BF0B26"/>
    <w:rsid w:val="00BF4F41"/>
    <w:rsid w:val="00BF5E84"/>
    <w:rsid w:val="00C010CF"/>
    <w:rsid w:val="00C05944"/>
    <w:rsid w:val="00C07DA5"/>
    <w:rsid w:val="00C1686B"/>
    <w:rsid w:val="00C351FF"/>
    <w:rsid w:val="00C4122D"/>
    <w:rsid w:val="00C54692"/>
    <w:rsid w:val="00C56B8F"/>
    <w:rsid w:val="00C7469A"/>
    <w:rsid w:val="00CA1053"/>
    <w:rsid w:val="00CB0E9C"/>
    <w:rsid w:val="00CC1A65"/>
    <w:rsid w:val="00CC7C88"/>
    <w:rsid w:val="00D05397"/>
    <w:rsid w:val="00D24FBA"/>
    <w:rsid w:val="00D35DC8"/>
    <w:rsid w:val="00D53BB1"/>
    <w:rsid w:val="00D723A1"/>
    <w:rsid w:val="00D8199E"/>
    <w:rsid w:val="00D9095B"/>
    <w:rsid w:val="00DA568E"/>
    <w:rsid w:val="00DB24BE"/>
    <w:rsid w:val="00DC52F5"/>
    <w:rsid w:val="00DC6A6A"/>
    <w:rsid w:val="00DD06BB"/>
    <w:rsid w:val="00DE1981"/>
    <w:rsid w:val="00DF097C"/>
    <w:rsid w:val="00E04E19"/>
    <w:rsid w:val="00E05DD0"/>
    <w:rsid w:val="00E30AEC"/>
    <w:rsid w:val="00E37ECE"/>
    <w:rsid w:val="00E40E45"/>
    <w:rsid w:val="00E4774E"/>
    <w:rsid w:val="00E50C91"/>
    <w:rsid w:val="00E51364"/>
    <w:rsid w:val="00E5476D"/>
    <w:rsid w:val="00E951FA"/>
    <w:rsid w:val="00EB3F59"/>
    <w:rsid w:val="00EC1129"/>
    <w:rsid w:val="00EC138C"/>
    <w:rsid w:val="00EC7F38"/>
    <w:rsid w:val="00ED30F9"/>
    <w:rsid w:val="00EE0121"/>
    <w:rsid w:val="00EF77DC"/>
    <w:rsid w:val="00F079B2"/>
    <w:rsid w:val="00F111C4"/>
    <w:rsid w:val="00F17D1B"/>
    <w:rsid w:val="00F21A39"/>
    <w:rsid w:val="00F3716A"/>
    <w:rsid w:val="00F37CBE"/>
    <w:rsid w:val="00F46D2E"/>
    <w:rsid w:val="00F65A43"/>
    <w:rsid w:val="00F707A6"/>
    <w:rsid w:val="00F7718C"/>
    <w:rsid w:val="00F81D1E"/>
    <w:rsid w:val="00F910DF"/>
    <w:rsid w:val="00F95107"/>
    <w:rsid w:val="00FA0FDB"/>
    <w:rsid w:val="00FB024A"/>
    <w:rsid w:val="00FB24F8"/>
    <w:rsid w:val="00FD45DE"/>
    <w:rsid w:val="00F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9D5A0"/>
  <w15:docId w15:val="{6A359A71-5870-4050-9F95-E91CEFFC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4">
    <w:name w:val="header"/>
    <w:basedOn w:val="a"/>
    <w:link w:val="Char"/>
    <w:rsid w:val="00B63F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B63F60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B63F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B63F60"/>
    <w:rPr>
      <w:rFonts w:ascii="바탕"/>
      <w:kern w:val="2"/>
      <w:szCs w:val="24"/>
    </w:rPr>
  </w:style>
  <w:style w:type="paragraph" w:styleId="a6">
    <w:name w:val="List Paragraph"/>
    <w:basedOn w:val="a"/>
    <w:uiPriority w:val="34"/>
    <w:qFormat/>
    <w:rsid w:val="002900B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F0F6D-CEBD-4AE1-B842-E28801D75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771</Words>
  <Characters>2954</Characters>
  <Application>Microsoft Office Word</Application>
  <DocSecurity>0</DocSecurity>
  <Lines>246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강 의 계 획 서</vt:lpstr>
    </vt:vector>
  </TitlesOfParts>
  <Company>연세대학교 상남경영원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Let’s Grow with LG전자 강의계획서</dc:title>
  <dc:subject>스마트팩토리 공정 설계·모니터링 및 제조 캡스톤</dc:subject>
  <dc:creator>정준수</dc:creator>
  <cp:lastModifiedBy>정 준수</cp:lastModifiedBy>
  <cp:revision>11</cp:revision>
  <cp:lastPrinted>2017-05-08T07:03:00Z</cp:lastPrinted>
  <dcterms:created xsi:type="dcterms:W3CDTF">2026-07-23T01:37:00Z</dcterms:created>
  <dcterms:modified xsi:type="dcterms:W3CDTF">2026-08-05T00:46:00Z</dcterms:modified>
</cp:coreProperties>
</file>