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9775" w14:textId="715176FB" w:rsidR="006224FA" w:rsidRDefault="001F5B54" w:rsidP="006224FA">
      <w:pPr>
        <w:pStyle w:val="Title"/>
        <w:rPr>
          <w:rFonts w:eastAsia="Times New Roman"/>
          <w:lang w:eastAsia="en-IN" w:bidi="te-IN"/>
        </w:rPr>
      </w:pPr>
      <w:r>
        <w:rPr>
          <w:rFonts w:eastAsia="Times New Roman"/>
          <w:lang w:eastAsia="en-IN" w:bidi="te-IN"/>
        </w:rPr>
        <w:t xml:space="preserve">Response to </w:t>
      </w:r>
      <w:r w:rsidR="006224FA" w:rsidRPr="006224FA">
        <w:rPr>
          <w:rFonts w:eastAsia="Times New Roman"/>
          <w:lang w:eastAsia="en-IN" w:bidi="te-IN"/>
        </w:rPr>
        <w:t>a brute-force attack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 w:bidi="ar-SA"/>
          <w14:ligatures w14:val="standardContextual"/>
        </w:rPr>
        <w:id w:val="-5198609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07C04A" w14:textId="5D3126C9" w:rsidR="004C0913" w:rsidRDefault="004C0913">
          <w:pPr>
            <w:pStyle w:val="TOCHeading"/>
          </w:pPr>
          <w:r>
            <w:rPr>
              <w:lang w:val="en-GB"/>
            </w:rPr>
            <w:t>Contents</w:t>
          </w:r>
        </w:p>
        <w:p w14:paraId="3C5EEAB8" w14:textId="189B1270" w:rsidR="00565B16" w:rsidRDefault="004C09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 w:bidi="te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680437" w:history="1">
            <w:r w:rsidR="00565B16" w:rsidRPr="008F1EA0">
              <w:rPr>
                <w:rStyle w:val="Hyperlink"/>
                <w:noProof/>
              </w:rPr>
              <w:t>Configuring wazuh Active response capabilities</w:t>
            </w:r>
            <w:r w:rsidR="00565B16">
              <w:rPr>
                <w:noProof/>
                <w:webHidden/>
              </w:rPr>
              <w:tab/>
            </w:r>
            <w:r w:rsidR="00565B16">
              <w:rPr>
                <w:noProof/>
                <w:webHidden/>
              </w:rPr>
              <w:fldChar w:fldCharType="begin"/>
            </w:r>
            <w:r w:rsidR="00565B16">
              <w:rPr>
                <w:noProof/>
                <w:webHidden/>
              </w:rPr>
              <w:instrText xml:space="preserve"> PAGEREF _Toc196680437 \h </w:instrText>
            </w:r>
            <w:r w:rsidR="00565B16">
              <w:rPr>
                <w:noProof/>
                <w:webHidden/>
              </w:rPr>
            </w:r>
            <w:r w:rsidR="00565B16">
              <w:rPr>
                <w:noProof/>
                <w:webHidden/>
              </w:rPr>
              <w:fldChar w:fldCharType="separate"/>
            </w:r>
            <w:r w:rsidR="00D065B2">
              <w:rPr>
                <w:noProof/>
                <w:webHidden/>
              </w:rPr>
              <w:t>1</w:t>
            </w:r>
            <w:r w:rsidR="00565B16">
              <w:rPr>
                <w:noProof/>
                <w:webHidden/>
              </w:rPr>
              <w:fldChar w:fldCharType="end"/>
            </w:r>
          </w:hyperlink>
        </w:p>
        <w:p w14:paraId="205F7368" w14:textId="4A9A03E8" w:rsidR="00565B16" w:rsidRDefault="00565B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 w:bidi="te-IN"/>
            </w:rPr>
          </w:pPr>
          <w:hyperlink w:anchor="_Toc196680438" w:history="1">
            <w:r w:rsidRPr="008F1EA0">
              <w:rPr>
                <w:rStyle w:val="Hyperlink"/>
                <w:noProof/>
              </w:rPr>
              <w:t>Attack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65B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B191A" w14:textId="10B5FAC8" w:rsidR="00565B16" w:rsidRDefault="00565B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 w:bidi="te-IN"/>
            </w:rPr>
          </w:pPr>
          <w:hyperlink w:anchor="_Toc196680439" w:history="1">
            <w:r w:rsidRPr="008F1EA0">
              <w:rPr>
                <w:rStyle w:val="Hyperlink"/>
                <w:noProof/>
              </w:rPr>
              <w:t>Visualization of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65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EB663" w14:textId="4F9318BE" w:rsidR="00565B16" w:rsidRDefault="00565B1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 w:bidi="te-IN"/>
            </w:rPr>
          </w:pPr>
          <w:hyperlink w:anchor="_Toc196680440" w:history="1">
            <w:r w:rsidRPr="008F1EA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_Toc196680440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65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A088" w14:textId="4487D9CB" w:rsidR="004C0913" w:rsidRPr="004C0913" w:rsidRDefault="004C0913" w:rsidP="004C0913">
          <w:r>
            <w:rPr>
              <w:b/>
              <w:bCs/>
              <w:lang w:val="en-GB"/>
            </w:rPr>
            <w:fldChar w:fldCharType="end"/>
          </w:r>
        </w:p>
      </w:sdtContent>
    </w:sdt>
    <w:p w14:paraId="46891476" w14:textId="32C63F0A" w:rsidR="00CF7ADB" w:rsidRPr="00CF7ADB" w:rsidRDefault="00CF7ADB" w:rsidP="00CF7ADB">
      <w:pPr>
        <w:rPr>
          <w:b/>
          <w:bCs/>
          <w:sz w:val="28"/>
          <w:szCs w:val="28"/>
        </w:rPr>
      </w:pPr>
      <w:r w:rsidRPr="00CF7ADB">
        <w:rPr>
          <w:b/>
          <w:bCs/>
          <w:sz w:val="28"/>
          <w:szCs w:val="28"/>
        </w:rPr>
        <w:t>Machines Used:</w:t>
      </w:r>
    </w:p>
    <w:p w14:paraId="00DFF78F" w14:textId="018323B9" w:rsidR="00CF7ADB" w:rsidRDefault="00CF7ADB" w:rsidP="00CF7ADB">
      <w:pPr>
        <w:pStyle w:val="ListParagraph"/>
        <w:numPr>
          <w:ilvl w:val="0"/>
          <w:numId w:val="6"/>
        </w:numPr>
      </w:pPr>
      <w:r>
        <w:t xml:space="preserve">Ubuntu with </w:t>
      </w:r>
      <w:proofErr w:type="spellStart"/>
      <w:r>
        <w:t>wazuh</w:t>
      </w:r>
      <w:proofErr w:type="spellEnd"/>
      <w:r>
        <w:t xml:space="preserve"> installed (Server)</w:t>
      </w:r>
    </w:p>
    <w:p w14:paraId="3831278F" w14:textId="12F25B9A" w:rsidR="00CF7ADB" w:rsidRDefault="00CF7ADB" w:rsidP="00CF7ADB">
      <w:pPr>
        <w:pStyle w:val="ListParagraph"/>
        <w:numPr>
          <w:ilvl w:val="0"/>
          <w:numId w:val="6"/>
        </w:numPr>
      </w:pPr>
      <w:r>
        <w:t xml:space="preserve">Ubuntu with </w:t>
      </w:r>
      <w:proofErr w:type="spellStart"/>
      <w:r>
        <w:t>wazuh</w:t>
      </w:r>
      <w:proofErr w:type="spellEnd"/>
      <w:r>
        <w:t xml:space="preserve"> agent installed (Client)</w:t>
      </w:r>
    </w:p>
    <w:p w14:paraId="64D3015E" w14:textId="4F027BEA" w:rsidR="00CF7ADB" w:rsidRDefault="00CF7ADB" w:rsidP="00CF7ADB">
      <w:pPr>
        <w:pStyle w:val="ListParagraph"/>
        <w:numPr>
          <w:ilvl w:val="0"/>
          <w:numId w:val="6"/>
        </w:numPr>
      </w:pPr>
      <w:r>
        <w:t xml:space="preserve">Kali </w:t>
      </w:r>
      <w:proofErr w:type="spellStart"/>
      <w:r>
        <w:t>linux</w:t>
      </w:r>
      <w:proofErr w:type="spellEnd"/>
      <w:r>
        <w:t xml:space="preserve"> (Attacker)</w:t>
      </w:r>
    </w:p>
    <w:p w14:paraId="32142B37" w14:textId="77777777" w:rsidR="003A24B8" w:rsidRDefault="003A24B8" w:rsidP="006224FA"/>
    <w:p w14:paraId="6E49EB69" w14:textId="5CE66CA4" w:rsidR="001F5B54" w:rsidRDefault="001F5B54" w:rsidP="001F5B54">
      <w:pPr>
        <w:pStyle w:val="Heading1"/>
      </w:pPr>
      <w:bookmarkStart w:id="0" w:name="_Toc196680437"/>
      <w:r>
        <w:t xml:space="preserve">Configuring </w:t>
      </w:r>
      <w:proofErr w:type="spellStart"/>
      <w:r>
        <w:t>wazuh</w:t>
      </w:r>
      <w:proofErr w:type="spellEnd"/>
      <w:r>
        <w:t xml:space="preserve"> Active response capabilities</w:t>
      </w:r>
      <w:bookmarkEnd w:id="0"/>
    </w:p>
    <w:p w14:paraId="2C335562" w14:textId="26551940" w:rsidR="001F5B54" w:rsidRDefault="005C4857" w:rsidP="001F5B54">
      <w:r>
        <w:t xml:space="preserve">We are configuring </w:t>
      </w:r>
      <w:proofErr w:type="spellStart"/>
      <w:r>
        <w:t>wazuh</w:t>
      </w:r>
      <w:proofErr w:type="spellEnd"/>
      <w:r>
        <w:t xml:space="preserve"> to drop the brute force requests and block the requests for a certain period.</w:t>
      </w:r>
    </w:p>
    <w:p w14:paraId="55DC24B9" w14:textId="19F7F48E" w:rsidR="005C4857" w:rsidRDefault="005C4857" w:rsidP="005C4857">
      <w:pPr>
        <w:pStyle w:val="ListParagraph"/>
        <w:numPr>
          <w:ilvl w:val="0"/>
          <w:numId w:val="8"/>
        </w:numPr>
      </w:pPr>
      <w:r>
        <w:t xml:space="preserve">Login to </w:t>
      </w:r>
      <w:proofErr w:type="spellStart"/>
      <w:r>
        <w:t>wazuh</w:t>
      </w:r>
      <w:proofErr w:type="spellEnd"/>
      <w:r>
        <w:t xml:space="preserve"> dashboard.</w:t>
      </w:r>
    </w:p>
    <w:p w14:paraId="3049BF0C" w14:textId="0A5FD841" w:rsidR="005C4857" w:rsidRDefault="005C4857" w:rsidP="005C4857">
      <w:pPr>
        <w:pStyle w:val="ListParagraph"/>
        <w:numPr>
          <w:ilvl w:val="0"/>
          <w:numId w:val="8"/>
        </w:numPr>
      </w:pPr>
      <w:r>
        <w:t>Click on menu -&gt; server management -&gt; settings.</w:t>
      </w:r>
    </w:p>
    <w:p w14:paraId="03CED435" w14:textId="299A6317" w:rsidR="005C4857" w:rsidRDefault="005C4857" w:rsidP="005C4857">
      <w:r w:rsidRPr="005C4857">
        <w:drawing>
          <wp:inline distT="0" distB="0" distL="0" distR="0" wp14:anchorId="22D841A0" wp14:editId="5E864534">
            <wp:extent cx="5731510" cy="3811270"/>
            <wp:effectExtent l="0" t="0" r="2540" b="0"/>
            <wp:docPr id="88232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21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44CC" w14:textId="3B773C68" w:rsidR="001F5B54" w:rsidRDefault="005C4857" w:rsidP="005C4857">
      <w:pPr>
        <w:pStyle w:val="ListParagraph"/>
        <w:numPr>
          <w:ilvl w:val="0"/>
          <w:numId w:val="8"/>
        </w:numPr>
      </w:pPr>
      <w:r>
        <w:lastRenderedPageBreak/>
        <w:t>Click on edit configuration.</w:t>
      </w:r>
    </w:p>
    <w:p w14:paraId="2AD13DEF" w14:textId="3303E832" w:rsidR="005C4857" w:rsidRDefault="005C4857" w:rsidP="005C4857">
      <w:r w:rsidRPr="005C4857">
        <w:drawing>
          <wp:inline distT="0" distB="0" distL="0" distR="0" wp14:anchorId="37EF822F" wp14:editId="00AC3736">
            <wp:extent cx="5731510" cy="2567305"/>
            <wp:effectExtent l="0" t="0" r="2540" b="4445"/>
            <wp:docPr id="109367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77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501E" w14:textId="77777777" w:rsidR="005C4857" w:rsidRDefault="005C4857" w:rsidP="005C4857"/>
    <w:p w14:paraId="2C8DB343" w14:textId="4C3324CB" w:rsidR="005C4857" w:rsidRDefault="005C4857" w:rsidP="005C4857">
      <w:pPr>
        <w:pStyle w:val="ListParagraph"/>
        <w:numPr>
          <w:ilvl w:val="0"/>
          <w:numId w:val="8"/>
        </w:numPr>
      </w:pPr>
      <w:r>
        <w:t xml:space="preserve">In the manager configuration </w:t>
      </w:r>
      <w:r w:rsidR="000C4F74">
        <w:t>look for this block</w:t>
      </w:r>
    </w:p>
    <w:p w14:paraId="1EC9690D" w14:textId="77777777" w:rsidR="000C4F74" w:rsidRDefault="000C4F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384723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000000"/>
          <w:sz w:val="23"/>
          <w:szCs w:val="23"/>
        </w:rPr>
        <w:t xml:space="preserve">  </w:t>
      </w:r>
      <w:r>
        <w:rPr>
          <w:rFonts w:ascii="Consolas" w:hAnsi="Consolas" w:cs="Courier New"/>
          <w:color w:val="008000"/>
          <w:sz w:val="23"/>
          <w:szCs w:val="23"/>
        </w:rPr>
        <w:t>&lt;!--</w:t>
      </w:r>
    </w:p>
    <w:p w14:paraId="2FCFD40B" w14:textId="77777777" w:rsidR="000C4F74" w:rsidRDefault="000C4F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384723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 xml:space="preserve">  &lt;active-response&gt;</w:t>
      </w:r>
    </w:p>
    <w:p w14:paraId="530665F0" w14:textId="77777777" w:rsidR="000C4F74" w:rsidRDefault="000C4F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384723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 xml:space="preserve">    active-response options here</w:t>
      </w:r>
    </w:p>
    <w:p w14:paraId="37818E04" w14:textId="77777777" w:rsidR="000C4F74" w:rsidRDefault="000C4F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384723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 xml:space="preserve">  &lt;/active-response&gt;</w:t>
      </w:r>
    </w:p>
    <w:p w14:paraId="19BDFDE1" w14:textId="36F99555" w:rsidR="000C4F74" w:rsidRDefault="000C4F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4384723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008000"/>
          <w:sz w:val="23"/>
          <w:szCs w:val="23"/>
        </w:rPr>
        <w:t xml:space="preserve">  --&gt;</w:t>
      </w:r>
    </w:p>
    <w:p w14:paraId="775CCFE6" w14:textId="77777777" w:rsidR="005C4857" w:rsidRDefault="005C4857" w:rsidP="005C4857"/>
    <w:p w14:paraId="16F22C74" w14:textId="4B2C2582" w:rsidR="000C4F74" w:rsidRDefault="000C4F74" w:rsidP="005C4857">
      <w:r w:rsidRPr="000C4F74">
        <w:drawing>
          <wp:inline distT="0" distB="0" distL="0" distR="0" wp14:anchorId="77A7BB93" wp14:editId="26A62216">
            <wp:extent cx="5731510" cy="2557780"/>
            <wp:effectExtent l="0" t="0" r="2540" b="0"/>
            <wp:docPr id="1429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9372" w14:textId="6ECBAEC0" w:rsidR="000C4F74" w:rsidRDefault="000C4F74" w:rsidP="000C4F74">
      <w:pPr>
        <w:pStyle w:val="ListParagraph"/>
        <w:numPr>
          <w:ilvl w:val="0"/>
          <w:numId w:val="8"/>
        </w:numPr>
      </w:pPr>
      <w:r>
        <w:t>Add this under the above block to configure the active response.</w:t>
      </w:r>
    </w:p>
    <w:p w14:paraId="159856E9" w14:textId="77777777" w:rsidR="000C4F74" w:rsidRDefault="000C4F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7873073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2B91AF"/>
          <w:sz w:val="23"/>
          <w:szCs w:val="23"/>
        </w:rPr>
        <w:t>&lt;active-response&gt;</w:t>
      </w:r>
    </w:p>
    <w:p w14:paraId="104AF8D2" w14:textId="7A6E562F" w:rsidR="000C4F74" w:rsidRDefault="000C4F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7873073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000000"/>
          <w:sz w:val="23"/>
          <w:szCs w:val="23"/>
        </w:rPr>
        <w:t xml:space="preserve">  </w:t>
      </w:r>
      <w:r>
        <w:rPr>
          <w:rFonts w:ascii="Consolas" w:hAnsi="Consolas" w:cs="Courier New"/>
          <w:color w:val="2B91AF"/>
          <w:sz w:val="23"/>
          <w:szCs w:val="23"/>
        </w:rPr>
        <w:t>&lt;command&gt;</w:t>
      </w:r>
      <w:r>
        <w:rPr>
          <w:rFonts w:ascii="Consolas" w:hAnsi="Consolas" w:cs="Courier New"/>
          <w:color w:val="000000"/>
          <w:sz w:val="23"/>
          <w:szCs w:val="23"/>
        </w:rPr>
        <w:t>firewall</w:t>
      </w:r>
      <w:r w:rsidR="00975E5B">
        <w:rPr>
          <w:rFonts w:ascii="Consolas" w:hAnsi="Consolas" w:cs="Courier New"/>
          <w:color w:val="000000"/>
          <w:sz w:val="23"/>
          <w:szCs w:val="23"/>
        </w:rPr>
        <w:t>-</w:t>
      </w:r>
      <w:r>
        <w:rPr>
          <w:rFonts w:ascii="Consolas" w:hAnsi="Consolas" w:cs="Courier New"/>
          <w:color w:val="000000"/>
          <w:sz w:val="23"/>
          <w:szCs w:val="23"/>
        </w:rPr>
        <w:t>drop</w:t>
      </w:r>
      <w:r>
        <w:rPr>
          <w:rFonts w:ascii="Consolas" w:hAnsi="Consolas" w:cs="Courier New"/>
          <w:color w:val="2B91AF"/>
          <w:sz w:val="23"/>
          <w:szCs w:val="23"/>
        </w:rPr>
        <w:t>&lt;/command&gt;</w:t>
      </w:r>
    </w:p>
    <w:p w14:paraId="27385167" w14:textId="77777777" w:rsidR="000C4F74" w:rsidRDefault="000C4F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7873073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000000"/>
          <w:sz w:val="23"/>
          <w:szCs w:val="23"/>
        </w:rPr>
        <w:t xml:space="preserve">  </w:t>
      </w:r>
      <w:r>
        <w:rPr>
          <w:rFonts w:ascii="Consolas" w:hAnsi="Consolas" w:cs="Courier New"/>
          <w:color w:val="2B91AF"/>
          <w:sz w:val="23"/>
          <w:szCs w:val="23"/>
        </w:rPr>
        <w:t>&lt;location&gt;</w:t>
      </w:r>
      <w:r>
        <w:rPr>
          <w:rFonts w:ascii="Consolas" w:hAnsi="Consolas" w:cs="Courier New"/>
          <w:color w:val="000000"/>
          <w:sz w:val="23"/>
          <w:szCs w:val="23"/>
        </w:rPr>
        <w:t>local</w:t>
      </w:r>
      <w:r>
        <w:rPr>
          <w:rFonts w:ascii="Consolas" w:hAnsi="Consolas" w:cs="Courier New"/>
          <w:color w:val="2B91AF"/>
          <w:sz w:val="23"/>
          <w:szCs w:val="23"/>
        </w:rPr>
        <w:t>&lt;/location&gt;</w:t>
      </w:r>
    </w:p>
    <w:p w14:paraId="3697B057" w14:textId="5054C444" w:rsidR="000C4F74" w:rsidRDefault="000C4F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7873073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000000"/>
          <w:sz w:val="23"/>
          <w:szCs w:val="23"/>
        </w:rPr>
        <w:t xml:space="preserve">  </w:t>
      </w:r>
      <w:r>
        <w:rPr>
          <w:rFonts w:ascii="Consolas" w:hAnsi="Consolas" w:cs="Courier New"/>
          <w:color w:val="2B91AF"/>
          <w:sz w:val="23"/>
          <w:szCs w:val="23"/>
        </w:rPr>
        <w:t>&lt;</w:t>
      </w:r>
      <w:proofErr w:type="spellStart"/>
      <w:r>
        <w:rPr>
          <w:rFonts w:ascii="Consolas" w:hAnsi="Consolas" w:cs="Courier New"/>
          <w:color w:val="2B91AF"/>
          <w:sz w:val="23"/>
          <w:szCs w:val="23"/>
        </w:rPr>
        <w:t>rules_id</w:t>
      </w:r>
      <w:proofErr w:type="spellEnd"/>
      <w:r>
        <w:rPr>
          <w:rFonts w:ascii="Consolas" w:hAnsi="Consolas" w:cs="Courier New"/>
          <w:color w:val="2B91AF"/>
          <w:sz w:val="23"/>
          <w:szCs w:val="23"/>
        </w:rPr>
        <w:t>&gt;</w:t>
      </w:r>
      <w:r w:rsidR="00975E5B">
        <w:rPr>
          <w:rFonts w:ascii="Consolas" w:hAnsi="Consolas" w:cs="Courier New"/>
          <w:color w:val="000000"/>
          <w:sz w:val="23"/>
          <w:szCs w:val="23"/>
        </w:rPr>
        <w:t>5710</w:t>
      </w:r>
      <w:r>
        <w:rPr>
          <w:rFonts w:ascii="Consolas" w:hAnsi="Consolas" w:cs="Courier New"/>
          <w:color w:val="2B91AF"/>
          <w:sz w:val="23"/>
          <w:szCs w:val="23"/>
        </w:rPr>
        <w:t>&lt;/</w:t>
      </w:r>
      <w:proofErr w:type="spellStart"/>
      <w:r>
        <w:rPr>
          <w:rFonts w:ascii="Consolas" w:hAnsi="Consolas" w:cs="Courier New"/>
          <w:color w:val="2B91AF"/>
          <w:sz w:val="23"/>
          <w:szCs w:val="23"/>
        </w:rPr>
        <w:t>rules_id</w:t>
      </w:r>
      <w:proofErr w:type="spellEnd"/>
      <w:r>
        <w:rPr>
          <w:rFonts w:ascii="Consolas" w:hAnsi="Consolas" w:cs="Courier New"/>
          <w:color w:val="2B91AF"/>
          <w:sz w:val="23"/>
          <w:szCs w:val="23"/>
        </w:rPr>
        <w:t>&gt;</w:t>
      </w:r>
    </w:p>
    <w:p w14:paraId="7454BDDD" w14:textId="77777777" w:rsidR="000C4F74" w:rsidRDefault="000C4F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7873073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000000"/>
          <w:sz w:val="23"/>
          <w:szCs w:val="23"/>
        </w:rPr>
        <w:t xml:space="preserve">  </w:t>
      </w:r>
      <w:r>
        <w:rPr>
          <w:rFonts w:ascii="Consolas" w:hAnsi="Consolas" w:cs="Courier New"/>
          <w:color w:val="2B91AF"/>
          <w:sz w:val="23"/>
          <w:szCs w:val="23"/>
        </w:rPr>
        <w:t>&lt;timeout&gt;</w:t>
      </w:r>
      <w:r>
        <w:rPr>
          <w:rFonts w:ascii="Consolas" w:hAnsi="Consolas" w:cs="Courier New"/>
          <w:color w:val="000000"/>
          <w:sz w:val="23"/>
          <w:szCs w:val="23"/>
        </w:rPr>
        <w:t>600</w:t>
      </w:r>
      <w:r>
        <w:rPr>
          <w:rFonts w:ascii="Consolas" w:hAnsi="Consolas" w:cs="Courier New"/>
          <w:color w:val="2B91AF"/>
          <w:sz w:val="23"/>
          <w:szCs w:val="23"/>
        </w:rPr>
        <w:t>&lt;/timeout&gt;</w:t>
      </w:r>
      <w:r>
        <w:rPr>
          <w:rFonts w:ascii="Consolas" w:hAnsi="Consolas" w:cs="Courier New"/>
          <w:color w:val="000000"/>
          <w:sz w:val="23"/>
          <w:szCs w:val="23"/>
        </w:rPr>
        <w:t xml:space="preserve"> 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&lt;!--</w:t>
      </w:r>
      <w:proofErr w:type="gramEnd"/>
      <w:r>
        <w:rPr>
          <w:rFonts w:ascii="Consolas" w:hAnsi="Consolas" w:cs="Courier New"/>
          <w:color w:val="008000"/>
          <w:sz w:val="23"/>
          <w:szCs w:val="23"/>
        </w:rPr>
        <w:t xml:space="preserve"> Block IP for 10 minutes --&gt;</w:t>
      </w:r>
    </w:p>
    <w:p w14:paraId="39609B05" w14:textId="34C92C6D" w:rsidR="000C4F74" w:rsidRDefault="000C4F7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97873073"/>
        <w:rPr>
          <w:rFonts w:ascii="Consolas" w:hAnsi="Consolas" w:cs="Courier New"/>
          <w:sz w:val="23"/>
          <w:szCs w:val="23"/>
        </w:rPr>
      </w:pPr>
      <w:r>
        <w:rPr>
          <w:rFonts w:ascii="Consolas" w:hAnsi="Consolas" w:cs="Courier New"/>
          <w:color w:val="2B91AF"/>
          <w:sz w:val="23"/>
          <w:szCs w:val="23"/>
        </w:rPr>
        <w:t>&lt;/active-response&gt;</w:t>
      </w:r>
    </w:p>
    <w:p w14:paraId="0B786281" w14:textId="71ECB903" w:rsidR="000C4F74" w:rsidRDefault="00975E5B" w:rsidP="005C4857">
      <w:r>
        <w:lastRenderedPageBreak/>
        <w:t xml:space="preserve">Rule id 5710: </w:t>
      </w:r>
      <w:r w:rsidR="000C4F74" w:rsidRPr="000C4F74">
        <w:t>Attempt to login using a non-existent user</w:t>
      </w:r>
    </w:p>
    <w:p w14:paraId="0DD70E40" w14:textId="430691F0" w:rsidR="00975E5B" w:rsidRDefault="00975E5B" w:rsidP="00975E5B">
      <w:pPr>
        <w:pStyle w:val="ListParagraph"/>
        <w:numPr>
          <w:ilvl w:val="0"/>
          <w:numId w:val="8"/>
        </w:numPr>
      </w:pPr>
      <w:r>
        <w:t>Click Save and Restart manager.</w:t>
      </w:r>
    </w:p>
    <w:p w14:paraId="64383660" w14:textId="35B082A3" w:rsidR="00975E5B" w:rsidRDefault="00975E5B" w:rsidP="00975E5B">
      <w:r w:rsidRPr="00975E5B">
        <w:drawing>
          <wp:inline distT="0" distB="0" distL="0" distR="0" wp14:anchorId="4F907956" wp14:editId="25D59F89">
            <wp:extent cx="5731510" cy="2803525"/>
            <wp:effectExtent l="0" t="0" r="2540" b="0"/>
            <wp:docPr id="201121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6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80A2" w14:textId="77777777" w:rsidR="00975E5B" w:rsidRPr="001F5B54" w:rsidRDefault="00975E5B" w:rsidP="005C4857"/>
    <w:p w14:paraId="5EA07EC7" w14:textId="772AE216" w:rsidR="003A24B8" w:rsidRDefault="003A1242" w:rsidP="003A1242">
      <w:pPr>
        <w:pStyle w:val="Heading1"/>
      </w:pPr>
      <w:bookmarkStart w:id="1" w:name="_Toc196680438"/>
      <w:r>
        <w:t>Attack simulation</w:t>
      </w:r>
      <w:bookmarkEnd w:id="1"/>
    </w:p>
    <w:p w14:paraId="531900B4" w14:textId="472E8EC3" w:rsidR="003A1242" w:rsidRPr="003A1242" w:rsidRDefault="003A1242" w:rsidP="003A1242">
      <w:pPr>
        <w:pStyle w:val="ListParagraph"/>
        <w:numPr>
          <w:ilvl w:val="0"/>
          <w:numId w:val="4"/>
        </w:numPr>
      </w:pPr>
      <w:r>
        <w:t>Start the kali machine for attacking.</w:t>
      </w:r>
    </w:p>
    <w:p w14:paraId="1C371C1A" w14:textId="4C360FD7" w:rsidR="003A24B8" w:rsidRDefault="003A1242" w:rsidP="003A1242">
      <w:pPr>
        <w:pStyle w:val="ListParagraph"/>
        <w:numPr>
          <w:ilvl w:val="0"/>
          <w:numId w:val="4"/>
        </w:numPr>
      </w:pPr>
      <w:r>
        <w:t xml:space="preserve">Download </w:t>
      </w:r>
      <w:r w:rsidR="00113F8D">
        <w:t>or create</w:t>
      </w:r>
      <w:r>
        <w:t xml:space="preserve"> common</w:t>
      </w:r>
      <w:r w:rsidR="00113F8D">
        <w:t xml:space="preserve"> usernames and</w:t>
      </w:r>
      <w:r>
        <w:t xml:space="preserve"> passwords file</w:t>
      </w:r>
      <w:r w:rsidR="00113F8D">
        <w:t>s</w:t>
      </w:r>
      <w:r>
        <w:t>.</w:t>
      </w:r>
      <w:r w:rsidR="00113F8D">
        <w:t xml:space="preserve"> Add </w:t>
      </w:r>
      <w:r w:rsidR="00B76F26">
        <w:t>username and password of the client machine in the respective files.</w:t>
      </w:r>
    </w:p>
    <w:p w14:paraId="2A5447E2" w14:textId="09077416" w:rsidR="003A1242" w:rsidRDefault="003A1242" w:rsidP="003A1242">
      <w:pPr>
        <w:pStyle w:val="ListParagraph"/>
        <w:numPr>
          <w:ilvl w:val="0"/>
          <w:numId w:val="4"/>
        </w:numPr>
      </w:pPr>
      <w:r>
        <w:t>Run the following command to start the attack.</w:t>
      </w:r>
    </w:p>
    <w:p w14:paraId="5CB5B18D" w14:textId="6807B015" w:rsidR="005F32D8" w:rsidRPr="008B52D2" w:rsidRDefault="00B76F26" w:rsidP="008B52D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19993581"/>
        <w:rPr>
          <w:rFonts w:ascii="Consolas" w:hAnsi="Consolas" w:cs="Courier New"/>
          <w:sz w:val="23"/>
          <w:szCs w:val="23"/>
        </w:rPr>
      </w:pPr>
      <w:proofErr w:type="spellStart"/>
      <w:r>
        <w:rPr>
          <w:rFonts w:ascii="Consolas" w:hAnsi="Consolas" w:cs="Courier New"/>
          <w:color w:val="000000"/>
          <w:sz w:val="23"/>
          <w:szCs w:val="23"/>
        </w:rPr>
        <w:t>sudo</w:t>
      </w:r>
      <w:proofErr w:type="spellEnd"/>
      <w:r>
        <w:rPr>
          <w:rFonts w:ascii="Consolas" w:hAnsi="Consolas" w:cs="Courier New"/>
          <w:color w:val="000000"/>
          <w:sz w:val="23"/>
          <w:szCs w:val="23"/>
        </w:rPr>
        <w:t xml:space="preserve"> hydra -L &lt;USER_LIST.txt&gt; -P &lt;PASSWD_LIST.txt&gt; &lt;IP&gt; ssh</w:t>
      </w:r>
    </w:p>
    <w:p w14:paraId="71436F60" w14:textId="020375DB" w:rsidR="00CC7516" w:rsidRDefault="00CC7516" w:rsidP="008B52D2">
      <w:pPr>
        <w:ind w:left="360"/>
      </w:pPr>
      <w:r>
        <w:t xml:space="preserve">The following image shows the </w:t>
      </w:r>
      <w:proofErr w:type="spellStart"/>
      <w:r>
        <w:t>usenames</w:t>
      </w:r>
      <w:proofErr w:type="spellEnd"/>
      <w:r>
        <w:t xml:space="preserve"> and passwords and successful ssh brute force attack.</w:t>
      </w:r>
    </w:p>
    <w:p w14:paraId="175B14D9" w14:textId="490EFBCD" w:rsidR="00B76F26" w:rsidRDefault="005F32D8" w:rsidP="006756C2">
      <w:pPr>
        <w:ind w:left="360"/>
      </w:pPr>
      <w:r w:rsidRPr="005F32D8">
        <w:rPr>
          <w:noProof/>
        </w:rPr>
        <w:drawing>
          <wp:inline distT="0" distB="0" distL="0" distR="0" wp14:anchorId="7D512EF8" wp14:editId="5E323ACE">
            <wp:extent cx="4321175" cy="2186919"/>
            <wp:effectExtent l="0" t="0" r="3175" b="4445"/>
            <wp:docPr id="51300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09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120" cy="221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B7E5" w14:textId="3BFCC7AD" w:rsidR="006756C2" w:rsidRDefault="00565B16" w:rsidP="00565B16">
      <w:pPr>
        <w:pStyle w:val="ListParagraph"/>
        <w:numPr>
          <w:ilvl w:val="0"/>
          <w:numId w:val="4"/>
        </w:numPr>
      </w:pPr>
      <w:r>
        <w:t>Now if you try to login using ssh you cannot be able access for 10 minutes.</w:t>
      </w:r>
    </w:p>
    <w:p w14:paraId="610985B5" w14:textId="183D58DC" w:rsidR="00CC7516" w:rsidRDefault="001E7B76" w:rsidP="001E7B76">
      <w:pPr>
        <w:pStyle w:val="Heading1"/>
      </w:pPr>
      <w:bookmarkStart w:id="2" w:name="_Toc196680439"/>
      <w:r>
        <w:lastRenderedPageBreak/>
        <w:t>Visualization of alerts</w:t>
      </w:r>
      <w:bookmarkEnd w:id="2"/>
    </w:p>
    <w:p w14:paraId="0369DE29" w14:textId="0F7C72E9" w:rsidR="006756C2" w:rsidRPr="006756C2" w:rsidRDefault="001E7B76" w:rsidP="006756C2">
      <w:r>
        <w:t xml:space="preserve">To visualize the alerts in </w:t>
      </w:r>
      <w:proofErr w:type="spellStart"/>
      <w:r>
        <w:t>wazuh</w:t>
      </w:r>
      <w:proofErr w:type="spellEnd"/>
      <w:r>
        <w:t xml:space="preserve"> dashboard go to Threat Hunting and followin</w:t>
      </w:r>
      <w:r w:rsidR="006756C2">
        <w:t>g alerts are generated</w:t>
      </w:r>
      <w:r>
        <w:t>.</w:t>
      </w:r>
    </w:p>
    <w:p w14:paraId="36C1AA98" w14:textId="77777777" w:rsidR="0005346E" w:rsidRDefault="0005346E" w:rsidP="00975E5B"/>
    <w:p w14:paraId="202863E2" w14:textId="7537E946" w:rsidR="00975E5B" w:rsidRDefault="006756C2" w:rsidP="00975E5B">
      <w:r w:rsidRPr="006756C2">
        <w:drawing>
          <wp:inline distT="0" distB="0" distL="0" distR="0" wp14:anchorId="7CFD14D8" wp14:editId="25AD0DC5">
            <wp:extent cx="5731510" cy="2813050"/>
            <wp:effectExtent l="0" t="0" r="2540" b="6350"/>
            <wp:docPr id="38189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93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CAF8" w14:textId="77777777" w:rsidR="0005346E" w:rsidRDefault="0005346E" w:rsidP="00B76F26">
      <w:pPr>
        <w:ind w:left="360"/>
      </w:pPr>
    </w:p>
    <w:p w14:paraId="052A2B85" w14:textId="3DD442BE" w:rsidR="0005346E" w:rsidRPr="0005346E" w:rsidRDefault="0005346E" w:rsidP="0005346E">
      <w:pPr>
        <w:pStyle w:val="Heading1"/>
      </w:pPr>
      <w:bookmarkStart w:id="3" w:name="_Toc196680440"/>
      <w:r>
        <w:t>References</w:t>
      </w:r>
      <w:bookmarkEnd w:id="3"/>
    </w:p>
    <w:p w14:paraId="746FB30E" w14:textId="4A54038A" w:rsidR="0005346E" w:rsidRDefault="001F5B54" w:rsidP="001F5B54">
      <w:pPr>
        <w:pStyle w:val="ListParagraph"/>
        <w:numPr>
          <w:ilvl w:val="0"/>
          <w:numId w:val="7"/>
        </w:numPr>
      </w:pPr>
      <w:hyperlink r:id="rId11" w:history="1">
        <w:r w:rsidRPr="00043BC8">
          <w:rPr>
            <w:rStyle w:val="Hyperlink"/>
          </w:rPr>
          <w:t>https://documentation.wazuh.com/current/user-manual/capabilities/active-response/index.html</w:t>
        </w:r>
      </w:hyperlink>
    </w:p>
    <w:p w14:paraId="6E580D5B" w14:textId="77777777" w:rsidR="001F5B54" w:rsidRDefault="001F5B54" w:rsidP="001F5B54">
      <w:pPr>
        <w:ind w:left="360"/>
      </w:pPr>
    </w:p>
    <w:p w14:paraId="40149A51" w14:textId="77777777" w:rsidR="006224FA" w:rsidRPr="006224FA" w:rsidRDefault="006224FA" w:rsidP="006224FA"/>
    <w:p w14:paraId="70B3B08F" w14:textId="77777777" w:rsidR="008C71EE" w:rsidRDefault="008C71EE"/>
    <w:sectPr w:rsidR="008C7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F32"/>
    <w:multiLevelType w:val="hybridMultilevel"/>
    <w:tmpl w:val="4866E9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72704"/>
    <w:multiLevelType w:val="hybridMultilevel"/>
    <w:tmpl w:val="FE802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C468B"/>
    <w:multiLevelType w:val="hybridMultilevel"/>
    <w:tmpl w:val="1B0625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C1FD2"/>
    <w:multiLevelType w:val="hybridMultilevel"/>
    <w:tmpl w:val="FE3E42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34004"/>
    <w:multiLevelType w:val="hybridMultilevel"/>
    <w:tmpl w:val="2EB8B5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33C90"/>
    <w:multiLevelType w:val="hybridMultilevel"/>
    <w:tmpl w:val="43F2E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F05AC0"/>
    <w:multiLevelType w:val="hybridMultilevel"/>
    <w:tmpl w:val="321E38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53000B"/>
    <w:multiLevelType w:val="hybridMultilevel"/>
    <w:tmpl w:val="41129E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1650">
    <w:abstractNumId w:val="0"/>
  </w:num>
  <w:num w:numId="2" w16cid:durableId="282931629">
    <w:abstractNumId w:val="3"/>
  </w:num>
  <w:num w:numId="3" w16cid:durableId="1284534113">
    <w:abstractNumId w:val="7"/>
  </w:num>
  <w:num w:numId="4" w16cid:durableId="1357467663">
    <w:abstractNumId w:val="6"/>
  </w:num>
  <w:num w:numId="5" w16cid:durableId="1056583202">
    <w:abstractNumId w:val="1"/>
  </w:num>
  <w:num w:numId="6" w16cid:durableId="1678193935">
    <w:abstractNumId w:val="4"/>
  </w:num>
  <w:num w:numId="7" w16cid:durableId="1522352822">
    <w:abstractNumId w:val="5"/>
  </w:num>
  <w:num w:numId="8" w16cid:durableId="1925869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4FA"/>
    <w:rsid w:val="0005346E"/>
    <w:rsid w:val="0009711B"/>
    <w:rsid w:val="000C4F74"/>
    <w:rsid w:val="00106FE0"/>
    <w:rsid w:val="00113F8D"/>
    <w:rsid w:val="001E7B76"/>
    <w:rsid w:val="001F5B54"/>
    <w:rsid w:val="002B4066"/>
    <w:rsid w:val="002B6563"/>
    <w:rsid w:val="00303B00"/>
    <w:rsid w:val="003579CF"/>
    <w:rsid w:val="003A1242"/>
    <w:rsid w:val="003A24B8"/>
    <w:rsid w:val="0045408E"/>
    <w:rsid w:val="004C0913"/>
    <w:rsid w:val="00565B16"/>
    <w:rsid w:val="005825A3"/>
    <w:rsid w:val="005926FF"/>
    <w:rsid w:val="005C4857"/>
    <w:rsid w:val="005C7C83"/>
    <w:rsid w:val="005F32D8"/>
    <w:rsid w:val="006224FA"/>
    <w:rsid w:val="006756C2"/>
    <w:rsid w:val="006971C8"/>
    <w:rsid w:val="006C4ACA"/>
    <w:rsid w:val="00701381"/>
    <w:rsid w:val="007D1F9E"/>
    <w:rsid w:val="008B52D2"/>
    <w:rsid w:val="008C71EE"/>
    <w:rsid w:val="00920B5A"/>
    <w:rsid w:val="00975E5B"/>
    <w:rsid w:val="00B76F26"/>
    <w:rsid w:val="00CC7516"/>
    <w:rsid w:val="00CF7ADB"/>
    <w:rsid w:val="00D065B2"/>
    <w:rsid w:val="00D87167"/>
    <w:rsid w:val="00F73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F8ACC"/>
  <w15:chartTrackingRefBased/>
  <w15:docId w15:val="{54E11F11-7CAB-4B77-A47A-B8E8BFE5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516"/>
  </w:style>
  <w:style w:type="paragraph" w:styleId="Heading1">
    <w:name w:val="heading 1"/>
    <w:basedOn w:val="Normal"/>
    <w:next w:val="Normal"/>
    <w:link w:val="Heading1Char"/>
    <w:uiPriority w:val="9"/>
    <w:qFormat/>
    <w:rsid w:val="00622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4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4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4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4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4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4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4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20B5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 w:bidi="te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0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0B5A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nt">
    <w:name w:val="nt"/>
    <w:basedOn w:val="DefaultParagraphFont"/>
    <w:rsid w:val="00920B5A"/>
  </w:style>
  <w:style w:type="character" w:customStyle="1" w:styleId="w">
    <w:name w:val="w"/>
    <w:basedOn w:val="DefaultParagraphFont"/>
    <w:rsid w:val="00920B5A"/>
  </w:style>
  <w:style w:type="paragraph" w:styleId="TOCHeading">
    <w:name w:val="TOC Heading"/>
    <w:basedOn w:val="Heading1"/>
    <w:next w:val="Normal"/>
    <w:uiPriority w:val="39"/>
    <w:unhideWhenUsed/>
    <w:qFormat/>
    <w:rsid w:val="004C0913"/>
    <w:pPr>
      <w:spacing w:before="240" w:after="0"/>
      <w:outlineLvl w:val="9"/>
    </w:pPr>
    <w:rPr>
      <w:kern w:val="0"/>
      <w:sz w:val="32"/>
      <w:szCs w:val="32"/>
      <w:lang w:eastAsia="en-IN" w:bidi="te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091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7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umentation.wazuh.com/current/user-manual/capabilities/active-response/index.htm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9536A3B-2F40-4987-AF3D-97E17D4C7BCF}">
  <we:reference id="wa104382008" version="1.1.0.1" store="en-GB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4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Jayasai krishna</dc:creator>
  <cp:keywords/>
  <dc:description/>
  <cp:lastModifiedBy>Jayasai krishna</cp:lastModifiedBy>
  <cp:revision>17</cp:revision>
  <cp:lastPrinted>2025-04-27T15:39:00Z</cp:lastPrinted>
  <dcterms:created xsi:type="dcterms:W3CDTF">2025-04-24T17:55:00Z</dcterms:created>
  <dcterms:modified xsi:type="dcterms:W3CDTF">2025-04-27T15:39:00Z</dcterms:modified>
</cp:coreProperties>
</file>