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18B1" w:rsidRPr="00F429D2" w:rsidRDefault="00AC6257" w:rsidP="00D318B1">
      <w:pPr>
        <w:jc w:val="center"/>
        <w:rPr>
          <w:rFonts w:cstheme="minorHAnsi"/>
          <w:sz w:val="32"/>
          <w:szCs w:val="32"/>
          <w:lang w:val="fr-CA"/>
        </w:rPr>
      </w:pPr>
      <w:r w:rsidRPr="00F429D2">
        <w:rPr>
          <w:rFonts w:cstheme="minorHAnsi"/>
          <w:sz w:val="32"/>
          <w:szCs w:val="32"/>
          <w:lang w:val="fr-CA"/>
        </w:rPr>
        <w:t>Projet R</w:t>
      </w:r>
      <w:r w:rsidR="00D318B1" w:rsidRPr="00F429D2">
        <w:rPr>
          <w:rFonts w:cstheme="minorHAnsi"/>
          <w:sz w:val="32"/>
          <w:szCs w:val="32"/>
          <w:lang w:val="fr-CA"/>
        </w:rPr>
        <w:t>egroupement Cliniques Dentaires</w:t>
      </w:r>
    </w:p>
    <w:p w:rsidR="00976C1B" w:rsidRPr="00F429D2" w:rsidRDefault="00976C1B" w:rsidP="00D318B1">
      <w:pPr>
        <w:jc w:val="center"/>
        <w:rPr>
          <w:rFonts w:cstheme="minorHAnsi"/>
          <w:sz w:val="32"/>
          <w:szCs w:val="32"/>
          <w:lang w:val="fr-CA"/>
        </w:rPr>
      </w:pPr>
      <w:r w:rsidRPr="00F429D2">
        <w:rPr>
          <w:rFonts w:cstheme="minorHAnsi"/>
          <w:sz w:val="32"/>
          <w:szCs w:val="32"/>
          <w:lang w:val="fr-CA"/>
        </w:rPr>
        <w:t>(PROJET – CONFIDENTIEL)</w:t>
      </w:r>
    </w:p>
    <w:p w:rsidR="00D318B1" w:rsidRPr="00F429D2" w:rsidRDefault="00DD5764" w:rsidP="00D318B1">
      <w:pPr>
        <w:jc w:val="center"/>
        <w:rPr>
          <w:rFonts w:cstheme="minorHAnsi"/>
          <w:sz w:val="32"/>
          <w:szCs w:val="32"/>
        </w:rPr>
      </w:pPr>
      <w:r w:rsidRPr="00F429D2">
        <w:rPr>
          <w:rFonts w:cstheme="minorHAnsi"/>
          <w:sz w:val="32"/>
          <w:szCs w:val="32"/>
        </w:rPr>
        <w:t>(</w:t>
      </w:r>
      <w:proofErr w:type="gramStart"/>
      <w:r w:rsidRPr="00F429D2">
        <w:rPr>
          <w:rFonts w:cstheme="minorHAnsi"/>
          <w:sz w:val="32"/>
          <w:szCs w:val="32"/>
        </w:rPr>
        <w:t>Exemple</w:t>
      </w:r>
      <w:r w:rsidR="007A18A7" w:rsidRPr="00F429D2">
        <w:rPr>
          <w:rFonts w:cstheme="minorHAnsi"/>
          <w:sz w:val="32"/>
          <w:szCs w:val="32"/>
        </w:rPr>
        <w:t>s :</w:t>
      </w:r>
      <w:proofErr w:type="gramEnd"/>
      <w:r w:rsidRPr="00F429D2">
        <w:rPr>
          <w:rFonts w:cstheme="minorHAnsi"/>
          <w:sz w:val="32"/>
          <w:szCs w:val="32"/>
        </w:rPr>
        <w:t xml:space="preserve"> dental-partners.com</w:t>
      </w:r>
      <w:r w:rsidR="007A18A7" w:rsidRPr="00F429D2">
        <w:rPr>
          <w:rFonts w:cstheme="minorHAnsi"/>
          <w:sz w:val="32"/>
          <w:szCs w:val="32"/>
        </w:rPr>
        <w:t>, elitedentalpartners.com</w:t>
      </w:r>
      <w:r w:rsidR="00D318B1" w:rsidRPr="00F429D2">
        <w:rPr>
          <w:rFonts w:cstheme="minorHAnsi"/>
          <w:sz w:val="32"/>
          <w:szCs w:val="32"/>
        </w:rPr>
        <w:t>)</w:t>
      </w:r>
    </w:p>
    <w:p w:rsidR="00D318B1" w:rsidRPr="00F429D2" w:rsidRDefault="00D318B1" w:rsidP="00D318B1">
      <w:pPr>
        <w:jc w:val="center"/>
        <w:rPr>
          <w:rFonts w:cstheme="minorHAnsi"/>
          <w:sz w:val="32"/>
          <w:szCs w:val="32"/>
        </w:rPr>
      </w:pPr>
    </w:p>
    <w:p w:rsidR="0045786A" w:rsidRPr="00F429D2" w:rsidRDefault="0045786A" w:rsidP="0045786A">
      <w:pPr>
        <w:rPr>
          <w:rFonts w:cstheme="minorHAnsi"/>
          <w:sz w:val="32"/>
          <w:szCs w:val="32"/>
          <w:lang w:val="fr-CA"/>
        </w:rPr>
      </w:pPr>
      <w:r w:rsidRPr="00F429D2">
        <w:rPr>
          <w:rFonts w:cstheme="minorHAnsi"/>
          <w:sz w:val="32"/>
          <w:szCs w:val="32"/>
          <w:lang w:val="fr-CA"/>
        </w:rPr>
        <w:t>Idées de noms :</w:t>
      </w:r>
    </w:p>
    <w:p w:rsidR="0045786A" w:rsidRPr="00F429D2" w:rsidRDefault="0045786A" w:rsidP="000265BB">
      <w:pPr>
        <w:spacing w:line="240" w:lineRule="auto"/>
        <w:rPr>
          <w:rFonts w:cstheme="minorHAnsi"/>
          <w:sz w:val="32"/>
          <w:szCs w:val="32"/>
          <w:lang w:val="fr-CA"/>
        </w:rPr>
      </w:pPr>
      <w:r w:rsidRPr="00F429D2">
        <w:rPr>
          <w:rFonts w:cstheme="minorHAnsi"/>
          <w:sz w:val="32"/>
          <w:szCs w:val="32"/>
          <w:lang w:val="fr-CA"/>
        </w:rPr>
        <w:tab/>
        <w:t>Dr Alain Maranda, m</w:t>
      </w:r>
      <w:r w:rsidR="000265BB" w:rsidRPr="00F429D2">
        <w:rPr>
          <w:rFonts w:cstheme="minorHAnsi"/>
          <w:sz w:val="32"/>
          <w:szCs w:val="32"/>
          <w:lang w:val="fr-CA"/>
        </w:rPr>
        <w:t>embre de LES EXPERTS DU SOURIRE</w:t>
      </w:r>
    </w:p>
    <w:p w:rsidR="000265BB" w:rsidRPr="00F429D2" w:rsidRDefault="000265BB" w:rsidP="000265BB">
      <w:pPr>
        <w:spacing w:line="240" w:lineRule="auto"/>
        <w:rPr>
          <w:rStyle w:val="Hyperlink"/>
          <w:rFonts w:cstheme="minorHAnsi"/>
          <w:sz w:val="32"/>
          <w:szCs w:val="32"/>
          <w:lang w:val="fr-CA"/>
        </w:rPr>
      </w:pPr>
      <w:r w:rsidRPr="00F429D2">
        <w:rPr>
          <w:rFonts w:cstheme="minorHAnsi"/>
          <w:sz w:val="32"/>
          <w:szCs w:val="32"/>
          <w:lang w:val="fr-CA"/>
        </w:rPr>
        <w:tab/>
      </w:r>
      <w:hyperlink r:id="rId5" w:history="1">
        <w:r w:rsidRPr="00F429D2">
          <w:rPr>
            <w:rStyle w:val="Hyperlink"/>
            <w:rFonts w:cstheme="minorHAnsi"/>
            <w:sz w:val="32"/>
            <w:szCs w:val="32"/>
            <w:lang w:val="fr-CA"/>
          </w:rPr>
          <w:t>www.lesexpertsdusourire.com</w:t>
        </w:r>
      </w:hyperlink>
      <w:r w:rsidR="00F429D2">
        <w:rPr>
          <w:rFonts w:cstheme="minorHAnsi"/>
          <w:sz w:val="32"/>
          <w:szCs w:val="32"/>
          <w:lang w:val="fr-CA"/>
        </w:rPr>
        <w:tab/>
      </w:r>
      <w:hyperlink r:id="rId6" w:history="1">
        <w:r w:rsidRPr="00F429D2">
          <w:rPr>
            <w:rStyle w:val="Hyperlink"/>
            <w:rFonts w:cstheme="minorHAnsi"/>
            <w:sz w:val="32"/>
            <w:szCs w:val="32"/>
            <w:lang w:val="fr-CA"/>
          </w:rPr>
          <w:t>www.lesexpertsdusourire.ca</w:t>
        </w:r>
      </w:hyperlink>
    </w:p>
    <w:p w:rsidR="00F3341E" w:rsidRPr="00F429D2" w:rsidRDefault="00F3341E" w:rsidP="000265BB">
      <w:pPr>
        <w:spacing w:line="240" w:lineRule="auto"/>
        <w:rPr>
          <w:rStyle w:val="Hyperlink"/>
          <w:rFonts w:cstheme="minorHAnsi"/>
          <w:sz w:val="32"/>
          <w:szCs w:val="32"/>
          <w:u w:val="none"/>
          <w:lang w:val="fr-CA"/>
        </w:rPr>
      </w:pPr>
      <w:r w:rsidRPr="00F429D2">
        <w:rPr>
          <w:rStyle w:val="Hyperlink"/>
          <w:rFonts w:cstheme="minorHAnsi"/>
          <w:sz w:val="32"/>
          <w:szCs w:val="32"/>
          <w:u w:val="none"/>
          <w:lang w:val="fr-CA"/>
        </w:rPr>
        <w:tab/>
      </w:r>
      <w:hyperlink r:id="rId7" w:history="1">
        <w:r w:rsidRPr="00F429D2">
          <w:rPr>
            <w:rStyle w:val="Hyperlink"/>
            <w:rFonts w:cstheme="minorHAnsi"/>
            <w:sz w:val="32"/>
            <w:szCs w:val="32"/>
            <w:lang w:val="fr-CA"/>
          </w:rPr>
          <w:t>www.totaldent.com</w:t>
        </w:r>
      </w:hyperlink>
      <w:r w:rsidRPr="00F429D2">
        <w:rPr>
          <w:rStyle w:val="Hyperlink"/>
          <w:rFonts w:cstheme="minorHAnsi"/>
          <w:sz w:val="32"/>
          <w:szCs w:val="32"/>
          <w:u w:val="none"/>
          <w:lang w:val="fr-CA"/>
        </w:rPr>
        <w:tab/>
      </w:r>
      <w:r w:rsidRPr="00F429D2">
        <w:rPr>
          <w:rStyle w:val="Hyperlink"/>
          <w:rFonts w:cstheme="minorHAnsi"/>
          <w:sz w:val="32"/>
          <w:szCs w:val="32"/>
          <w:u w:val="none"/>
          <w:lang w:val="fr-CA"/>
        </w:rPr>
        <w:tab/>
      </w:r>
      <w:r w:rsidRPr="00F429D2">
        <w:rPr>
          <w:rStyle w:val="Hyperlink"/>
          <w:rFonts w:cstheme="minorHAnsi"/>
          <w:sz w:val="32"/>
          <w:szCs w:val="32"/>
          <w:u w:val="none"/>
          <w:lang w:val="fr-CA"/>
        </w:rPr>
        <w:tab/>
      </w:r>
      <w:hyperlink r:id="rId8" w:history="1">
        <w:r w:rsidRPr="00F429D2">
          <w:rPr>
            <w:rStyle w:val="Hyperlink"/>
            <w:rFonts w:cstheme="minorHAnsi"/>
            <w:sz w:val="32"/>
            <w:szCs w:val="32"/>
            <w:lang w:val="fr-CA"/>
          </w:rPr>
          <w:t>www.totaldent.ca</w:t>
        </w:r>
      </w:hyperlink>
    </w:p>
    <w:p w:rsidR="00C03825" w:rsidRDefault="00C03825" w:rsidP="000265BB">
      <w:pPr>
        <w:spacing w:line="240" w:lineRule="auto"/>
        <w:rPr>
          <w:rStyle w:val="Hyperlink"/>
          <w:rFonts w:cstheme="minorHAnsi"/>
          <w:sz w:val="32"/>
          <w:szCs w:val="32"/>
          <w:lang w:val="fr-CA"/>
        </w:rPr>
      </w:pPr>
      <w:r w:rsidRPr="00F429D2">
        <w:rPr>
          <w:rStyle w:val="Hyperlink"/>
          <w:rFonts w:cstheme="minorHAnsi"/>
          <w:sz w:val="32"/>
          <w:szCs w:val="32"/>
          <w:u w:val="none"/>
          <w:lang w:val="fr-CA"/>
        </w:rPr>
        <w:tab/>
      </w:r>
      <w:hyperlink r:id="rId9" w:history="1">
        <w:r w:rsidRPr="00F429D2">
          <w:rPr>
            <w:rStyle w:val="Hyperlink"/>
            <w:rFonts w:cstheme="minorHAnsi"/>
            <w:sz w:val="32"/>
            <w:szCs w:val="32"/>
            <w:lang w:val="fr-CA"/>
          </w:rPr>
          <w:t>www.dentistesexperts.com</w:t>
        </w:r>
      </w:hyperlink>
      <w:r w:rsidRPr="00F429D2">
        <w:rPr>
          <w:rStyle w:val="Hyperlink"/>
          <w:rFonts w:cstheme="minorHAnsi"/>
          <w:sz w:val="32"/>
          <w:szCs w:val="32"/>
          <w:u w:val="none"/>
          <w:lang w:val="fr-CA"/>
        </w:rPr>
        <w:tab/>
      </w:r>
      <w:r w:rsidRPr="00F429D2">
        <w:rPr>
          <w:rStyle w:val="Hyperlink"/>
          <w:rFonts w:cstheme="minorHAnsi"/>
          <w:sz w:val="32"/>
          <w:szCs w:val="32"/>
          <w:u w:val="none"/>
          <w:lang w:val="fr-CA"/>
        </w:rPr>
        <w:tab/>
      </w:r>
      <w:hyperlink r:id="rId10" w:history="1">
        <w:r w:rsidRPr="00F429D2">
          <w:rPr>
            <w:rStyle w:val="Hyperlink"/>
            <w:rFonts w:cstheme="minorHAnsi"/>
            <w:sz w:val="32"/>
            <w:szCs w:val="32"/>
            <w:lang w:val="fr-CA"/>
          </w:rPr>
          <w:t>www.dentistesexperts.ca</w:t>
        </w:r>
      </w:hyperlink>
    </w:p>
    <w:p w:rsidR="00A710F3" w:rsidRDefault="00A710F3" w:rsidP="000265BB">
      <w:pPr>
        <w:spacing w:line="240" w:lineRule="auto"/>
        <w:rPr>
          <w:rStyle w:val="Hyperlink"/>
          <w:rFonts w:cstheme="minorHAnsi"/>
          <w:sz w:val="32"/>
          <w:szCs w:val="32"/>
          <w:u w:val="none"/>
          <w:lang w:val="fr-CA"/>
        </w:rPr>
      </w:pPr>
      <w:r>
        <w:rPr>
          <w:rStyle w:val="Hyperlink"/>
          <w:rFonts w:cstheme="minorHAnsi"/>
          <w:sz w:val="32"/>
          <w:szCs w:val="32"/>
          <w:u w:val="none"/>
          <w:lang w:val="fr-CA"/>
        </w:rPr>
        <w:tab/>
      </w:r>
      <w:hyperlink r:id="rId11" w:history="1">
        <w:r w:rsidRPr="001D1797">
          <w:rPr>
            <w:rStyle w:val="Hyperlink"/>
            <w:rFonts w:cstheme="minorHAnsi"/>
            <w:sz w:val="32"/>
            <w:szCs w:val="32"/>
            <w:lang w:val="fr-CA"/>
          </w:rPr>
          <w:t>www.globaldent.com</w:t>
        </w:r>
      </w:hyperlink>
      <w:r>
        <w:rPr>
          <w:rStyle w:val="Hyperlink"/>
          <w:rFonts w:cstheme="minorHAnsi"/>
          <w:sz w:val="32"/>
          <w:szCs w:val="32"/>
          <w:u w:val="none"/>
          <w:lang w:val="fr-CA"/>
        </w:rPr>
        <w:tab/>
      </w:r>
      <w:r>
        <w:rPr>
          <w:rStyle w:val="Hyperlink"/>
          <w:rFonts w:cstheme="minorHAnsi"/>
          <w:sz w:val="32"/>
          <w:szCs w:val="32"/>
          <w:u w:val="none"/>
          <w:lang w:val="fr-CA"/>
        </w:rPr>
        <w:tab/>
      </w:r>
      <w:r>
        <w:rPr>
          <w:rStyle w:val="Hyperlink"/>
          <w:rFonts w:cstheme="minorHAnsi"/>
          <w:sz w:val="32"/>
          <w:szCs w:val="32"/>
          <w:u w:val="none"/>
          <w:lang w:val="fr-CA"/>
        </w:rPr>
        <w:tab/>
      </w:r>
      <w:hyperlink r:id="rId12" w:history="1">
        <w:r w:rsidRPr="001D1797">
          <w:rPr>
            <w:rStyle w:val="Hyperlink"/>
            <w:rFonts w:cstheme="minorHAnsi"/>
            <w:sz w:val="32"/>
            <w:szCs w:val="32"/>
            <w:lang w:val="fr-CA"/>
          </w:rPr>
          <w:t>www.globaldent.ca</w:t>
        </w:r>
      </w:hyperlink>
    </w:p>
    <w:p w:rsidR="00A710F3" w:rsidRPr="00A710F3" w:rsidRDefault="00A710F3" w:rsidP="000265BB">
      <w:pPr>
        <w:spacing w:line="240" w:lineRule="auto"/>
        <w:rPr>
          <w:rStyle w:val="Hyperlink"/>
          <w:rFonts w:cstheme="minorHAnsi"/>
          <w:sz w:val="32"/>
          <w:szCs w:val="32"/>
          <w:u w:val="none"/>
          <w:lang w:val="fr-CA"/>
        </w:rPr>
      </w:pPr>
    </w:p>
    <w:p w:rsidR="00D318B1" w:rsidRPr="00F429D2" w:rsidRDefault="00D318B1" w:rsidP="00F204C5">
      <w:pPr>
        <w:spacing w:line="276" w:lineRule="auto"/>
        <w:jc w:val="both"/>
        <w:rPr>
          <w:rFonts w:cstheme="minorHAnsi"/>
          <w:sz w:val="32"/>
          <w:szCs w:val="32"/>
          <w:lang w:val="fr-CA"/>
        </w:rPr>
      </w:pPr>
      <w:r w:rsidRPr="00F429D2">
        <w:rPr>
          <w:rFonts w:cstheme="minorHAnsi"/>
          <w:sz w:val="32"/>
          <w:szCs w:val="32"/>
          <w:u w:val="single"/>
          <w:lang w:val="fr-CA"/>
        </w:rPr>
        <w:t>But</w:t>
      </w:r>
      <w:r w:rsidRPr="00F429D2">
        <w:rPr>
          <w:rFonts w:cstheme="minorHAnsi"/>
          <w:sz w:val="32"/>
          <w:szCs w:val="32"/>
          <w:lang w:val="fr-CA"/>
        </w:rPr>
        <w:t> </w:t>
      </w:r>
      <w:proofErr w:type="gramStart"/>
      <w:r w:rsidRPr="00F429D2">
        <w:rPr>
          <w:rFonts w:cstheme="minorHAnsi"/>
          <w:sz w:val="32"/>
          <w:szCs w:val="32"/>
          <w:lang w:val="fr-CA"/>
        </w:rPr>
        <w:t xml:space="preserve">:  </w:t>
      </w:r>
      <w:r w:rsidR="00873A8C" w:rsidRPr="00F429D2">
        <w:rPr>
          <w:rFonts w:eastAsia="Times New Roman" w:cstheme="minorHAnsi"/>
          <w:color w:val="212121"/>
          <w:sz w:val="32"/>
          <w:szCs w:val="32"/>
          <w:lang w:val="fr-FR" w:eastAsia="en-CA"/>
        </w:rPr>
        <w:t>Bâtir</w:t>
      </w:r>
      <w:proofErr w:type="gramEnd"/>
      <w:r w:rsidR="00873A8C" w:rsidRPr="00F429D2">
        <w:rPr>
          <w:rFonts w:eastAsia="Times New Roman" w:cstheme="minorHAnsi"/>
          <w:color w:val="212121"/>
          <w:sz w:val="32"/>
          <w:szCs w:val="32"/>
          <w:lang w:val="fr-FR" w:eastAsia="en-CA"/>
        </w:rPr>
        <w:t xml:space="preserve"> le plus grand regroupement de dentistes indépendants du Québec, dont la priorité demeurera la pratique professionnelle. </w:t>
      </w:r>
      <w:r w:rsidR="00873A8C" w:rsidRPr="00F429D2">
        <w:rPr>
          <w:rFonts w:cstheme="minorHAnsi"/>
          <w:sz w:val="32"/>
          <w:szCs w:val="32"/>
          <w:lang w:val="fr-FR"/>
        </w:rPr>
        <w:t>Devenir</w:t>
      </w:r>
      <w:r w:rsidRPr="00F429D2">
        <w:rPr>
          <w:rFonts w:cstheme="minorHAnsi"/>
          <w:sz w:val="32"/>
          <w:szCs w:val="32"/>
          <w:lang w:val="fr-CA"/>
        </w:rPr>
        <w:t xml:space="preserve"> le partenaire des cliniques dentaires du Québec en créant un réseau de membres incluant </w:t>
      </w:r>
      <w:r w:rsidR="00DA20C6" w:rsidRPr="00F429D2">
        <w:rPr>
          <w:rFonts w:cstheme="minorHAnsi"/>
          <w:sz w:val="32"/>
          <w:szCs w:val="32"/>
          <w:lang w:val="fr-CA"/>
        </w:rPr>
        <w:t xml:space="preserve">seulement les </w:t>
      </w:r>
      <w:r w:rsidRPr="00F429D2">
        <w:rPr>
          <w:rFonts w:cstheme="minorHAnsi"/>
          <w:sz w:val="32"/>
          <w:szCs w:val="32"/>
          <w:lang w:val="fr-CA"/>
        </w:rPr>
        <w:t>dentist</w:t>
      </w:r>
      <w:r w:rsidR="00DA20C6" w:rsidRPr="00F429D2">
        <w:rPr>
          <w:rFonts w:cstheme="minorHAnsi"/>
          <w:sz w:val="32"/>
          <w:szCs w:val="32"/>
          <w:lang w:val="fr-CA"/>
        </w:rPr>
        <w:t>es du Québec et du Nouveau-Brunswick</w:t>
      </w:r>
      <w:r w:rsidRPr="00F429D2">
        <w:rPr>
          <w:rFonts w:cstheme="minorHAnsi"/>
          <w:sz w:val="32"/>
          <w:szCs w:val="32"/>
          <w:lang w:val="fr-CA"/>
        </w:rPr>
        <w:t xml:space="preserve">.  </w:t>
      </w:r>
      <w:r w:rsidR="00E00AEA" w:rsidRPr="00F429D2">
        <w:rPr>
          <w:rFonts w:cstheme="minorHAnsi"/>
          <w:sz w:val="32"/>
          <w:szCs w:val="32"/>
          <w:lang w:val="fr-CA"/>
        </w:rPr>
        <w:t xml:space="preserve">Assister ces dentistes dans tous leurs défis ‘non-clinique’.  </w:t>
      </w:r>
      <w:r w:rsidRPr="00F429D2">
        <w:rPr>
          <w:rFonts w:cstheme="minorHAnsi"/>
          <w:sz w:val="32"/>
          <w:szCs w:val="32"/>
          <w:lang w:val="fr-CA"/>
        </w:rPr>
        <w:t xml:space="preserve">Ce regroupement permettra à chacun de profiter de conseillers stratégiques, de l’expertise d’un réseau de professionnels, d’une force d’achat, </w:t>
      </w:r>
      <w:r w:rsidR="008C34DF" w:rsidRPr="00F429D2">
        <w:rPr>
          <w:rFonts w:cstheme="minorHAnsi"/>
          <w:sz w:val="32"/>
          <w:szCs w:val="32"/>
          <w:lang w:val="fr-CA"/>
        </w:rPr>
        <w:t>d’une banque de ressources humaines, etc.  Le to</w:t>
      </w:r>
      <w:r w:rsidR="00DA20C6" w:rsidRPr="00F429D2">
        <w:rPr>
          <w:rFonts w:cstheme="minorHAnsi"/>
          <w:sz w:val="32"/>
          <w:szCs w:val="32"/>
          <w:lang w:val="fr-CA"/>
        </w:rPr>
        <w:t>ut permettant à chaque membre</w:t>
      </w:r>
      <w:r w:rsidR="008C34DF" w:rsidRPr="00F429D2">
        <w:rPr>
          <w:rFonts w:cstheme="minorHAnsi"/>
          <w:sz w:val="32"/>
          <w:szCs w:val="32"/>
          <w:lang w:val="fr-CA"/>
        </w:rPr>
        <w:t xml:space="preserve"> d’améliorer sa qualité de vie en diminuant son stress et en augmentant sa rentabilité.</w:t>
      </w:r>
    </w:p>
    <w:p w:rsidR="008E1744" w:rsidRPr="00F429D2" w:rsidRDefault="008E1744" w:rsidP="00F2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212121"/>
          <w:sz w:val="32"/>
          <w:szCs w:val="32"/>
          <w:lang w:val="fr-FR" w:eastAsia="en-CA"/>
        </w:rPr>
      </w:pPr>
      <w:r w:rsidRPr="00F429D2">
        <w:rPr>
          <w:rFonts w:eastAsia="Times New Roman" w:cstheme="minorHAnsi"/>
          <w:color w:val="212121"/>
          <w:sz w:val="32"/>
          <w:szCs w:val="32"/>
          <w:lang w:val="fr-FR" w:eastAsia="en-CA"/>
        </w:rPr>
        <w:t>Notre proposition permet à nos partenaires de conserver leur autonomie clinique et opérationnelle tandis que nous, en tant que partenaire</w:t>
      </w:r>
      <w:r w:rsidR="00DA20C6" w:rsidRPr="00F429D2">
        <w:rPr>
          <w:rFonts w:eastAsia="Times New Roman" w:cstheme="minorHAnsi"/>
          <w:color w:val="212121"/>
          <w:sz w:val="32"/>
          <w:szCs w:val="32"/>
          <w:lang w:val="fr-FR" w:eastAsia="en-CA"/>
        </w:rPr>
        <w:t xml:space="preserve"> commercial</w:t>
      </w:r>
      <w:r w:rsidRPr="00F429D2">
        <w:rPr>
          <w:rFonts w:eastAsia="Times New Roman" w:cstheme="minorHAnsi"/>
          <w:color w:val="212121"/>
          <w:sz w:val="32"/>
          <w:szCs w:val="32"/>
          <w:lang w:val="fr-FR" w:eastAsia="en-CA"/>
        </w:rPr>
        <w:t xml:space="preserve">, fournissons une expertise stratégique complète et des ressources tactiques pour soutenir leur croissance. Cela permet à nos </w:t>
      </w:r>
      <w:r w:rsidRPr="00F429D2">
        <w:rPr>
          <w:rFonts w:eastAsia="Times New Roman" w:cstheme="minorHAnsi"/>
          <w:color w:val="212121"/>
          <w:sz w:val="32"/>
          <w:szCs w:val="32"/>
          <w:lang w:val="fr-FR" w:eastAsia="en-CA"/>
        </w:rPr>
        <w:lastRenderedPageBreak/>
        <w:t>partenaires de concentrer leur</w:t>
      </w:r>
      <w:r w:rsidR="00DA20C6" w:rsidRPr="00F429D2">
        <w:rPr>
          <w:rFonts w:eastAsia="Times New Roman" w:cstheme="minorHAnsi"/>
          <w:color w:val="212121"/>
          <w:sz w:val="32"/>
          <w:szCs w:val="32"/>
          <w:lang w:val="fr-FR" w:eastAsia="en-CA"/>
        </w:rPr>
        <w:t>s</w:t>
      </w:r>
      <w:r w:rsidRPr="00F429D2">
        <w:rPr>
          <w:rFonts w:eastAsia="Times New Roman" w:cstheme="minorHAnsi"/>
          <w:color w:val="212121"/>
          <w:sz w:val="32"/>
          <w:szCs w:val="32"/>
          <w:lang w:val="fr-FR" w:eastAsia="en-CA"/>
        </w:rPr>
        <w:t xml:space="preserve"> énergie</w:t>
      </w:r>
      <w:r w:rsidR="00DA20C6" w:rsidRPr="00F429D2">
        <w:rPr>
          <w:rFonts w:eastAsia="Times New Roman" w:cstheme="minorHAnsi"/>
          <w:color w:val="212121"/>
          <w:sz w:val="32"/>
          <w:szCs w:val="32"/>
          <w:lang w:val="fr-FR" w:eastAsia="en-CA"/>
        </w:rPr>
        <w:t>s</w:t>
      </w:r>
      <w:r w:rsidRPr="00F429D2">
        <w:rPr>
          <w:rFonts w:eastAsia="Times New Roman" w:cstheme="minorHAnsi"/>
          <w:color w:val="212121"/>
          <w:sz w:val="32"/>
          <w:szCs w:val="32"/>
          <w:lang w:val="fr-FR" w:eastAsia="en-CA"/>
        </w:rPr>
        <w:t xml:space="preserve"> à prodiguer les soins optimaux à leurs patients.</w:t>
      </w:r>
    </w:p>
    <w:p w:rsidR="00DF1038" w:rsidRPr="00F429D2" w:rsidRDefault="00DF1038" w:rsidP="00F2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212121"/>
          <w:sz w:val="32"/>
          <w:szCs w:val="32"/>
          <w:lang w:val="fr-FR" w:eastAsia="en-CA"/>
        </w:rPr>
      </w:pPr>
    </w:p>
    <w:p w:rsidR="00DF1038" w:rsidRPr="00F429D2" w:rsidRDefault="00DF1038" w:rsidP="00F2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212121"/>
          <w:sz w:val="32"/>
          <w:szCs w:val="32"/>
          <w:lang w:val="fr-FR" w:eastAsia="en-CA"/>
        </w:rPr>
      </w:pPr>
      <w:r w:rsidRPr="00F429D2">
        <w:rPr>
          <w:rFonts w:eastAsia="Times New Roman" w:cstheme="minorHAnsi"/>
          <w:color w:val="212121"/>
          <w:sz w:val="32"/>
          <w:szCs w:val="32"/>
          <w:lang w:val="fr-FR" w:eastAsia="en-CA"/>
        </w:rPr>
        <w:t>Nous offrons une gamme de services flexibles et adaptés aux réalités changeantes du marché, afin que chacun de nos membres puisse atteindre l'excellence dans sa pratique et dans sa communauté.</w:t>
      </w:r>
    </w:p>
    <w:p w:rsidR="00F204C5" w:rsidRPr="00F429D2" w:rsidRDefault="00F204C5" w:rsidP="00F2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212121"/>
          <w:sz w:val="32"/>
          <w:szCs w:val="32"/>
          <w:lang w:val="fr-FR" w:eastAsia="en-CA"/>
        </w:rPr>
      </w:pPr>
    </w:p>
    <w:p w:rsidR="00F204C5" w:rsidRPr="00F429D2" w:rsidRDefault="00F204C5" w:rsidP="00F2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212121"/>
          <w:sz w:val="32"/>
          <w:szCs w:val="32"/>
          <w:lang w:val="fr-FR" w:eastAsia="en-CA"/>
        </w:rPr>
      </w:pPr>
      <w:proofErr w:type="gramStart"/>
      <w:r w:rsidRPr="00F429D2">
        <w:rPr>
          <w:rFonts w:eastAsia="Times New Roman" w:cstheme="minorHAnsi"/>
          <w:color w:val="212121"/>
          <w:sz w:val="32"/>
          <w:szCs w:val="32"/>
          <w:u w:val="single"/>
          <w:lang w:val="fr-FR" w:eastAsia="en-CA"/>
        </w:rPr>
        <w:t>Avantages</w:t>
      </w:r>
      <w:proofErr w:type="gramEnd"/>
      <w:r w:rsidRPr="00F429D2">
        <w:rPr>
          <w:rFonts w:eastAsia="Times New Roman" w:cstheme="minorHAnsi"/>
          <w:color w:val="212121"/>
          <w:sz w:val="32"/>
          <w:szCs w:val="32"/>
          <w:lang w:val="fr-FR" w:eastAsia="en-CA"/>
        </w:rPr>
        <w:t> :</w:t>
      </w:r>
    </w:p>
    <w:p w:rsidR="00F204C5" w:rsidRPr="00F429D2" w:rsidRDefault="00F204C5" w:rsidP="00F204C5">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Indépendance : les partenaires demeurent propriétaires de leur clinique</w:t>
      </w:r>
    </w:p>
    <w:p w:rsidR="00F3341E" w:rsidRPr="00F429D2" w:rsidRDefault="00F3341E" w:rsidP="00F3341E">
      <w:pPr>
        <w:pStyle w:val="ListParagraph"/>
        <w:numPr>
          <w:ilvl w:val="0"/>
          <w:numId w:val="1"/>
        </w:numPr>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Ententes d’achats groupés avec fournisseurs et manufacturiers.  Tirer profit des économies d’échelles du réseau sur la marchandise, les frais généraux et les équipements.</w:t>
      </w:r>
    </w:p>
    <w:p w:rsidR="00F204C5" w:rsidRDefault="00F204C5" w:rsidP="00F204C5">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 xml:space="preserve">Accès à </w:t>
      </w:r>
      <w:r w:rsidR="009F542A" w:rsidRPr="00F429D2">
        <w:rPr>
          <w:rFonts w:eastAsia="Times New Roman" w:cstheme="minorHAnsi"/>
          <w:color w:val="212121"/>
          <w:sz w:val="32"/>
          <w:szCs w:val="32"/>
          <w:lang w:val="fr-CA" w:eastAsia="en-CA"/>
        </w:rPr>
        <w:t xml:space="preserve">une ressource en RH et à </w:t>
      </w:r>
      <w:r w:rsidRPr="00F429D2">
        <w:rPr>
          <w:rFonts w:eastAsia="Times New Roman" w:cstheme="minorHAnsi"/>
          <w:color w:val="212121"/>
          <w:sz w:val="32"/>
          <w:szCs w:val="32"/>
          <w:lang w:val="fr-CA" w:eastAsia="en-CA"/>
        </w:rPr>
        <w:t xml:space="preserve">une banque </w:t>
      </w:r>
      <w:r w:rsidR="009F542A" w:rsidRPr="00F429D2">
        <w:rPr>
          <w:rFonts w:eastAsia="Times New Roman" w:cstheme="minorHAnsi"/>
          <w:color w:val="212121"/>
          <w:sz w:val="32"/>
          <w:szCs w:val="32"/>
          <w:lang w:val="fr-CA" w:eastAsia="en-CA"/>
        </w:rPr>
        <w:t>d’employés disponibles pour du court et du long terme</w:t>
      </w:r>
    </w:p>
    <w:p w:rsidR="00A710F3" w:rsidRDefault="00A710F3" w:rsidP="00F204C5">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212121"/>
          <w:sz w:val="32"/>
          <w:szCs w:val="32"/>
          <w:lang w:val="fr-CA" w:eastAsia="en-CA"/>
        </w:rPr>
      </w:pPr>
      <w:r>
        <w:rPr>
          <w:rFonts w:eastAsia="Times New Roman" w:cstheme="minorHAnsi"/>
          <w:color w:val="212121"/>
          <w:sz w:val="32"/>
          <w:szCs w:val="32"/>
          <w:lang w:val="fr-CA" w:eastAsia="en-CA"/>
        </w:rPr>
        <w:t>Analyse de certains ratios cliniques importants chaque mois et tableau de performance comparatif pour optimisation des performances cliniques</w:t>
      </w:r>
      <w:r w:rsidR="00CC2F8C">
        <w:rPr>
          <w:rFonts w:eastAsia="Times New Roman" w:cstheme="minorHAnsi"/>
          <w:color w:val="212121"/>
          <w:sz w:val="32"/>
          <w:szCs w:val="32"/>
          <w:lang w:val="fr-CA" w:eastAsia="en-CA"/>
        </w:rPr>
        <w:t xml:space="preserve"> (Indices de performance)</w:t>
      </w:r>
      <w:bookmarkStart w:id="0" w:name="_GoBack"/>
      <w:bookmarkEnd w:id="0"/>
    </w:p>
    <w:p w:rsidR="00A710F3" w:rsidRPr="00F429D2" w:rsidRDefault="00A710F3" w:rsidP="00F204C5">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212121"/>
          <w:sz w:val="32"/>
          <w:szCs w:val="32"/>
          <w:lang w:val="fr-CA" w:eastAsia="en-CA"/>
        </w:rPr>
      </w:pPr>
      <w:r>
        <w:rPr>
          <w:rFonts w:eastAsia="Times New Roman" w:cstheme="minorHAnsi"/>
          <w:color w:val="212121"/>
          <w:sz w:val="32"/>
          <w:szCs w:val="32"/>
          <w:lang w:val="fr-CA" w:eastAsia="en-CA"/>
        </w:rPr>
        <w:t>Accès à un support RH en clinique pour tous les besoins d’une PME (évaluations, liste des tâches, équité salariale, bonification, avantages sociaux, analyse du bonheur au travail, etc.)</w:t>
      </w:r>
    </w:p>
    <w:p w:rsidR="00F3341E" w:rsidRPr="00F429D2" w:rsidRDefault="00F3341E" w:rsidP="00F204C5">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Référencement ou ajout de spécialités</w:t>
      </w:r>
    </w:p>
    <w:p w:rsidR="00F204C5" w:rsidRPr="00F429D2" w:rsidRDefault="00F204C5" w:rsidP="00F204C5">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Accès à un support légal</w:t>
      </w:r>
    </w:p>
    <w:p w:rsidR="00F204C5" w:rsidRPr="00F429D2" w:rsidRDefault="00F204C5" w:rsidP="00F204C5">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Augmentation de l’effectivité</w:t>
      </w:r>
      <w:r w:rsidR="00DA20C6" w:rsidRPr="00F429D2">
        <w:rPr>
          <w:rFonts w:eastAsia="Times New Roman" w:cstheme="minorHAnsi"/>
          <w:color w:val="212121"/>
          <w:sz w:val="32"/>
          <w:szCs w:val="32"/>
          <w:lang w:val="fr-CA" w:eastAsia="en-CA"/>
        </w:rPr>
        <w:t xml:space="preserve"> par l’accès à des cliniques ‘Écoles’</w:t>
      </w:r>
    </w:p>
    <w:p w:rsidR="00711572" w:rsidRDefault="00711572" w:rsidP="00F204C5">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 xml:space="preserve">Création d’un standard de qualité commun aux membres du groupe </w:t>
      </w:r>
    </w:p>
    <w:p w:rsidR="00A710F3" w:rsidRPr="00F429D2" w:rsidRDefault="00A710F3" w:rsidP="00F204C5">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212121"/>
          <w:sz w:val="32"/>
          <w:szCs w:val="32"/>
          <w:lang w:val="fr-CA" w:eastAsia="en-CA"/>
        </w:rPr>
      </w:pPr>
      <w:r>
        <w:rPr>
          <w:rFonts w:eastAsia="Times New Roman" w:cstheme="minorHAnsi"/>
          <w:color w:val="212121"/>
          <w:sz w:val="32"/>
          <w:szCs w:val="32"/>
          <w:lang w:val="fr-CA" w:eastAsia="en-CA"/>
        </w:rPr>
        <w:t xml:space="preserve">Établissement de protocoles communs (asepsie, accueil, déchets </w:t>
      </w:r>
      <w:proofErr w:type="spellStart"/>
      <w:r>
        <w:rPr>
          <w:rFonts w:eastAsia="Times New Roman" w:cstheme="minorHAnsi"/>
          <w:color w:val="212121"/>
          <w:sz w:val="32"/>
          <w:szCs w:val="32"/>
          <w:lang w:val="fr-CA" w:eastAsia="en-CA"/>
        </w:rPr>
        <w:t>bio-médicaux</w:t>
      </w:r>
      <w:proofErr w:type="spellEnd"/>
      <w:r>
        <w:rPr>
          <w:rFonts w:eastAsia="Times New Roman" w:cstheme="minorHAnsi"/>
          <w:color w:val="212121"/>
          <w:sz w:val="32"/>
          <w:szCs w:val="32"/>
          <w:lang w:val="fr-CA" w:eastAsia="en-CA"/>
        </w:rPr>
        <w:t>, stérilisation</w:t>
      </w:r>
      <w:r w:rsidR="00DC4760">
        <w:rPr>
          <w:rFonts w:eastAsia="Times New Roman" w:cstheme="minorHAnsi"/>
          <w:color w:val="212121"/>
          <w:sz w:val="32"/>
          <w:szCs w:val="32"/>
          <w:lang w:val="fr-CA" w:eastAsia="en-CA"/>
        </w:rPr>
        <w:t>, etc.)</w:t>
      </w:r>
    </w:p>
    <w:p w:rsidR="00F3341E" w:rsidRPr="00F429D2" w:rsidRDefault="006C5016" w:rsidP="00F204C5">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Colloques et formations exclusives pour les membres</w:t>
      </w:r>
    </w:p>
    <w:p w:rsidR="00F204C5" w:rsidRPr="00F429D2" w:rsidRDefault="00F204C5" w:rsidP="00F204C5">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Partage des connaissances (Blog interne</w:t>
      </w:r>
      <w:r w:rsidR="00DA20C6" w:rsidRPr="00F429D2">
        <w:rPr>
          <w:rFonts w:eastAsia="Times New Roman" w:cstheme="minorHAnsi"/>
          <w:color w:val="212121"/>
          <w:sz w:val="32"/>
          <w:szCs w:val="32"/>
          <w:lang w:val="fr-CA" w:eastAsia="en-CA"/>
        </w:rPr>
        <w:t xml:space="preserve"> pour les membres</w:t>
      </w:r>
      <w:r w:rsidRPr="00F429D2">
        <w:rPr>
          <w:rFonts w:eastAsia="Times New Roman" w:cstheme="minorHAnsi"/>
          <w:color w:val="212121"/>
          <w:sz w:val="32"/>
          <w:szCs w:val="32"/>
          <w:lang w:val="fr-CA" w:eastAsia="en-CA"/>
        </w:rPr>
        <w:t>)</w:t>
      </w:r>
    </w:p>
    <w:p w:rsidR="00F204C5" w:rsidRPr="00F429D2" w:rsidRDefault="00172818" w:rsidP="00F204C5">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lastRenderedPageBreak/>
        <w:t>Stratégie marketing individuelle et commune</w:t>
      </w:r>
      <w:r w:rsidR="00DA20C6" w:rsidRPr="00F429D2">
        <w:rPr>
          <w:rFonts w:eastAsia="Times New Roman" w:cstheme="minorHAnsi"/>
          <w:color w:val="212121"/>
          <w:sz w:val="32"/>
          <w:szCs w:val="32"/>
          <w:lang w:val="fr-CA" w:eastAsia="en-CA"/>
        </w:rPr>
        <w:t>*</w:t>
      </w:r>
      <w:r w:rsidRPr="00F429D2">
        <w:rPr>
          <w:rFonts w:eastAsia="Times New Roman" w:cstheme="minorHAnsi"/>
          <w:color w:val="212121"/>
          <w:sz w:val="32"/>
          <w:szCs w:val="32"/>
          <w:lang w:val="fr-CA" w:eastAsia="en-CA"/>
        </w:rPr>
        <w:t xml:space="preserve"> des plus efficace</w:t>
      </w:r>
      <w:r w:rsidR="00DA20C6" w:rsidRPr="00F429D2">
        <w:rPr>
          <w:rFonts w:eastAsia="Times New Roman" w:cstheme="minorHAnsi"/>
          <w:color w:val="212121"/>
          <w:sz w:val="32"/>
          <w:szCs w:val="32"/>
          <w:lang w:val="fr-CA" w:eastAsia="en-CA"/>
        </w:rPr>
        <w:t xml:space="preserve"> </w:t>
      </w:r>
    </w:p>
    <w:p w:rsidR="003C133E" w:rsidRPr="00F429D2" w:rsidRDefault="003C133E" w:rsidP="00F204C5">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 xml:space="preserve">Négociation d’ententes avec différents partenaires </w:t>
      </w:r>
      <w:r w:rsidR="009C2653" w:rsidRPr="00F429D2">
        <w:rPr>
          <w:rFonts w:eastAsia="Times New Roman" w:cstheme="minorHAnsi"/>
          <w:color w:val="212121"/>
          <w:sz w:val="32"/>
          <w:szCs w:val="32"/>
          <w:lang w:val="fr-CA" w:eastAsia="en-CA"/>
        </w:rPr>
        <w:t xml:space="preserve">affaires </w:t>
      </w:r>
      <w:r w:rsidRPr="00F429D2">
        <w:rPr>
          <w:rFonts w:eastAsia="Times New Roman" w:cstheme="minorHAnsi"/>
          <w:color w:val="212121"/>
          <w:sz w:val="32"/>
          <w:szCs w:val="32"/>
          <w:lang w:val="fr-CA" w:eastAsia="en-CA"/>
        </w:rPr>
        <w:t xml:space="preserve">stratégiques (ex : </w:t>
      </w:r>
      <w:proofErr w:type="spellStart"/>
      <w:r w:rsidR="00773AD7" w:rsidRPr="00F429D2">
        <w:rPr>
          <w:rFonts w:eastAsia="Times New Roman" w:cstheme="minorHAnsi"/>
          <w:color w:val="212121"/>
          <w:sz w:val="32"/>
          <w:szCs w:val="32"/>
          <w:lang w:val="fr-CA" w:eastAsia="en-CA"/>
        </w:rPr>
        <w:t>Progitek</w:t>
      </w:r>
      <w:proofErr w:type="spellEnd"/>
      <w:r w:rsidR="00773AD7" w:rsidRPr="00F429D2">
        <w:rPr>
          <w:rFonts w:eastAsia="Times New Roman" w:cstheme="minorHAnsi"/>
          <w:color w:val="212121"/>
          <w:sz w:val="32"/>
          <w:szCs w:val="32"/>
          <w:lang w:val="fr-CA" w:eastAsia="en-CA"/>
        </w:rPr>
        <w:t xml:space="preserve">, </w:t>
      </w:r>
      <w:proofErr w:type="spellStart"/>
      <w:r w:rsidR="00773AD7" w:rsidRPr="00F429D2">
        <w:rPr>
          <w:rFonts w:eastAsia="Times New Roman" w:cstheme="minorHAnsi"/>
          <w:color w:val="212121"/>
          <w:sz w:val="32"/>
          <w:szCs w:val="32"/>
          <w:lang w:val="fr-CA" w:eastAsia="en-CA"/>
        </w:rPr>
        <w:t>InfoSign</w:t>
      </w:r>
      <w:proofErr w:type="spellEnd"/>
      <w:r w:rsidR="00773AD7" w:rsidRPr="00F429D2">
        <w:rPr>
          <w:rFonts w:eastAsia="Times New Roman" w:cstheme="minorHAnsi"/>
          <w:color w:val="212121"/>
          <w:sz w:val="32"/>
          <w:szCs w:val="32"/>
          <w:lang w:val="fr-CA" w:eastAsia="en-CA"/>
        </w:rPr>
        <w:t xml:space="preserve">, Mordicus, </w:t>
      </w:r>
      <w:r w:rsidR="00F3341E" w:rsidRPr="00F429D2">
        <w:rPr>
          <w:rFonts w:eastAsia="Times New Roman" w:cstheme="minorHAnsi"/>
          <w:color w:val="212121"/>
          <w:sz w:val="32"/>
          <w:szCs w:val="32"/>
          <w:lang w:val="fr-CA" w:eastAsia="en-CA"/>
        </w:rPr>
        <w:t xml:space="preserve">laboratoires dentaires, </w:t>
      </w:r>
      <w:r w:rsidRPr="00F429D2">
        <w:rPr>
          <w:rFonts w:eastAsia="Times New Roman" w:cstheme="minorHAnsi"/>
          <w:color w:val="212121"/>
          <w:sz w:val="32"/>
          <w:szCs w:val="32"/>
          <w:lang w:val="fr-CA" w:eastAsia="en-CA"/>
        </w:rPr>
        <w:t xml:space="preserve">sites web, hébergement de bases de données, service dentaire et informatique, </w:t>
      </w:r>
      <w:r w:rsidR="009C2653" w:rsidRPr="00F429D2">
        <w:rPr>
          <w:rFonts w:eastAsia="Times New Roman" w:cstheme="minorHAnsi"/>
          <w:color w:val="212121"/>
          <w:sz w:val="32"/>
          <w:szCs w:val="32"/>
          <w:lang w:val="fr-CA" w:eastAsia="en-CA"/>
        </w:rPr>
        <w:t xml:space="preserve">cellulaire, banques, </w:t>
      </w:r>
      <w:r w:rsidRPr="00F429D2">
        <w:rPr>
          <w:rFonts w:eastAsia="Times New Roman" w:cstheme="minorHAnsi"/>
          <w:color w:val="212121"/>
          <w:sz w:val="32"/>
          <w:szCs w:val="32"/>
          <w:lang w:val="fr-CA" w:eastAsia="en-CA"/>
        </w:rPr>
        <w:t xml:space="preserve">télécopieur et imprimantes, systèmes informatiques et écrans, entretien, </w:t>
      </w:r>
      <w:r w:rsidR="008E5260" w:rsidRPr="00F429D2">
        <w:rPr>
          <w:rFonts w:eastAsia="Times New Roman" w:cstheme="minorHAnsi"/>
          <w:color w:val="212121"/>
          <w:sz w:val="32"/>
          <w:szCs w:val="32"/>
          <w:lang w:val="fr-CA" w:eastAsia="en-CA"/>
        </w:rPr>
        <w:t xml:space="preserve">contracteurs, designers, </w:t>
      </w:r>
      <w:r w:rsidRPr="00F429D2">
        <w:rPr>
          <w:rFonts w:eastAsia="Times New Roman" w:cstheme="minorHAnsi"/>
          <w:color w:val="212121"/>
          <w:sz w:val="32"/>
          <w:szCs w:val="32"/>
          <w:lang w:val="fr-CA" w:eastAsia="en-CA"/>
        </w:rPr>
        <w:t xml:space="preserve">etc.) </w:t>
      </w:r>
    </w:p>
    <w:p w:rsidR="000D1517" w:rsidRPr="00F429D2" w:rsidRDefault="008929C2" w:rsidP="00F204C5">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 xml:space="preserve">Système de rappel automatisé </w:t>
      </w:r>
      <w:r w:rsidR="00E60BD8" w:rsidRPr="00F429D2">
        <w:rPr>
          <w:rFonts w:eastAsia="Times New Roman" w:cstheme="minorHAnsi"/>
          <w:color w:val="212121"/>
          <w:sz w:val="32"/>
          <w:szCs w:val="32"/>
          <w:lang w:val="fr-CA" w:eastAsia="en-CA"/>
        </w:rPr>
        <w:t>en français</w:t>
      </w:r>
    </w:p>
    <w:p w:rsidR="00DE4692" w:rsidRPr="00F429D2" w:rsidRDefault="00DE4692" w:rsidP="00F204C5">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Soutien clinique 2-3 heures par mois</w:t>
      </w:r>
      <w:r w:rsidR="00A710F3">
        <w:rPr>
          <w:rFonts w:eastAsia="Times New Roman" w:cstheme="minorHAnsi"/>
          <w:color w:val="212121"/>
          <w:sz w:val="32"/>
          <w:szCs w:val="32"/>
          <w:lang w:val="fr-CA" w:eastAsia="en-CA"/>
        </w:rPr>
        <w:t xml:space="preserve"> avec gestionnaire clinique</w:t>
      </w:r>
      <w:r w:rsidRPr="00F429D2">
        <w:rPr>
          <w:rFonts w:eastAsia="Times New Roman" w:cstheme="minorHAnsi"/>
          <w:color w:val="212121"/>
          <w:sz w:val="32"/>
          <w:szCs w:val="32"/>
          <w:lang w:val="fr-CA" w:eastAsia="en-CA"/>
        </w:rPr>
        <w:t xml:space="preserve"> (réception, hygiène, urgences, rappels, </w:t>
      </w:r>
      <w:proofErr w:type="spellStart"/>
      <w:r w:rsidRPr="00F429D2">
        <w:rPr>
          <w:rFonts w:eastAsia="Times New Roman" w:cstheme="minorHAnsi"/>
          <w:color w:val="212121"/>
          <w:sz w:val="32"/>
          <w:szCs w:val="32"/>
          <w:lang w:val="fr-CA" w:eastAsia="en-CA"/>
        </w:rPr>
        <w:t>etc</w:t>
      </w:r>
      <w:proofErr w:type="spellEnd"/>
      <w:r w:rsidRPr="00F429D2">
        <w:rPr>
          <w:rFonts w:eastAsia="Times New Roman" w:cstheme="minorHAnsi"/>
          <w:color w:val="212121"/>
          <w:sz w:val="32"/>
          <w:szCs w:val="32"/>
          <w:lang w:val="fr-CA" w:eastAsia="en-CA"/>
        </w:rPr>
        <w:t>)</w:t>
      </w:r>
    </w:p>
    <w:p w:rsidR="00F3341E" w:rsidRPr="00F429D2" w:rsidRDefault="00F3341E" w:rsidP="00F204C5">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Système unique de gestion des inventaires</w:t>
      </w:r>
    </w:p>
    <w:p w:rsidR="00172818" w:rsidRPr="00F429D2" w:rsidRDefault="00172818" w:rsidP="00F204C5">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Entente de groupe pour assurances personnelles, collectives, fond</w:t>
      </w:r>
      <w:r w:rsidR="00DA20C6" w:rsidRPr="00F429D2">
        <w:rPr>
          <w:rFonts w:eastAsia="Times New Roman" w:cstheme="minorHAnsi"/>
          <w:color w:val="212121"/>
          <w:sz w:val="32"/>
          <w:szCs w:val="32"/>
          <w:lang w:val="fr-CA" w:eastAsia="en-CA"/>
        </w:rPr>
        <w:t>s</w:t>
      </w:r>
      <w:r w:rsidRPr="00F429D2">
        <w:rPr>
          <w:rFonts w:eastAsia="Times New Roman" w:cstheme="minorHAnsi"/>
          <w:color w:val="212121"/>
          <w:sz w:val="32"/>
          <w:szCs w:val="32"/>
          <w:lang w:val="fr-CA" w:eastAsia="en-CA"/>
        </w:rPr>
        <w:t xml:space="preserve"> de pension, etc.</w:t>
      </w:r>
    </w:p>
    <w:p w:rsidR="00F3341E" w:rsidRPr="00F429D2" w:rsidRDefault="00F3341E" w:rsidP="00F204C5">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Programme de financement des plans de soins pour les patients exclusif au groupe.</w:t>
      </w:r>
    </w:p>
    <w:p w:rsidR="00AA4D71" w:rsidRPr="00F429D2" w:rsidRDefault="00AA4D71" w:rsidP="00F204C5">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Donne de la valeur à la pratique grâce à la structure, la stratégie et l’augmentation de la marge bénéficiaire.</w:t>
      </w:r>
    </w:p>
    <w:p w:rsidR="00AA4D71" w:rsidRPr="00F429D2" w:rsidRDefault="00AA4D71" w:rsidP="00F204C5">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Ressources internes pour les évaluations, négociations de baux, achats et ven</w:t>
      </w:r>
      <w:r w:rsidR="000358C8" w:rsidRPr="00F429D2">
        <w:rPr>
          <w:rFonts w:eastAsia="Times New Roman" w:cstheme="minorHAnsi"/>
          <w:color w:val="212121"/>
          <w:sz w:val="32"/>
          <w:szCs w:val="32"/>
          <w:lang w:val="fr-CA" w:eastAsia="en-CA"/>
        </w:rPr>
        <w:t>tes de bâtisses ou de pratiques</w:t>
      </w:r>
    </w:p>
    <w:p w:rsidR="00D318B1" w:rsidRPr="00F429D2" w:rsidRDefault="00106465" w:rsidP="00106465">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 xml:space="preserve">Accès à </w:t>
      </w:r>
      <w:r w:rsidR="00DA20C6" w:rsidRPr="00F429D2">
        <w:rPr>
          <w:rFonts w:eastAsia="Times New Roman" w:cstheme="minorHAnsi"/>
          <w:color w:val="212121"/>
          <w:sz w:val="32"/>
          <w:szCs w:val="32"/>
          <w:lang w:val="fr-CA" w:eastAsia="en-CA"/>
        </w:rPr>
        <w:t>10 heures de</w:t>
      </w:r>
      <w:r w:rsidRPr="00F429D2">
        <w:rPr>
          <w:rFonts w:eastAsia="Times New Roman" w:cstheme="minorHAnsi"/>
          <w:color w:val="212121"/>
          <w:sz w:val="32"/>
          <w:szCs w:val="32"/>
          <w:lang w:val="fr-CA" w:eastAsia="en-CA"/>
        </w:rPr>
        <w:t xml:space="preserve"> formations en ligne de grande qualité </w:t>
      </w:r>
      <w:r w:rsidR="00DA20C6" w:rsidRPr="00F429D2">
        <w:rPr>
          <w:rFonts w:eastAsia="Times New Roman" w:cstheme="minorHAnsi"/>
          <w:color w:val="212121"/>
          <w:sz w:val="32"/>
          <w:szCs w:val="32"/>
          <w:lang w:val="fr-CA" w:eastAsia="en-CA"/>
        </w:rPr>
        <w:t xml:space="preserve">chaque année. </w:t>
      </w:r>
      <w:r w:rsidR="00A47EEC" w:rsidRPr="00F429D2">
        <w:rPr>
          <w:rFonts w:eastAsia="Times New Roman" w:cstheme="minorHAnsi"/>
          <w:color w:val="212121"/>
          <w:sz w:val="32"/>
          <w:szCs w:val="32"/>
          <w:lang w:val="fr-CA" w:eastAsia="en-CA"/>
        </w:rPr>
        <w:t xml:space="preserve">(IDI, </w:t>
      </w:r>
      <w:r w:rsidR="005C0B00" w:rsidRPr="00F429D2">
        <w:rPr>
          <w:rFonts w:eastAsia="Times New Roman" w:cstheme="minorHAnsi"/>
          <w:color w:val="212121"/>
          <w:sz w:val="32"/>
          <w:szCs w:val="32"/>
          <w:lang w:val="fr-CA" w:eastAsia="en-CA"/>
        </w:rPr>
        <w:t xml:space="preserve">Académie Dentaire, </w:t>
      </w:r>
      <w:r w:rsidR="00A47EEC" w:rsidRPr="00F429D2">
        <w:rPr>
          <w:rFonts w:eastAsia="Times New Roman" w:cstheme="minorHAnsi"/>
          <w:color w:val="212121"/>
          <w:sz w:val="32"/>
          <w:szCs w:val="32"/>
          <w:lang w:val="fr-CA" w:eastAsia="en-CA"/>
        </w:rPr>
        <w:t>Sylvie Proulx, Yvan Poitras, Gescom, et autres</w:t>
      </w:r>
      <w:r w:rsidR="004C1671" w:rsidRPr="00F429D2">
        <w:rPr>
          <w:rFonts w:eastAsia="Times New Roman" w:cstheme="minorHAnsi"/>
          <w:color w:val="212121"/>
          <w:sz w:val="32"/>
          <w:szCs w:val="32"/>
          <w:lang w:val="fr-CA" w:eastAsia="en-CA"/>
        </w:rPr>
        <w:t xml:space="preserve"> grandes écoles Nord-Américaine</w:t>
      </w:r>
      <w:r w:rsidR="00A47EEC" w:rsidRPr="00F429D2">
        <w:rPr>
          <w:rFonts w:eastAsia="Times New Roman" w:cstheme="minorHAnsi"/>
          <w:color w:val="212121"/>
          <w:sz w:val="32"/>
          <w:szCs w:val="32"/>
          <w:lang w:val="fr-CA" w:eastAsia="en-CA"/>
        </w:rPr>
        <w:t>)</w:t>
      </w:r>
    </w:p>
    <w:p w:rsidR="00DA20C6" w:rsidRPr="00F429D2" w:rsidRDefault="00DA20C6" w:rsidP="00106465">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Évolution de l’offre aux membres dans le temps avec les s</w:t>
      </w:r>
      <w:r w:rsidR="008C243B" w:rsidRPr="00F429D2">
        <w:rPr>
          <w:rFonts w:eastAsia="Times New Roman" w:cstheme="minorHAnsi"/>
          <w:color w:val="212121"/>
          <w:sz w:val="32"/>
          <w:szCs w:val="32"/>
          <w:lang w:val="fr-CA" w:eastAsia="en-CA"/>
        </w:rPr>
        <w:t xml:space="preserve">uggestions de ceux-ci, mais exécutée </w:t>
      </w:r>
      <w:r w:rsidRPr="00F429D2">
        <w:rPr>
          <w:rFonts w:eastAsia="Times New Roman" w:cstheme="minorHAnsi"/>
          <w:color w:val="212121"/>
          <w:sz w:val="32"/>
          <w:szCs w:val="32"/>
          <w:lang w:val="fr-CA" w:eastAsia="en-CA"/>
        </w:rPr>
        <w:t xml:space="preserve"> par une équipe d’expérience et compétente dans ce domaine.</w:t>
      </w:r>
    </w:p>
    <w:p w:rsidR="0015776A" w:rsidRPr="00F429D2" w:rsidRDefault="0015776A" w:rsidP="0015776A">
      <w:pPr>
        <w:pStyle w:val="ListParagraph"/>
        <w:numPr>
          <w:ilvl w:val="0"/>
          <w:numId w:val="1"/>
        </w:numPr>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Mais surtout, des ressources neutres et impartiales qui vous aideront à prendre de bonnes décisions et d’améliorer votre santé financière, votre qualité de vie et de diminuer votre stress.</w:t>
      </w:r>
    </w:p>
    <w:p w:rsidR="0015776A" w:rsidRDefault="0015776A" w:rsidP="0015776A">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1280"/>
        <w:jc w:val="both"/>
        <w:rPr>
          <w:rFonts w:eastAsia="Times New Roman" w:cstheme="minorHAnsi"/>
          <w:color w:val="212121"/>
          <w:sz w:val="32"/>
          <w:szCs w:val="32"/>
          <w:lang w:val="fr-CA" w:eastAsia="en-CA"/>
        </w:rPr>
      </w:pPr>
    </w:p>
    <w:p w:rsidR="00F429D2" w:rsidRDefault="00F429D2" w:rsidP="0015776A">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1280"/>
        <w:jc w:val="both"/>
        <w:rPr>
          <w:rFonts w:eastAsia="Times New Roman" w:cstheme="minorHAnsi"/>
          <w:color w:val="212121"/>
          <w:sz w:val="32"/>
          <w:szCs w:val="32"/>
          <w:lang w:val="fr-CA" w:eastAsia="en-CA"/>
        </w:rPr>
      </w:pPr>
    </w:p>
    <w:p w:rsidR="00E60BD8" w:rsidRPr="00F429D2" w:rsidRDefault="00E60BD8" w:rsidP="00E60B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color w:val="212121"/>
          <w:sz w:val="32"/>
          <w:szCs w:val="32"/>
          <w:lang w:val="fr-CA" w:eastAsia="en-CA"/>
        </w:rPr>
      </w:pPr>
      <w:r w:rsidRPr="00F429D2">
        <w:rPr>
          <w:rFonts w:eastAsia="Times New Roman" w:cstheme="minorHAnsi"/>
          <w:color w:val="212121"/>
          <w:sz w:val="32"/>
          <w:szCs w:val="32"/>
          <w:u w:val="single"/>
          <w:lang w:val="fr-CA" w:eastAsia="en-CA"/>
        </w:rPr>
        <w:lastRenderedPageBreak/>
        <w:t>Mise en marché</w:t>
      </w:r>
      <w:r w:rsidRPr="00F429D2">
        <w:rPr>
          <w:rFonts w:eastAsia="Times New Roman" w:cstheme="minorHAnsi"/>
          <w:color w:val="212121"/>
          <w:sz w:val="32"/>
          <w:szCs w:val="32"/>
          <w:lang w:val="fr-CA" w:eastAsia="en-CA"/>
        </w:rPr>
        <w:t> :</w:t>
      </w:r>
    </w:p>
    <w:p w:rsidR="00E60BD8" w:rsidRPr="00F429D2" w:rsidRDefault="00E60BD8" w:rsidP="00E60BD8">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Déterminer deux façons de faire partie du regroupement</w:t>
      </w:r>
      <w:r w:rsidR="00240606" w:rsidRPr="00F429D2">
        <w:rPr>
          <w:rFonts w:eastAsia="Times New Roman" w:cstheme="minorHAnsi"/>
          <w:color w:val="212121"/>
          <w:sz w:val="32"/>
          <w:szCs w:val="32"/>
          <w:lang w:val="fr-CA" w:eastAsia="en-CA"/>
        </w:rPr>
        <w:t>.  Les frais d’adhésion annuels seront répartis en versements mensuels</w:t>
      </w:r>
      <w:r w:rsidRPr="00F429D2">
        <w:rPr>
          <w:rFonts w:eastAsia="Times New Roman" w:cstheme="minorHAnsi"/>
          <w:color w:val="212121"/>
          <w:sz w:val="32"/>
          <w:szCs w:val="32"/>
          <w:lang w:val="fr-CA" w:eastAsia="en-CA"/>
        </w:rPr>
        <w:t> :</w:t>
      </w:r>
    </w:p>
    <w:p w:rsidR="00AF0F94" w:rsidRPr="00F429D2" w:rsidRDefault="00E966EB" w:rsidP="008C243B">
      <w:pPr>
        <w:pStyle w:val="ListParagraph"/>
        <w:numPr>
          <w:ilvl w:val="1"/>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212121"/>
          <w:sz w:val="32"/>
          <w:szCs w:val="32"/>
          <w:lang w:val="fr-CA" w:eastAsia="en-CA"/>
        </w:rPr>
      </w:pPr>
      <w:r w:rsidRPr="00F429D2">
        <w:rPr>
          <w:rFonts w:eastAsia="Times New Roman" w:cstheme="minorHAnsi"/>
          <w:b/>
          <w:i/>
          <w:color w:val="212121"/>
          <w:sz w:val="32"/>
          <w:szCs w:val="32"/>
          <w:lang w:val="fr-CA" w:eastAsia="en-CA"/>
        </w:rPr>
        <w:t>Plan A</w:t>
      </w:r>
      <w:r w:rsidR="00E60BD8" w:rsidRPr="00F429D2">
        <w:rPr>
          <w:rFonts w:eastAsia="Times New Roman" w:cstheme="minorHAnsi"/>
          <w:color w:val="212121"/>
          <w:sz w:val="32"/>
          <w:szCs w:val="32"/>
          <w:lang w:val="fr-CA" w:eastAsia="en-CA"/>
        </w:rPr>
        <w:t xml:space="preserve"> : </w:t>
      </w:r>
      <w:r w:rsidR="00E60BD8" w:rsidRPr="00F429D2">
        <w:rPr>
          <w:rFonts w:eastAsia="Times New Roman" w:cstheme="minorHAnsi"/>
          <w:color w:val="212121"/>
          <w:sz w:val="32"/>
          <w:szCs w:val="32"/>
          <w:u w:val="single"/>
          <w:lang w:val="fr-CA" w:eastAsia="en-CA"/>
        </w:rPr>
        <w:t xml:space="preserve">Membre </w:t>
      </w:r>
      <w:r w:rsidR="00DC4760">
        <w:rPr>
          <w:rFonts w:eastAsia="Times New Roman" w:cstheme="minorHAnsi"/>
          <w:color w:val="212121"/>
          <w:sz w:val="32"/>
          <w:szCs w:val="32"/>
          <w:u w:val="single"/>
          <w:lang w:val="fr-CA" w:eastAsia="en-CA"/>
        </w:rPr>
        <w:t>fondateur</w:t>
      </w:r>
      <w:r w:rsidR="00F365BD">
        <w:rPr>
          <w:rFonts w:eastAsia="Times New Roman" w:cstheme="minorHAnsi"/>
          <w:color w:val="212121"/>
          <w:sz w:val="32"/>
          <w:szCs w:val="32"/>
          <w:u w:val="single"/>
          <w:lang w:val="fr-CA" w:eastAsia="en-CA"/>
        </w:rPr>
        <w:t xml:space="preserve"> (10 max)</w:t>
      </w:r>
      <w:r w:rsidR="00E60BD8" w:rsidRPr="00F429D2">
        <w:rPr>
          <w:rFonts w:eastAsia="Times New Roman" w:cstheme="minorHAnsi"/>
          <w:color w:val="212121"/>
          <w:sz w:val="32"/>
          <w:szCs w:val="32"/>
          <w:lang w:val="fr-CA" w:eastAsia="en-CA"/>
        </w:rPr>
        <w:t> </w:t>
      </w:r>
      <w:proofErr w:type="gramStart"/>
      <w:r w:rsidR="00E60BD8" w:rsidRPr="00F429D2">
        <w:rPr>
          <w:rFonts w:eastAsia="Times New Roman" w:cstheme="minorHAnsi"/>
          <w:color w:val="212121"/>
          <w:sz w:val="32"/>
          <w:szCs w:val="32"/>
          <w:lang w:val="fr-CA" w:eastAsia="en-CA"/>
        </w:rPr>
        <w:t>:  Ces</w:t>
      </w:r>
      <w:proofErr w:type="gramEnd"/>
      <w:r w:rsidR="00E60BD8" w:rsidRPr="00F429D2">
        <w:rPr>
          <w:rFonts w:eastAsia="Times New Roman" w:cstheme="minorHAnsi"/>
          <w:color w:val="212121"/>
          <w:sz w:val="32"/>
          <w:szCs w:val="32"/>
          <w:lang w:val="fr-CA" w:eastAsia="en-CA"/>
        </w:rPr>
        <w:t xml:space="preserve"> membres </w:t>
      </w:r>
      <w:r w:rsidR="00DC4760">
        <w:rPr>
          <w:rFonts w:eastAsia="Times New Roman" w:cstheme="minorHAnsi"/>
          <w:color w:val="212121"/>
          <w:sz w:val="32"/>
          <w:szCs w:val="32"/>
          <w:lang w:val="fr-CA" w:eastAsia="en-CA"/>
        </w:rPr>
        <w:t>investiront un montant de $10</w:t>
      </w:r>
      <w:r w:rsidR="00F365BD">
        <w:rPr>
          <w:rFonts w:eastAsia="Times New Roman" w:cstheme="minorHAnsi"/>
          <w:color w:val="212121"/>
          <w:sz w:val="32"/>
          <w:szCs w:val="32"/>
          <w:lang w:val="fr-CA" w:eastAsia="en-CA"/>
        </w:rPr>
        <w:t xml:space="preserve"> </w:t>
      </w:r>
      <w:r w:rsidR="00DC4760">
        <w:rPr>
          <w:rFonts w:eastAsia="Times New Roman" w:cstheme="minorHAnsi"/>
          <w:color w:val="212121"/>
          <w:sz w:val="32"/>
          <w:szCs w:val="32"/>
          <w:lang w:val="fr-CA" w:eastAsia="en-CA"/>
        </w:rPr>
        <w:t xml:space="preserve">000,00 au départ et seront actionnaires à 2,5% chacun du regroupement.  Ils </w:t>
      </w:r>
      <w:r w:rsidR="00E60BD8" w:rsidRPr="00F429D2">
        <w:rPr>
          <w:rFonts w:eastAsia="Times New Roman" w:cstheme="minorHAnsi"/>
          <w:color w:val="212121"/>
          <w:sz w:val="32"/>
          <w:szCs w:val="32"/>
          <w:lang w:val="fr-CA" w:eastAsia="en-CA"/>
        </w:rPr>
        <w:t>pourront</w:t>
      </w:r>
      <w:r w:rsidR="00DC4760">
        <w:rPr>
          <w:rFonts w:eastAsia="Times New Roman" w:cstheme="minorHAnsi"/>
          <w:color w:val="212121"/>
          <w:sz w:val="32"/>
          <w:szCs w:val="32"/>
          <w:lang w:val="fr-CA" w:eastAsia="en-CA"/>
        </w:rPr>
        <w:t xml:space="preserve"> participer aux profits,</w:t>
      </w:r>
      <w:r w:rsidR="00E60BD8" w:rsidRPr="00F429D2">
        <w:rPr>
          <w:rFonts w:eastAsia="Times New Roman" w:cstheme="minorHAnsi"/>
          <w:color w:val="212121"/>
          <w:sz w:val="32"/>
          <w:szCs w:val="32"/>
          <w:lang w:val="fr-CA" w:eastAsia="en-CA"/>
        </w:rPr>
        <w:t xml:space="preserve"> s’afficher, être présents sur notre site et profiter du référencement par territoire de celui-ci.  Ils paieront une mensualité au regroupement par dentistes propriétaires et par dentistes invités.  </w:t>
      </w:r>
      <w:r w:rsidR="008C243B" w:rsidRPr="00F429D2">
        <w:rPr>
          <w:rFonts w:eastAsia="Times New Roman" w:cstheme="minorHAnsi"/>
          <w:color w:val="212121"/>
          <w:sz w:val="32"/>
          <w:szCs w:val="32"/>
          <w:lang w:val="fr-CA" w:eastAsia="en-CA"/>
        </w:rPr>
        <w:t>Comme leur nombre est limité par territoire, i</w:t>
      </w:r>
      <w:r w:rsidR="00E60BD8" w:rsidRPr="00F429D2">
        <w:rPr>
          <w:rFonts w:eastAsia="Times New Roman" w:cstheme="minorHAnsi"/>
          <w:color w:val="212121"/>
          <w:sz w:val="32"/>
          <w:szCs w:val="32"/>
          <w:lang w:val="fr-CA" w:eastAsia="en-CA"/>
        </w:rPr>
        <w:t xml:space="preserve">ls devront également payer un </w:t>
      </w:r>
      <w:r w:rsidR="008C243B" w:rsidRPr="00F429D2">
        <w:rPr>
          <w:rFonts w:eastAsia="Times New Roman" w:cstheme="minorHAnsi"/>
          <w:color w:val="212121"/>
          <w:sz w:val="32"/>
          <w:szCs w:val="32"/>
          <w:lang w:val="fr-CA" w:eastAsia="en-CA"/>
        </w:rPr>
        <w:t>frais mensuel plus grand afin de</w:t>
      </w:r>
      <w:r w:rsidR="00E60BD8" w:rsidRPr="00F429D2">
        <w:rPr>
          <w:rFonts w:eastAsia="Times New Roman" w:cstheme="minorHAnsi"/>
          <w:color w:val="212121"/>
          <w:sz w:val="32"/>
          <w:szCs w:val="32"/>
          <w:lang w:val="fr-CA" w:eastAsia="en-CA"/>
        </w:rPr>
        <w:t xml:space="preserve"> profiter de l’affichage et des </w:t>
      </w:r>
      <w:r w:rsidR="00AF0F94" w:rsidRPr="00F429D2">
        <w:rPr>
          <w:rFonts w:eastAsia="Times New Roman" w:cstheme="minorHAnsi"/>
          <w:color w:val="212121"/>
          <w:sz w:val="32"/>
          <w:szCs w:val="32"/>
          <w:lang w:val="fr-CA" w:eastAsia="en-CA"/>
        </w:rPr>
        <w:t xml:space="preserve">avantages reliés et ainsi protéger leur territoire.  </w:t>
      </w:r>
    </w:p>
    <w:p w:rsidR="008C243B" w:rsidRPr="00F429D2" w:rsidRDefault="008C243B" w:rsidP="008C243B">
      <w:pPr>
        <w:pStyle w:val="ListParagraph"/>
        <w:numPr>
          <w:ilvl w:val="2"/>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 xml:space="preserve">Prix Mensuel : </w:t>
      </w:r>
    </w:p>
    <w:p w:rsidR="008C243B" w:rsidRPr="00F429D2" w:rsidRDefault="00864949" w:rsidP="008C243B">
      <w:pPr>
        <w:pStyle w:val="ListParagraph"/>
        <w:numPr>
          <w:ilvl w:val="4"/>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$12</w:t>
      </w:r>
      <w:r w:rsidR="008C243B" w:rsidRPr="00F429D2">
        <w:rPr>
          <w:rFonts w:eastAsia="Times New Roman" w:cstheme="minorHAnsi"/>
          <w:color w:val="212121"/>
          <w:sz w:val="32"/>
          <w:szCs w:val="32"/>
          <w:lang w:val="fr-CA" w:eastAsia="en-CA"/>
        </w:rPr>
        <w:t xml:space="preserve">00 </w:t>
      </w:r>
      <w:r w:rsidR="008C243B" w:rsidRPr="00F429D2">
        <w:rPr>
          <w:rFonts w:eastAsia="Times New Roman" w:cstheme="minorHAnsi"/>
          <w:color w:val="212121"/>
          <w:sz w:val="32"/>
          <w:szCs w:val="32"/>
          <w:lang w:eastAsia="en-CA"/>
        </w:rPr>
        <w:t xml:space="preserve">/ </w:t>
      </w:r>
      <w:proofErr w:type="spellStart"/>
      <w:r w:rsidR="00647B72" w:rsidRPr="00F429D2">
        <w:rPr>
          <w:rFonts w:eastAsia="Times New Roman" w:cstheme="minorHAnsi"/>
          <w:color w:val="212121"/>
          <w:sz w:val="32"/>
          <w:szCs w:val="32"/>
          <w:lang w:eastAsia="en-CA"/>
        </w:rPr>
        <w:t>mois</w:t>
      </w:r>
      <w:proofErr w:type="spellEnd"/>
      <w:r w:rsidR="00647B72" w:rsidRPr="00F429D2">
        <w:rPr>
          <w:rFonts w:eastAsia="Times New Roman" w:cstheme="minorHAnsi"/>
          <w:color w:val="212121"/>
          <w:sz w:val="32"/>
          <w:szCs w:val="32"/>
          <w:lang w:eastAsia="en-CA"/>
        </w:rPr>
        <w:t xml:space="preserve"> </w:t>
      </w:r>
      <w:proofErr w:type="spellStart"/>
      <w:r w:rsidR="008C243B" w:rsidRPr="00F429D2">
        <w:rPr>
          <w:rFonts w:eastAsia="Times New Roman" w:cstheme="minorHAnsi"/>
          <w:color w:val="212121"/>
          <w:sz w:val="32"/>
          <w:szCs w:val="32"/>
          <w:lang w:eastAsia="en-CA"/>
        </w:rPr>
        <w:t>dentiste</w:t>
      </w:r>
      <w:proofErr w:type="spellEnd"/>
      <w:r w:rsidR="008C243B" w:rsidRPr="00F429D2">
        <w:rPr>
          <w:rFonts w:eastAsia="Times New Roman" w:cstheme="minorHAnsi"/>
          <w:color w:val="212121"/>
          <w:sz w:val="32"/>
          <w:szCs w:val="32"/>
          <w:lang w:eastAsia="en-CA"/>
        </w:rPr>
        <w:t xml:space="preserve"> </w:t>
      </w:r>
      <w:r w:rsidR="008C243B" w:rsidRPr="00F429D2">
        <w:rPr>
          <w:rFonts w:eastAsia="Times New Roman" w:cstheme="minorHAnsi"/>
          <w:color w:val="212121"/>
          <w:sz w:val="32"/>
          <w:szCs w:val="32"/>
          <w:lang w:val="fr-CA" w:eastAsia="en-CA"/>
        </w:rPr>
        <w:t>propriétaire</w:t>
      </w:r>
    </w:p>
    <w:p w:rsidR="008C243B" w:rsidRPr="00F429D2" w:rsidRDefault="008C243B" w:rsidP="008C243B">
      <w:pPr>
        <w:pStyle w:val="ListParagraph"/>
        <w:numPr>
          <w:ilvl w:val="4"/>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 xml:space="preserve">$150 </w:t>
      </w:r>
      <w:r w:rsidRPr="00F429D2">
        <w:rPr>
          <w:rFonts w:eastAsia="Times New Roman" w:cstheme="minorHAnsi"/>
          <w:color w:val="212121"/>
          <w:sz w:val="32"/>
          <w:szCs w:val="32"/>
          <w:lang w:eastAsia="en-CA"/>
        </w:rPr>
        <w:t xml:space="preserve">/ </w:t>
      </w:r>
      <w:proofErr w:type="spellStart"/>
      <w:r w:rsidR="00647B72" w:rsidRPr="00F429D2">
        <w:rPr>
          <w:rFonts w:eastAsia="Times New Roman" w:cstheme="minorHAnsi"/>
          <w:color w:val="212121"/>
          <w:sz w:val="32"/>
          <w:szCs w:val="32"/>
          <w:lang w:eastAsia="en-CA"/>
        </w:rPr>
        <w:t>mois</w:t>
      </w:r>
      <w:proofErr w:type="spellEnd"/>
      <w:r w:rsidR="00647B72" w:rsidRPr="00F429D2">
        <w:rPr>
          <w:rFonts w:eastAsia="Times New Roman" w:cstheme="minorHAnsi"/>
          <w:color w:val="212121"/>
          <w:sz w:val="32"/>
          <w:szCs w:val="32"/>
          <w:lang w:eastAsia="en-CA"/>
        </w:rPr>
        <w:t xml:space="preserve"> </w:t>
      </w:r>
      <w:proofErr w:type="spellStart"/>
      <w:r w:rsidRPr="00F429D2">
        <w:rPr>
          <w:rFonts w:eastAsia="Times New Roman" w:cstheme="minorHAnsi"/>
          <w:color w:val="212121"/>
          <w:sz w:val="32"/>
          <w:szCs w:val="32"/>
          <w:lang w:eastAsia="en-CA"/>
        </w:rPr>
        <w:t>dentiste</w:t>
      </w:r>
      <w:proofErr w:type="spellEnd"/>
      <w:r w:rsidRPr="00F429D2">
        <w:rPr>
          <w:rFonts w:eastAsia="Times New Roman" w:cstheme="minorHAnsi"/>
          <w:color w:val="212121"/>
          <w:sz w:val="32"/>
          <w:szCs w:val="32"/>
          <w:lang w:eastAsia="en-CA"/>
        </w:rPr>
        <w:t xml:space="preserve"> </w:t>
      </w:r>
      <w:proofErr w:type="spellStart"/>
      <w:r w:rsidRPr="00F429D2">
        <w:rPr>
          <w:rFonts w:eastAsia="Times New Roman" w:cstheme="minorHAnsi"/>
          <w:color w:val="212121"/>
          <w:sz w:val="32"/>
          <w:szCs w:val="32"/>
          <w:lang w:eastAsia="en-CA"/>
        </w:rPr>
        <w:t>invit</w:t>
      </w:r>
      <w:proofErr w:type="spellEnd"/>
      <w:r w:rsidRPr="00F429D2">
        <w:rPr>
          <w:rFonts w:eastAsia="Times New Roman" w:cstheme="minorHAnsi"/>
          <w:color w:val="212121"/>
          <w:sz w:val="32"/>
          <w:szCs w:val="32"/>
          <w:lang w:val="fr-CA" w:eastAsia="en-CA"/>
        </w:rPr>
        <w:t>é</w:t>
      </w:r>
    </w:p>
    <w:p w:rsidR="008C243B" w:rsidRPr="00F429D2" w:rsidRDefault="008C243B" w:rsidP="008C2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color w:val="212121"/>
          <w:sz w:val="32"/>
          <w:szCs w:val="32"/>
          <w:lang w:val="fr-CA" w:eastAsia="en-CA"/>
        </w:rPr>
      </w:pPr>
    </w:p>
    <w:p w:rsidR="00DC4760" w:rsidRPr="00F429D2" w:rsidRDefault="00E966EB" w:rsidP="00DC4760">
      <w:pPr>
        <w:pStyle w:val="ListParagraph"/>
        <w:numPr>
          <w:ilvl w:val="1"/>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212121"/>
          <w:sz w:val="32"/>
          <w:szCs w:val="32"/>
          <w:lang w:val="fr-CA" w:eastAsia="en-CA"/>
        </w:rPr>
      </w:pPr>
      <w:r w:rsidRPr="00F429D2">
        <w:rPr>
          <w:rFonts w:eastAsia="Times New Roman" w:cstheme="minorHAnsi"/>
          <w:b/>
          <w:i/>
          <w:color w:val="212121"/>
          <w:sz w:val="32"/>
          <w:szCs w:val="32"/>
          <w:lang w:val="fr-CA" w:eastAsia="en-CA"/>
        </w:rPr>
        <w:t>Plan B</w:t>
      </w:r>
      <w:r w:rsidR="00AF0F94" w:rsidRPr="00F429D2">
        <w:rPr>
          <w:rFonts w:eastAsia="Times New Roman" w:cstheme="minorHAnsi"/>
          <w:color w:val="212121"/>
          <w:sz w:val="32"/>
          <w:szCs w:val="32"/>
          <w:lang w:val="fr-CA" w:eastAsia="en-CA"/>
        </w:rPr>
        <w:t xml:space="preserve"> : </w:t>
      </w:r>
      <w:r w:rsidR="00DC4760">
        <w:rPr>
          <w:rFonts w:eastAsia="Times New Roman" w:cstheme="minorHAnsi"/>
          <w:color w:val="212121"/>
          <w:sz w:val="32"/>
          <w:szCs w:val="32"/>
          <w:u w:val="single"/>
          <w:lang w:val="fr-CA" w:eastAsia="en-CA"/>
        </w:rPr>
        <w:t>Membre</w:t>
      </w:r>
      <w:r w:rsidR="00DC4760" w:rsidRPr="00F429D2">
        <w:rPr>
          <w:rFonts w:eastAsia="Times New Roman" w:cstheme="minorHAnsi"/>
          <w:color w:val="212121"/>
          <w:sz w:val="32"/>
          <w:szCs w:val="32"/>
          <w:lang w:val="fr-CA" w:eastAsia="en-CA"/>
        </w:rPr>
        <w:t> </w:t>
      </w:r>
      <w:proofErr w:type="gramStart"/>
      <w:r w:rsidR="00DC4760" w:rsidRPr="00F429D2">
        <w:rPr>
          <w:rFonts w:eastAsia="Times New Roman" w:cstheme="minorHAnsi"/>
          <w:color w:val="212121"/>
          <w:sz w:val="32"/>
          <w:szCs w:val="32"/>
          <w:lang w:val="fr-CA" w:eastAsia="en-CA"/>
        </w:rPr>
        <w:t>:  Ces</w:t>
      </w:r>
      <w:proofErr w:type="gramEnd"/>
      <w:r w:rsidR="00DC4760" w:rsidRPr="00F429D2">
        <w:rPr>
          <w:rFonts w:eastAsia="Times New Roman" w:cstheme="minorHAnsi"/>
          <w:color w:val="212121"/>
          <w:sz w:val="32"/>
          <w:szCs w:val="32"/>
          <w:lang w:val="fr-CA" w:eastAsia="en-CA"/>
        </w:rPr>
        <w:t xml:space="preserve"> membres </w:t>
      </w:r>
      <w:r w:rsidR="00DC4760">
        <w:rPr>
          <w:rFonts w:eastAsia="Times New Roman" w:cstheme="minorHAnsi"/>
          <w:color w:val="212121"/>
          <w:sz w:val="32"/>
          <w:szCs w:val="32"/>
          <w:lang w:val="fr-CA" w:eastAsia="en-CA"/>
        </w:rPr>
        <w:t xml:space="preserve">pourront </w:t>
      </w:r>
      <w:r w:rsidR="00DC4760" w:rsidRPr="00F429D2">
        <w:rPr>
          <w:rFonts w:eastAsia="Times New Roman" w:cstheme="minorHAnsi"/>
          <w:color w:val="212121"/>
          <w:sz w:val="32"/>
          <w:szCs w:val="32"/>
          <w:lang w:val="fr-CA" w:eastAsia="en-CA"/>
        </w:rPr>
        <w:t xml:space="preserve">être présents sur notre site et profiter du référencement par territoire de celui-ci.  Ils paieront une mensualité au regroupement par dentistes propriétaires et par dentistes invités.  Comme leur nombre est limité par territoire, ils devront également payer un frais mensuel plus grand afin de profiter de l’affichage et des avantages reliés et ainsi protéger leur territoire.  </w:t>
      </w:r>
    </w:p>
    <w:p w:rsidR="00DC4760" w:rsidRPr="00F429D2" w:rsidRDefault="00DC4760" w:rsidP="00DC4760">
      <w:pPr>
        <w:pStyle w:val="ListParagraph"/>
        <w:numPr>
          <w:ilvl w:val="2"/>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 xml:space="preserve">Prix Mensuel : </w:t>
      </w:r>
    </w:p>
    <w:p w:rsidR="00DC4760" w:rsidRPr="00F429D2" w:rsidRDefault="00DC4760" w:rsidP="00DC4760">
      <w:pPr>
        <w:pStyle w:val="ListParagraph"/>
        <w:numPr>
          <w:ilvl w:val="4"/>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 xml:space="preserve">$1200 </w:t>
      </w:r>
      <w:r w:rsidRPr="00F429D2">
        <w:rPr>
          <w:rFonts w:eastAsia="Times New Roman" w:cstheme="minorHAnsi"/>
          <w:color w:val="212121"/>
          <w:sz w:val="32"/>
          <w:szCs w:val="32"/>
          <w:lang w:eastAsia="en-CA"/>
        </w:rPr>
        <w:t xml:space="preserve">/ </w:t>
      </w:r>
      <w:proofErr w:type="spellStart"/>
      <w:r w:rsidRPr="00F429D2">
        <w:rPr>
          <w:rFonts w:eastAsia="Times New Roman" w:cstheme="minorHAnsi"/>
          <w:color w:val="212121"/>
          <w:sz w:val="32"/>
          <w:szCs w:val="32"/>
          <w:lang w:eastAsia="en-CA"/>
        </w:rPr>
        <w:t>mois</w:t>
      </w:r>
      <w:proofErr w:type="spellEnd"/>
      <w:r w:rsidRPr="00F429D2">
        <w:rPr>
          <w:rFonts w:eastAsia="Times New Roman" w:cstheme="minorHAnsi"/>
          <w:color w:val="212121"/>
          <w:sz w:val="32"/>
          <w:szCs w:val="32"/>
          <w:lang w:eastAsia="en-CA"/>
        </w:rPr>
        <w:t xml:space="preserve"> </w:t>
      </w:r>
      <w:proofErr w:type="spellStart"/>
      <w:r w:rsidRPr="00F429D2">
        <w:rPr>
          <w:rFonts w:eastAsia="Times New Roman" w:cstheme="minorHAnsi"/>
          <w:color w:val="212121"/>
          <w:sz w:val="32"/>
          <w:szCs w:val="32"/>
          <w:lang w:eastAsia="en-CA"/>
        </w:rPr>
        <w:t>dentiste</w:t>
      </w:r>
      <w:proofErr w:type="spellEnd"/>
      <w:r w:rsidRPr="00F429D2">
        <w:rPr>
          <w:rFonts w:eastAsia="Times New Roman" w:cstheme="minorHAnsi"/>
          <w:color w:val="212121"/>
          <w:sz w:val="32"/>
          <w:szCs w:val="32"/>
          <w:lang w:eastAsia="en-CA"/>
        </w:rPr>
        <w:t xml:space="preserve"> </w:t>
      </w:r>
      <w:r w:rsidRPr="00F429D2">
        <w:rPr>
          <w:rFonts w:eastAsia="Times New Roman" w:cstheme="minorHAnsi"/>
          <w:color w:val="212121"/>
          <w:sz w:val="32"/>
          <w:szCs w:val="32"/>
          <w:lang w:val="fr-CA" w:eastAsia="en-CA"/>
        </w:rPr>
        <w:t>propriétaire</w:t>
      </w:r>
    </w:p>
    <w:p w:rsidR="00DC4760" w:rsidRPr="00F429D2" w:rsidRDefault="00DC4760" w:rsidP="00DC4760">
      <w:pPr>
        <w:pStyle w:val="ListParagraph"/>
        <w:numPr>
          <w:ilvl w:val="4"/>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 xml:space="preserve">$150 </w:t>
      </w:r>
      <w:r w:rsidRPr="00F429D2">
        <w:rPr>
          <w:rFonts w:eastAsia="Times New Roman" w:cstheme="minorHAnsi"/>
          <w:color w:val="212121"/>
          <w:sz w:val="32"/>
          <w:szCs w:val="32"/>
          <w:lang w:eastAsia="en-CA"/>
        </w:rPr>
        <w:t xml:space="preserve">/ </w:t>
      </w:r>
      <w:proofErr w:type="spellStart"/>
      <w:r w:rsidRPr="00F429D2">
        <w:rPr>
          <w:rFonts w:eastAsia="Times New Roman" w:cstheme="minorHAnsi"/>
          <w:color w:val="212121"/>
          <w:sz w:val="32"/>
          <w:szCs w:val="32"/>
          <w:lang w:eastAsia="en-CA"/>
        </w:rPr>
        <w:t>mois</w:t>
      </w:r>
      <w:proofErr w:type="spellEnd"/>
      <w:r w:rsidRPr="00F429D2">
        <w:rPr>
          <w:rFonts w:eastAsia="Times New Roman" w:cstheme="minorHAnsi"/>
          <w:color w:val="212121"/>
          <w:sz w:val="32"/>
          <w:szCs w:val="32"/>
          <w:lang w:eastAsia="en-CA"/>
        </w:rPr>
        <w:t xml:space="preserve"> </w:t>
      </w:r>
      <w:proofErr w:type="spellStart"/>
      <w:r w:rsidRPr="00F429D2">
        <w:rPr>
          <w:rFonts w:eastAsia="Times New Roman" w:cstheme="minorHAnsi"/>
          <w:color w:val="212121"/>
          <w:sz w:val="32"/>
          <w:szCs w:val="32"/>
          <w:lang w:eastAsia="en-CA"/>
        </w:rPr>
        <w:t>dentiste</w:t>
      </w:r>
      <w:proofErr w:type="spellEnd"/>
      <w:r w:rsidRPr="00F429D2">
        <w:rPr>
          <w:rFonts w:eastAsia="Times New Roman" w:cstheme="minorHAnsi"/>
          <w:color w:val="212121"/>
          <w:sz w:val="32"/>
          <w:szCs w:val="32"/>
          <w:lang w:eastAsia="en-CA"/>
        </w:rPr>
        <w:t xml:space="preserve"> </w:t>
      </w:r>
      <w:proofErr w:type="spellStart"/>
      <w:r w:rsidRPr="00F429D2">
        <w:rPr>
          <w:rFonts w:eastAsia="Times New Roman" w:cstheme="minorHAnsi"/>
          <w:color w:val="212121"/>
          <w:sz w:val="32"/>
          <w:szCs w:val="32"/>
          <w:lang w:eastAsia="en-CA"/>
        </w:rPr>
        <w:t>invit</w:t>
      </w:r>
      <w:proofErr w:type="spellEnd"/>
      <w:r w:rsidRPr="00F429D2">
        <w:rPr>
          <w:rFonts w:eastAsia="Times New Roman" w:cstheme="minorHAnsi"/>
          <w:color w:val="212121"/>
          <w:sz w:val="32"/>
          <w:szCs w:val="32"/>
          <w:lang w:val="fr-CA" w:eastAsia="en-CA"/>
        </w:rPr>
        <w:t>é</w:t>
      </w:r>
    </w:p>
    <w:p w:rsidR="00350909" w:rsidRPr="00F429D2" w:rsidRDefault="00350909" w:rsidP="00DC4760">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2000"/>
        <w:jc w:val="both"/>
        <w:rPr>
          <w:rFonts w:eastAsia="Times New Roman" w:cstheme="minorHAnsi"/>
          <w:color w:val="212121"/>
          <w:sz w:val="32"/>
          <w:szCs w:val="32"/>
          <w:lang w:val="fr-CA" w:eastAsia="en-CA"/>
        </w:rPr>
      </w:pPr>
    </w:p>
    <w:p w:rsidR="00350909" w:rsidRPr="00F429D2" w:rsidRDefault="00350909" w:rsidP="00350909">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lastRenderedPageBreak/>
        <w:t>Projets d’équipements </w:t>
      </w:r>
      <w:proofErr w:type="gramStart"/>
      <w:r w:rsidRPr="00F429D2">
        <w:rPr>
          <w:rFonts w:eastAsia="Times New Roman" w:cstheme="minorHAnsi"/>
          <w:color w:val="212121"/>
          <w:sz w:val="32"/>
          <w:szCs w:val="32"/>
          <w:lang w:val="fr-CA" w:eastAsia="en-CA"/>
        </w:rPr>
        <w:t>:  Les</w:t>
      </w:r>
      <w:proofErr w:type="gramEnd"/>
      <w:r w:rsidRPr="00F429D2">
        <w:rPr>
          <w:rFonts w:eastAsia="Times New Roman" w:cstheme="minorHAnsi"/>
          <w:color w:val="212121"/>
          <w:sz w:val="32"/>
          <w:szCs w:val="32"/>
          <w:lang w:val="fr-CA" w:eastAsia="en-CA"/>
        </w:rPr>
        <w:t xml:space="preserve"> membres bénéficient également de la supervision et de l’assistance à la gestion de projets d’équipements pour la clinique.  Cette gestion permettra de bénéficier de conseils impartiaux dans le choix de ces équipements ainsi que de la négociation des prix des différents intervenants.  Un frais de 5% sera facturé au membre pour ce service</w:t>
      </w:r>
      <w:r w:rsidR="00BE7F91" w:rsidRPr="00F429D2">
        <w:rPr>
          <w:rFonts w:eastAsia="Times New Roman" w:cstheme="minorHAnsi"/>
          <w:color w:val="212121"/>
          <w:sz w:val="32"/>
          <w:szCs w:val="32"/>
          <w:lang w:val="fr-CA" w:eastAsia="en-CA"/>
        </w:rPr>
        <w:t xml:space="preserve"> à même les économies obtenues, permettant au membre de faire le meilleur choix au meilleur prix du marché</w:t>
      </w:r>
      <w:r w:rsidRPr="00F429D2">
        <w:rPr>
          <w:rFonts w:eastAsia="Times New Roman" w:cstheme="minorHAnsi"/>
          <w:color w:val="212121"/>
          <w:sz w:val="32"/>
          <w:szCs w:val="32"/>
          <w:lang w:val="fr-CA" w:eastAsia="en-CA"/>
        </w:rPr>
        <w:t>.</w:t>
      </w:r>
    </w:p>
    <w:p w:rsidR="008C243B" w:rsidRPr="00F429D2" w:rsidRDefault="008C243B" w:rsidP="008C2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color w:val="212121"/>
          <w:sz w:val="32"/>
          <w:szCs w:val="32"/>
          <w:lang w:val="fr-CA" w:eastAsia="en-CA"/>
        </w:rPr>
      </w:pPr>
    </w:p>
    <w:p w:rsidR="008C243B" w:rsidRPr="00F429D2" w:rsidRDefault="008C243B" w:rsidP="008C2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color w:val="212121"/>
          <w:sz w:val="32"/>
          <w:szCs w:val="32"/>
          <w:lang w:val="fr-CA" w:eastAsia="en-CA"/>
        </w:rPr>
      </w:pPr>
      <w:r w:rsidRPr="00F429D2">
        <w:rPr>
          <w:rFonts w:eastAsia="Times New Roman" w:cstheme="minorHAnsi"/>
          <w:color w:val="212121"/>
          <w:sz w:val="32"/>
          <w:szCs w:val="32"/>
          <w:u w:val="single"/>
          <w:lang w:val="fr-CA" w:eastAsia="en-CA"/>
        </w:rPr>
        <w:t xml:space="preserve">Actions à </w:t>
      </w:r>
      <w:r w:rsidR="008745F0" w:rsidRPr="00F429D2">
        <w:rPr>
          <w:rFonts w:eastAsia="Times New Roman" w:cstheme="minorHAnsi"/>
          <w:color w:val="212121"/>
          <w:sz w:val="32"/>
          <w:szCs w:val="32"/>
          <w:u w:val="single"/>
          <w:lang w:val="fr-CA" w:eastAsia="en-CA"/>
        </w:rPr>
        <w:t>mettre en place</w:t>
      </w:r>
      <w:r w:rsidR="008745F0" w:rsidRPr="00F429D2">
        <w:rPr>
          <w:rFonts w:eastAsia="Times New Roman" w:cstheme="minorHAnsi"/>
          <w:color w:val="212121"/>
          <w:sz w:val="32"/>
          <w:szCs w:val="32"/>
          <w:lang w:val="fr-CA" w:eastAsia="en-CA"/>
        </w:rPr>
        <w:t> :</w:t>
      </w:r>
    </w:p>
    <w:p w:rsidR="008C243B" w:rsidRPr="00F429D2" w:rsidRDefault="008C243B" w:rsidP="008C243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160"/>
        <w:rPr>
          <w:rFonts w:eastAsia="Times New Roman" w:cstheme="minorHAnsi"/>
          <w:color w:val="212121"/>
          <w:sz w:val="32"/>
          <w:szCs w:val="32"/>
          <w:lang w:val="fr-CA" w:eastAsia="en-CA"/>
        </w:rPr>
      </w:pPr>
    </w:p>
    <w:p w:rsidR="00773AD7" w:rsidRPr="00F429D2" w:rsidRDefault="00773AD7" w:rsidP="00AF0F94">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Négocier les différentes ententes avec les partenaires et fournisseurs</w:t>
      </w:r>
    </w:p>
    <w:p w:rsidR="00773AD7" w:rsidRPr="00F429D2" w:rsidRDefault="00773AD7" w:rsidP="00AF0F94">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Négocier le service technique pour les contrat</w:t>
      </w:r>
      <w:r w:rsidR="00700BF7">
        <w:rPr>
          <w:rFonts w:eastAsia="Times New Roman" w:cstheme="minorHAnsi"/>
          <w:color w:val="212121"/>
          <w:sz w:val="32"/>
          <w:szCs w:val="32"/>
          <w:lang w:val="fr-CA" w:eastAsia="en-CA"/>
        </w:rPr>
        <w:t>s</w:t>
      </w:r>
      <w:r w:rsidRPr="00F429D2">
        <w:rPr>
          <w:rFonts w:eastAsia="Times New Roman" w:cstheme="minorHAnsi"/>
          <w:color w:val="212121"/>
          <w:sz w:val="32"/>
          <w:szCs w:val="32"/>
          <w:lang w:val="fr-CA" w:eastAsia="en-CA"/>
        </w:rPr>
        <w:t xml:space="preserve"> d’entretien et/ou le taux horaire et le déplacement.</w:t>
      </w:r>
    </w:p>
    <w:p w:rsidR="00AF0F94" w:rsidRPr="00F429D2" w:rsidRDefault="00AF0F94" w:rsidP="00AF0F94">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Entrer en contact avec les gestionnaires du Facebook ‘Les Dentistes du Québec’ (</w:t>
      </w:r>
      <w:proofErr w:type="spellStart"/>
      <w:r w:rsidRPr="00F429D2">
        <w:rPr>
          <w:rFonts w:eastAsia="Times New Roman" w:cstheme="minorHAnsi"/>
          <w:color w:val="212121"/>
          <w:sz w:val="32"/>
          <w:szCs w:val="32"/>
          <w:lang w:val="fr-CA" w:eastAsia="en-CA"/>
        </w:rPr>
        <w:t>Dre</w:t>
      </w:r>
      <w:proofErr w:type="spellEnd"/>
      <w:r w:rsidRPr="00F429D2">
        <w:rPr>
          <w:rFonts w:eastAsia="Times New Roman" w:cstheme="minorHAnsi"/>
          <w:color w:val="212121"/>
          <w:sz w:val="32"/>
          <w:szCs w:val="32"/>
          <w:lang w:val="fr-CA" w:eastAsia="en-CA"/>
        </w:rPr>
        <w:t xml:space="preserve"> </w:t>
      </w:r>
      <w:proofErr w:type="spellStart"/>
      <w:r w:rsidRPr="00F429D2">
        <w:rPr>
          <w:rFonts w:eastAsia="Times New Roman" w:cstheme="minorHAnsi"/>
          <w:color w:val="212121"/>
          <w:sz w:val="32"/>
          <w:szCs w:val="32"/>
          <w:lang w:val="fr-CA" w:eastAsia="en-CA"/>
        </w:rPr>
        <w:t>Rachelle</w:t>
      </w:r>
      <w:proofErr w:type="spellEnd"/>
      <w:r w:rsidRPr="00F429D2">
        <w:rPr>
          <w:rFonts w:eastAsia="Times New Roman" w:cstheme="minorHAnsi"/>
          <w:color w:val="212121"/>
          <w:sz w:val="32"/>
          <w:szCs w:val="32"/>
          <w:lang w:val="fr-CA" w:eastAsia="en-CA"/>
        </w:rPr>
        <w:t xml:space="preserve"> Carrier et autres) pour voir leur intérêt et améliorer l’offre aux professionnels.</w:t>
      </w:r>
    </w:p>
    <w:p w:rsidR="00AF0F94" w:rsidRPr="00F429D2" w:rsidRDefault="00AF0F94" w:rsidP="00AF0F94">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Déterminer des cliniques ‘Écoles’, ex. Clinique Samuel Holland, afin de former les nouveaux membres d’équipe des cliniques du réseau par de l’observation et du travail pratique (frais supp. Directement à La Clinique École)</w:t>
      </w:r>
    </w:p>
    <w:p w:rsidR="00AF0F94" w:rsidRPr="00F429D2" w:rsidRDefault="00AF0F94" w:rsidP="00AF0F94">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 xml:space="preserve">Déterminer le nombre de pratiques par territoire pouvant </w:t>
      </w:r>
      <w:r w:rsidR="008745F0" w:rsidRPr="00F429D2">
        <w:rPr>
          <w:rFonts w:eastAsia="Times New Roman" w:cstheme="minorHAnsi"/>
          <w:color w:val="212121"/>
          <w:sz w:val="32"/>
          <w:szCs w:val="32"/>
          <w:lang w:val="fr-CA" w:eastAsia="en-CA"/>
        </w:rPr>
        <w:t>s’afficher  comme membre officiel du réseau</w:t>
      </w:r>
    </w:p>
    <w:p w:rsidR="00AF0F94" w:rsidRPr="00F429D2" w:rsidRDefault="002C664B" w:rsidP="00AF0F94">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Kiosque aux JDIQ du Québec et participation dans les différentes activités des Société Dentaires au Québec</w:t>
      </w:r>
    </w:p>
    <w:p w:rsidR="00BE7F91" w:rsidRPr="00F429D2" w:rsidRDefault="00BE7F91" w:rsidP="00AF0F94">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Trouver et engager quelqu’un en RH et une conseillère-formatrice pour la route.</w:t>
      </w:r>
    </w:p>
    <w:p w:rsidR="00BE7F91" w:rsidRPr="00F429D2" w:rsidRDefault="00BE7F91" w:rsidP="00AF0F94">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Recruter une firme marketing et placement médias</w:t>
      </w:r>
    </w:p>
    <w:p w:rsidR="00BE7F91" w:rsidRPr="00F429D2" w:rsidRDefault="00BE7F91" w:rsidP="00AF0F94">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lastRenderedPageBreak/>
        <w:t>Trouver un slogan</w:t>
      </w:r>
    </w:p>
    <w:p w:rsidR="00BE7F91" w:rsidRPr="00F429D2" w:rsidRDefault="00773AD7" w:rsidP="00AF0F94">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Déterminer un ensemble marketing de départ pour tous les nouveaux membres.</w:t>
      </w:r>
    </w:p>
    <w:p w:rsidR="00773AD7" w:rsidRPr="00F429D2" w:rsidRDefault="00773AD7" w:rsidP="00AF0F94">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Mettre en place un site internet pour les clients, avec référencement pour les membres et autres.  Ajouter une section pour les membres incluant blog interne, articles usagés à vendre, objets promotionnels disponibles, etc.</w:t>
      </w:r>
    </w:p>
    <w:p w:rsidR="008745F0" w:rsidRPr="00F429D2" w:rsidRDefault="008745F0" w:rsidP="008745F0">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1280"/>
        <w:rPr>
          <w:rFonts w:eastAsia="Times New Roman" w:cstheme="minorHAnsi"/>
          <w:color w:val="212121"/>
          <w:sz w:val="32"/>
          <w:szCs w:val="32"/>
          <w:lang w:val="fr-CA" w:eastAsia="en-CA"/>
        </w:rPr>
      </w:pPr>
    </w:p>
    <w:p w:rsidR="008745F0" w:rsidRPr="00F429D2" w:rsidRDefault="008745F0" w:rsidP="008745F0">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1280"/>
        <w:rPr>
          <w:rFonts w:eastAsia="Times New Roman" w:cstheme="minorHAnsi"/>
          <w:color w:val="212121"/>
          <w:sz w:val="32"/>
          <w:szCs w:val="32"/>
          <w:lang w:val="fr-CA" w:eastAsia="en-CA"/>
        </w:rPr>
      </w:pPr>
    </w:p>
    <w:p w:rsidR="008745F0" w:rsidRPr="00F429D2" w:rsidRDefault="008745F0" w:rsidP="008745F0">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1280"/>
        <w:rPr>
          <w:rFonts w:eastAsia="Times New Roman" w:cstheme="minorHAnsi"/>
          <w:color w:val="212121"/>
          <w:sz w:val="32"/>
          <w:szCs w:val="32"/>
          <w:lang w:val="fr-CA" w:eastAsia="en-CA"/>
        </w:rPr>
      </w:pPr>
      <w:r w:rsidRPr="00F429D2">
        <w:rPr>
          <w:rFonts w:eastAsia="Times New Roman" w:cstheme="minorHAnsi"/>
          <w:color w:val="212121"/>
          <w:sz w:val="32"/>
          <w:szCs w:val="32"/>
          <w:lang w:val="fr-CA" w:eastAsia="en-CA"/>
        </w:rPr>
        <w:t>Revenus et Dépenses des deux premières années d’opérations :</w:t>
      </w:r>
    </w:p>
    <w:p w:rsidR="008745F0" w:rsidRDefault="008745F0" w:rsidP="008745F0">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1280"/>
        <w:rPr>
          <w:rFonts w:eastAsia="Times New Roman" w:cstheme="minorHAnsi"/>
          <w:color w:val="212121"/>
          <w:lang w:val="fr-CA" w:eastAsia="en-CA"/>
        </w:rPr>
      </w:pPr>
    </w:p>
    <w:p w:rsidR="008745F0" w:rsidRPr="00873A8C" w:rsidRDefault="008745F0" w:rsidP="008745F0">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1280"/>
        <w:rPr>
          <w:rFonts w:eastAsia="Times New Roman" w:cstheme="minorHAnsi"/>
          <w:color w:val="212121"/>
          <w:lang w:val="fr-CA" w:eastAsia="en-CA"/>
        </w:rPr>
      </w:pPr>
    </w:p>
    <w:p w:rsidR="00E60BD8" w:rsidRPr="00106465" w:rsidRDefault="00E60BD8" w:rsidP="00E60BD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1280"/>
        <w:jc w:val="both"/>
        <w:rPr>
          <w:rFonts w:eastAsia="Times New Roman" w:cstheme="minorHAnsi"/>
          <w:color w:val="212121"/>
          <w:lang w:val="fr-CA" w:eastAsia="en-CA"/>
        </w:rPr>
      </w:pPr>
    </w:p>
    <w:sectPr w:rsidR="00E60BD8" w:rsidRPr="00106465" w:rsidSect="00DA20C6">
      <w:pgSz w:w="12240" w:h="15840"/>
      <w:pgMar w:top="1247" w:right="1247" w:bottom="124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691E65"/>
    <w:multiLevelType w:val="hybridMultilevel"/>
    <w:tmpl w:val="A948D988"/>
    <w:lvl w:ilvl="0" w:tplc="FC0E334E">
      <w:numFmt w:val="bullet"/>
      <w:lvlText w:val="-"/>
      <w:lvlJc w:val="left"/>
      <w:pPr>
        <w:ind w:left="1280" w:hanging="360"/>
      </w:pPr>
      <w:rPr>
        <w:rFonts w:ascii="Calibri" w:eastAsia="Times New Roman" w:hAnsi="Calibri" w:cs="Calibri" w:hint="default"/>
      </w:rPr>
    </w:lvl>
    <w:lvl w:ilvl="1" w:tplc="10090003">
      <w:start w:val="1"/>
      <w:numFmt w:val="bullet"/>
      <w:lvlText w:val="o"/>
      <w:lvlJc w:val="left"/>
      <w:pPr>
        <w:ind w:left="2000" w:hanging="360"/>
      </w:pPr>
      <w:rPr>
        <w:rFonts w:ascii="Courier New" w:hAnsi="Courier New" w:cs="Courier New" w:hint="default"/>
      </w:rPr>
    </w:lvl>
    <w:lvl w:ilvl="2" w:tplc="10090005">
      <w:start w:val="1"/>
      <w:numFmt w:val="bullet"/>
      <w:lvlText w:val=""/>
      <w:lvlJc w:val="left"/>
      <w:pPr>
        <w:ind w:left="2720" w:hanging="360"/>
      </w:pPr>
      <w:rPr>
        <w:rFonts w:ascii="Wingdings" w:hAnsi="Wingdings" w:hint="default"/>
      </w:rPr>
    </w:lvl>
    <w:lvl w:ilvl="3" w:tplc="10090001">
      <w:start w:val="1"/>
      <w:numFmt w:val="bullet"/>
      <w:lvlText w:val=""/>
      <w:lvlJc w:val="left"/>
      <w:pPr>
        <w:ind w:left="3440" w:hanging="360"/>
      </w:pPr>
      <w:rPr>
        <w:rFonts w:ascii="Symbol" w:hAnsi="Symbol" w:hint="default"/>
      </w:rPr>
    </w:lvl>
    <w:lvl w:ilvl="4" w:tplc="10090003">
      <w:start w:val="1"/>
      <w:numFmt w:val="bullet"/>
      <w:lvlText w:val="o"/>
      <w:lvlJc w:val="left"/>
      <w:pPr>
        <w:ind w:left="4160" w:hanging="360"/>
      </w:pPr>
      <w:rPr>
        <w:rFonts w:ascii="Courier New" w:hAnsi="Courier New" w:cs="Courier New" w:hint="default"/>
      </w:rPr>
    </w:lvl>
    <w:lvl w:ilvl="5" w:tplc="10090005" w:tentative="1">
      <w:start w:val="1"/>
      <w:numFmt w:val="bullet"/>
      <w:lvlText w:val=""/>
      <w:lvlJc w:val="left"/>
      <w:pPr>
        <w:ind w:left="4880" w:hanging="360"/>
      </w:pPr>
      <w:rPr>
        <w:rFonts w:ascii="Wingdings" w:hAnsi="Wingdings" w:hint="default"/>
      </w:rPr>
    </w:lvl>
    <w:lvl w:ilvl="6" w:tplc="10090001" w:tentative="1">
      <w:start w:val="1"/>
      <w:numFmt w:val="bullet"/>
      <w:lvlText w:val=""/>
      <w:lvlJc w:val="left"/>
      <w:pPr>
        <w:ind w:left="5600" w:hanging="360"/>
      </w:pPr>
      <w:rPr>
        <w:rFonts w:ascii="Symbol" w:hAnsi="Symbol" w:hint="default"/>
      </w:rPr>
    </w:lvl>
    <w:lvl w:ilvl="7" w:tplc="10090003" w:tentative="1">
      <w:start w:val="1"/>
      <w:numFmt w:val="bullet"/>
      <w:lvlText w:val="o"/>
      <w:lvlJc w:val="left"/>
      <w:pPr>
        <w:ind w:left="6320" w:hanging="360"/>
      </w:pPr>
      <w:rPr>
        <w:rFonts w:ascii="Courier New" w:hAnsi="Courier New" w:cs="Courier New" w:hint="default"/>
      </w:rPr>
    </w:lvl>
    <w:lvl w:ilvl="8" w:tplc="10090005" w:tentative="1">
      <w:start w:val="1"/>
      <w:numFmt w:val="bullet"/>
      <w:lvlText w:val=""/>
      <w:lvlJc w:val="left"/>
      <w:pPr>
        <w:ind w:left="70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8B1"/>
    <w:rsid w:val="000265BB"/>
    <w:rsid w:val="000358C8"/>
    <w:rsid w:val="000B0F31"/>
    <w:rsid w:val="000D1517"/>
    <w:rsid w:val="00106465"/>
    <w:rsid w:val="0015776A"/>
    <w:rsid w:val="00172818"/>
    <w:rsid w:val="00240606"/>
    <w:rsid w:val="002C664B"/>
    <w:rsid w:val="00350909"/>
    <w:rsid w:val="003C133E"/>
    <w:rsid w:val="0045786A"/>
    <w:rsid w:val="004859B0"/>
    <w:rsid w:val="004C1671"/>
    <w:rsid w:val="005C0B00"/>
    <w:rsid w:val="00647B72"/>
    <w:rsid w:val="006C5016"/>
    <w:rsid w:val="006D2C84"/>
    <w:rsid w:val="00700BF7"/>
    <w:rsid w:val="00711572"/>
    <w:rsid w:val="00773AD7"/>
    <w:rsid w:val="007A18A7"/>
    <w:rsid w:val="008042C0"/>
    <w:rsid w:val="00864949"/>
    <w:rsid w:val="00873A8C"/>
    <w:rsid w:val="008745F0"/>
    <w:rsid w:val="008929C2"/>
    <w:rsid w:val="008C243B"/>
    <w:rsid w:val="008C34DF"/>
    <w:rsid w:val="008E1744"/>
    <w:rsid w:val="008E5260"/>
    <w:rsid w:val="00976C1B"/>
    <w:rsid w:val="009C2653"/>
    <w:rsid w:val="009F542A"/>
    <w:rsid w:val="00A47EEC"/>
    <w:rsid w:val="00A710F3"/>
    <w:rsid w:val="00AA4D71"/>
    <w:rsid w:val="00AC6257"/>
    <w:rsid w:val="00AE0E33"/>
    <w:rsid w:val="00AF0F94"/>
    <w:rsid w:val="00BE7F91"/>
    <w:rsid w:val="00C03825"/>
    <w:rsid w:val="00CC2F8C"/>
    <w:rsid w:val="00D318B1"/>
    <w:rsid w:val="00DA20C6"/>
    <w:rsid w:val="00DC4760"/>
    <w:rsid w:val="00DD5764"/>
    <w:rsid w:val="00DE4692"/>
    <w:rsid w:val="00DF1038"/>
    <w:rsid w:val="00E00AEA"/>
    <w:rsid w:val="00E60BD8"/>
    <w:rsid w:val="00E966EB"/>
    <w:rsid w:val="00EB77D5"/>
    <w:rsid w:val="00F204C5"/>
    <w:rsid w:val="00F3341E"/>
    <w:rsid w:val="00F365BD"/>
    <w:rsid w:val="00F429D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A2BD2A-0FB9-4ED6-9B3D-923691977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8E1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semiHidden/>
    <w:rsid w:val="008E1744"/>
    <w:rPr>
      <w:rFonts w:ascii="Courier New" w:eastAsia="Times New Roman" w:hAnsi="Courier New" w:cs="Courier New"/>
      <w:sz w:val="20"/>
      <w:szCs w:val="20"/>
      <w:lang w:eastAsia="en-CA"/>
    </w:rPr>
  </w:style>
  <w:style w:type="character" w:styleId="Hyperlink">
    <w:name w:val="Hyperlink"/>
    <w:basedOn w:val="DefaultParagraphFont"/>
    <w:uiPriority w:val="99"/>
    <w:unhideWhenUsed/>
    <w:rsid w:val="000265BB"/>
    <w:rPr>
      <w:color w:val="0563C1" w:themeColor="hyperlink"/>
      <w:u w:val="single"/>
    </w:rPr>
  </w:style>
  <w:style w:type="paragraph" w:styleId="ListParagraph">
    <w:name w:val="List Paragraph"/>
    <w:basedOn w:val="Normal"/>
    <w:uiPriority w:val="34"/>
    <w:qFormat/>
    <w:rsid w:val="00F204C5"/>
    <w:pPr>
      <w:ind w:left="720"/>
      <w:contextualSpacing/>
    </w:pPr>
  </w:style>
  <w:style w:type="paragraph" w:styleId="BalloonText">
    <w:name w:val="Balloon Text"/>
    <w:basedOn w:val="Normal"/>
    <w:link w:val="BalloonTextChar"/>
    <w:uiPriority w:val="99"/>
    <w:semiHidden/>
    <w:unhideWhenUsed/>
    <w:rsid w:val="00DF10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103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7324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otaldent.c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totaldent.com" TargetMode="External"/><Relationship Id="rId12" Type="http://schemas.openxmlformats.org/officeDocument/2006/relationships/hyperlink" Target="http://www.globaldent.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esexpertsdusourire.ca" TargetMode="External"/><Relationship Id="rId11" Type="http://schemas.openxmlformats.org/officeDocument/2006/relationships/hyperlink" Target="http://www.globaldent.com" TargetMode="External"/><Relationship Id="rId5" Type="http://schemas.openxmlformats.org/officeDocument/2006/relationships/hyperlink" Target="http://www.lesexpertsdusourire.com" TargetMode="External"/><Relationship Id="rId10" Type="http://schemas.openxmlformats.org/officeDocument/2006/relationships/hyperlink" Target="http://www.dentistesexperts.ca" TargetMode="External"/><Relationship Id="rId4" Type="http://schemas.openxmlformats.org/officeDocument/2006/relationships/webSettings" Target="webSettings.xml"/><Relationship Id="rId9" Type="http://schemas.openxmlformats.org/officeDocument/2006/relationships/hyperlink" Target="http://www.dentistesexperts.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34473</TotalTime>
  <Pages>6</Pages>
  <Words>1144</Words>
  <Characters>6522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amaranda@videotron.ca</dc:creator>
  <cp:keywords/>
  <dc:description/>
  <cp:lastModifiedBy>Microsoft account</cp:lastModifiedBy>
  <cp:revision>48</cp:revision>
  <cp:lastPrinted>2018-02-01T14:43:00Z</cp:lastPrinted>
  <dcterms:created xsi:type="dcterms:W3CDTF">2018-01-04T19:43:00Z</dcterms:created>
  <dcterms:modified xsi:type="dcterms:W3CDTF">2018-03-02T14:29:00Z</dcterms:modified>
</cp:coreProperties>
</file>