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020DB" w14:textId="77777777" w:rsidR="00326603" w:rsidRDefault="00326603">
      <w:pPr>
        <w:pStyle w:val="Bodytext20"/>
        <w:shd w:val="clear" w:color="auto" w:fill="auto"/>
        <w:spacing w:after="340" w:line="232" w:lineRule="exact"/>
        <w:ind w:firstLine="0"/>
      </w:pPr>
    </w:p>
    <w:p w14:paraId="5F1A8559" w14:textId="77777777" w:rsidR="00326603" w:rsidRDefault="00326603">
      <w:pPr>
        <w:pStyle w:val="Bodytext20"/>
        <w:shd w:val="clear" w:color="auto" w:fill="auto"/>
        <w:spacing w:after="340" w:line="232" w:lineRule="exact"/>
        <w:ind w:firstLine="0"/>
      </w:pPr>
    </w:p>
    <w:p w14:paraId="77ABDB55" w14:textId="5E238E55" w:rsidR="00326603" w:rsidRDefault="00000000">
      <w:pPr>
        <w:pStyle w:val="Bodytext20"/>
        <w:shd w:val="clear" w:color="auto" w:fill="auto"/>
        <w:spacing w:after="340" w:line="232" w:lineRule="exact"/>
        <w:ind w:firstLine="0"/>
      </w:pPr>
      <w:r w:rsidRPr="006B2B2A">
        <w:rPr>
          <w:highlight w:val="yellow"/>
        </w:rPr>
        <w:t xml:space="preserve">Montreal, </w:t>
      </w:r>
      <w:r w:rsidR="006B2B2A" w:rsidRPr="006B2B2A">
        <w:rPr>
          <w:highlight w:val="yellow"/>
        </w:rPr>
        <w:t>March XXX  2024</w:t>
      </w:r>
    </w:p>
    <w:p w14:paraId="2F67532B" w14:textId="29674409" w:rsidR="00AB764E" w:rsidRDefault="00000000" w:rsidP="00326603">
      <w:pPr>
        <w:pStyle w:val="Bodytext20"/>
        <w:shd w:val="clear" w:color="auto" w:fill="auto"/>
        <w:spacing w:after="340" w:line="232" w:lineRule="exact"/>
        <w:ind w:firstLine="0"/>
      </w:pPr>
      <w:r>
        <w:rPr>
          <w:rStyle w:val="Bodytext2Bold"/>
        </w:rPr>
        <w:t>MEDZY</w:t>
      </w:r>
      <w:r w:rsidR="00326603">
        <w:rPr>
          <w:rStyle w:val="Bodytext2Bold"/>
        </w:rPr>
        <w:t xml:space="preserve"> </w:t>
      </w:r>
      <w:r w:rsidRPr="00326603">
        <w:rPr>
          <w:b/>
          <w:bCs/>
        </w:rPr>
        <w:t>Inc.</w:t>
      </w:r>
    </w:p>
    <w:p w14:paraId="1573E889" w14:textId="77C70712" w:rsidR="00326603" w:rsidRDefault="00326603">
      <w:pPr>
        <w:pStyle w:val="Bodytext20"/>
        <w:shd w:val="clear" w:color="auto" w:fill="auto"/>
        <w:spacing w:after="0" w:line="295" w:lineRule="exact"/>
        <w:ind w:right="3820" w:firstLine="0"/>
        <w:jc w:val="left"/>
      </w:pPr>
      <w:proofErr w:type="spellStart"/>
      <w:r>
        <w:t>Mrs</w:t>
      </w:r>
      <w:proofErr w:type="spellEnd"/>
      <w:r>
        <w:t xml:space="preserve"> Sonia Boutin, (Founder) </w:t>
      </w:r>
    </w:p>
    <w:p w14:paraId="29EE7010" w14:textId="71319026" w:rsidR="00AB764E" w:rsidRDefault="00000000">
      <w:pPr>
        <w:pStyle w:val="Bodytext20"/>
        <w:shd w:val="clear" w:color="auto" w:fill="auto"/>
        <w:spacing w:after="0" w:line="295" w:lineRule="exact"/>
        <w:ind w:right="3820" w:firstLine="0"/>
        <w:jc w:val="left"/>
      </w:pPr>
      <w:r>
        <w:t>9320 St Laurent Blvd Suite 711,</w:t>
      </w:r>
    </w:p>
    <w:p w14:paraId="32A47085" w14:textId="670DED54" w:rsidR="00326603" w:rsidRDefault="00000000" w:rsidP="006B2B2A">
      <w:pPr>
        <w:pStyle w:val="Bodytext20"/>
        <w:shd w:val="clear" w:color="auto" w:fill="auto"/>
        <w:spacing w:after="390" w:line="295" w:lineRule="exact"/>
        <w:ind w:right="7680" w:firstLine="0"/>
        <w:jc w:val="left"/>
      </w:pPr>
      <w:r>
        <w:t>Montreal, Quebec H2N 1N7</w:t>
      </w:r>
    </w:p>
    <w:p w14:paraId="5CF26208" w14:textId="2F579977" w:rsidR="00326603" w:rsidRPr="00A80C65" w:rsidRDefault="00000000">
      <w:pPr>
        <w:pStyle w:val="Bodytext30"/>
        <w:shd w:val="clear" w:color="auto" w:fill="auto"/>
        <w:spacing w:before="0" w:after="335" w:line="302" w:lineRule="exact"/>
        <w:jc w:val="left"/>
        <w:rPr>
          <w:lang w:val="en-CA"/>
        </w:rPr>
      </w:pPr>
      <w:r>
        <w:t>Re: Non-binding le</w:t>
      </w:r>
      <w:r w:rsidR="00326603">
        <w:t>tt</w:t>
      </w:r>
      <w:r>
        <w:t>er of intent for subscribing to preferred shares of MEDZY ("MEDZY" or the "Company")</w:t>
      </w:r>
    </w:p>
    <w:p w14:paraId="4EF09D4A" w14:textId="77777777" w:rsidR="00A80C65" w:rsidRDefault="00A80C65">
      <w:pPr>
        <w:pStyle w:val="Bodytext20"/>
        <w:shd w:val="clear" w:color="auto" w:fill="auto"/>
        <w:spacing w:line="309" w:lineRule="exact"/>
        <w:ind w:firstLine="0"/>
      </w:pPr>
    </w:p>
    <w:p w14:paraId="2AC5F9DF" w14:textId="54154478" w:rsidR="00326603" w:rsidRDefault="00000000">
      <w:pPr>
        <w:pStyle w:val="Bodytext20"/>
        <w:shd w:val="clear" w:color="auto" w:fill="auto"/>
        <w:spacing w:line="309" w:lineRule="exact"/>
        <w:ind w:firstLine="0"/>
      </w:pPr>
      <w:r>
        <w:t xml:space="preserve">Further to our review of the preliminary information provided on the business of MEDZY, we are pleased to formalize our interest in subscribing to shares of MEDZY. </w:t>
      </w:r>
    </w:p>
    <w:p w14:paraId="14208D05" w14:textId="3FCEB522" w:rsidR="00A80C65" w:rsidRDefault="00000000" w:rsidP="00A80C65">
      <w:pPr>
        <w:pStyle w:val="Bodytext20"/>
        <w:shd w:val="clear" w:color="auto" w:fill="auto"/>
        <w:spacing w:line="309" w:lineRule="exact"/>
        <w:ind w:firstLine="0"/>
      </w:pPr>
      <w:r>
        <w:t>The purpose of this l</w:t>
      </w:r>
      <w:r w:rsidR="00326603">
        <w:t>ett</w:t>
      </w:r>
      <w:r>
        <w:t xml:space="preserve">er is for </w:t>
      </w:r>
      <w:r w:rsidR="006B2B2A" w:rsidRPr="00A80C65">
        <w:rPr>
          <w:highlight w:val="yellow"/>
        </w:rPr>
        <w:t>TBC COMPANY</w:t>
      </w:r>
      <w:r w:rsidR="00326603">
        <w:t xml:space="preserve"> Inc</w:t>
      </w:r>
      <w:r>
        <w:t xml:space="preserve">. </w:t>
      </w:r>
      <w:r>
        <w:rPr>
          <w:rStyle w:val="Bodytext2Bold"/>
        </w:rPr>
        <w:t>("</w:t>
      </w:r>
      <w:r w:rsidR="006B2B2A" w:rsidRPr="00A80C65">
        <w:rPr>
          <w:b/>
          <w:bCs/>
          <w:highlight w:val="yellow"/>
        </w:rPr>
        <w:t>TBC COMPANY</w:t>
      </w:r>
      <w:r w:rsidR="006B2B2A">
        <w:t xml:space="preserve"> </w:t>
      </w:r>
      <w:r>
        <w:rPr>
          <w:rStyle w:val="Bodytext2Bold"/>
        </w:rPr>
        <w:t xml:space="preserve">" </w:t>
      </w:r>
      <w:r>
        <w:t xml:space="preserve">or the </w:t>
      </w:r>
      <w:r>
        <w:rPr>
          <w:rStyle w:val="Bodytext2Bold"/>
        </w:rPr>
        <w:t xml:space="preserve">"Subscriber") </w:t>
      </w:r>
      <w:r>
        <w:t>to submit a non-binding l</w:t>
      </w:r>
      <w:r w:rsidR="00326603">
        <w:t>ett</w:t>
      </w:r>
      <w:r>
        <w:t xml:space="preserve">er of intent (the </w:t>
      </w:r>
      <w:r>
        <w:rPr>
          <w:rStyle w:val="Bodytext2Bold"/>
        </w:rPr>
        <w:t xml:space="preserve">"Proposal") </w:t>
      </w:r>
      <w:r>
        <w:t xml:space="preserve">in subscribing to shares of the Company (the </w:t>
      </w:r>
      <w:r>
        <w:rPr>
          <w:rStyle w:val="Bodytext2Bold"/>
        </w:rPr>
        <w:t xml:space="preserve">"Proposed Transaction"). </w:t>
      </w:r>
      <w:r>
        <w:t xml:space="preserve">This Proposal provides the basic terms of a Proposed Transaction as contemplated by </w:t>
      </w:r>
      <w:r w:rsidR="006B2B2A" w:rsidRPr="00A80C65">
        <w:rPr>
          <w:highlight w:val="yellow"/>
        </w:rPr>
        <w:t>TBC COMPANY</w:t>
      </w:r>
      <w:r>
        <w:t xml:space="preserve"> based on the information regarding the Company received to date and subject to the conditions set forth in this Proposal.</w:t>
      </w:r>
    </w:p>
    <w:p w14:paraId="2E153830" w14:textId="58BC1180" w:rsidR="00AB764E" w:rsidRDefault="00000000" w:rsidP="00702994">
      <w:pPr>
        <w:pStyle w:val="Bodytext20"/>
        <w:shd w:val="clear" w:color="auto" w:fill="auto"/>
        <w:spacing w:after="80" w:line="315" w:lineRule="exact"/>
        <w:ind w:firstLine="0"/>
      </w:pPr>
      <w:r>
        <w:t xml:space="preserve">A summary of the principal terms of our Proposal is presented in the following Appendix and Schedule </w:t>
      </w:r>
      <w:r w:rsidR="00702994">
        <w:t>A</w:t>
      </w:r>
      <w:r>
        <w:t xml:space="preserve"> a</w:t>
      </w:r>
      <w:r w:rsidR="00702994">
        <w:t>tta</w:t>
      </w:r>
      <w:r>
        <w:t>ched to this l</w:t>
      </w:r>
      <w:r w:rsidR="00702994">
        <w:t>ett</w:t>
      </w:r>
      <w:r>
        <w:t>er and form an integral part thereof.</w:t>
      </w:r>
    </w:p>
    <w:p w14:paraId="69290787" w14:textId="77777777" w:rsidR="00702994" w:rsidRDefault="00702994" w:rsidP="00702994">
      <w:pPr>
        <w:pStyle w:val="Bodytext20"/>
        <w:shd w:val="clear" w:color="auto" w:fill="auto"/>
        <w:spacing w:after="80" w:line="315" w:lineRule="exact"/>
        <w:ind w:firstLine="0"/>
      </w:pPr>
    </w:p>
    <w:p w14:paraId="7F194ED1" w14:textId="5EB50655" w:rsidR="00AB764E" w:rsidRDefault="00000000">
      <w:pPr>
        <w:pStyle w:val="Bodytext20"/>
        <w:shd w:val="clear" w:color="auto" w:fill="auto"/>
        <w:spacing w:after="312" w:line="315" w:lineRule="exact"/>
        <w:ind w:firstLine="0"/>
      </w:pPr>
      <w:r>
        <w:t xml:space="preserve">If you agree to the foregoing terms, please </w:t>
      </w:r>
      <w:r w:rsidR="00702994">
        <w:t>sign,</w:t>
      </w:r>
      <w:r>
        <w:t xml:space="preserve"> and return a duplicate copy of this Proposal no later than by </w:t>
      </w:r>
      <w:r w:rsidRPr="00A80C65">
        <w:rPr>
          <w:highlight w:val="yellow"/>
        </w:rPr>
        <w:t xml:space="preserve">5:00 p.m. EST on </w:t>
      </w:r>
      <w:r w:rsidR="00A80C65" w:rsidRPr="00A80C65">
        <w:rPr>
          <w:highlight w:val="yellow"/>
        </w:rPr>
        <w:t>_______________</w:t>
      </w:r>
    </w:p>
    <w:p w14:paraId="08F1AFC6" w14:textId="77777777" w:rsidR="00AB764E" w:rsidRDefault="00000000">
      <w:pPr>
        <w:pStyle w:val="Bodytext20"/>
        <w:shd w:val="clear" w:color="auto" w:fill="auto"/>
        <w:spacing w:after="0" w:line="425" w:lineRule="exact"/>
        <w:ind w:right="3520" w:firstLine="0"/>
        <w:jc w:val="left"/>
      </w:pPr>
      <w:r>
        <w:t>We look forward to working with you on a successful transaction. Yours truly,</w:t>
      </w:r>
    </w:p>
    <w:p w14:paraId="162FFA88" w14:textId="77777777" w:rsidR="00702994" w:rsidRDefault="00702994">
      <w:pPr>
        <w:pStyle w:val="Bodytext20"/>
        <w:shd w:val="clear" w:color="auto" w:fill="auto"/>
        <w:spacing w:after="80" w:line="232" w:lineRule="exact"/>
        <w:ind w:firstLine="0"/>
      </w:pPr>
    </w:p>
    <w:p w14:paraId="3D70B1E0" w14:textId="77777777" w:rsidR="00702994" w:rsidRDefault="00702994">
      <w:pPr>
        <w:pStyle w:val="Bodytext20"/>
        <w:shd w:val="clear" w:color="auto" w:fill="auto"/>
        <w:spacing w:after="80" w:line="232" w:lineRule="exact"/>
        <w:ind w:firstLine="0"/>
      </w:pPr>
    </w:p>
    <w:p w14:paraId="286C07FE" w14:textId="77777777" w:rsidR="007C785D" w:rsidRDefault="007C785D">
      <w:pPr>
        <w:pStyle w:val="Bodytext20"/>
        <w:shd w:val="clear" w:color="auto" w:fill="auto"/>
        <w:spacing w:after="80" w:line="232" w:lineRule="exact"/>
        <w:ind w:firstLine="0"/>
      </w:pPr>
    </w:p>
    <w:p w14:paraId="4A61FC81" w14:textId="1CA9F82A" w:rsidR="00AB764E" w:rsidRDefault="00A80C65">
      <w:pPr>
        <w:pStyle w:val="Bodytext20"/>
        <w:shd w:val="clear" w:color="auto" w:fill="auto"/>
        <w:spacing w:after="80" w:line="232" w:lineRule="exact"/>
        <w:ind w:firstLine="0"/>
      </w:pPr>
      <w:r>
        <w:t>________</w:t>
      </w:r>
    </w:p>
    <w:p w14:paraId="5434F891" w14:textId="77777777" w:rsidR="00702994" w:rsidRPr="007C785D" w:rsidRDefault="00000000">
      <w:pPr>
        <w:pStyle w:val="Bodytext20"/>
        <w:shd w:val="clear" w:color="auto" w:fill="auto"/>
        <w:spacing w:after="0" w:line="232" w:lineRule="exact"/>
        <w:ind w:firstLine="0"/>
        <w:rPr>
          <w:b/>
          <w:bCs/>
        </w:rPr>
      </w:pPr>
      <w:r w:rsidRPr="007C785D">
        <w:rPr>
          <w:b/>
          <w:bCs/>
        </w:rPr>
        <w:t xml:space="preserve">President and CEO </w:t>
      </w:r>
    </w:p>
    <w:p w14:paraId="2C20AAD2" w14:textId="24EBA463" w:rsidR="00AB764E" w:rsidRDefault="00A80C65">
      <w:pPr>
        <w:pStyle w:val="Bodytext20"/>
        <w:shd w:val="clear" w:color="auto" w:fill="auto"/>
        <w:spacing w:after="0" w:line="232" w:lineRule="exact"/>
        <w:ind w:firstLine="0"/>
      </w:pPr>
      <w:r>
        <w:t>TBC COMPANY Inc</w:t>
      </w:r>
      <w:r>
        <w:t xml:space="preserve"> </w:t>
      </w:r>
      <w:r w:rsidR="00702994">
        <w:br w:type="page"/>
      </w:r>
    </w:p>
    <w:p w14:paraId="235A5762" w14:textId="16D900E6" w:rsidR="00AB764E" w:rsidRDefault="00000000" w:rsidP="002C36EE">
      <w:pPr>
        <w:pStyle w:val="Bodytext30"/>
        <w:shd w:val="clear" w:color="auto" w:fill="auto"/>
        <w:spacing w:before="0" w:after="259"/>
        <w:jc w:val="left"/>
      </w:pPr>
      <w:r>
        <w:lastRenderedPageBreak/>
        <w:t>APPENDIX - PRINCIPAL TERMS OF OUR PROPOSAL</w:t>
      </w:r>
    </w:p>
    <w:p w14:paraId="3D900500" w14:textId="0639CDF6" w:rsidR="002C36EE" w:rsidRDefault="00000000">
      <w:pPr>
        <w:pStyle w:val="Bodytext20"/>
        <w:shd w:val="clear" w:color="auto" w:fill="auto"/>
        <w:spacing w:after="301" w:line="309" w:lineRule="exact"/>
        <w:ind w:firstLine="0"/>
      </w:pPr>
      <w:r>
        <w:t xml:space="preserve">This Appendix summarizes the principal terms of the Proposed Transaction. Except for the section entitled "Binding Terms" this Proposal and this summary do not constitute any legally binding obligation on the parties. No other legally binding obligations will be created until definitive agreements are executed and delivered by all parties. This Proposal and this Appendix is not a commitment to </w:t>
      </w:r>
      <w:r w:rsidR="002C36EE">
        <w:t>invest and</w:t>
      </w:r>
      <w:r>
        <w:t xml:space="preserve"> is conditioned on the completion of the conditions to closing set forth below.</w:t>
      </w:r>
    </w:p>
    <w:p w14:paraId="657BAD4B" w14:textId="77777777" w:rsidR="00AB764E" w:rsidRDefault="00000000">
      <w:pPr>
        <w:pStyle w:val="Bodytext30"/>
        <w:shd w:val="clear" w:color="auto" w:fill="auto"/>
        <w:spacing w:before="0" w:after="80"/>
      </w:pPr>
      <w:r>
        <w:t>THE OFFERING</w:t>
      </w:r>
    </w:p>
    <w:p w14:paraId="3BDB6B64" w14:textId="77777777" w:rsidR="002C36EE" w:rsidRPr="00291762" w:rsidRDefault="002C36EE" w:rsidP="00291762">
      <w:pPr>
        <w:pStyle w:val="Bodytext30"/>
        <w:shd w:val="clear" w:color="auto" w:fill="auto"/>
        <w:spacing w:before="0" w:after="80" w:line="240" w:lineRule="auto"/>
        <w:rPr>
          <w:sz w:val="10"/>
          <w:szCs w:val="10"/>
        </w:rPr>
      </w:pPr>
    </w:p>
    <w:p w14:paraId="0EAEE6DC" w14:textId="77777777" w:rsidR="00707E7A" w:rsidRDefault="00000000" w:rsidP="002C36EE">
      <w:pPr>
        <w:pStyle w:val="Bodytext20"/>
        <w:shd w:val="clear" w:color="auto" w:fill="auto"/>
        <w:spacing w:line="232" w:lineRule="exact"/>
        <w:ind w:firstLine="0"/>
      </w:pPr>
      <w:r>
        <w:rPr>
          <w:rStyle w:val="Bodytext2Bold"/>
        </w:rPr>
        <w:t>Issuer</w:t>
      </w:r>
      <w:r>
        <w:rPr>
          <w:rStyle w:val="Bodytext2Bold"/>
        </w:rPr>
        <w:tab/>
      </w:r>
      <w:r w:rsidR="002C36EE">
        <w:rPr>
          <w:rStyle w:val="Bodytext2Bold"/>
        </w:rPr>
        <w:tab/>
      </w:r>
      <w:r w:rsidR="002C36EE">
        <w:rPr>
          <w:rStyle w:val="Bodytext2Bold"/>
        </w:rPr>
        <w:tab/>
      </w:r>
      <w:r w:rsidR="002C36EE">
        <w:rPr>
          <w:rStyle w:val="Bodytext2Bold"/>
        </w:rPr>
        <w:tab/>
      </w:r>
      <w:r>
        <w:t xml:space="preserve">Medzy Inc., a corporation incorporated under the laws of </w:t>
      </w:r>
      <w:r w:rsidR="002C36EE">
        <w:t>Canada.</w:t>
      </w:r>
    </w:p>
    <w:p w14:paraId="76EA3D61" w14:textId="77777777" w:rsidR="00A80C65" w:rsidRDefault="00707E7A" w:rsidP="00291762">
      <w:pPr>
        <w:pStyle w:val="Bodytext20"/>
        <w:shd w:val="clear" w:color="auto" w:fill="auto"/>
        <w:spacing w:line="240" w:lineRule="auto"/>
        <w:ind w:firstLine="0"/>
      </w:pPr>
      <w:r>
        <w:rPr>
          <w:rStyle w:val="Bodytext2Bold"/>
        </w:rPr>
        <w:t>Investor</w:t>
      </w:r>
      <w:r>
        <w:rPr>
          <w:rStyle w:val="Bodytext2Bold"/>
        </w:rPr>
        <w:tab/>
      </w:r>
      <w:r>
        <w:rPr>
          <w:rStyle w:val="Bodytext2Bold"/>
        </w:rPr>
        <w:tab/>
      </w:r>
      <w:r w:rsidR="00291762">
        <w:rPr>
          <w:rStyle w:val="Bodytext2Bold"/>
        </w:rPr>
        <w:tab/>
      </w:r>
      <w:r w:rsidR="00A80C65" w:rsidRPr="00A80C65">
        <w:rPr>
          <w:highlight w:val="yellow"/>
        </w:rPr>
        <w:t>TBC COMPANY Inc</w:t>
      </w:r>
      <w:r w:rsidRPr="00707E7A">
        <w:rPr>
          <w:rStyle w:val="Bodytext2Bold"/>
          <w:b w:val="0"/>
          <w:bCs w:val="0"/>
        </w:rPr>
        <w:t xml:space="preserve"> or one of its subsidiaries</w:t>
      </w:r>
    </w:p>
    <w:p w14:paraId="0AE9ED9C" w14:textId="2D38CBAB" w:rsidR="00707E7A" w:rsidRDefault="009961BD" w:rsidP="00291762">
      <w:pPr>
        <w:pStyle w:val="Bodytext20"/>
        <w:shd w:val="clear" w:color="auto" w:fill="auto"/>
        <w:spacing w:line="240" w:lineRule="auto"/>
        <w:ind w:firstLine="0"/>
      </w:pPr>
      <w:r>
        <w:rPr>
          <w:noProof/>
        </w:rPr>
        <mc:AlternateContent>
          <mc:Choice Requires="wps">
            <w:drawing>
              <wp:anchor distT="0" distB="3441065" distL="63500" distR="1167130" simplePos="0" relativeHeight="377487107" behindDoc="1" locked="0" layoutInCell="1" allowOverlap="1" wp14:anchorId="27CF5DFD" wp14:editId="7309081E">
                <wp:simplePos x="0" y="0"/>
                <wp:positionH relativeFrom="margin">
                  <wp:posOffset>635</wp:posOffset>
                </wp:positionH>
                <wp:positionV relativeFrom="paragraph">
                  <wp:posOffset>273050</wp:posOffset>
                </wp:positionV>
                <wp:extent cx="579120" cy="147320"/>
                <wp:effectExtent l="0" t="0" r="0" b="0"/>
                <wp:wrapSquare wrapText="right"/>
                <wp:docPr id="1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9120" cy="14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ED4F1C" w14:textId="77777777" w:rsidR="00AB764E" w:rsidRDefault="00000000">
                            <w:pPr>
                              <w:pStyle w:val="Bodytext30"/>
                              <w:shd w:val="clear" w:color="auto" w:fill="auto"/>
                              <w:spacing w:before="0" w:after="0"/>
                              <w:jc w:val="left"/>
                            </w:pPr>
                            <w:r>
                              <w:rPr>
                                <w:rStyle w:val="Bodytext3Exact"/>
                                <w:b/>
                                <w:bCs/>
                              </w:rPr>
                              <w:t>Securities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27CF5DFD" id="_x0000_t202" coordsize="21600,21600" o:spt="202" path="m,l,21600r21600,l21600,xe">
                <v:stroke joinstyle="miter"/>
                <v:path gradientshapeok="t" o:connecttype="rect"/>
              </v:shapetype>
              <v:shape id="Text Box 14" o:spid="_x0000_s1026" type="#_x0000_t202" style="position:absolute;left:0;text-align:left;margin-left:.05pt;margin-top:21.5pt;width:45.6pt;height:11.6pt;z-index:-125829373;visibility:visible;mso-wrap-style:square;mso-width-percent:0;mso-height-percent:0;mso-wrap-distance-left:5pt;mso-wrap-distance-top:0;mso-wrap-distance-right:91.9pt;mso-wrap-distance-bottom:270.9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" filled="f" stroked="f">
                <v:path arrowok="t"/>
                <v:textbox style="mso-fit-shape-to-text:t" inset="0,0,0,0">
                  <w:txbxContent>
                    <w:p w14:paraId="1AED4F1C" w14:textId="77777777" w:rsidR="00AB764E" w:rsidRDefault="00000000">
                      <w:pPr>
                        <w:pStyle w:val="Bodytext30"/>
                        <w:shd w:val="clear" w:color="auto" w:fill="auto"/>
                        <w:spacing w:before="0" w:after="0"/>
                        <w:jc w:val="left"/>
                      </w:pPr>
                      <w:r>
                        <w:rPr>
                          <w:rStyle w:val="Bodytext3Exact"/>
                          <w:b/>
                          <w:bCs/>
                        </w:rPr>
                        <w:t>Securities</w:t>
                      </w:r>
                    </w:p>
                  </w:txbxContent>
                </v:textbox>
                <w10:wrap type="square" side="right" anchorx="margin"/>
              </v:shape>
            </w:pict>
          </mc:Fallback>
        </mc:AlternateContent>
      </w:r>
    </w:p>
    <w:p w14:paraId="1DE2ADD8" w14:textId="63FB153B" w:rsidR="00AB764E" w:rsidRDefault="00A80C65" w:rsidP="00291762">
      <w:pPr>
        <w:pStyle w:val="Bodytext20"/>
        <w:shd w:val="clear" w:color="auto" w:fill="auto"/>
        <w:spacing w:after="275" w:line="240" w:lineRule="auto"/>
        <w:ind w:firstLine="0"/>
      </w:pPr>
      <w:r>
        <w:rPr>
          <w:noProof/>
        </w:rPr>
        <mc:AlternateContent>
          <mc:Choice Requires="wps">
            <w:drawing>
              <wp:anchor distT="234315" distB="3180080" distL="63500" distR="405130" simplePos="0" relativeHeight="377487108" behindDoc="1" locked="0" layoutInCell="1" allowOverlap="1" wp14:anchorId="3FA12EF8" wp14:editId="3CF06C97">
                <wp:simplePos x="0" y="0"/>
                <wp:positionH relativeFrom="margin">
                  <wp:posOffset>-7620</wp:posOffset>
                </wp:positionH>
                <wp:positionV relativeFrom="paragraph">
                  <wp:posOffset>335915</wp:posOffset>
                </wp:positionV>
                <wp:extent cx="1429385" cy="147320"/>
                <wp:effectExtent l="0" t="0" r="5715" b="10160"/>
                <wp:wrapSquare wrapText="right"/>
                <wp:docPr id="1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29385" cy="14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40E4D" w14:textId="351D6A15" w:rsidR="00AB764E" w:rsidRPr="00A80C65" w:rsidRDefault="00A80C65">
                            <w:pPr>
                              <w:pStyle w:val="Bodytext30"/>
                              <w:shd w:val="clear" w:color="auto" w:fill="auto"/>
                              <w:spacing w:before="0" w:after="0"/>
                              <w:jc w:val="left"/>
                              <w:rPr>
                                <w:lang w:val="en-CA"/>
                              </w:rPr>
                            </w:pPr>
                            <w:r>
                              <w:rPr>
                                <w:rStyle w:val="Bodytext3Exact"/>
                                <w:b/>
                                <w:bCs/>
                                <w:lang w:val="en-CA"/>
                              </w:rPr>
                              <w:t>TBC Company Investment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FA12EF8" id="_x0000_t202" coordsize="21600,21600" o:spt="202" path="m,l,21600r21600,l21600,xe">
                <v:stroke joinstyle="miter"/>
                <v:path gradientshapeok="t" o:connecttype="rect"/>
              </v:shapetype>
              <v:shape id="Text Box 13" o:spid="_x0000_s1027" type="#_x0000_t202" style="position:absolute;left:0;text-align:left;margin-left:-.6pt;margin-top:26.45pt;width:112.55pt;height:11.6pt;z-index:-125829372;visibility:visible;mso-wrap-style:square;mso-width-percent:0;mso-height-percent:0;mso-wrap-distance-left:5pt;mso-wrap-distance-top:18.45pt;mso-wrap-distance-right:31.9pt;mso-wrap-distance-bottom:250.4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" filled="f" stroked="f">
                <v:path arrowok="t"/>
                <v:textbox style="mso-fit-shape-to-text:t" inset="0,0,0,0">
                  <w:txbxContent>
                    <w:p w14:paraId="3D540E4D" w14:textId="351D6A15" w:rsidR="00AB764E" w:rsidRPr="00A80C65" w:rsidRDefault="00A80C65">
                      <w:pPr>
                        <w:pStyle w:val="Bodytext30"/>
                        <w:shd w:val="clear" w:color="auto" w:fill="auto"/>
                        <w:spacing w:before="0" w:after="0"/>
                        <w:jc w:val="left"/>
                        <w:rPr>
                          <w:lang w:val="en-CA"/>
                        </w:rPr>
                      </w:pPr>
                      <w:r>
                        <w:rPr>
                          <w:rStyle w:val="Bodytext3Exact"/>
                          <w:b/>
                          <w:bCs/>
                          <w:lang w:val="en-CA"/>
                        </w:rPr>
                        <w:t>TBC Company Investment</w:t>
                      </w:r>
                    </w:p>
                  </w:txbxContent>
                </v:textbox>
                <w10:wrap type="square" side="right" anchorx="margin"/>
              </v:shape>
            </w:pict>
          </mc:Fallback>
        </mc:AlternateContent>
      </w:r>
      <w:r w:rsidR="00000000">
        <w:t xml:space="preserve">New </w:t>
      </w:r>
      <w:r w:rsidR="00947A07">
        <w:t>Serie of</w:t>
      </w:r>
      <w:r w:rsidR="00000000">
        <w:t xml:space="preserve"> Preferred Shares</w:t>
      </w:r>
      <w:r w:rsidR="00947A07">
        <w:t xml:space="preserve"> 4</w:t>
      </w:r>
      <w:r w:rsidR="00000000">
        <w:t xml:space="preserve"> of the Issuer (the "New Preferred Shares")</w:t>
      </w:r>
    </w:p>
    <w:p w14:paraId="1C340566" w14:textId="5D216976" w:rsidR="00AB764E" w:rsidRDefault="00A07EB3">
      <w:pPr>
        <w:pStyle w:val="Bodytext20"/>
        <w:shd w:val="clear" w:color="auto" w:fill="auto"/>
        <w:spacing w:after="218" w:line="288" w:lineRule="exact"/>
        <w:ind w:firstLine="0"/>
      </w:pPr>
      <w:r>
        <w:t>A minimum of $1,</w:t>
      </w:r>
      <w:r w:rsidR="00A80C65">
        <w:t>750</w:t>
      </w:r>
      <w:r>
        <w:t>,000, to be invested by</w:t>
      </w:r>
      <w:r w:rsidR="00707E7A">
        <w:t xml:space="preserve"> </w:t>
      </w:r>
      <w:r w:rsidR="00A80C65">
        <w:t>TBC COMPANY Inc</w:t>
      </w:r>
      <w:r>
        <w:t xml:space="preserve"> (the "Offering"). The final amount of the Offering shall be determined based on the due diligence findings.</w:t>
      </w:r>
    </w:p>
    <w:p w14:paraId="12BFC9F0" w14:textId="699B81B4" w:rsidR="00AB764E" w:rsidRDefault="009961BD">
      <w:pPr>
        <w:pStyle w:val="Bodytext20"/>
        <w:shd w:val="clear" w:color="auto" w:fill="auto"/>
        <w:spacing w:after="268" w:line="315" w:lineRule="exact"/>
        <w:ind w:firstLine="0"/>
      </w:pPr>
      <w:r>
        <w:rPr>
          <w:noProof/>
        </w:rPr>
        <mc:AlternateContent>
          <mc:Choice Requires="wps">
            <w:drawing>
              <wp:anchor distT="970280" distB="2448560" distL="63500" distR="196215" simplePos="0" relativeHeight="377487109" behindDoc="1" locked="0" layoutInCell="1" allowOverlap="1" wp14:anchorId="2E90402A" wp14:editId="7B28E616">
                <wp:simplePos x="0" y="0"/>
                <wp:positionH relativeFrom="margin">
                  <wp:posOffset>635</wp:posOffset>
                </wp:positionH>
                <wp:positionV relativeFrom="paragraph">
                  <wp:posOffset>60325</wp:posOffset>
                </wp:positionV>
                <wp:extent cx="1558925" cy="147320"/>
                <wp:effectExtent l="0" t="0" r="0" b="0"/>
                <wp:wrapSquare wrapText="right"/>
                <wp:docPr id="1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58925" cy="14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EF23C" w14:textId="77777777" w:rsidR="00AB764E" w:rsidRDefault="00000000">
                            <w:pPr>
                              <w:pStyle w:val="Bodytext30"/>
                              <w:shd w:val="clear" w:color="auto" w:fill="auto"/>
                              <w:spacing w:before="0" w:after="0"/>
                              <w:jc w:val="left"/>
                            </w:pPr>
                            <w:r>
                              <w:rPr>
                                <w:rStyle w:val="Bodytext3Exact"/>
                                <w:b/>
                                <w:bCs/>
                              </w:rPr>
                              <w:t xml:space="preserve">Total Amount to be </w:t>
                            </w:r>
                            <w:proofErr w:type="gramStart"/>
                            <w:r>
                              <w:rPr>
                                <w:rStyle w:val="Bodytext3Exact"/>
                                <w:b/>
                                <w:bCs/>
                              </w:rPr>
                              <w:t>Raised</w:t>
                            </w:r>
                            <w:proofErr w:type="gramEnd"/>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2E90402A" id="Text Box 12" o:spid="_x0000_s1028" type="#_x0000_t202" style="position:absolute;left:0;text-align:left;margin-left:.05pt;margin-top:4.75pt;width:122.75pt;height:11.6pt;z-index:-125829371;visibility:visible;mso-wrap-style:square;mso-width-percent:0;mso-height-percent:0;mso-wrap-distance-left:5pt;mso-wrap-distance-top:76.4pt;mso-wrap-distance-right:15.45pt;mso-wrap-distance-bottom:192.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" filled="f" stroked="f">
                <v:path arrowok="t"/>
                <v:textbox style="mso-fit-shape-to-text:t" inset="0,0,0,0">
                  <w:txbxContent>
                    <w:p w14:paraId="390EF23C" w14:textId="77777777" w:rsidR="00AB764E" w:rsidRDefault="00000000">
                      <w:pPr>
                        <w:pStyle w:val="Bodytext30"/>
                        <w:shd w:val="clear" w:color="auto" w:fill="auto"/>
                        <w:spacing w:before="0" w:after="0"/>
                        <w:jc w:val="left"/>
                      </w:pPr>
                      <w:r>
                        <w:rPr>
                          <w:rStyle w:val="Bodytext3Exact"/>
                          <w:b/>
                          <w:bCs/>
                        </w:rPr>
                        <w:t xml:space="preserve">Total Amount to be </w:t>
                      </w:r>
                      <w:proofErr w:type="gramStart"/>
                      <w:r>
                        <w:rPr>
                          <w:rStyle w:val="Bodytext3Exact"/>
                          <w:b/>
                          <w:bCs/>
                        </w:rPr>
                        <w:t>Raised</w:t>
                      </w:r>
                      <w:proofErr w:type="gramEnd"/>
                    </w:p>
                  </w:txbxContent>
                </v:textbox>
                <w10:wrap type="square" side="right" anchorx="margin"/>
              </v:shape>
            </w:pict>
          </mc:Fallback>
        </mc:AlternateContent>
      </w:r>
      <w:r w:rsidR="00A07EB3">
        <w:t>A minimum of $</w:t>
      </w:r>
      <w:r w:rsidR="00A80C65">
        <w:t>750</w:t>
      </w:r>
      <w:r w:rsidR="00A07EB3">
        <w:t xml:space="preserve">,000 shall be invested in New Preferred Shares </w:t>
      </w:r>
      <w:r w:rsidR="00A07EB3" w:rsidRPr="00166A84">
        <w:rPr>
          <w:u w:val="single"/>
        </w:rPr>
        <w:t>in addition</w:t>
      </w:r>
      <w:r w:rsidR="00A07EB3">
        <w:t xml:space="preserve"> to the Offering from no more than three other accredited investors</w:t>
      </w:r>
      <w:r w:rsidR="00166A84">
        <w:t>, for a total round of $</w:t>
      </w:r>
      <w:r w:rsidR="005302F3">
        <w:t>2</w:t>
      </w:r>
      <w:r w:rsidR="00166A84">
        <w:t>,</w:t>
      </w:r>
      <w:r w:rsidR="00A80C65">
        <w:t>5</w:t>
      </w:r>
      <w:r w:rsidR="00166A84">
        <w:t xml:space="preserve">00,000: </w:t>
      </w:r>
      <w:r w:rsidR="00166A84" w:rsidRPr="00166A84">
        <w:rPr>
          <w:b/>
          <w:bCs/>
          <w:i/>
          <w:iCs/>
        </w:rPr>
        <w:t xml:space="preserve">Total amount to </w:t>
      </w:r>
      <w:r w:rsidR="00947A07">
        <w:rPr>
          <w:b/>
          <w:bCs/>
          <w:i/>
          <w:iCs/>
        </w:rPr>
        <w:t>b</w:t>
      </w:r>
      <w:r w:rsidR="00947A07" w:rsidRPr="00166A84">
        <w:rPr>
          <w:b/>
          <w:bCs/>
          <w:i/>
          <w:iCs/>
        </w:rPr>
        <w:t xml:space="preserve">e </w:t>
      </w:r>
      <w:r w:rsidR="00166A84" w:rsidRPr="00166A84">
        <w:rPr>
          <w:b/>
          <w:bCs/>
          <w:i/>
          <w:iCs/>
        </w:rPr>
        <w:t>raised</w:t>
      </w:r>
      <w:r w:rsidR="00166A84">
        <w:t xml:space="preserve">. </w:t>
      </w:r>
      <w:r w:rsidR="00A07EB3">
        <w:t xml:space="preserve">The Issuer agrees to offer </w:t>
      </w:r>
      <w:r w:rsidR="00A80C65" w:rsidRPr="00A80C65">
        <w:rPr>
          <w:highlight w:val="yellow"/>
        </w:rPr>
        <w:t>TBC COMPANY Inc</w:t>
      </w:r>
      <w:r w:rsidR="00A07EB3">
        <w:t xml:space="preserve"> </w:t>
      </w:r>
      <w:r w:rsidR="00874EB0">
        <w:t>all</w:t>
      </w:r>
      <w:r w:rsidR="00A07EB3">
        <w:t xml:space="preserve"> the rights, obligations or conditions granted to other investors (that are as favorable or more favorable than the rights, obligations and conditions granted to </w:t>
      </w:r>
      <w:r w:rsidR="00A80C65" w:rsidRPr="00A80C65">
        <w:rPr>
          <w:highlight w:val="yellow"/>
        </w:rPr>
        <w:t>TBC COMPANY Inc</w:t>
      </w:r>
      <w:r w:rsidR="00A07EB3">
        <w:t xml:space="preserve"> in this Proposal).</w:t>
      </w:r>
    </w:p>
    <w:p w14:paraId="08D784C5" w14:textId="6C9D7C93" w:rsidR="00166A84" w:rsidRDefault="009961BD" w:rsidP="00166A84">
      <w:pPr>
        <w:pStyle w:val="Bodytext20"/>
        <w:shd w:val="clear" w:color="auto" w:fill="auto"/>
        <w:spacing w:after="279" w:line="281" w:lineRule="exact"/>
        <w:ind w:firstLine="0"/>
      </w:pPr>
      <w:r>
        <w:rPr>
          <w:noProof/>
        </w:rPr>
        <mc:AlternateContent>
          <mc:Choice Requires="wps">
            <w:drawing>
              <wp:anchor distT="2664460" distB="753110" distL="63500" distR="883920" simplePos="0" relativeHeight="377487110" behindDoc="1" locked="0" layoutInCell="1" allowOverlap="1" wp14:anchorId="125697B0" wp14:editId="6B0FDE50">
                <wp:simplePos x="0" y="0"/>
                <wp:positionH relativeFrom="margin">
                  <wp:posOffset>-3175</wp:posOffset>
                </wp:positionH>
                <wp:positionV relativeFrom="paragraph">
                  <wp:posOffset>39370</wp:posOffset>
                </wp:positionV>
                <wp:extent cx="866775" cy="147320"/>
                <wp:effectExtent l="0" t="0" r="0" b="0"/>
                <wp:wrapSquare wrapText="right"/>
                <wp:docPr id="1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66775" cy="14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531CAA" w14:textId="77777777" w:rsidR="00AB764E" w:rsidRDefault="00000000">
                            <w:pPr>
                              <w:pStyle w:val="Bodytext30"/>
                              <w:shd w:val="clear" w:color="auto" w:fill="auto"/>
                              <w:spacing w:before="0" w:after="0"/>
                              <w:jc w:val="left"/>
                            </w:pPr>
                            <w:r>
                              <w:rPr>
                                <w:rStyle w:val="Bodytext3Exact"/>
                                <w:b/>
                                <w:bCs/>
                              </w:rPr>
                              <w:t>Price per share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25697B0" id="Text Box 11" o:spid="_x0000_s1029" type="#_x0000_t202" style="position:absolute;left:0;text-align:left;margin-left:-.25pt;margin-top:3.1pt;width:68.25pt;height:11.6pt;z-index:-125829370;visibility:visible;mso-wrap-style:square;mso-width-percent:0;mso-height-percent:0;mso-wrap-distance-left:5pt;mso-wrap-distance-top:209.8pt;mso-wrap-distance-right:69.6pt;mso-wrap-distance-bottom:59.3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" filled="f" stroked="f">
                <v:path arrowok="t"/>
                <v:textbox style="mso-fit-shape-to-text:t" inset="0,0,0,0">
                  <w:txbxContent>
                    <w:p w14:paraId="13531CAA" w14:textId="77777777" w:rsidR="00AB764E" w:rsidRDefault="00000000">
                      <w:pPr>
                        <w:pStyle w:val="Bodytext30"/>
                        <w:shd w:val="clear" w:color="auto" w:fill="auto"/>
                        <w:spacing w:before="0" w:after="0"/>
                        <w:jc w:val="left"/>
                      </w:pPr>
                      <w:r>
                        <w:rPr>
                          <w:rStyle w:val="Bodytext3Exact"/>
                          <w:b/>
                          <w:bCs/>
                        </w:rPr>
                        <w:t>Price per share</w:t>
                      </w:r>
                    </w:p>
                  </w:txbxContent>
                </v:textbox>
                <w10:wrap type="square" side="right" anchorx="margin"/>
              </v:shape>
            </w:pict>
          </mc:Fallback>
        </mc:AlternateContent>
      </w:r>
      <w:r w:rsidR="00166A84" w:rsidRPr="00224DDF">
        <w:rPr>
          <w:noProof/>
        </w:rPr>
        <w:t>The price per share is</w:t>
      </w:r>
      <w:r w:rsidR="00874EB0" w:rsidRPr="00224DDF">
        <w:t xml:space="preserve"> $5.0608</w:t>
      </w:r>
      <w:r w:rsidR="00A07EB3" w:rsidRPr="00224DDF">
        <w:t xml:space="preserve"> (the "Initial Price"), based on </w:t>
      </w:r>
      <w:r w:rsidR="00947A07">
        <w:t>an</w:t>
      </w:r>
      <w:r w:rsidR="00A07EB3" w:rsidRPr="00224DDF">
        <w:t xml:space="preserve"> enterprise valuation of </w:t>
      </w:r>
      <w:r w:rsidR="00166A84" w:rsidRPr="00224DDF">
        <w:t xml:space="preserve">approximately </w:t>
      </w:r>
      <w:r w:rsidR="00A07EB3" w:rsidRPr="00224DDF">
        <w:t xml:space="preserve">$14,200,000. </w:t>
      </w:r>
    </w:p>
    <w:p w14:paraId="4B7884F2" w14:textId="3CE26F85" w:rsidR="00874EB0" w:rsidRDefault="009961BD" w:rsidP="00A80C65">
      <w:pPr>
        <w:pStyle w:val="Bodytext20"/>
        <w:shd w:val="clear" w:color="auto" w:fill="auto"/>
        <w:spacing w:after="279" w:line="281" w:lineRule="exact"/>
        <w:ind w:firstLine="0"/>
      </w:pPr>
      <w:r>
        <w:rPr>
          <w:noProof/>
        </w:rPr>
        <mc:AlternateContent>
          <mc:Choice Requires="wps">
            <w:drawing>
              <wp:anchor distT="2664460" distB="753110" distL="63500" distR="883920" simplePos="0" relativeHeight="377489174" behindDoc="1" locked="0" layoutInCell="1" allowOverlap="1" wp14:anchorId="6E2CF121" wp14:editId="5AD09ADF">
                <wp:simplePos x="0" y="0"/>
                <wp:positionH relativeFrom="margin">
                  <wp:posOffset>0</wp:posOffset>
                </wp:positionH>
                <wp:positionV relativeFrom="paragraph">
                  <wp:posOffset>51435</wp:posOffset>
                </wp:positionV>
                <wp:extent cx="866775" cy="147320"/>
                <wp:effectExtent l="0" t="0" r="0" b="0"/>
                <wp:wrapSquare wrapText="right"/>
                <wp:docPr id="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66775" cy="14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F1F015" w14:textId="14AE710E" w:rsidR="00166A84" w:rsidRPr="00166A84" w:rsidRDefault="00166A84" w:rsidP="00166A84">
                            <w:pPr>
                              <w:pStyle w:val="Bodytext30"/>
                              <w:shd w:val="clear" w:color="auto" w:fill="auto"/>
                              <w:spacing w:before="0" w:after="0"/>
                              <w:jc w:val="left"/>
                              <w:rPr>
                                <w:lang w:val="en-CA"/>
                              </w:rPr>
                            </w:pPr>
                            <w:r>
                              <w:rPr>
                                <w:rStyle w:val="Bodytext3Exact"/>
                                <w:b/>
                                <w:bCs/>
                                <w:lang w:val="en-CA"/>
                              </w:rPr>
                              <w:t>Use of funds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6E2CF121" id="Text Box 10" o:spid="_x0000_s1030" type="#_x0000_t202" style="position:absolute;left:0;text-align:left;margin-left:0;margin-top:4.05pt;width:68.25pt;height:11.6pt;z-index:-125827306;visibility:visible;mso-wrap-style:square;mso-width-percent:0;mso-height-percent:0;mso-wrap-distance-left:5pt;mso-wrap-distance-top:209.8pt;mso-wrap-distance-right:69.6pt;mso-wrap-distance-bottom:59.3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" filled="f" stroked="f">
                <v:path arrowok="t"/>
                <v:textbox style="mso-fit-shape-to-text:t" inset="0,0,0,0">
                  <w:txbxContent>
                    <w:p w14:paraId="5BF1F015" w14:textId="14AE710E" w:rsidR="00166A84" w:rsidRPr="00166A84" w:rsidRDefault="00166A84" w:rsidP="00166A84">
                      <w:pPr>
                        <w:pStyle w:val="Bodytext30"/>
                        <w:shd w:val="clear" w:color="auto" w:fill="auto"/>
                        <w:spacing w:before="0" w:after="0"/>
                        <w:jc w:val="left"/>
                        <w:rPr>
                          <w:lang w:val="en-CA"/>
                        </w:rPr>
                      </w:pPr>
                      <w:r>
                        <w:rPr>
                          <w:rStyle w:val="Bodytext3Exact"/>
                          <w:b/>
                          <w:bCs/>
                          <w:lang w:val="en-CA"/>
                        </w:rPr>
                        <w:t>Use of funds</w:t>
                      </w:r>
                    </w:p>
                  </w:txbxContent>
                </v:textbox>
                <w10:wrap type="square" side="right" anchorx="margin"/>
              </v:shape>
            </w:pict>
          </mc:Fallback>
        </mc:AlternateContent>
      </w:r>
      <w:r w:rsidR="00A07EB3">
        <w:t>The proceeds will be used by the Issuer only for R&amp;D, sales &amp; marketing</w:t>
      </w:r>
      <w:r w:rsidR="00874EB0">
        <w:t xml:space="preserve"> </w:t>
      </w:r>
      <w:r w:rsidR="00A07EB3">
        <w:t>and other amounts required to deliver on the growth plan presented to the Investor and approved during due diligence.</w:t>
      </w:r>
    </w:p>
    <w:p w14:paraId="6098C6B7" w14:textId="77777777" w:rsidR="00646311" w:rsidRDefault="00646311" w:rsidP="00291762">
      <w:pPr>
        <w:pStyle w:val="Bodytext20"/>
        <w:shd w:val="clear" w:color="auto" w:fill="auto"/>
        <w:spacing w:after="0" w:line="240" w:lineRule="auto"/>
        <w:ind w:left="2760" w:hanging="2760"/>
        <w:rPr>
          <w:rStyle w:val="Bodytext2Bold"/>
        </w:rPr>
      </w:pPr>
    </w:p>
    <w:p w14:paraId="453E00B1" w14:textId="77777777" w:rsidR="00646311" w:rsidRDefault="00646311" w:rsidP="00291762">
      <w:pPr>
        <w:pStyle w:val="Bodytext20"/>
        <w:shd w:val="clear" w:color="auto" w:fill="auto"/>
        <w:spacing w:after="0" w:line="240" w:lineRule="auto"/>
        <w:ind w:left="2760" w:hanging="2760"/>
        <w:rPr>
          <w:rStyle w:val="Bodytext2Bold"/>
        </w:rPr>
      </w:pPr>
    </w:p>
    <w:p w14:paraId="68F2B0A8" w14:textId="0C3C5CB3" w:rsidR="00AB764E" w:rsidRPr="00224DDF" w:rsidRDefault="00000000" w:rsidP="00291762">
      <w:pPr>
        <w:pStyle w:val="Bodytext20"/>
        <w:shd w:val="clear" w:color="auto" w:fill="auto"/>
        <w:spacing w:after="0" w:line="240" w:lineRule="auto"/>
        <w:ind w:left="2760" w:hanging="2760"/>
        <w:rPr>
          <w:lang w:val="en-CA"/>
        </w:rPr>
      </w:pPr>
      <w:r>
        <w:rPr>
          <w:rStyle w:val="Bodytext2Bold"/>
        </w:rPr>
        <w:t>Definitive Agreements</w:t>
      </w:r>
      <w:r>
        <w:rPr>
          <w:rStyle w:val="Bodytext2Bold"/>
        </w:rPr>
        <w:tab/>
      </w:r>
      <w:r w:rsidR="00291762">
        <w:t>MEDZY</w:t>
      </w:r>
      <w:r>
        <w:t>,</w:t>
      </w:r>
      <w:r w:rsidR="00291762">
        <w:t xml:space="preserve"> </w:t>
      </w:r>
      <w:r w:rsidR="00A80C65" w:rsidRPr="00A80C65">
        <w:rPr>
          <w:highlight w:val="yellow"/>
        </w:rPr>
        <w:t>TBC COMPANY</w:t>
      </w:r>
      <w:r w:rsidR="00A80C65">
        <w:t xml:space="preserve"> Inc</w:t>
      </w:r>
      <w:r w:rsidR="00291762">
        <w:t xml:space="preserve"> </w:t>
      </w:r>
      <w:r>
        <w:t>and other investors</w:t>
      </w:r>
      <w:r w:rsidR="00874EB0">
        <w:t xml:space="preserve"> </w:t>
      </w:r>
      <w:r>
        <w:t>will enter into a subscription agreement containing</w:t>
      </w:r>
      <w:r w:rsidR="00874EB0">
        <w:t xml:space="preserve"> </w:t>
      </w:r>
      <w:r>
        <w:t>standard</w:t>
      </w:r>
      <w:r w:rsidR="00291762">
        <w:t xml:space="preserve"> </w:t>
      </w:r>
      <w:r>
        <w:t xml:space="preserve">representations and </w:t>
      </w:r>
      <w:r w:rsidR="00291762">
        <w:t>warranties, with</w:t>
      </w:r>
      <w:r>
        <w:t xml:space="preserve"> a survival period of 2 years.</w:t>
      </w:r>
      <w:r w:rsidR="009961BD">
        <w:t xml:space="preserve"> </w:t>
      </w:r>
      <w:r>
        <w:t>The current Shareholders Agreement of the Company will also be amended and restated to include the provisions</w:t>
      </w:r>
      <w:r w:rsidR="00291762">
        <w:t>.</w:t>
      </w:r>
    </w:p>
    <w:p w14:paraId="05794A18" w14:textId="77777777" w:rsidR="00874EB0" w:rsidRDefault="00874EB0">
      <w:pPr>
        <w:pStyle w:val="Bodytext20"/>
        <w:shd w:val="clear" w:color="auto" w:fill="auto"/>
        <w:spacing w:after="287" w:line="315" w:lineRule="exact"/>
        <w:ind w:left="2760" w:firstLine="0"/>
        <w:jc w:val="left"/>
      </w:pPr>
    </w:p>
    <w:p w14:paraId="270EC0C2" w14:textId="77777777" w:rsidR="00A80C65" w:rsidRDefault="00A80C65">
      <w:pPr>
        <w:pStyle w:val="Bodytext20"/>
        <w:shd w:val="clear" w:color="auto" w:fill="auto"/>
        <w:spacing w:after="287" w:line="315" w:lineRule="exact"/>
        <w:ind w:left="2760" w:firstLine="0"/>
        <w:jc w:val="left"/>
      </w:pPr>
    </w:p>
    <w:p w14:paraId="00040FDD" w14:textId="77777777" w:rsidR="00A80C65" w:rsidRDefault="00A80C65">
      <w:pPr>
        <w:pStyle w:val="Bodytext20"/>
        <w:shd w:val="clear" w:color="auto" w:fill="auto"/>
        <w:spacing w:after="287" w:line="315" w:lineRule="exact"/>
        <w:ind w:left="2760" w:firstLine="0"/>
        <w:jc w:val="left"/>
      </w:pPr>
    </w:p>
    <w:p w14:paraId="41701943" w14:textId="77777777" w:rsidR="00AB764E" w:rsidRDefault="00000000">
      <w:pPr>
        <w:pStyle w:val="Bodytext30"/>
        <w:shd w:val="clear" w:color="auto" w:fill="auto"/>
        <w:spacing w:before="0" w:after="61"/>
      </w:pPr>
      <w:r>
        <w:lastRenderedPageBreak/>
        <w:t>TERMS OF THE NEW PREFERRED SHARES</w:t>
      </w:r>
    </w:p>
    <w:p w14:paraId="57BB93E2" w14:textId="77777777" w:rsidR="00166A84" w:rsidRPr="00291762" w:rsidRDefault="00166A84">
      <w:pPr>
        <w:pStyle w:val="Bodytext30"/>
        <w:shd w:val="clear" w:color="auto" w:fill="auto"/>
        <w:spacing w:before="0" w:after="61"/>
        <w:rPr>
          <w:lang w:val="en-CA"/>
        </w:rPr>
      </w:pPr>
    </w:p>
    <w:p w14:paraId="0485FF54" w14:textId="77777777" w:rsidR="00AB764E" w:rsidRDefault="00000000">
      <w:pPr>
        <w:pStyle w:val="Bodytext20"/>
        <w:shd w:val="clear" w:color="auto" w:fill="auto"/>
        <w:tabs>
          <w:tab w:val="left" w:pos="2729"/>
        </w:tabs>
        <w:spacing w:after="0" w:line="281" w:lineRule="exact"/>
        <w:ind w:firstLine="0"/>
      </w:pPr>
      <w:r>
        <w:rPr>
          <w:rStyle w:val="Bodytext2Bold"/>
        </w:rPr>
        <w:t>Liquidation preference</w:t>
      </w:r>
      <w:r>
        <w:rPr>
          <w:rStyle w:val="Bodytext2Bold"/>
        </w:rPr>
        <w:tab/>
      </w:r>
      <w:r>
        <w:t>New Preferred Shares will have the preferential right to receive from</w:t>
      </w:r>
    </w:p>
    <w:p w14:paraId="23A0E0C8" w14:textId="1B9A1688" w:rsidR="00AB764E" w:rsidRDefault="009961BD">
      <w:pPr>
        <w:pStyle w:val="Bodytext20"/>
        <w:shd w:val="clear" w:color="auto" w:fill="auto"/>
        <w:spacing w:after="0" w:line="281" w:lineRule="exact"/>
        <w:ind w:left="2760" w:firstLine="0"/>
      </w:pPr>
      <w:r>
        <w:rPr>
          <w:noProof/>
        </w:rPr>
        <mc:AlternateContent>
          <mc:Choice Requires="wps">
            <w:drawing>
              <wp:anchor distT="0" distB="0" distL="63500" distR="63500" simplePos="0" relativeHeight="377487115" behindDoc="1" locked="0" layoutInCell="1" allowOverlap="1" wp14:anchorId="193491E2" wp14:editId="0FD247F0">
                <wp:simplePos x="0" y="0"/>
                <wp:positionH relativeFrom="margin">
                  <wp:posOffset>1731010</wp:posOffset>
                </wp:positionH>
                <wp:positionV relativeFrom="paragraph">
                  <wp:posOffset>2462530</wp:posOffset>
                </wp:positionV>
                <wp:extent cx="4067175" cy="1941830"/>
                <wp:effectExtent l="0" t="0" r="0" b="0"/>
                <wp:wrapTopAndBottom/>
                <wp:docPr id="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67175" cy="1941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F643A" w14:textId="77777777" w:rsidR="00AB764E" w:rsidRDefault="00000000">
                            <w:pPr>
                              <w:pStyle w:val="Bodytext20"/>
                              <w:shd w:val="clear" w:color="auto" w:fill="auto"/>
                              <w:spacing w:after="260" w:line="281" w:lineRule="exact"/>
                              <w:ind w:firstLine="0"/>
                            </w:pPr>
                            <w:r>
                              <w:rPr>
                                <w:rStyle w:val="Bodytext2Exact"/>
                              </w:rPr>
                              <w:t>The New Preferred Shares may be converted at any time, at the option of the holder, into Common Shares. The conversion rate will initially be 1:1, subject to customary anti-dilution protection and adjustments for stock splits, stock dividends, etc.</w:t>
                            </w:r>
                          </w:p>
                          <w:p w14:paraId="7D04D9F6" w14:textId="5E191DB7" w:rsidR="00AB764E" w:rsidRDefault="00000000">
                            <w:pPr>
                              <w:pStyle w:val="Bodytext20"/>
                              <w:shd w:val="clear" w:color="auto" w:fill="auto"/>
                              <w:spacing w:after="255" w:line="281" w:lineRule="exact"/>
                              <w:ind w:firstLine="0"/>
                            </w:pPr>
                            <w:r>
                              <w:rPr>
                                <w:rStyle w:val="Bodytext2Exact"/>
                              </w:rPr>
                              <w:t xml:space="preserve">Each New Preferred Share votes together with the Common Shares and the </w:t>
                            </w:r>
                            <w:r w:rsidR="00142EA1">
                              <w:rPr>
                                <w:rStyle w:val="Bodytext2Exact"/>
                              </w:rPr>
                              <w:t>Other</w:t>
                            </w:r>
                            <w:r>
                              <w:rPr>
                                <w:rStyle w:val="Bodytext2Exact"/>
                              </w:rPr>
                              <w:t xml:space="preserve"> Preferred Shares on all m</w:t>
                            </w:r>
                            <w:r w:rsidR="007318A5">
                              <w:rPr>
                                <w:rStyle w:val="Bodytext2Exact"/>
                              </w:rPr>
                              <w:t>att</w:t>
                            </w:r>
                            <w:r>
                              <w:rPr>
                                <w:rStyle w:val="Bodytext2Exact"/>
                              </w:rPr>
                              <w:t>ers on an as converted basis, except as specifically noted herein or required by law.</w:t>
                            </w:r>
                          </w:p>
                          <w:p w14:paraId="05E94A09" w14:textId="63DFA4C9" w:rsidR="00AB764E" w:rsidRDefault="00000000" w:rsidP="007318A5">
                            <w:pPr>
                              <w:pStyle w:val="Bodytext20"/>
                              <w:shd w:val="clear" w:color="auto" w:fill="auto"/>
                              <w:tabs>
                                <w:tab w:val="left" w:pos="1179"/>
                              </w:tabs>
                              <w:spacing w:after="0" w:line="288" w:lineRule="exact"/>
                              <w:ind w:firstLine="0"/>
                            </w:pPr>
                            <w:r>
                              <w:rPr>
                                <w:rStyle w:val="Bodytext2Exact"/>
                              </w:rPr>
                              <w:t>The</w:t>
                            </w:r>
                            <w:r w:rsidR="007318A5">
                              <w:rPr>
                                <w:rStyle w:val="Bodytext2Exact"/>
                              </w:rPr>
                              <w:t xml:space="preserve"> </w:t>
                            </w:r>
                            <w:r>
                              <w:rPr>
                                <w:rStyle w:val="Bodytext2Exact"/>
                              </w:rPr>
                              <w:t>holders of New Preferred Shares shall receive any dividend</w:t>
                            </w:r>
                            <w:r w:rsidR="007318A5">
                              <w:t xml:space="preserve"> </w:t>
                            </w:r>
                            <w:proofErr w:type="spellStart"/>
                            <w:r>
                              <w:rPr>
                                <w:rStyle w:val="Bodytext2Exact"/>
                              </w:rPr>
                              <w:t>pari</w:t>
                            </w:r>
                            <w:proofErr w:type="spellEnd"/>
                            <w:r>
                              <w:rPr>
                                <w:rStyle w:val="Bodytext2Exact"/>
                              </w:rPr>
                              <w:t>-passu with holders of other classes of shares.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93491E2" id="Text Box 9" o:spid="_x0000_s1031" type="#_x0000_t202" style="position:absolute;left:0;text-align:left;margin-left:136.3pt;margin-top:193.9pt;width:320.25pt;height:152.9pt;z-index:-125829365;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" filled="f" stroked="f">
                <v:path arrowok="t"/>
                <v:textbox style="mso-fit-shape-to-text:t" inset="0,0,0,0">
                  <w:txbxContent>
                    <w:p w14:paraId="298F643A" w14:textId="77777777" w:rsidR="00AB764E" w:rsidRDefault="00000000">
                      <w:pPr>
                        <w:pStyle w:val="Bodytext20"/>
                        <w:shd w:val="clear" w:color="auto" w:fill="auto"/>
                        <w:spacing w:after="260" w:line="281" w:lineRule="exact"/>
                        <w:ind w:firstLine="0"/>
                      </w:pPr>
                      <w:r>
                        <w:rPr>
                          <w:rStyle w:val="Bodytext2Exact"/>
                        </w:rPr>
                        <w:t>The New Preferred Shares may be converted at any time, at the option of the holder, into Common Shares. The conversion rate will initially be 1:1, subject to customary anti-dilution protection and adjustments for stock splits, stock dividends, etc.</w:t>
                      </w:r>
                    </w:p>
                    <w:p w14:paraId="7D04D9F6" w14:textId="5E191DB7" w:rsidR="00AB764E" w:rsidRDefault="00000000">
                      <w:pPr>
                        <w:pStyle w:val="Bodytext20"/>
                        <w:shd w:val="clear" w:color="auto" w:fill="auto"/>
                        <w:spacing w:after="255" w:line="281" w:lineRule="exact"/>
                        <w:ind w:firstLine="0"/>
                      </w:pPr>
                      <w:r>
                        <w:rPr>
                          <w:rStyle w:val="Bodytext2Exact"/>
                        </w:rPr>
                        <w:t xml:space="preserve">Each New Preferred Share votes together with the Common Shares and the </w:t>
                      </w:r>
                      <w:r w:rsidR="00142EA1">
                        <w:rPr>
                          <w:rStyle w:val="Bodytext2Exact"/>
                        </w:rPr>
                        <w:t>Other</w:t>
                      </w:r>
                      <w:r>
                        <w:rPr>
                          <w:rStyle w:val="Bodytext2Exact"/>
                        </w:rPr>
                        <w:t xml:space="preserve"> Preferred Shares on all m</w:t>
                      </w:r>
                      <w:r w:rsidR="007318A5">
                        <w:rPr>
                          <w:rStyle w:val="Bodytext2Exact"/>
                        </w:rPr>
                        <w:t>att</w:t>
                      </w:r>
                      <w:r>
                        <w:rPr>
                          <w:rStyle w:val="Bodytext2Exact"/>
                        </w:rPr>
                        <w:t>ers on an as converted basis, except as specifically noted herein or required by law.</w:t>
                      </w:r>
                    </w:p>
                    <w:p w14:paraId="05E94A09" w14:textId="63DFA4C9" w:rsidR="00AB764E" w:rsidRDefault="00000000" w:rsidP="007318A5">
                      <w:pPr>
                        <w:pStyle w:val="Bodytext20"/>
                        <w:shd w:val="clear" w:color="auto" w:fill="auto"/>
                        <w:tabs>
                          <w:tab w:val="left" w:pos="1179"/>
                        </w:tabs>
                        <w:spacing w:after="0" w:line="288" w:lineRule="exact"/>
                        <w:ind w:firstLine="0"/>
                      </w:pPr>
                      <w:r>
                        <w:rPr>
                          <w:rStyle w:val="Bodytext2Exact"/>
                        </w:rPr>
                        <w:t>The</w:t>
                      </w:r>
                      <w:r w:rsidR="007318A5">
                        <w:rPr>
                          <w:rStyle w:val="Bodytext2Exact"/>
                        </w:rPr>
                        <w:t xml:space="preserve"> </w:t>
                      </w:r>
                      <w:r>
                        <w:rPr>
                          <w:rStyle w:val="Bodytext2Exact"/>
                        </w:rPr>
                        <w:t>holders of New Preferred Shares shall receive any dividend</w:t>
                      </w:r>
                      <w:r w:rsidR="007318A5">
                        <w:t xml:space="preserve"> </w:t>
                      </w:r>
                      <w:proofErr w:type="spellStart"/>
                      <w:r>
                        <w:rPr>
                          <w:rStyle w:val="Bodytext2Exact"/>
                        </w:rPr>
                        <w:t>pari</w:t>
                      </w:r>
                      <w:proofErr w:type="spellEnd"/>
                      <w:r>
                        <w:rPr>
                          <w:rStyle w:val="Bodytext2Exact"/>
                        </w:rPr>
                        <w:t>-passu with holders of other classes of shares.</w:t>
                      </w:r>
                    </w:p>
                  </w:txbxContent>
                </v:textbox>
                <w10:wrap type="topAndBottom" anchorx="margin"/>
              </v:shape>
            </w:pict>
          </mc:Fallback>
        </mc:AlternateContent>
      </w:r>
      <w:r>
        <w:rPr>
          <w:noProof/>
        </w:rPr>
        <mc:AlternateContent>
          <mc:Choice Requires="wps">
            <w:drawing>
              <wp:anchor distT="0" distB="618490" distL="63500" distR="487680" simplePos="0" relativeHeight="377487113" behindDoc="1" locked="0" layoutInCell="1" allowOverlap="1" wp14:anchorId="4B0AC56E" wp14:editId="111E7D62">
                <wp:simplePos x="0" y="0"/>
                <wp:positionH relativeFrom="margin">
                  <wp:posOffset>0</wp:posOffset>
                </wp:positionH>
                <wp:positionV relativeFrom="paragraph">
                  <wp:posOffset>3350895</wp:posOffset>
                </wp:positionV>
                <wp:extent cx="1245235" cy="147320"/>
                <wp:effectExtent l="0" t="0" r="0" b="0"/>
                <wp:wrapTopAndBottom/>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45235" cy="14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01B36" w14:textId="77777777" w:rsidR="00AB764E" w:rsidRDefault="00000000">
                            <w:pPr>
                              <w:pStyle w:val="Bodytext30"/>
                              <w:shd w:val="clear" w:color="auto" w:fill="auto"/>
                              <w:spacing w:before="0" w:after="0"/>
                              <w:jc w:val="left"/>
                            </w:pPr>
                            <w:r>
                              <w:rPr>
                                <w:rStyle w:val="Bodytext3Exact"/>
                                <w:b/>
                                <w:bCs/>
                              </w:rPr>
                              <w:t>General voting rights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4B0AC56E" id="Text Box 8" o:spid="_x0000_s1032" type="#_x0000_t202" style="position:absolute;left:0;text-align:left;margin-left:0;margin-top:263.85pt;width:98.05pt;height:11.6pt;z-index:-125829367;visibility:visible;mso-wrap-style:square;mso-width-percent:0;mso-height-percent:0;mso-wrap-distance-left:5pt;mso-wrap-distance-top:0;mso-wrap-distance-right:38.4pt;mso-wrap-distance-bottom:48.7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" filled="f" stroked="f">
                <v:path arrowok="t"/>
                <v:textbox style="mso-fit-shape-to-text:t" inset="0,0,0,0">
                  <w:txbxContent>
                    <w:p w14:paraId="2D701B36" w14:textId="77777777" w:rsidR="00AB764E" w:rsidRDefault="00000000">
                      <w:pPr>
                        <w:pStyle w:val="Bodytext30"/>
                        <w:shd w:val="clear" w:color="auto" w:fill="auto"/>
                        <w:spacing w:before="0" w:after="0"/>
                        <w:jc w:val="left"/>
                      </w:pPr>
                      <w:r>
                        <w:rPr>
                          <w:rStyle w:val="Bodytext3Exact"/>
                          <w:b/>
                          <w:bCs/>
                        </w:rPr>
                        <w:t>General voting rights</w:t>
                      </w:r>
                    </w:p>
                  </w:txbxContent>
                </v:textbox>
                <w10:wrap type="topAndBottom" anchorx="margin"/>
              </v:shape>
            </w:pict>
          </mc:Fallback>
        </mc:AlternateContent>
      </w:r>
      <w:r>
        <w:rPr>
          <w:noProof/>
        </w:rPr>
        <mc:AlternateContent>
          <mc:Choice Requires="wps">
            <w:drawing>
              <wp:anchor distT="0" distB="763270" distL="63500" distR="1022985" simplePos="0" relativeHeight="377487112" behindDoc="1" locked="0" layoutInCell="1" allowOverlap="1" wp14:anchorId="22213D5E" wp14:editId="59BCDF1C">
                <wp:simplePos x="0" y="0"/>
                <wp:positionH relativeFrom="margin">
                  <wp:posOffset>45720</wp:posOffset>
                </wp:positionH>
                <wp:positionV relativeFrom="paragraph">
                  <wp:posOffset>2462530</wp:posOffset>
                </wp:positionV>
                <wp:extent cx="709930" cy="147320"/>
                <wp:effectExtent l="0" t="0" r="0" b="0"/>
                <wp:wrapTopAndBottom/>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09930" cy="14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327A92" w14:textId="77777777" w:rsidR="00AB764E" w:rsidRDefault="00000000">
                            <w:pPr>
                              <w:pStyle w:val="Bodytext30"/>
                              <w:shd w:val="clear" w:color="auto" w:fill="auto"/>
                              <w:spacing w:before="0" w:after="0"/>
                              <w:jc w:val="left"/>
                            </w:pPr>
                            <w:r>
                              <w:rPr>
                                <w:rStyle w:val="Bodytext3Exact"/>
                                <w:b/>
                                <w:bCs/>
                              </w:rPr>
                              <w:t>Conversion: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22213D5E" id="Text Box 7" o:spid="_x0000_s1033" type="#_x0000_t202" style="position:absolute;left:0;text-align:left;margin-left:3.6pt;margin-top:193.9pt;width:55.9pt;height:11.6pt;z-index:-125829368;visibility:visible;mso-wrap-style:square;mso-width-percent:0;mso-height-percent:0;mso-wrap-distance-left:5pt;mso-wrap-distance-top:0;mso-wrap-distance-right:80.55pt;mso-wrap-distance-bottom:60.1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" filled="f" stroked="f">
                <v:path arrowok="t"/>
                <v:textbox style="mso-fit-shape-to-text:t" inset="0,0,0,0">
                  <w:txbxContent>
                    <w:p w14:paraId="12327A92" w14:textId="77777777" w:rsidR="00AB764E" w:rsidRDefault="00000000">
                      <w:pPr>
                        <w:pStyle w:val="Bodytext30"/>
                        <w:shd w:val="clear" w:color="auto" w:fill="auto"/>
                        <w:spacing w:before="0" w:after="0"/>
                        <w:jc w:val="left"/>
                      </w:pPr>
                      <w:r>
                        <w:rPr>
                          <w:rStyle w:val="Bodytext3Exact"/>
                          <w:b/>
                          <w:bCs/>
                        </w:rPr>
                        <w:t>Conversion:</w:t>
                      </w:r>
                    </w:p>
                  </w:txbxContent>
                </v:textbox>
                <w10:wrap type="topAndBottom" anchorx="margin"/>
              </v:shape>
            </w:pict>
          </mc:Fallback>
        </mc:AlternateContent>
      </w:r>
      <w:r>
        <w:rPr>
          <w:noProof/>
        </w:rPr>
        <mc:AlternateContent>
          <mc:Choice Requires="wps">
            <w:drawing>
              <wp:anchor distT="0" distB="184150" distL="63500" distR="1158240" simplePos="0" relativeHeight="377487114" behindDoc="1" locked="0" layoutInCell="1" allowOverlap="1" wp14:anchorId="28432490" wp14:editId="3DC80C17">
                <wp:simplePos x="0" y="0"/>
                <wp:positionH relativeFrom="margin">
                  <wp:posOffset>45720</wp:posOffset>
                </wp:positionH>
                <wp:positionV relativeFrom="paragraph">
                  <wp:posOffset>4040505</wp:posOffset>
                </wp:positionV>
                <wp:extent cx="574675" cy="147320"/>
                <wp:effectExtent l="0" t="0" r="0" b="0"/>
                <wp:wrapTopAndBottom/>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4675" cy="14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6EFA5" w14:textId="77777777" w:rsidR="00AB764E" w:rsidRDefault="00000000">
                            <w:pPr>
                              <w:pStyle w:val="Bodytext30"/>
                              <w:shd w:val="clear" w:color="auto" w:fill="auto"/>
                              <w:spacing w:before="0" w:after="0"/>
                              <w:jc w:val="left"/>
                            </w:pPr>
                            <w:r>
                              <w:rPr>
                                <w:rStyle w:val="Bodytext3Exact"/>
                                <w:b/>
                                <w:bCs/>
                              </w:rPr>
                              <w:t>Dividend</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28432490" id="Text Box 6" o:spid="_x0000_s1034" type="#_x0000_t202" style="position:absolute;left:0;text-align:left;margin-left:3.6pt;margin-top:318.15pt;width:45.25pt;height:11.6pt;z-index:-125829366;visibility:visible;mso-wrap-style:square;mso-width-percent:0;mso-height-percent:0;mso-wrap-distance-left:5pt;mso-wrap-distance-top:0;mso-wrap-distance-right:91.2pt;mso-wrap-distance-bottom:14.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" filled="f" stroked="f">
                <v:path arrowok="t"/>
                <v:textbox style="mso-fit-shape-to-text:t" inset="0,0,0,0">
                  <w:txbxContent>
                    <w:p w14:paraId="2196EFA5" w14:textId="77777777" w:rsidR="00AB764E" w:rsidRDefault="00000000">
                      <w:pPr>
                        <w:pStyle w:val="Bodytext30"/>
                        <w:shd w:val="clear" w:color="auto" w:fill="auto"/>
                        <w:spacing w:before="0" w:after="0"/>
                        <w:jc w:val="left"/>
                      </w:pPr>
                      <w:r>
                        <w:rPr>
                          <w:rStyle w:val="Bodytext3Exact"/>
                          <w:b/>
                          <w:bCs/>
                        </w:rPr>
                        <w:t>Dividend</w:t>
                      </w:r>
                    </w:p>
                  </w:txbxContent>
                </v:textbox>
                <w10:wrap type="topAndBottom" anchorx="margin"/>
              </v:shape>
            </w:pict>
          </mc:Fallback>
        </mc:AlternateContent>
      </w:r>
      <w:r w:rsidR="00A07EB3">
        <w:t xml:space="preserve">proceeds on a liquidation of the Company, before any other classes of issued and outstanding </w:t>
      </w:r>
      <w:r w:rsidR="00142EA1">
        <w:t xml:space="preserve">common </w:t>
      </w:r>
      <w:r w:rsidR="00A07EB3">
        <w:t>shares of the Company, the greater of (</w:t>
      </w:r>
      <w:proofErr w:type="spellStart"/>
      <w:r w:rsidR="00A07EB3">
        <w:t>i</w:t>
      </w:r>
      <w:proofErr w:type="spellEnd"/>
      <w:r w:rsidR="00A07EB3">
        <w:t xml:space="preserve">) one times the Initial Price, plus any declared and unpaid dividends, or (ii) the amount (i.e. fair market value) the holders of New Preferred Shares would have received if they had converted all of their New Preferred Shares in Common Shares immediately prior to the liquidation; in each case before any payment is made to the holders of Common Shares and any other classes of issued and outstanding shares of the Company. A sale of the Company's assets, a change of control, merger, sale of all or substantially </w:t>
      </w:r>
      <w:proofErr w:type="gramStart"/>
      <w:r w:rsidR="00A07EB3">
        <w:t>all of</w:t>
      </w:r>
      <w:proofErr w:type="gramEnd"/>
      <w:r w:rsidR="00A07EB3">
        <w:t xml:space="preserve"> the assets, a partial sale of assets or IP materially affecting the activities of the Company, an IPO, reorganization or similar transaction will be treated as a liquidation of the Company.</w:t>
      </w:r>
    </w:p>
    <w:p w14:paraId="35D8D055" w14:textId="3B35C55A" w:rsidR="00874EB0" w:rsidRDefault="00874EB0">
      <w:pPr>
        <w:pStyle w:val="Bodytext30"/>
        <w:shd w:val="clear" w:color="auto" w:fill="auto"/>
        <w:spacing w:before="0" w:after="253"/>
        <w:jc w:val="left"/>
      </w:pPr>
    </w:p>
    <w:p w14:paraId="3DEF05BA" w14:textId="77777777" w:rsidR="00874EB0" w:rsidRDefault="00874EB0">
      <w:pPr>
        <w:pStyle w:val="Bodytext30"/>
        <w:shd w:val="clear" w:color="auto" w:fill="auto"/>
        <w:spacing w:before="0" w:after="253"/>
        <w:jc w:val="left"/>
      </w:pPr>
    </w:p>
    <w:p w14:paraId="4EDA943E" w14:textId="77777777" w:rsidR="00C05B31" w:rsidRDefault="00C05B31">
      <w:pPr>
        <w:pStyle w:val="Bodytext30"/>
        <w:shd w:val="clear" w:color="auto" w:fill="auto"/>
        <w:spacing w:before="0" w:after="253"/>
        <w:jc w:val="left"/>
      </w:pPr>
    </w:p>
    <w:p w14:paraId="6DDC1306" w14:textId="61601413" w:rsidR="00AB764E" w:rsidRDefault="00000000">
      <w:pPr>
        <w:pStyle w:val="Bodytext30"/>
        <w:shd w:val="clear" w:color="auto" w:fill="auto"/>
        <w:spacing w:before="0" w:after="253"/>
        <w:jc w:val="left"/>
      </w:pPr>
      <w:r>
        <w:t>SHAREHOLDERS AGREEMENT</w:t>
      </w:r>
    </w:p>
    <w:p w14:paraId="2ED2BA20" w14:textId="2ECA6892" w:rsidR="00AB764E" w:rsidRDefault="00000000" w:rsidP="007318A5">
      <w:pPr>
        <w:pStyle w:val="Bodytext20"/>
        <w:shd w:val="clear" w:color="auto" w:fill="auto"/>
        <w:spacing w:after="0" w:line="315" w:lineRule="exact"/>
        <w:ind w:left="2760" w:hanging="2760"/>
        <w:jc w:val="left"/>
      </w:pPr>
      <w:r>
        <w:rPr>
          <w:rStyle w:val="Bodytext2Bold"/>
        </w:rPr>
        <w:t xml:space="preserve">Election of directors: </w:t>
      </w:r>
      <w:r w:rsidR="007318A5">
        <w:rPr>
          <w:rStyle w:val="Bodytext2Bold"/>
        </w:rPr>
        <w:tab/>
      </w:r>
      <w:r>
        <w:t>Provision agreeing to elect no more than five (5) individuals to the board of directors;</w:t>
      </w:r>
    </w:p>
    <w:p w14:paraId="622D02A2" w14:textId="77777777" w:rsidR="007318A5" w:rsidRPr="00C32F7C" w:rsidRDefault="007318A5" w:rsidP="007318A5">
      <w:pPr>
        <w:pStyle w:val="Bodytext20"/>
        <w:shd w:val="clear" w:color="auto" w:fill="auto"/>
        <w:spacing w:after="0" w:line="315" w:lineRule="exact"/>
        <w:ind w:left="2760" w:hanging="2760"/>
        <w:jc w:val="left"/>
        <w:rPr>
          <w:lang w:val="en-CA"/>
        </w:rPr>
      </w:pPr>
    </w:p>
    <w:p w14:paraId="653B3BA8" w14:textId="14D66F81" w:rsidR="00AB764E" w:rsidRDefault="00000000">
      <w:pPr>
        <w:pStyle w:val="Bodytext20"/>
        <w:shd w:val="clear" w:color="auto" w:fill="auto"/>
        <w:spacing w:after="0" w:line="315" w:lineRule="exact"/>
        <w:ind w:left="2760" w:firstLine="0"/>
        <w:jc w:val="left"/>
      </w:pPr>
      <w:r>
        <w:t>(</w:t>
      </w:r>
      <w:proofErr w:type="spellStart"/>
      <w:r>
        <w:t>i</w:t>
      </w:r>
      <w:proofErr w:type="spellEnd"/>
      <w:r>
        <w:t xml:space="preserve">) two representatives designated by </w:t>
      </w:r>
      <w:r w:rsidR="00C32F7C">
        <w:t>the Founders of MEDZY</w:t>
      </w:r>
      <w:r>
        <w:t xml:space="preserve">; (ii) </w:t>
      </w:r>
      <w:r w:rsidR="00C32F7C">
        <w:t>one</w:t>
      </w:r>
      <w:r>
        <w:t xml:space="preserve"> representative designated by </w:t>
      </w:r>
      <w:r w:rsidR="00A80C65" w:rsidRPr="00A80C65">
        <w:rPr>
          <w:highlight w:val="yellow"/>
        </w:rPr>
        <w:t>TBC COMPANY</w:t>
      </w:r>
      <w:r w:rsidR="00A80C65">
        <w:t xml:space="preserve"> Inc</w:t>
      </w:r>
      <w:r>
        <w:t xml:space="preserve">; and (iii) one representative designated by </w:t>
      </w:r>
      <w:r w:rsidR="00C32F7C">
        <w:t>TOOTELO; (iv) one representative designated by a new investor</w:t>
      </w:r>
      <w:r>
        <w:t>. IQ and TG</w:t>
      </w:r>
      <w:r w:rsidR="00A80C65">
        <w:t>IC</w:t>
      </w:r>
      <w:r>
        <w:t xml:space="preserve"> shall maintain their respective board observers.</w:t>
      </w:r>
      <w:r>
        <w:br w:type="page"/>
      </w:r>
    </w:p>
    <w:p w14:paraId="5D761E2F" w14:textId="4F38B910" w:rsidR="00AB764E" w:rsidRDefault="009961BD">
      <w:pPr>
        <w:pStyle w:val="Bodytext20"/>
        <w:shd w:val="clear" w:color="auto" w:fill="auto"/>
        <w:spacing w:after="246" w:line="288" w:lineRule="exact"/>
        <w:ind w:firstLine="0"/>
      </w:pPr>
      <w:r>
        <w:rPr>
          <w:noProof/>
        </w:rPr>
        <w:lastRenderedPageBreak/>
        <mc:AlternateContent>
          <mc:Choice Requires="wps">
            <w:drawing>
              <wp:anchor distT="0" distB="2151380" distL="63500" distR="600710" simplePos="0" relativeHeight="377487117" behindDoc="1" locked="0" layoutInCell="1" allowOverlap="1" wp14:anchorId="0C3C0C6C" wp14:editId="3E849CCE">
                <wp:simplePos x="0" y="0"/>
                <wp:positionH relativeFrom="margin">
                  <wp:posOffset>43815</wp:posOffset>
                </wp:positionH>
                <wp:positionV relativeFrom="paragraph">
                  <wp:posOffset>40640</wp:posOffset>
                </wp:positionV>
                <wp:extent cx="1149350" cy="147320"/>
                <wp:effectExtent l="0" t="0" r="0" b="0"/>
                <wp:wrapSquare wrapText="right"/>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9350" cy="14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268392" w14:textId="77777777" w:rsidR="00AB764E" w:rsidRDefault="00000000">
                            <w:pPr>
                              <w:pStyle w:val="Bodytext30"/>
                              <w:shd w:val="clear" w:color="auto" w:fill="auto"/>
                              <w:spacing w:before="0" w:after="0"/>
                              <w:jc w:val="left"/>
                            </w:pPr>
                            <w:r>
                              <w:rPr>
                                <w:rStyle w:val="Bodytext3Exact"/>
                                <w:b/>
                                <w:bCs/>
                              </w:rPr>
                              <w:t>Information Rights: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0C3C0C6C" id="Text Box 5" o:spid="_x0000_s1035" type="#_x0000_t202" style="position:absolute;left:0;text-align:left;margin-left:3.45pt;margin-top:3.2pt;width:90.5pt;height:11.6pt;z-index:-125829363;visibility:visible;mso-wrap-style:square;mso-width-percent:0;mso-height-percent:0;mso-wrap-distance-left:5pt;mso-wrap-distance-top:0;mso-wrap-distance-right:47.3pt;mso-wrap-distance-bottom:169.4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" filled="f" stroked="f">
                <v:path arrowok="t"/>
                <v:textbox style="mso-fit-shape-to-text:t" inset="0,0,0,0">
                  <w:txbxContent>
                    <w:p w14:paraId="1B268392" w14:textId="77777777" w:rsidR="00AB764E" w:rsidRDefault="00000000">
                      <w:pPr>
                        <w:pStyle w:val="Bodytext30"/>
                        <w:shd w:val="clear" w:color="auto" w:fill="auto"/>
                        <w:spacing w:before="0" w:after="0"/>
                        <w:jc w:val="left"/>
                      </w:pPr>
                      <w:r>
                        <w:rPr>
                          <w:rStyle w:val="Bodytext3Exact"/>
                          <w:b/>
                          <w:bCs/>
                        </w:rPr>
                        <w:t>Information Rights:</w:t>
                      </w:r>
                    </w:p>
                  </w:txbxContent>
                </v:textbox>
                <w10:wrap type="square" side="right" anchorx="margin"/>
              </v:shape>
            </w:pict>
          </mc:Fallback>
        </mc:AlternateContent>
      </w:r>
      <w:r w:rsidR="00A07EB3">
        <w:t>The New Preferred Shares will benefit from the same information rights as the current shareholders.</w:t>
      </w:r>
    </w:p>
    <w:p w14:paraId="1770D448" w14:textId="4E8596C1" w:rsidR="00AB764E" w:rsidRDefault="009961BD">
      <w:pPr>
        <w:pStyle w:val="Bodytext20"/>
        <w:shd w:val="clear" w:color="auto" w:fill="auto"/>
        <w:spacing w:line="281" w:lineRule="exact"/>
        <w:ind w:firstLine="0"/>
      </w:pPr>
      <w:r>
        <w:rPr>
          <w:noProof/>
        </w:rPr>
        <mc:AlternateContent>
          <mc:Choice Requires="wps">
            <w:drawing>
              <wp:anchor distT="408940" distB="1720215" distL="63500" distR="139700" simplePos="0" relativeHeight="377487118" behindDoc="1" locked="0" layoutInCell="1" allowOverlap="1" wp14:anchorId="21142AB9" wp14:editId="00806B7F">
                <wp:simplePos x="0" y="0"/>
                <wp:positionH relativeFrom="margin">
                  <wp:posOffset>-1270</wp:posOffset>
                </wp:positionH>
                <wp:positionV relativeFrom="paragraph">
                  <wp:posOffset>40640</wp:posOffset>
                </wp:positionV>
                <wp:extent cx="1610995" cy="294640"/>
                <wp:effectExtent l="0" t="0" r="0" b="0"/>
                <wp:wrapSquare wrapText="right"/>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1099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D92CF" w14:textId="77777777" w:rsidR="00AB764E" w:rsidRDefault="00000000">
                            <w:pPr>
                              <w:pStyle w:val="Bodytext30"/>
                              <w:shd w:val="clear" w:color="auto" w:fill="auto"/>
                              <w:spacing w:before="0" w:after="0"/>
                              <w:jc w:val="left"/>
                            </w:pPr>
                            <w:r>
                              <w:rPr>
                                <w:rStyle w:val="Bodytext3Exact"/>
                                <w:b/>
                                <w:bCs/>
                              </w:rPr>
                              <w:t>ROFR, Drag, Tag &amp; Co-Sale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21142AB9" id="Text Box 4" o:spid="_x0000_s1036" type="#_x0000_t202" style="position:absolute;left:0;text-align:left;margin-left:-.1pt;margin-top:3.2pt;width:126.85pt;height:23.2pt;z-index:-125829362;visibility:visible;mso-wrap-style:square;mso-width-percent:0;mso-height-percent:0;mso-wrap-distance-left:5pt;mso-wrap-distance-top:32.2pt;mso-wrap-distance-right:11pt;mso-wrap-distance-bottom:135.4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" filled="f" stroked="f">
                <v:path arrowok="t"/>
                <v:textbox style="mso-fit-shape-to-text:t" inset="0,0,0,0">
                  <w:txbxContent>
                    <w:p w14:paraId="161D92CF" w14:textId="77777777" w:rsidR="00AB764E" w:rsidRDefault="00000000">
                      <w:pPr>
                        <w:pStyle w:val="Bodytext30"/>
                        <w:shd w:val="clear" w:color="auto" w:fill="auto"/>
                        <w:spacing w:before="0" w:after="0"/>
                        <w:jc w:val="left"/>
                      </w:pPr>
                      <w:r>
                        <w:rPr>
                          <w:rStyle w:val="Bodytext3Exact"/>
                          <w:b/>
                          <w:bCs/>
                        </w:rPr>
                        <w:t>ROFR, Drag, Tag &amp; Co-Sale</w:t>
                      </w:r>
                    </w:p>
                  </w:txbxContent>
                </v:textbox>
                <w10:wrap type="square" side="right" anchorx="margin"/>
              </v:shape>
            </w:pict>
          </mc:Fallback>
        </mc:AlternateContent>
      </w:r>
      <w:r w:rsidR="00A07EB3">
        <w:t>The New Preferred Shares will benefit from the same right of first refusal, drag along, tag along and co-sale rights as IQ and TGIC.</w:t>
      </w:r>
    </w:p>
    <w:p w14:paraId="5E8C9483" w14:textId="34792AA9" w:rsidR="00AB764E" w:rsidRDefault="009961BD">
      <w:pPr>
        <w:pStyle w:val="Bodytext20"/>
        <w:shd w:val="clear" w:color="auto" w:fill="auto"/>
        <w:spacing w:after="235" w:line="281" w:lineRule="exact"/>
        <w:ind w:firstLine="0"/>
      </w:pPr>
      <w:r w:rsidRPr="00A80C65">
        <w:rPr>
          <w:noProof/>
          <w:highlight w:val="yellow"/>
        </w:rPr>
        <mc:AlternateContent>
          <mc:Choice Requires="wps">
            <w:drawing>
              <wp:anchor distT="944245" distB="1184275" distL="63500" distR="679450" simplePos="0" relativeHeight="377487119" behindDoc="1" locked="0" layoutInCell="1" allowOverlap="1" wp14:anchorId="2EEE109F" wp14:editId="59A8A6C0">
                <wp:simplePos x="0" y="0"/>
                <wp:positionH relativeFrom="margin">
                  <wp:posOffset>-1270</wp:posOffset>
                </wp:positionH>
                <wp:positionV relativeFrom="paragraph">
                  <wp:posOffset>60325</wp:posOffset>
                </wp:positionV>
                <wp:extent cx="1071245" cy="147320"/>
                <wp:effectExtent l="0" t="0" r="0" b="0"/>
                <wp:wrapSquare wrapText="right"/>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71245" cy="14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D4E4E" w14:textId="77777777" w:rsidR="00AB764E" w:rsidRDefault="00000000">
                            <w:pPr>
                              <w:pStyle w:val="Bodytext30"/>
                              <w:shd w:val="clear" w:color="auto" w:fill="auto"/>
                              <w:spacing w:before="0" w:after="0"/>
                              <w:jc w:val="left"/>
                            </w:pPr>
                            <w:r>
                              <w:rPr>
                                <w:rStyle w:val="Bodytext3Exact"/>
                                <w:b/>
                                <w:bCs/>
                              </w:rPr>
                              <w:t>Right of first offer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2EEE109F" id="Text Box 3" o:spid="_x0000_s1037" type="#_x0000_t202" style="position:absolute;left:0;text-align:left;margin-left:-.1pt;margin-top:4.75pt;width:84.35pt;height:11.6pt;z-index:-125829361;visibility:visible;mso-wrap-style:square;mso-width-percent:0;mso-height-percent:0;mso-wrap-distance-left:5pt;mso-wrap-distance-top:74.35pt;mso-wrap-distance-right:53.5pt;mso-wrap-distance-bottom:93.2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" filled="f" stroked="f">
                <v:path arrowok="t"/>
                <v:textbox style="mso-fit-shape-to-text:t" inset="0,0,0,0">
                  <w:txbxContent>
                    <w:p w14:paraId="183D4E4E" w14:textId="77777777" w:rsidR="00AB764E" w:rsidRDefault="00000000">
                      <w:pPr>
                        <w:pStyle w:val="Bodytext30"/>
                        <w:shd w:val="clear" w:color="auto" w:fill="auto"/>
                        <w:spacing w:before="0" w:after="0"/>
                        <w:jc w:val="left"/>
                      </w:pPr>
                      <w:r>
                        <w:rPr>
                          <w:rStyle w:val="Bodytext3Exact"/>
                          <w:b/>
                          <w:bCs/>
                        </w:rPr>
                        <w:t>Right of first offer</w:t>
                      </w:r>
                    </w:p>
                  </w:txbxContent>
                </v:textbox>
                <w10:wrap type="square" side="right" anchorx="margin"/>
              </v:shape>
            </w:pict>
          </mc:Fallback>
        </mc:AlternateContent>
      </w:r>
      <w:r w:rsidR="00A80C65" w:rsidRPr="00A80C65">
        <w:rPr>
          <w:highlight w:val="yellow"/>
        </w:rPr>
        <w:t>TBC COMPANY</w:t>
      </w:r>
      <w:r w:rsidR="00A80C65">
        <w:t xml:space="preserve"> Inc</w:t>
      </w:r>
      <w:r w:rsidR="00A07EB3">
        <w:t xml:space="preserve"> shall have a right of first offer to the extent that the Issuer is willing to sell all or substantially of its shares of assets.</w:t>
      </w:r>
    </w:p>
    <w:p w14:paraId="522A54EF" w14:textId="3A253784" w:rsidR="00AB764E" w:rsidRDefault="009961BD">
      <w:pPr>
        <w:pStyle w:val="Bodytext20"/>
        <w:shd w:val="clear" w:color="auto" w:fill="auto"/>
        <w:spacing w:after="146" w:line="288" w:lineRule="exact"/>
        <w:ind w:firstLine="0"/>
      </w:pPr>
      <w:r w:rsidRPr="00A80C65">
        <w:rPr>
          <w:noProof/>
          <w:highlight w:val="yellow"/>
        </w:rPr>
        <mc:AlternateContent>
          <mc:Choice Requires="wps">
            <w:drawing>
              <wp:anchor distT="1475740" distB="648970" distL="63500" distR="522605" simplePos="0" relativeHeight="377487120" behindDoc="1" locked="0" layoutInCell="1" allowOverlap="1" wp14:anchorId="718F2941" wp14:editId="3611F5C2">
                <wp:simplePos x="0" y="0"/>
                <wp:positionH relativeFrom="margin">
                  <wp:posOffset>-1270</wp:posOffset>
                </wp:positionH>
                <wp:positionV relativeFrom="paragraph">
                  <wp:posOffset>40005</wp:posOffset>
                </wp:positionV>
                <wp:extent cx="1228090" cy="147320"/>
                <wp:effectExtent l="0" t="0" r="0" b="0"/>
                <wp:wrapSquare wrapText="righ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28090" cy="14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4F100" w14:textId="77777777" w:rsidR="00AB764E" w:rsidRDefault="00000000">
                            <w:pPr>
                              <w:pStyle w:val="Bodytext30"/>
                              <w:shd w:val="clear" w:color="auto" w:fill="auto"/>
                              <w:spacing w:before="0" w:after="0"/>
                              <w:jc w:val="left"/>
                            </w:pPr>
                            <w:r>
                              <w:rPr>
                                <w:rStyle w:val="Bodytext3Exact"/>
                                <w:b/>
                                <w:bCs/>
                              </w:rPr>
                              <w:t>Protective provisions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718F2941" id="Text Box 2" o:spid="_x0000_s1038" type="#_x0000_t202" style="position:absolute;left:0;text-align:left;margin-left:-.1pt;margin-top:3.15pt;width:96.7pt;height:11.6pt;z-index:-125829360;visibility:visible;mso-wrap-style:square;mso-width-percent:0;mso-height-percent:0;mso-wrap-distance-left:5pt;mso-wrap-distance-top:116.2pt;mso-wrap-distance-right:41.15pt;mso-wrap-distance-bottom:51.1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" filled="f" stroked="f">
                <v:path arrowok="t"/>
                <v:textbox style="mso-fit-shape-to-text:t" inset="0,0,0,0">
                  <w:txbxContent>
                    <w:p w14:paraId="1154F100" w14:textId="77777777" w:rsidR="00AB764E" w:rsidRDefault="00000000">
                      <w:pPr>
                        <w:pStyle w:val="Bodytext30"/>
                        <w:shd w:val="clear" w:color="auto" w:fill="auto"/>
                        <w:spacing w:before="0" w:after="0"/>
                        <w:jc w:val="left"/>
                      </w:pPr>
                      <w:r>
                        <w:rPr>
                          <w:rStyle w:val="Bodytext3Exact"/>
                          <w:b/>
                          <w:bCs/>
                        </w:rPr>
                        <w:t>Protective provisions</w:t>
                      </w:r>
                    </w:p>
                  </w:txbxContent>
                </v:textbox>
                <w10:wrap type="square" side="right" anchorx="margin"/>
              </v:shape>
            </w:pict>
          </mc:Fallback>
        </mc:AlternateContent>
      </w:r>
      <w:r w:rsidR="00A80C65" w:rsidRPr="00A80C65">
        <w:rPr>
          <w:highlight w:val="yellow"/>
        </w:rPr>
        <w:t>TBC COMPANY</w:t>
      </w:r>
      <w:r w:rsidR="00A80C65">
        <w:t xml:space="preserve"> Inc</w:t>
      </w:r>
      <w:r w:rsidR="00A80C65">
        <w:t xml:space="preserve"> </w:t>
      </w:r>
      <w:r w:rsidR="00A07EB3">
        <w:t>shall be required for all m</w:t>
      </w:r>
      <w:r w:rsidR="00C32F7C">
        <w:t>att</w:t>
      </w:r>
      <w:r w:rsidR="00A07EB3">
        <w:t>ers listed in Section 4.1 of the current Shareholders Agreement.</w:t>
      </w:r>
    </w:p>
    <w:p w14:paraId="1EC82AA7" w14:textId="77777777" w:rsidR="00C32F7C" w:rsidRDefault="00C32F7C">
      <w:pPr>
        <w:pStyle w:val="Heading10"/>
        <w:keepNext/>
        <w:keepLines/>
        <w:shd w:val="clear" w:color="auto" w:fill="auto"/>
        <w:spacing w:before="0"/>
      </w:pPr>
      <w:bookmarkStart w:id="0" w:name="bookmark0"/>
    </w:p>
    <w:p w14:paraId="59A4E814" w14:textId="77777777" w:rsidR="00C32F7C" w:rsidRDefault="00C32F7C">
      <w:pPr>
        <w:pStyle w:val="Heading10"/>
        <w:keepNext/>
        <w:keepLines/>
        <w:shd w:val="clear" w:color="auto" w:fill="auto"/>
        <w:spacing w:before="0"/>
      </w:pPr>
    </w:p>
    <w:p w14:paraId="23D746DD" w14:textId="0018FCBF" w:rsidR="00AB764E" w:rsidRDefault="00000000">
      <w:pPr>
        <w:pStyle w:val="Heading10"/>
        <w:keepNext/>
        <w:keepLines/>
        <w:shd w:val="clear" w:color="auto" w:fill="auto"/>
        <w:spacing w:before="0"/>
      </w:pPr>
      <w:r>
        <w:t>OPERATIONAL MATTERS</w:t>
      </w:r>
      <w:bookmarkEnd w:id="0"/>
    </w:p>
    <w:p w14:paraId="4641901F" w14:textId="77777777" w:rsidR="00C32F7C" w:rsidRDefault="00C32F7C" w:rsidP="00C32F7C">
      <w:pPr>
        <w:pStyle w:val="Heading10"/>
        <w:keepNext/>
        <w:keepLines/>
        <w:shd w:val="clear" w:color="auto" w:fill="auto"/>
        <w:spacing w:before="0" w:after="0"/>
      </w:pPr>
      <w:bookmarkStart w:id="1" w:name="bookmark2"/>
    </w:p>
    <w:p w14:paraId="1DE60652" w14:textId="14C0A606" w:rsidR="00AB764E" w:rsidRDefault="00000000" w:rsidP="00C32F7C">
      <w:pPr>
        <w:pStyle w:val="Heading10"/>
        <w:keepNext/>
        <w:keepLines/>
        <w:shd w:val="clear" w:color="auto" w:fill="auto"/>
        <w:spacing w:before="0" w:after="0"/>
        <w:ind w:left="2880" w:hanging="2880"/>
      </w:pPr>
      <w:r>
        <w:t>Dependency on Founder</w:t>
      </w:r>
      <w:bookmarkEnd w:id="1"/>
      <w:r w:rsidR="00C32F7C">
        <w:tab/>
      </w:r>
      <w:r w:rsidR="00C56425">
        <w:rPr>
          <w:b w:val="0"/>
          <w:bCs w:val="0"/>
        </w:rPr>
        <w:t>Both parties acknowledge that</w:t>
      </w:r>
      <w:r w:rsidRPr="00C32F7C">
        <w:rPr>
          <w:b w:val="0"/>
          <w:bCs w:val="0"/>
        </w:rPr>
        <w:t xml:space="preserve"> </w:t>
      </w:r>
      <w:r w:rsidR="00C56425">
        <w:rPr>
          <w:b w:val="0"/>
          <w:bCs w:val="0"/>
        </w:rPr>
        <w:t xml:space="preserve">the </w:t>
      </w:r>
      <w:r w:rsidRPr="00C32F7C">
        <w:rPr>
          <w:b w:val="0"/>
          <w:bCs w:val="0"/>
        </w:rPr>
        <w:t xml:space="preserve">Founder, </w:t>
      </w:r>
      <w:proofErr w:type="spellStart"/>
      <w:r w:rsidRPr="00C32F7C">
        <w:rPr>
          <w:b w:val="0"/>
          <w:bCs w:val="0"/>
        </w:rPr>
        <w:t>Pharmacie</w:t>
      </w:r>
      <w:proofErr w:type="spellEnd"/>
      <w:r w:rsidRPr="00C32F7C">
        <w:rPr>
          <w:b w:val="0"/>
          <w:bCs w:val="0"/>
        </w:rPr>
        <w:t xml:space="preserve"> Sonia Boutin and MEDZY</w:t>
      </w:r>
      <w:r w:rsidR="00C56425">
        <w:rPr>
          <w:b w:val="0"/>
          <w:bCs w:val="0"/>
        </w:rPr>
        <w:t xml:space="preserve"> have</w:t>
      </w:r>
      <w:r w:rsidRPr="00C32F7C">
        <w:rPr>
          <w:b w:val="0"/>
          <w:bCs w:val="0"/>
        </w:rPr>
        <w:t xml:space="preserve"> </w:t>
      </w:r>
      <w:r w:rsidR="00646311">
        <w:rPr>
          <w:b w:val="0"/>
          <w:bCs w:val="0"/>
        </w:rPr>
        <w:t xml:space="preserve">a </w:t>
      </w:r>
      <w:r w:rsidR="00C05B31">
        <w:rPr>
          <w:b w:val="0"/>
          <w:bCs w:val="0"/>
        </w:rPr>
        <w:t>contractual dependency</w:t>
      </w:r>
      <w:r w:rsidR="00646311">
        <w:rPr>
          <w:b w:val="0"/>
          <w:bCs w:val="0"/>
        </w:rPr>
        <w:t xml:space="preserve">. </w:t>
      </w:r>
    </w:p>
    <w:p w14:paraId="05DD81A4" w14:textId="77777777" w:rsidR="00C32F7C" w:rsidRDefault="00C32F7C" w:rsidP="00C32F7C">
      <w:pPr>
        <w:pStyle w:val="Bodytext20"/>
        <w:shd w:val="clear" w:color="auto" w:fill="auto"/>
        <w:spacing w:after="0" w:line="315" w:lineRule="exact"/>
        <w:ind w:firstLine="0"/>
      </w:pPr>
    </w:p>
    <w:p w14:paraId="72BCC8B4" w14:textId="77777777" w:rsidR="00896F76" w:rsidRDefault="00896F76">
      <w:pPr>
        <w:pStyle w:val="Heading10"/>
        <w:keepNext/>
        <w:keepLines/>
        <w:shd w:val="clear" w:color="auto" w:fill="auto"/>
        <w:spacing w:before="0" w:after="260"/>
      </w:pPr>
      <w:bookmarkStart w:id="2" w:name="bookmark3"/>
    </w:p>
    <w:p w14:paraId="37E35F8D" w14:textId="0F34AC25" w:rsidR="00AB764E" w:rsidRDefault="00000000">
      <w:pPr>
        <w:pStyle w:val="Heading10"/>
        <w:keepNext/>
        <w:keepLines/>
        <w:shd w:val="clear" w:color="auto" w:fill="auto"/>
        <w:spacing w:before="0" w:after="260"/>
      </w:pPr>
      <w:r>
        <w:t>OTHER MATTERS</w:t>
      </w:r>
      <w:bookmarkEnd w:id="2"/>
    </w:p>
    <w:p w14:paraId="28D57F0A" w14:textId="77777777" w:rsidR="00AB764E" w:rsidRDefault="00000000">
      <w:pPr>
        <w:pStyle w:val="Bodytext20"/>
        <w:shd w:val="clear" w:color="auto" w:fill="auto"/>
        <w:tabs>
          <w:tab w:val="left" w:pos="2722"/>
        </w:tabs>
        <w:spacing w:after="0" w:line="232" w:lineRule="exact"/>
        <w:ind w:firstLine="0"/>
      </w:pPr>
      <w:r>
        <w:rPr>
          <w:rStyle w:val="Bodytext2Bold"/>
        </w:rPr>
        <w:t>Conditions Precedent</w:t>
      </w:r>
      <w:r>
        <w:rPr>
          <w:rStyle w:val="Bodytext2Bold"/>
        </w:rPr>
        <w:tab/>
      </w:r>
      <w:r>
        <w:t>In addition to the satisfaction of all conditions described under</w:t>
      </w:r>
    </w:p>
    <w:p w14:paraId="21775BCE" w14:textId="6AEB6B04" w:rsidR="00AB764E" w:rsidRDefault="00000000">
      <w:pPr>
        <w:pStyle w:val="Bodytext20"/>
        <w:shd w:val="clear" w:color="auto" w:fill="auto"/>
        <w:spacing w:after="260" w:line="309" w:lineRule="exact"/>
        <w:ind w:left="2760" w:firstLine="0"/>
        <w:jc w:val="left"/>
      </w:pPr>
      <w:r>
        <w:t>Operational M</w:t>
      </w:r>
      <w:r w:rsidR="007C785D">
        <w:t>att</w:t>
      </w:r>
      <w:r>
        <w:t>ers above, the Offering shall be subject to standard conditions to closing, which shall include, among other things:</w:t>
      </w:r>
    </w:p>
    <w:p w14:paraId="7B09B803" w14:textId="62C950DC" w:rsidR="00AB764E" w:rsidRDefault="00C05B31">
      <w:pPr>
        <w:pStyle w:val="Bodytext20"/>
        <w:shd w:val="clear" w:color="auto" w:fill="auto"/>
        <w:spacing w:after="260" w:line="309" w:lineRule="exact"/>
        <w:ind w:left="2760" w:firstLine="0"/>
      </w:pPr>
      <w:r w:rsidRPr="00C05B31">
        <w:rPr>
          <w:highlight w:val="yellow"/>
        </w:rPr>
        <w:t>TBC COMPANY Inc</w:t>
      </w:r>
      <w:r w:rsidR="007C785D">
        <w:t xml:space="preserve"> completes its due diligence (legal, tax, regulatory, business, financial, technology) of the affairs of MEDZY, as is typical for a transaction of this nature.</w:t>
      </w:r>
    </w:p>
    <w:p w14:paraId="5D2BDF55" w14:textId="26F3E13E" w:rsidR="007C785D" w:rsidRDefault="00000000" w:rsidP="00C05B31">
      <w:pPr>
        <w:pStyle w:val="Bodytext20"/>
        <w:shd w:val="clear" w:color="auto" w:fill="auto"/>
        <w:spacing w:after="260" w:line="309" w:lineRule="exact"/>
        <w:ind w:left="2760" w:firstLine="0"/>
        <w:jc w:val="left"/>
      </w:pPr>
      <w:r>
        <w:t xml:space="preserve">The Parties negotiate and execute Definitive Agreements satisfactory to both </w:t>
      </w:r>
      <w:proofErr w:type="gramStart"/>
      <w:r>
        <w:t>Parties;</w:t>
      </w:r>
      <w:proofErr w:type="gramEnd"/>
    </w:p>
    <w:p w14:paraId="42F921A7" w14:textId="77777777" w:rsidR="00C05B31" w:rsidRDefault="00C05B31">
      <w:pPr>
        <w:pStyle w:val="Bodytext30"/>
        <w:shd w:val="clear" w:color="auto" w:fill="auto"/>
        <w:spacing w:before="0" w:after="0" w:line="446" w:lineRule="exact"/>
        <w:ind w:right="7440"/>
        <w:jc w:val="left"/>
      </w:pPr>
    </w:p>
    <w:p w14:paraId="37D5C483" w14:textId="77777777" w:rsidR="00C05B31" w:rsidRDefault="00C05B31">
      <w:pPr>
        <w:pStyle w:val="Bodytext30"/>
        <w:shd w:val="clear" w:color="auto" w:fill="auto"/>
        <w:spacing w:before="0" w:after="0" w:line="446" w:lineRule="exact"/>
        <w:ind w:right="7440"/>
        <w:jc w:val="left"/>
      </w:pPr>
    </w:p>
    <w:p w14:paraId="2D71B83A" w14:textId="77777777" w:rsidR="00C05B31" w:rsidRDefault="00C05B31">
      <w:pPr>
        <w:pStyle w:val="Bodytext30"/>
        <w:shd w:val="clear" w:color="auto" w:fill="auto"/>
        <w:spacing w:before="0" w:after="0" w:line="446" w:lineRule="exact"/>
        <w:ind w:right="7440"/>
        <w:jc w:val="left"/>
      </w:pPr>
    </w:p>
    <w:p w14:paraId="0FA8F5EF" w14:textId="77777777" w:rsidR="00C05B31" w:rsidRDefault="00C05B31">
      <w:pPr>
        <w:pStyle w:val="Bodytext30"/>
        <w:shd w:val="clear" w:color="auto" w:fill="auto"/>
        <w:spacing w:before="0" w:after="0" w:line="446" w:lineRule="exact"/>
        <w:ind w:right="7440"/>
        <w:jc w:val="left"/>
      </w:pPr>
    </w:p>
    <w:p w14:paraId="00F102A2" w14:textId="77777777" w:rsidR="00C05B31" w:rsidRDefault="00C05B31">
      <w:pPr>
        <w:pStyle w:val="Bodytext30"/>
        <w:shd w:val="clear" w:color="auto" w:fill="auto"/>
        <w:spacing w:before="0" w:after="0" w:line="446" w:lineRule="exact"/>
        <w:ind w:right="7440"/>
        <w:jc w:val="left"/>
      </w:pPr>
    </w:p>
    <w:p w14:paraId="1FC8BBA3" w14:textId="77777777" w:rsidR="00C05B31" w:rsidRDefault="00C05B31">
      <w:pPr>
        <w:pStyle w:val="Bodytext30"/>
        <w:shd w:val="clear" w:color="auto" w:fill="auto"/>
        <w:spacing w:before="0" w:after="0" w:line="446" w:lineRule="exact"/>
        <w:ind w:right="7440"/>
        <w:jc w:val="left"/>
      </w:pPr>
    </w:p>
    <w:p w14:paraId="29244769" w14:textId="77777777" w:rsidR="00C05B31" w:rsidRDefault="00C05B31">
      <w:pPr>
        <w:pStyle w:val="Bodytext30"/>
        <w:shd w:val="clear" w:color="auto" w:fill="auto"/>
        <w:spacing w:before="0" w:after="0" w:line="446" w:lineRule="exact"/>
        <w:ind w:right="7440"/>
        <w:jc w:val="left"/>
      </w:pPr>
    </w:p>
    <w:p w14:paraId="00728CED" w14:textId="72D3244B" w:rsidR="00AB764E" w:rsidRDefault="00000000">
      <w:pPr>
        <w:pStyle w:val="Bodytext30"/>
        <w:shd w:val="clear" w:color="auto" w:fill="auto"/>
        <w:spacing w:before="0" w:after="0" w:line="446" w:lineRule="exact"/>
        <w:ind w:right="7440"/>
        <w:jc w:val="left"/>
      </w:pPr>
      <w:r>
        <w:lastRenderedPageBreak/>
        <w:t xml:space="preserve">BINDING TERMS </w:t>
      </w:r>
    </w:p>
    <w:p w14:paraId="471BFB52" w14:textId="77777777" w:rsidR="007C785D" w:rsidRDefault="007C785D">
      <w:pPr>
        <w:pStyle w:val="Bodytext30"/>
        <w:shd w:val="clear" w:color="auto" w:fill="auto"/>
        <w:spacing w:before="0" w:after="0" w:line="446" w:lineRule="exact"/>
        <w:ind w:right="7440"/>
        <w:jc w:val="left"/>
      </w:pPr>
    </w:p>
    <w:p w14:paraId="45950F3A" w14:textId="53422E88" w:rsidR="00AB764E" w:rsidRDefault="007C785D" w:rsidP="007C785D">
      <w:pPr>
        <w:pStyle w:val="Bodytext20"/>
        <w:shd w:val="clear" w:color="auto" w:fill="auto"/>
        <w:spacing w:after="239" w:line="281" w:lineRule="exact"/>
        <w:ind w:left="2880" w:hanging="2880"/>
      </w:pPr>
      <w:r w:rsidRPr="007C785D">
        <w:rPr>
          <w:b/>
          <w:bCs/>
        </w:rPr>
        <w:t>Exclusivity as LEAD</w:t>
      </w:r>
      <w:r w:rsidRPr="007C785D">
        <w:t xml:space="preserve"> </w:t>
      </w:r>
      <w:r>
        <w:tab/>
        <w:t>For a period of sixty days, the Company agrees not to solicit offers from other parties for any financing as LEAD investors, other than such potential additional investors in the financing as per section "Total Amount to be Raised" above.</w:t>
      </w:r>
    </w:p>
    <w:p w14:paraId="02760795" w14:textId="1DF3A9FD" w:rsidR="00AB764E" w:rsidRDefault="00000000">
      <w:pPr>
        <w:pStyle w:val="Bodytext30"/>
        <w:shd w:val="clear" w:color="auto" w:fill="auto"/>
        <w:tabs>
          <w:tab w:val="left" w:pos="2726"/>
        </w:tabs>
        <w:spacing w:before="0" w:after="0"/>
      </w:pPr>
      <w:r>
        <w:tab/>
      </w:r>
    </w:p>
    <w:p w14:paraId="050D801A" w14:textId="02D51AB0" w:rsidR="00AB764E" w:rsidRDefault="007C785D" w:rsidP="007C785D">
      <w:pPr>
        <w:pStyle w:val="Bodytext20"/>
        <w:shd w:val="clear" w:color="auto" w:fill="auto"/>
        <w:spacing w:after="0" w:line="322" w:lineRule="exact"/>
        <w:ind w:left="2880" w:hanging="2880"/>
      </w:pPr>
      <w:r w:rsidRPr="007C785D">
        <w:rPr>
          <w:b/>
          <w:bCs/>
        </w:rPr>
        <w:t xml:space="preserve">Expenses </w:t>
      </w:r>
      <w:r>
        <w:tab/>
        <w:t xml:space="preserve">Both parties will be responsible for their own costs in pursuing and completing the Proposed Transaction, </w:t>
      </w:r>
      <w:r w:rsidR="00C05B31">
        <w:t>whether</w:t>
      </w:r>
      <w:r>
        <w:t xml:space="preserve"> the Offering is consummated. Upon closing of the Offering, all reasonable out-of-pocket expenses incurred by </w:t>
      </w:r>
      <w:r w:rsidR="00C05B31" w:rsidRPr="00C05B31">
        <w:rPr>
          <w:highlight w:val="yellow"/>
        </w:rPr>
        <w:t>TBC COMPANY</w:t>
      </w:r>
      <w:r w:rsidR="00C05B31">
        <w:t xml:space="preserve"> Inc</w:t>
      </w:r>
      <w:r>
        <w:t xml:space="preserve"> (including legal and other advisory expenses) will be reimbursed by the Company, up to an amount of $30,000.</w:t>
      </w:r>
    </w:p>
    <w:p w14:paraId="0EBBA758" w14:textId="77777777" w:rsidR="00C05B31" w:rsidRDefault="00C05B31" w:rsidP="007C785D">
      <w:pPr>
        <w:pStyle w:val="Bodytext20"/>
        <w:shd w:val="clear" w:color="auto" w:fill="auto"/>
        <w:spacing w:after="0" w:line="322" w:lineRule="exact"/>
        <w:ind w:left="2880" w:hanging="2880"/>
      </w:pPr>
    </w:p>
    <w:p w14:paraId="22CEC05C" w14:textId="77777777" w:rsidR="007C785D" w:rsidRDefault="007C785D" w:rsidP="007C785D">
      <w:pPr>
        <w:pStyle w:val="Bodytext20"/>
        <w:shd w:val="clear" w:color="auto" w:fill="auto"/>
        <w:spacing w:after="0" w:line="322" w:lineRule="exact"/>
        <w:ind w:left="2880" w:hanging="2880"/>
      </w:pPr>
    </w:p>
    <w:p w14:paraId="65029077" w14:textId="3B0569C4" w:rsidR="007C785D" w:rsidRDefault="007C785D" w:rsidP="007C785D">
      <w:pPr>
        <w:pStyle w:val="Bodytext20"/>
        <w:shd w:val="clear" w:color="auto" w:fill="auto"/>
        <w:spacing w:after="0" w:line="232" w:lineRule="exact"/>
        <w:ind w:left="2880" w:hanging="2880"/>
      </w:pPr>
      <w:r w:rsidRPr="007C785D">
        <w:rPr>
          <w:b/>
          <w:bCs/>
        </w:rPr>
        <w:t>Confidentiality Covenant</w:t>
      </w:r>
      <w:r>
        <w:t xml:space="preserve"> </w:t>
      </w:r>
      <w:r>
        <w:tab/>
        <w:t xml:space="preserve">This Proposal is subject to the Non-Disclosure Agreement already entered into between </w:t>
      </w:r>
      <w:r w:rsidR="00C05B31" w:rsidRPr="00C05B31">
        <w:rPr>
          <w:highlight w:val="yellow"/>
        </w:rPr>
        <w:t>TBC COMPANY</w:t>
      </w:r>
      <w:r w:rsidR="00C05B31">
        <w:t xml:space="preserve"> Inc</w:t>
      </w:r>
      <w:r>
        <w:t xml:space="preserve"> and MEDZY, which agreement remains in full force and effect in accordance with its terms.</w:t>
      </w:r>
    </w:p>
    <w:p w14:paraId="52EBBBAC" w14:textId="7455B1C9" w:rsidR="007C785D" w:rsidRDefault="007C785D" w:rsidP="007C785D">
      <w:pPr>
        <w:pStyle w:val="Bodytext20"/>
        <w:shd w:val="clear" w:color="auto" w:fill="auto"/>
        <w:spacing w:after="0" w:line="232" w:lineRule="exact"/>
        <w:ind w:left="2880" w:hanging="2880"/>
        <w:rPr>
          <w:b/>
          <w:bCs/>
        </w:rPr>
      </w:pPr>
    </w:p>
    <w:p w14:paraId="5BAD4458" w14:textId="77777777" w:rsidR="007C785D" w:rsidRDefault="007C785D" w:rsidP="007C785D">
      <w:pPr>
        <w:pStyle w:val="Bodytext20"/>
        <w:shd w:val="clear" w:color="auto" w:fill="auto"/>
        <w:spacing w:after="0" w:line="232" w:lineRule="exact"/>
        <w:ind w:left="2880" w:hanging="2880"/>
        <w:rPr>
          <w:b/>
          <w:bCs/>
        </w:rPr>
      </w:pPr>
    </w:p>
    <w:p w14:paraId="114C9B05" w14:textId="06685D44" w:rsidR="00AB764E" w:rsidRDefault="007C785D" w:rsidP="007C785D">
      <w:pPr>
        <w:pStyle w:val="Bodytext20"/>
        <w:shd w:val="clear" w:color="auto" w:fill="auto"/>
        <w:spacing w:after="0" w:line="232" w:lineRule="exact"/>
        <w:ind w:left="2880" w:hanging="2880"/>
      </w:pPr>
      <w:r>
        <w:rPr>
          <w:b/>
          <w:bCs/>
        </w:rPr>
        <w:t>Currency</w:t>
      </w:r>
      <w:r>
        <w:rPr>
          <w:b/>
          <w:bCs/>
        </w:rPr>
        <w:tab/>
      </w:r>
      <w:r>
        <w:t>All references to "$" in this Proposal shall refer to the currency of Canada.</w:t>
      </w:r>
    </w:p>
    <w:p w14:paraId="67BDEC67" w14:textId="77777777" w:rsidR="007C785D" w:rsidRDefault="007C785D" w:rsidP="007C785D">
      <w:pPr>
        <w:pStyle w:val="Bodytext20"/>
        <w:shd w:val="clear" w:color="auto" w:fill="auto"/>
        <w:spacing w:after="0" w:line="232" w:lineRule="exact"/>
        <w:ind w:left="2880" w:hanging="2880"/>
      </w:pPr>
    </w:p>
    <w:p w14:paraId="66F7E1DC" w14:textId="77777777" w:rsidR="007C785D" w:rsidRDefault="007C785D" w:rsidP="007C785D">
      <w:pPr>
        <w:pStyle w:val="Bodytext20"/>
        <w:shd w:val="clear" w:color="auto" w:fill="auto"/>
        <w:spacing w:after="0" w:line="232" w:lineRule="exact"/>
        <w:ind w:left="2880" w:hanging="2880"/>
      </w:pPr>
    </w:p>
    <w:p w14:paraId="5D3C0712" w14:textId="5E27D8B8" w:rsidR="00646311" w:rsidRDefault="00000000" w:rsidP="006B5A0F">
      <w:pPr>
        <w:pStyle w:val="Bodytext20"/>
        <w:shd w:val="clear" w:color="auto" w:fill="auto"/>
        <w:tabs>
          <w:tab w:val="left" w:pos="2726"/>
        </w:tabs>
        <w:spacing w:after="0" w:line="232" w:lineRule="exact"/>
        <w:ind w:left="2726" w:hanging="2726"/>
      </w:pPr>
      <w:r>
        <w:rPr>
          <w:rStyle w:val="Bodytext2Bold"/>
        </w:rPr>
        <w:t>Applicable Law</w:t>
      </w:r>
      <w:r w:rsidR="007C785D">
        <w:rPr>
          <w:rStyle w:val="Bodytext2Bold"/>
        </w:rPr>
        <w:tab/>
      </w:r>
      <w:r>
        <w:t>This l</w:t>
      </w:r>
      <w:r w:rsidR="00C05B31">
        <w:t>ett</w:t>
      </w:r>
      <w:r>
        <w:t>er shall be governed by and construed in accordance with the</w:t>
      </w:r>
      <w:r w:rsidR="007C785D">
        <w:t xml:space="preserve"> </w:t>
      </w:r>
      <w:r>
        <w:t>laws of the Province of Quebec and the federal laws of Canada applicable therein.</w:t>
      </w:r>
    </w:p>
    <w:p w14:paraId="7C59344E" w14:textId="77777777" w:rsidR="00C05B31" w:rsidRDefault="00C05B31" w:rsidP="006B5A0F">
      <w:pPr>
        <w:pStyle w:val="Bodytext20"/>
        <w:shd w:val="clear" w:color="auto" w:fill="auto"/>
        <w:tabs>
          <w:tab w:val="left" w:pos="2726"/>
        </w:tabs>
        <w:spacing w:after="0" w:line="232" w:lineRule="exact"/>
        <w:ind w:left="2726" w:hanging="2726"/>
      </w:pPr>
    </w:p>
    <w:p w14:paraId="68846E69" w14:textId="77777777" w:rsidR="00C05B31" w:rsidRDefault="00C05B31" w:rsidP="006B5A0F">
      <w:pPr>
        <w:pStyle w:val="Bodytext20"/>
        <w:shd w:val="clear" w:color="auto" w:fill="auto"/>
        <w:tabs>
          <w:tab w:val="left" w:pos="2726"/>
        </w:tabs>
        <w:spacing w:after="0" w:line="232" w:lineRule="exact"/>
        <w:ind w:left="2726" w:hanging="2726"/>
      </w:pPr>
    </w:p>
    <w:p w14:paraId="1BD45DD9" w14:textId="77777777" w:rsidR="00C05B31" w:rsidRDefault="00C05B31" w:rsidP="006B5A0F">
      <w:pPr>
        <w:pStyle w:val="Bodytext20"/>
        <w:shd w:val="clear" w:color="auto" w:fill="auto"/>
        <w:tabs>
          <w:tab w:val="left" w:pos="2726"/>
        </w:tabs>
        <w:spacing w:after="0" w:line="232" w:lineRule="exact"/>
        <w:ind w:left="2726" w:hanging="2726"/>
      </w:pPr>
    </w:p>
    <w:p w14:paraId="27337435" w14:textId="77777777" w:rsidR="007C785D" w:rsidRDefault="007C785D" w:rsidP="006B5A0F">
      <w:pPr>
        <w:pStyle w:val="Bodytext20"/>
        <w:shd w:val="clear" w:color="auto" w:fill="auto"/>
        <w:tabs>
          <w:tab w:val="left" w:pos="2726"/>
        </w:tabs>
        <w:spacing w:after="0" w:line="232" w:lineRule="exact"/>
        <w:ind w:left="2726" w:hanging="2726"/>
      </w:pPr>
    </w:p>
    <w:p w14:paraId="6247C90E" w14:textId="35D7C996" w:rsidR="00AB764E" w:rsidRDefault="00000000">
      <w:pPr>
        <w:pStyle w:val="Bodytext50"/>
        <w:shd w:val="clear" w:color="auto" w:fill="auto"/>
        <w:spacing w:before="0" w:after="612"/>
      </w:pPr>
      <w:r>
        <w:t xml:space="preserve">AGREED TO AND ACCEPTED THIS </w:t>
      </w:r>
      <w:r w:rsidR="007C785D" w:rsidRPr="00C05B31">
        <w:rPr>
          <w:highlight w:val="yellow"/>
        </w:rPr>
        <w:t>_________</w:t>
      </w:r>
      <w:proofErr w:type="gramStart"/>
      <w:r w:rsidR="007C785D" w:rsidRPr="00C05B31">
        <w:rPr>
          <w:highlight w:val="yellow"/>
        </w:rPr>
        <w:t xml:space="preserve">_  </w:t>
      </w:r>
      <w:r w:rsidRPr="00C05B31">
        <w:rPr>
          <w:highlight w:val="yellow"/>
        </w:rPr>
        <w:t>OF</w:t>
      </w:r>
      <w:proofErr w:type="gramEnd"/>
      <w:r w:rsidRPr="00C05B31">
        <w:rPr>
          <w:highlight w:val="yellow"/>
        </w:rPr>
        <w:t xml:space="preserve"> </w:t>
      </w:r>
      <w:r w:rsidR="00C05B31" w:rsidRPr="00C05B31">
        <w:rPr>
          <w:highlight w:val="yellow"/>
        </w:rPr>
        <w:t>MARCH 2024</w:t>
      </w:r>
    </w:p>
    <w:p w14:paraId="54D5722D" w14:textId="77777777" w:rsidR="00896F76" w:rsidRDefault="00896F76">
      <w:pPr>
        <w:pStyle w:val="Heading10"/>
        <w:keepNext/>
        <w:keepLines/>
        <w:shd w:val="clear" w:color="auto" w:fill="auto"/>
        <w:spacing w:before="0" w:after="0"/>
      </w:pPr>
      <w:bookmarkStart w:id="3" w:name="bookmark4"/>
    </w:p>
    <w:p w14:paraId="79F88F2D" w14:textId="77777777" w:rsidR="007C785D" w:rsidRDefault="007C785D">
      <w:pPr>
        <w:pStyle w:val="Heading10"/>
        <w:keepNext/>
        <w:keepLines/>
        <w:shd w:val="clear" w:color="auto" w:fill="auto"/>
        <w:spacing w:before="0" w:after="0"/>
      </w:pPr>
    </w:p>
    <w:p w14:paraId="52B98886" w14:textId="77777777" w:rsidR="007C785D" w:rsidRDefault="007C785D">
      <w:pPr>
        <w:pStyle w:val="Heading10"/>
        <w:keepNext/>
        <w:keepLines/>
        <w:shd w:val="clear" w:color="auto" w:fill="auto"/>
        <w:spacing w:before="0" w:after="0"/>
      </w:pPr>
    </w:p>
    <w:p w14:paraId="3F7453A8" w14:textId="77777777" w:rsidR="00646311" w:rsidRDefault="00646311">
      <w:pPr>
        <w:pStyle w:val="Heading10"/>
        <w:keepNext/>
        <w:keepLines/>
        <w:shd w:val="clear" w:color="auto" w:fill="auto"/>
        <w:spacing w:before="0" w:after="0"/>
      </w:pPr>
    </w:p>
    <w:p w14:paraId="3DB91E0F" w14:textId="77777777" w:rsidR="00896F76" w:rsidRDefault="00896F76">
      <w:pPr>
        <w:pStyle w:val="Heading10"/>
        <w:keepNext/>
        <w:keepLines/>
        <w:shd w:val="clear" w:color="auto" w:fill="auto"/>
        <w:spacing w:before="0" w:after="0"/>
      </w:pPr>
    </w:p>
    <w:p w14:paraId="2993C3BB" w14:textId="77777777" w:rsidR="00646311" w:rsidRDefault="00646311">
      <w:pPr>
        <w:pStyle w:val="Heading10"/>
        <w:keepNext/>
        <w:keepLines/>
        <w:shd w:val="clear" w:color="auto" w:fill="auto"/>
        <w:spacing w:before="0" w:after="0"/>
      </w:pPr>
    </w:p>
    <w:p w14:paraId="76F90ACE" w14:textId="6285AFE0" w:rsidR="00AB764E" w:rsidRDefault="00000000">
      <w:pPr>
        <w:pStyle w:val="Heading10"/>
        <w:keepNext/>
        <w:keepLines/>
        <w:shd w:val="clear" w:color="auto" w:fill="auto"/>
        <w:spacing w:before="0" w:after="0"/>
      </w:pPr>
      <w:r>
        <w:t>Medzy Inc.</w:t>
      </w:r>
      <w:bookmarkEnd w:id="3"/>
    </w:p>
    <w:p w14:paraId="4B20702E" w14:textId="77777777" w:rsidR="00AB764E" w:rsidRDefault="00000000" w:rsidP="006B5A0F">
      <w:pPr>
        <w:pStyle w:val="Bodytext20"/>
        <w:shd w:val="clear" w:color="auto" w:fill="auto"/>
        <w:spacing w:after="0" w:line="240" w:lineRule="auto"/>
        <w:ind w:right="7780" w:firstLine="0"/>
        <w:jc w:val="left"/>
      </w:pPr>
      <w:r>
        <w:t>By: Sonia Boutin Title: President</w:t>
      </w:r>
    </w:p>
    <w:sectPr w:rsidR="00AB764E">
      <w:footerReference w:type="default" r:id="rId8"/>
      <w:pgSz w:w="12240" w:h="15840"/>
      <w:pgMar w:top="1135" w:right="1466" w:bottom="1670" w:left="1497"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3FDDE" w14:textId="77777777" w:rsidR="00073962" w:rsidRDefault="00073962">
      <w:r>
        <w:separator/>
      </w:r>
    </w:p>
  </w:endnote>
  <w:endnote w:type="continuationSeparator" w:id="0">
    <w:p w14:paraId="4C9911E0" w14:textId="77777777" w:rsidR="00073962" w:rsidRDefault="00073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2B775" w14:textId="422F2A5A" w:rsidR="00AB764E" w:rsidRDefault="009961BD">
    <w:pPr>
      <w:rPr>
        <w:sz w:val="2"/>
        <w:szCs w:val="2"/>
      </w:rPr>
    </w:pPr>
    <w:r>
      <w:rPr>
        <w:noProof/>
      </w:rPr>
      <mc:AlternateContent>
        <mc:Choice Requires="wps">
          <w:drawing>
            <wp:anchor distT="0" distB="0" distL="63500" distR="63500" simplePos="0" relativeHeight="251657728" behindDoc="1" locked="0" layoutInCell="1" allowOverlap="1" wp14:anchorId="7EB19AEA" wp14:editId="6A0DE8E4">
              <wp:simplePos x="0" y="0"/>
              <wp:positionH relativeFrom="page">
                <wp:posOffset>6754495</wp:posOffset>
              </wp:positionH>
              <wp:positionV relativeFrom="page">
                <wp:posOffset>9344025</wp:posOffset>
              </wp:positionV>
              <wp:extent cx="60960" cy="138430"/>
              <wp:effectExtent l="0" t="0" r="0" b="0"/>
              <wp:wrapNone/>
              <wp:docPr id="1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960" cy="138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424368" w14:textId="77777777" w:rsidR="00AB764E" w:rsidRDefault="00000000">
                          <w:pPr>
                            <w:pStyle w:val="Headerorfooter0"/>
                            <w:shd w:val="clear" w:color="auto" w:fill="auto"/>
                            <w:spacing w:after="0" w:line="240" w:lineRule="auto"/>
                          </w:pPr>
                          <w:r>
                            <w:fldChar w:fldCharType="begin"/>
                          </w:r>
                          <w:r>
                            <w:instrText xml:space="preserve"> PAGE \* MERGEFORMAT </w:instrText>
                          </w:r>
                          <w:r>
                            <w:fldChar w:fldCharType="separate"/>
                          </w:r>
                          <w:r>
                            <w:rPr>
                              <w:rStyle w:val="Headerorfooter1"/>
                            </w:rPr>
                            <w:t>#</w:t>
                          </w:r>
                          <w:r>
                            <w:rPr>
                              <w:rStyle w:val="Headerorfooter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7EB19AEA" id="_x0000_t202" coordsize="21600,21600" o:spt="202" path="m,l,21600r21600,l21600,xe">
              <v:stroke joinstyle="miter"/>
              <v:path gradientshapeok="t" o:connecttype="rect"/>
            </v:shapetype>
            <v:shape id="Text Box 1" o:spid="_x0000_s1039" type="#_x0000_t202" style="position:absolute;margin-left:531.85pt;margin-top:735.75pt;width:4.8pt;height:10.9pt;z-index:-25165875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" filled="f" stroked="f">
              <v:path arrowok="t"/>
              <v:textbox style="mso-fit-shape-to-text:t" inset="0,0,0,0">
                <w:txbxContent>
                  <w:p w14:paraId="62424368" w14:textId="77777777" w:rsidR="00AB764E" w:rsidRDefault="00000000">
                    <w:pPr>
                      <w:pStyle w:val="Headerorfooter0"/>
                      <w:shd w:val="clear" w:color="auto" w:fill="auto"/>
                      <w:spacing w:after="0" w:line="240" w:lineRule="auto"/>
                    </w:pPr>
                    <w:r>
                      <w:fldChar w:fldCharType="begin"/>
                    </w:r>
                    <w:r>
                      <w:instrText xml:space="preserve"> PAGE \* MERGEFORMAT </w:instrText>
                    </w:r>
                    <w:r>
                      <w:fldChar w:fldCharType="separate"/>
                    </w:r>
                    <w:r>
                      <w:rPr>
                        <w:rStyle w:val="Headerorfooter1"/>
                      </w:rPr>
                      <w:t>#</w:t>
                    </w:r>
                    <w:r>
                      <w:rPr>
                        <w:rStyle w:val="Headerorfooter1"/>
                      </w:rPr>
                      <w:fldChar w:fldCharType="end"/>
                    </w:r>
                  </w:p>
                </w:txbxContent>
              </v:textbox>
              <w10:wrap anchorx="page" anchory="page"/>
            </v:shape>
          </w:pict>
        </mc:Fallback>
      </mc:AlternateContent>
    </w:r>
    <w:r w:rsidR="00947A07">
      <w:rPr>
        <w:sz w:val="2"/>
        <w:szCs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658223" w14:textId="77777777" w:rsidR="00073962" w:rsidRDefault="00073962"/>
  </w:footnote>
  <w:footnote w:type="continuationSeparator" w:id="0">
    <w:p w14:paraId="6B963E6A" w14:textId="77777777" w:rsidR="00073962" w:rsidRDefault="0007396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06227"/>
    <w:multiLevelType w:val="hybridMultilevel"/>
    <w:tmpl w:val="628E45F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 w15:restartNumberingAfterBreak="0">
    <w:nsid w:val="34FA1258"/>
    <w:multiLevelType w:val="hybridMultilevel"/>
    <w:tmpl w:val="D056FD74"/>
    <w:lvl w:ilvl="0" w:tplc="09AC76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 w15:restartNumberingAfterBreak="0">
    <w:nsid w:val="5FA91063"/>
    <w:multiLevelType w:val="multilevel"/>
    <w:tmpl w:val="92BCDFB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86D7C09"/>
    <w:multiLevelType w:val="hybridMultilevel"/>
    <w:tmpl w:val="C3483B20"/>
    <w:lvl w:ilvl="0" w:tplc="09AC7682">
      <w:numFmt w:val="bullet"/>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6E7300AE"/>
    <w:multiLevelType w:val="hybridMultilevel"/>
    <w:tmpl w:val="A1744AFE"/>
    <w:lvl w:ilvl="0" w:tplc="09AC7682">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32077186">
    <w:abstractNumId w:val="2"/>
  </w:num>
  <w:num w:numId="2" w16cid:durableId="1702903398">
    <w:abstractNumId w:val="0"/>
  </w:num>
  <w:num w:numId="3" w16cid:durableId="551891961">
    <w:abstractNumId w:val="3"/>
  </w:num>
  <w:num w:numId="4" w16cid:durableId="314846333">
    <w:abstractNumId w:val="4"/>
  </w:num>
  <w:num w:numId="5" w16cid:durableId="1875459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64E"/>
    <w:rsid w:val="00073962"/>
    <w:rsid w:val="00142EA1"/>
    <w:rsid w:val="00163694"/>
    <w:rsid w:val="00166A84"/>
    <w:rsid w:val="00224DDF"/>
    <w:rsid w:val="00291762"/>
    <w:rsid w:val="002C36EE"/>
    <w:rsid w:val="00326603"/>
    <w:rsid w:val="005302F3"/>
    <w:rsid w:val="00646311"/>
    <w:rsid w:val="006A765F"/>
    <w:rsid w:val="006B2B2A"/>
    <w:rsid w:val="006B5A0F"/>
    <w:rsid w:val="00702994"/>
    <w:rsid w:val="00707E7A"/>
    <w:rsid w:val="00715D62"/>
    <w:rsid w:val="007318A5"/>
    <w:rsid w:val="007C785D"/>
    <w:rsid w:val="008461C9"/>
    <w:rsid w:val="00874EB0"/>
    <w:rsid w:val="00896F76"/>
    <w:rsid w:val="00947A07"/>
    <w:rsid w:val="009914F0"/>
    <w:rsid w:val="009961BD"/>
    <w:rsid w:val="00A07EB3"/>
    <w:rsid w:val="00A80C65"/>
    <w:rsid w:val="00AB764E"/>
    <w:rsid w:val="00C05B31"/>
    <w:rsid w:val="00C32F7C"/>
    <w:rsid w:val="00C56425"/>
    <w:rsid w:val="00F55D65"/>
    <w:rsid w:val="00FC323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A2B6F"/>
  <w15:docId w15:val="{8C91443D-F6D1-234E-A4A7-5B9E451E5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Exact">
    <w:name w:val="Body text (3) Exact"/>
    <w:basedOn w:val="DefaultParagraphFont"/>
    <w:rPr>
      <w:b/>
      <w:bCs/>
      <w:i w:val="0"/>
      <w:iCs w:val="0"/>
      <w:smallCaps w:val="0"/>
      <w:strike w:val="0"/>
      <w:sz w:val="21"/>
      <w:szCs w:val="21"/>
      <w:u w:val="none"/>
    </w:rPr>
  </w:style>
  <w:style w:type="character" w:customStyle="1" w:styleId="Bodytext2Exact">
    <w:name w:val="Body text (2) Exact"/>
    <w:basedOn w:val="DefaultParagraphFont"/>
    <w:rPr>
      <w:b w:val="0"/>
      <w:bCs w:val="0"/>
      <w:i w:val="0"/>
      <w:iCs w:val="0"/>
      <w:smallCaps w:val="0"/>
      <w:strike w:val="0"/>
      <w:sz w:val="21"/>
      <w:szCs w:val="21"/>
      <w:u w:val="none"/>
    </w:rPr>
  </w:style>
  <w:style w:type="character" w:customStyle="1" w:styleId="Bodytext2">
    <w:name w:val="Body text (2)_"/>
    <w:basedOn w:val="DefaultParagraphFont"/>
    <w:link w:val="Bodytext20"/>
    <w:rPr>
      <w:b w:val="0"/>
      <w:bCs w:val="0"/>
      <w:i w:val="0"/>
      <w:iCs w:val="0"/>
      <w:smallCaps w:val="0"/>
      <w:strike w:val="0"/>
      <w:sz w:val="21"/>
      <w:szCs w:val="21"/>
      <w:u w:val="none"/>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2D5EAA"/>
      <w:spacing w:val="0"/>
      <w:w w:val="100"/>
      <w:position w:val="0"/>
      <w:sz w:val="21"/>
      <w:szCs w:val="21"/>
      <w:u w:val="single"/>
      <w:lang w:val="en-US" w:eastAsia="en-US" w:bidi="en-US"/>
    </w:rPr>
  </w:style>
  <w:style w:type="character" w:customStyle="1" w:styleId="Headerorfooter">
    <w:name w:val="Header or footer_"/>
    <w:basedOn w:val="DefaultParagraphFont"/>
    <w:link w:val="Headerorfooter0"/>
    <w:rPr>
      <w:b w:val="0"/>
      <w:bCs w:val="0"/>
      <w:i w:val="0"/>
      <w:iCs w:val="0"/>
      <w:smallCaps w:val="0"/>
      <w:strike w:val="0"/>
      <w:sz w:val="19"/>
      <w:szCs w:val="19"/>
      <w:u w:val="none"/>
    </w:rPr>
  </w:style>
  <w:style w:type="character" w:customStyle="1" w:styleId="Headerorfooter1">
    <w:name w:val="Header or footer"/>
    <w:basedOn w:val="Headerorfooter"/>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Bodytext3">
    <w:name w:val="Body text (3)_"/>
    <w:basedOn w:val="DefaultParagraphFont"/>
    <w:link w:val="Bodytext30"/>
    <w:rPr>
      <w:b/>
      <w:bCs/>
      <w:i w:val="0"/>
      <w:iCs w:val="0"/>
      <w:smallCaps w:val="0"/>
      <w:strike w:val="0"/>
      <w:sz w:val="21"/>
      <w:szCs w:val="21"/>
      <w:u w:val="none"/>
    </w:rPr>
  </w:style>
  <w:style w:type="character" w:customStyle="1" w:styleId="Bodytext4">
    <w:name w:val="Body text (4)_"/>
    <w:basedOn w:val="DefaultParagraphFont"/>
    <w:link w:val="Bodytext40"/>
    <w:rPr>
      <w:b w:val="0"/>
      <w:bCs w:val="0"/>
      <w:i/>
      <w:iCs/>
      <w:smallCaps w:val="0"/>
      <w:strike w:val="0"/>
      <w:sz w:val="19"/>
      <w:szCs w:val="19"/>
      <w:u w:val="none"/>
    </w:rPr>
  </w:style>
  <w:style w:type="character" w:customStyle="1" w:styleId="Heading1">
    <w:name w:val="Heading #1_"/>
    <w:basedOn w:val="DefaultParagraphFont"/>
    <w:link w:val="Heading10"/>
    <w:rPr>
      <w:b/>
      <w:bCs/>
      <w:i w:val="0"/>
      <w:iCs w:val="0"/>
      <w:smallCaps w:val="0"/>
      <w:strike w:val="0"/>
      <w:sz w:val="21"/>
      <w:szCs w:val="21"/>
      <w:u w:val="none"/>
    </w:rPr>
  </w:style>
  <w:style w:type="character" w:customStyle="1" w:styleId="Bodytext5">
    <w:name w:val="Body text (5)_"/>
    <w:basedOn w:val="DefaultParagraphFont"/>
    <w:link w:val="Bodytext50"/>
    <w:rPr>
      <w:b w:val="0"/>
      <w:bCs w:val="0"/>
      <w:i w:val="0"/>
      <w:iCs w:val="0"/>
      <w:smallCaps w:val="0"/>
      <w:strike w:val="0"/>
      <w:sz w:val="20"/>
      <w:szCs w:val="20"/>
      <w:u w:val="none"/>
    </w:rPr>
  </w:style>
  <w:style w:type="paragraph" w:customStyle="1" w:styleId="Bodytext30">
    <w:name w:val="Body text (3)"/>
    <w:basedOn w:val="Normal"/>
    <w:link w:val="Bodytext3"/>
    <w:pPr>
      <w:shd w:val="clear" w:color="auto" w:fill="FFFFFF"/>
      <w:spacing w:before="340" w:after="340" w:line="232" w:lineRule="exact"/>
      <w:jc w:val="both"/>
    </w:pPr>
    <w:rPr>
      <w:b/>
      <w:bCs/>
      <w:sz w:val="21"/>
      <w:szCs w:val="21"/>
    </w:rPr>
  </w:style>
  <w:style w:type="paragraph" w:customStyle="1" w:styleId="Bodytext20">
    <w:name w:val="Body text (2)"/>
    <w:basedOn w:val="Normal"/>
    <w:link w:val="Bodytext2"/>
    <w:pPr>
      <w:shd w:val="clear" w:color="auto" w:fill="FFFFFF"/>
      <w:spacing w:after="240" w:line="343" w:lineRule="exact"/>
      <w:ind w:hanging="340"/>
      <w:jc w:val="both"/>
    </w:pPr>
    <w:rPr>
      <w:sz w:val="21"/>
      <w:szCs w:val="21"/>
    </w:rPr>
  </w:style>
  <w:style w:type="paragraph" w:customStyle="1" w:styleId="Headerorfooter0">
    <w:name w:val="Header or footer"/>
    <w:basedOn w:val="Normal"/>
    <w:link w:val="Headerorfooter"/>
    <w:pPr>
      <w:shd w:val="clear" w:color="auto" w:fill="FFFFFF"/>
      <w:spacing w:after="120" w:line="210" w:lineRule="exact"/>
    </w:pPr>
    <w:rPr>
      <w:sz w:val="19"/>
      <w:szCs w:val="19"/>
    </w:rPr>
  </w:style>
  <w:style w:type="paragraph" w:customStyle="1" w:styleId="Bodytext40">
    <w:name w:val="Body text (4)"/>
    <w:basedOn w:val="Normal"/>
    <w:link w:val="Bodytext4"/>
    <w:pPr>
      <w:shd w:val="clear" w:color="auto" w:fill="FFFFFF"/>
      <w:spacing w:after="260" w:line="210" w:lineRule="exact"/>
    </w:pPr>
    <w:rPr>
      <w:i/>
      <w:iCs/>
      <w:sz w:val="19"/>
      <w:szCs w:val="19"/>
    </w:rPr>
  </w:style>
  <w:style w:type="paragraph" w:customStyle="1" w:styleId="Heading10">
    <w:name w:val="Heading #1"/>
    <w:basedOn w:val="Normal"/>
    <w:link w:val="Heading1"/>
    <w:pPr>
      <w:shd w:val="clear" w:color="auto" w:fill="FFFFFF"/>
      <w:spacing w:before="400" w:after="240" w:line="232" w:lineRule="exact"/>
      <w:jc w:val="both"/>
      <w:outlineLvl w:val="0"/>
    </w:pPr>
    <w:rPr>
      <w:b/>
      <w:bCs/>
      <w:sz w:val="21"/>
      <w:szCs w:val="21"/>
    </w:rPr>
  </w:style>
  <w:style w:type="paragraph" w:customStyle="1" w:styleId="Bodytext50">
    <w:name w:val="Body text (5)"/>
    <w:basedOn w:val="Normal"/>
    <w:link w:val="Bodytext5"/>
    <w:pPr>
      <w:shd w:val="clear" w:color="auto" w:fill="FFFFFF"/>
      <w:spacing w:before="1080" w:after="620" w:line="222" w:lineRule="exact"/>
      <w:jc w:val="both"/>
    </w:pPr>
    <w:rPr>
      <w:sz w:val="20"/>
      <w:szCs w:val="20"/>
    </w:rPr>
  </w:style>
  <w:style w:type="paragraph" w:styleId="Header">
    <w:name w:val="header"/>
    <w:basedOn w:val="Normal"/>
    <w:link w:val="HeaderChar"/>
    <w:uiPriority w:val="99"/>
    <w:unhideWhenUsed/>
    <w:rsid w:val="00326603"/>
    <w:pPr>
      <w:tabs>
        <w:tab w:val="center" w:pos="4680"/>
        <w:tab w:val="right" w:pos="9360"/>
      </w:tabs>
    </w:pPr>
  </w:style>
  <w:style w:type="character" w:customStyle="1" w:styleId="HeaderChar">
    <w:name w:val="Header Char"/>
    <w:basedOn w:val="DefaultParagraphFont"/>
    <w:link w:val="Header"/>
    <w:uiPriority w:val="99"/>
    <w:rsid w:val="00326603"/>
    <w:rPr>
      <w:color w:val="000000"/>
    </w:rPr>
  </w:style>
  <w:style w:type="paragraph" w:styleId="Footer">
    <w:name w:val="footer"/>
    <w:basedOn w:val="Normal"/>
    <w:link w:val="FooterChar"/>
    <w:uiPriority w:val="99"/>
    <w:unhideWhenUsed/>
    <w:rsid w:val="00326603"/>
    <w:pPr>
      <w:tabs>
        <w:tab w:val="center" w:pos="4680"/>
        <w:tab w:val="right" w:pos="9360"/>
      </w:tabs>
    </w:pPr>
  </w:style>
  <w:style w:type="character" w:customStyle="1" w:styleId="FooterChar">
    <w:name w:val="Footer Char"/>
    <w:basedOn w:val="DefaultParagraphFont"/>
    <w:link w:val="Footer"/>
    <w:uiPriority w:val="99"/>
    <w:rsid w:val="00326603"/>
    <w:rPr>
      <w:color w:val="000000"/>
    </w:rPr>
  </w:style>
  <w:style w:type="paragraph" w:styleId="Revision">
    <w:name w:val="Revision"/>
    <w:hidden/>
    <w:uiPriority w:val="99"/>
    <w:semiHidden/>
    <w:rsid w:val="00947A07"/>
    <w:pPr>
      <w:widowControl/>
    </w:pPr>
    <w:rPr>
      <w:color w:val="000000"/>
    </w:rPr>
  </w:style>
  <w:style w:type="character" w:styleId="CommentReference">
    <w:name w:val="annotation reference"/>
    <w:basedOn w:val="DefaultParagraphFont"/>
    <w:uiPriority w:val="99"/>
    <w:semiHidden/>
    <w:unhideWhenUsed/>
    <w:rsid w:val="00947A07"/>
    <w:rPr>
      <w:sz w:val="16"/>
      <w:szCs w:val="16"/>
    </w:rPr>
  </w:style>
  <w:style w:type="paragraph" w:styleId="CommentText">
    <w:name w:val="annotation text"/>
    <w:basedOn w:val="Normal"/>
    <w:link w:val="CommentTextChar"/>
    <w:uiPriority w:val="99"/>
    <w:unhideWhenUsed/>
    <w:rsid w:val="00947A07"/>
    <w:rPr>
      <w:sz w:val="20"/>
      <w:szCs w:val="20"/>
    </w:rPr>
  </w:style>
  <w:style w:type="character" w:customStyle="1" w:styleId="CommentTextChar">
    <w:name w:val="Comment Text Char"/>
    <w:basedOn w:val="DefaultParagraphFont"/>
    <w:link w:val="CommentText"/>
    <w:uiPriority w:val="99"/>
    <w:rsid w:val="00947A07"/>
    <w:rPr>
      <w:color w:val="000000"/>
      <w:sz w:val="20"/>
      <w:szCs w:val="20"/>
    </w:rPr>
  </w:style>
  <w:style w:type="paragraph" w:styleId="CommentSubject">
    <w:name w:val="annotation subject"/>
    <w:basedOn w:val="CommentText"/>
    <w:next w:val="CommentText"/>
    <w:link w:val="CommentSubjectChar"/>
    <w:uiPriority w:val="99"/>
    <w:semiHidden/>
    <w:unhideWhenUsed/>
    <w:rsid w:val="00947A07"/>
    <w:rPr>
      <w:b/>
      <w:bCs/>
    </w:rPr>
  </w:style>
  <w:style w:type="character" w:customStyle="1" w:styleId="CommentSubjectChar">
    <w:name w:val="Comment Subject Char"/>
    <w:basedOn w:val="CommentTextChar"/>
    <w:link w:val="CommentSubject"/>
    <w:uiPriority w:val="99"/>
    <w:semiHidden/>
    <w:rsid w:val="00947A07"/>
    <w:rPr>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B72EA-395F-7F4E-9682-144C6A51C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1049</Words>
  <Characters>5982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DS Forest</cp:lastModifiedBy>
  <cp:revision>3</cp:revision>
  <dcterms:created xsi:type="dcterms:W3CDTF">2024-03-19T15:23:00Z</dcterms:created>
  <dcterms:modified xsi:type="dcterms:W3CDTF">2024-03-19T15:52:00Z</dcterms:modified>
</cp:coreProperties>
</file>