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73DC6" w14:textId="6D05CE41" w:rsidR="00816C14" w:rsidRPr="00816C14" w:rsidRDefault="00816C14" w:rsidP="00E31C55">
      <w:pPr>
        <w:spacing w:after="0"/>
        <w:jc w:val="center"/>
        <w:rPr>
          <w:rFonts w:ascii="Arial" w:hAnsi="Arial" w:cs="Arial"/>
          <w:lang w:val="fr-CA"/>
        </w:rPr>
      </w:pPr>
    </w:p>
    <w:p w14:paraId="1E1B3089" w14:textId="77777777" w:rsidR="00816C14" w:rsidRPr="00816C14" w:rsidRDefault="00816C14" w:rsidP="00E31C55">
      <w:pPr>
        <w:pBdr>
          <w:top w:val="single" w:sz="12" w:space="1" w:color="auto"/>
          <w:bottom w:val="single" w:sz="12" w:space="1" w:color="auto"/>
        </w:pBdr>
        <w:spacing w:after="0"/>
        <w:jc w:val="center"/>
        <w:rPr>
          <w:rFonts w:ascii="Arial" w:hAnsi="Arial" w:cs="Arial"/>
          <w:lang w:val="fr-CA"/>
        </w:rPr>
      </w:pPr>
    </w:p>
    <w:p w14:paraId="4E0651B4" w14:textId="1775D28D" w:rsidR="001D30C2" w:rsidRDefault="001D30C2" w:rsidP="00E31C55">
      <w:pPr>
        <w:pBdr>
          <w:top w:val="single" w:sz="12" w:space="1" w:color="auto"/>
          <w:bottom w:val="single" w:sz="12" w:space="1" w:color="auto"/>
        </w:pBdr>
        <w:spacing w:after="0"/>
        <w:jc w:val="center"/>
        <w:rPr>
          <w:rFonts w:ascii="Arial" w:hAnsi="Arial" w:cs="Arial"/>
          <w:b/>
          <w:bCs/>
          <w:lang w:val="fr-CA"/>
        </w:rPr>
      </w:pPr>
      <w:r w:rsidRPr="001D30C2">
        <w:rPr>
          <w:rFonts w:ascii="Arial" w:hAnsi="Arial" w:cs="Arial"/>
          <w:b/>
          <w:bCs/>
          <w:lang w:val="fr-CA"/>
        </w:rPr>
        <w:t>CONVENTION ENTRE ACTIONNAIRES</w:t>
      </w:r>
    </w:p>
    <w:p w14:paraId="1F18DA27" w14:textId="77777777" w:rsidR="00816C14" w:rsidRPr="00816C14" w:rsidRDefault="00816C14" w:rsidP="00E31C55">
      <w:pPr>
        <w:pBdr>
          <w:top w:val="single" w:sz="12" w:space="1" w:color="auto"/>
          <w:bottom w:val="single" w:sz="12" w:space="1" w:color="auto"/>
        </w:pBdr>
        <w:spacing w:after="0"/>
        <w:jc w:val="center"/>
        <w:rPr>
          <w:rFonts w:ascii="Arial" w:hAnsi="Arial" w:cs="Arial"/>
          <w:lang w:val="fr-CA"/>
        </w:rPr>
      </w:pPr>
    </w:p>
    <w:p w14:paraId="5913A3BD" w14:textId="77777777" w:rsidR="00E31C55" w:rsidRDefault="00E31C55" w:rsidP="00E31C55">
      <w:pPr>
        <w:spacing w:after="0"/>
        <w:jc w:val="center"/>
        <w:rPr>
          <w:rFonts w:ascii="Arial" w:hAnsi="Arial" w:cs="Arial"/>
          <w:lang w:val="fr-CA"/>
        </w:rPr>
      </w:pPr>
    </w:p>
    <w:p w14:paraId="6E12FEAA" w14:textId="617D7C4C" w:rsidR="00816C14" w:rsidRDefault="00816C14" w:rsidP="00E31C55">
      <w:pPr>
        <w:spacing w:after="0"/>
        <w:jc w:val="center"/>
        <w:rPr>
          <w:rFonts w:ascii="Arial" w:hAnsi="Arial" w:cs="Arial"/>
          <w:lang w:val="fr-CA"/>
        </w:rPr>
      </w:pPr>
      <w:r w:rsidRPr="00816C14">
        <w:rPr>
          <w:rFonts w:ascii="Arial" w:hAnsi="Arial" w:cs="Arial"/>
          <w:lang w:val="fr-CA"/>
        </w:rPr>
        <w:t xml:space="preserve">Intervenue en date du </w:t>
      </w:r>
      <w:r w:rsidRPr="00816C14">
        <w:rPr>
          <w:rFonts w:ascii="Arial" w:hAnsi="Arial" w:cs="Arial"/>
          <w:highlight w:val="yellow"/>
          <w:lang w:val="fr-CA"/>
        </w:rPr>
        <w:t>DATE</w:t>
      </w:r>
      <w:r>
        <w:rPr>
          <w:rFonts w:ascii="Arial" w:hAnsi="Arial" w:cs="Arial"/>
          <w:lang w:val="fr-CA"/>
        </w:rPr>
        <w:t>.</w:t>
      </w:r>
    </w:p>
    <w:p w14:paraId="26166C5E" w14:textId="77777777" w:rsidR="00E31C55" w:rsidRDefault="00E31C55" w:rsidP="00E31C55">
      <w:pPr>
        <w:spacing w:after="0"/>
        <w:jc w:val="center"/>
        <w:rPr>
          <w:rFonts w:ascii="Arial" w:hAnsi="Arial" w:cs="Arial"/>
          <w:lang w:val="fr-CA"/>
        </w:rPr>
      </w:pPr>
    </w:p>
    <w:tbl>
      <w:tblPr>
        <w:tblW w:w="8351" w:type="dxa"/>
        <w:tblLayout w:type="fixed"/>
        <w:tblCellMar>
          <w:left w:w="70" w:type="dxa"/>
          <w:right w:w="70" w:type="dxa"/>
        </w:tblCellMar>
        <w:tblLook w:val="0000" w:firstRow="0" w:lastRow="0" w:firstColumn="0" w:lastColumn="0" w:noHBand="0" w:noVBand="0"/>
      </w:tblPr>
      <w:tblGrid>
        <w:gridCol w:w="2451"/>
        <w:gridCol w:w="5900"/>
      </w:tblGrid>
      <w:tr w:rsidR="00816C14" w:rsidRPr="00A76EC8" w14:paraId="4EEA5C9E" w14:textId="77777777" w:rsidTr="00A76EC8">
        <w:tc>
          <w:tcPr>
            <w:tcW w:w="2451" w:type="dxa"/>
          </w:tcPr>
          <w:p w14:paraId="756FDD17" w14:textId="77777777" w:rsidR="00816C14" w:rsidRPr="005A7327" w:rsidRDefault="00816C14" w:rsidP="00050C42">
            <w:pPr>
              <w:suppressAutoHyphens/>
              <w:spacing w:after="0" w:line="240" w:lineRule="auto"/>
              <w:jc w:val="both"/>
              <w:rPr>
                <w:rFonts w:ascii="Arial" w:eastAsia="Calibri" w:hAnsi="Arial" w:cs="Arial"/>
                <w:b/>
                <w:sz w:val="20"/>
                <w:szCs w:val="20"/>
                <w:lang w:val="fr-FR"/>
              </w:rPr>
            </w:pPr>
            <w:r w:rsidRPr="005A7327">
              <w:rPr>
                <w:rFonts w:ascii="Arial" w:eastAsia="Calibri" w:hAnsi="Arial" w:cs="Arial"/>
                <w:b/>
                <w:sz w:val="20"/>
                <w:szCs w:val="20"/>
                <w:lang w:val="fr-FR"/>
              </w:rPr>
              <w:t>ENTRE :</w:t>
            </w:r>
          </w:p>
        </w:tc>
        <w:tc>
          <w:tcPr>
            <w:tcW w:w="5900" w:type="dxa"/>
          </w:tcPr>
          <w:p w14:paraId="5F81BD34" w14:textId="4F883CE6" w:rsidR="00816C14" w:rsidRDefault="00EA55B4" w:rsidP="00A85091">
            <w:pPr>
              <w:suppressAutoHyphens/>
              <w:spacing w:after="0" w:line="240" w:lineRule="auto"/>
              <w:ind w:right="62"/>
              <w:jc w:val="both"/>
              <w:rPr>
                <w:rFonts w:ascii="Arial" w:eastAsia="Calibri" w:hAnsi="Arial" w:cs="Arial"/>
                <w:bCs/>
                <w:sz w:val="20"/>
                <w:szCs w:val="20"/>
                <w:lang w:val="fr-FR"/>
              </w:rPr>
            </w:pPr>
            <w:r>
              <w:rPr>
                <w:rFonts w:ascii="Arial" w:eastAsia="Calibri" w:hAnsi="Arial" w:cs="Arial"/>
                <w:b/>
                <w:sz w:val="20"/>
                <w:szCs w:val="20"/>
                <w:lang w:val="fr-FR"/>
              </w:rPr>
              <w:t>FAP INVESTISSEMENTS INC.</w:t>
            </w:r>
            <w:r w:rsidR="00816C14" w:rsidRPr="00E82368">
              <w:rPr>
                <w:rFonts w:ascii="Arial" w:eastAsia="Calibri" w:hAnsi="Arial" w:cs="Arial"/>
                <w:bCs/>
                <w:sz w:val="20"/>
                <w:szCs w:val="20"/>
                <w:lang w:val="fr-FR"/>
              </w:rPr>
              <w:t>,</w:t>
            </w:r>
            <w:r w:rsidR="00816C14" w:rsidRPr="005A7327">
              <w:rPr>
                <w:rFonts w:ascii="Arial" w:eastAsia="Calibri" w:hAnsi="Arial" w:cs="Arial"/>
                <w:b/>
                <w:sz w:val="20"/>
                <w:szCs w:val="20"/>
                <w:lang w:val="fr-FR"/>
              </w:rPr>
              <w:t xml:space="preserve"> </w:t>
            </w:r>
            <w:r w:rsidR="00816C14" w:rsidRPr="00816C14">
              <w:rPr>
                <w:rFonts w:ascii="Arial" w:eastAsia="Calibri" w:hAnsi="Arial" w:cs="Arial"/>
                <w:sz w:val="20"/>
                <w:szCs w:val="20"/>
                <w:lang w:val="fr-CA"/>
              </w:rPr>
              <w:t xml:space="preserve">légalement </w:t>
            </w:r>
            <w:r>
              <w:rPr>
                <w:rFonts w:ascii="Arial" w:eastAsia="Calibri" w:hAnsi="Arial" w:cs="Arial"/>
                <w:sz w:val="20"/>
                <w:szCs w:val="20"/>
                <w:lang w:val="fr-CA"/>
              </w:rPr>
              <w:t>constituée</w:t>
            </w:r>
            <w:r w:rsidR="00816C14" w:rsidRPr="00816C14">
              <w:rPr>
                <w:rFonts w:ascii="Arial" w:eastAsia="Calibri" w:hAnsi="Arial" w:cs="Arial"/>
                <w:sz w:val="20"/>
                <w:szCs w:val="20"/>
                <w:lang w:val="fr-CA"/>
              </w:rPr>
              <w:t xml:space="preserve"> selon la </w:t>
            </w:r>
            <w:r w:rsidR="00816C14" w:rsidRPr="00816C14">
              <w:rPr>
                <w:rFonts w:ascii="Arial" w:eastAsia="Calibri" w:hAnsi="Arial" w:cs="Arial"/>
                <w:i/>
                <w:iCs/>
                <w:sz w:val="20"/>
                <w:szCs w:val="20"/>
                <w:lang w:val="fr-CA"/>
              </w:rPr>
              <w:t>Loi sur les sociétés par actions</w:t>
            </w:r>
            <w:r w:rsidR="00816C14" w:rsidRPr="00816C14">
              <w:rPr>
                <w:rFonts w:ascii="Arial" w:eastAsia="Calibri" w:hAnsi="Arial" w:cs="Arial"/>
                <w:sz w:val="20"/>
                <w:szCs w:val="20"/>
                <w:lang w:val="fr-CA"/>
              </w:rPr>
              <w:t xml:space="preserve"> </w:t>
            </w:r>
            <w:r w:rsidR="00816C14" w:rsidRPr="00816C14">
              <w:rPr>
                <w:rFonts w:ascii="Arial" w:eastAsia="Calibri" w:hAnsi="Arial" w:cs="Arial"/>
                <w:bCs/>
                <w:sz w:val="20"/>
                <w:szCs w:val="20"/>
                <w:lang w:val="fr-CA"/>
              </w:rPr>
              <w:t>(RLRQ, c.S-31.1)</w:t>
            </w:r>
            <w:r w:rsidR="00816C14" w:rsidRPr="00816C14">
              <w:rPr>
                <w:rFonts w:ascii="Arial" w:eastAsia="Calibri" w:hAnsi="Arial" w:cs="Arial"/>
                <w:sz w:val="20"/>
                <w:szCs w:val="20"/>
                <w:lang w:val="fr-CA"/>
              </w:rPr>
              <w:t xml:space="preserve">, dont le siège social est situé au </w:t>
            </w:r>
            <w:r w:rsidR="00A85091" w:rsidRPr="00A85091">
              <w:rPr>
                <w:rFonts w:ascii="Arial" w:eastAsia="Calibri" w:hAnsi="Arial" w:cs="Arial"/>
                <w:bCs/>
                <w:sz w:val="20"/>
                <w:szCs w:val="20"/>
                <w:lang w:val="fr-FR"/>
              </w:rPr>
              <w:t>202-250 Route 338</w:t>
            </w:r>
            <w:r w:rsidR="00A85091">
              <w:rPr>
                <w:rFonts w:ascii="Arial" w:eastAsia="Calibri" w:hAnsi="Arial" w:cs="Arial"/>
                <w:bCs/>
                <w:sz w:val="20"/>
                <w:szCs w:val="20"/>
                <w:lang w:val="fr-FR"/>
              </w:rPr>
              <w:t>,</w:t>
            </w:r>
            <w:r w:rsidR="001C6765">
              <w:rPr>
                <w:rFonts w:ascii="Arial" w:eastAsia="Calibri" w:hAnsi="Arial" w:cs="Arial"/>
                <w:bCs/>
                <w:sz w:val="20"/>
                <w:szCs w:val="20"/>
                <w:lang w:val="fr-FR"/>
              </w:rPr>
              <w:t xml:space="preserve"> dans la ville de</w:t>
            </w:r>
            <w:r w:rsidR="00A85091">
              <w:rPr>
                <w:rFonts w:ascii="Arial" w:eastAsia="Calibri" w:hAnsi="Arial" w:cs="Arial"/>
                <w:bCs/>
                <w:sz w:val="20"/>
                <w:szCs w:val="20"/>
                <w:lang w:val="fr-FR"/>
              </w:rPr>
              <w:t xml:space="preserve"> </w:t>
            </w:r>
            <w:r w:rsidR="00A85091" w:rsidRPr="00A85091">
              <w:rPr>
                <w:rFonts w:ascii="Arial" w:eastAsia="Calibri" w:hAnsi="Arial" w:cs="Arial"/>
                <w:bCs/>
                <w:sz w:val="20"/>
                <w:szCs w:val="20"/>
                <w:lang w:val="fr-FR"/>
              </w:rPr>
              <w:t>Les Coteaux (J7X1E4</w:t>
            </w:r>
            <w:r w:rsidR="00A85091">
              <w:rPr>
                <w:rFonts w:ascii="Arial" w:eastAsia="Calibri" w:hAnsi="Arial" w:cs="Arial"/>
                <w:bCs/>
                <w:sz w:val="20"/>
                <w:szCs w:val="20"/>
                <w:lang w:val="fr-FR"/>
              </w:rPr>
              <w:t xml:space="preserve">), </w:t>
            </w:r>
            <w:r w:rsidR="00816C14">
              <w:rPr>
                <w:rFonts w:ascii="Arial" w:eastAsia="Calibri" w:hAnsi="Arial" w:cs="Arial"/>
                <w:bCs/>
                <w:sz w:val="20"/>
                <w:szCs w:val="20"/>
                <w:lang w:val="fr-FR"/>
              </w:rPr>
              <w:t>province de Québec</w:t>
            </w:r>
            <w:r w:rsidR="00816C14" w:rsidRPr="005A7327">
              <w:rPr>
                <w:rFonts w:ascii="Arial" w:eastAsia="Calibri" w:hAnsi="Arial" w:cs="Arial"/>
                <w:bCs/>
                <w:sz w:val="20"/>
                <w:szCs w:val="20"/>
                <w:lang w:val="fr-FR"/>
              </w:rPr>
              <w:t xml:space="preserve">, </w:t>
            </w:r>
            <w:r w:rsidR="00816C14">
              <w:rPr>
                <w:rFonts w:ascii="Arial" w:eastAsia="Calibri" w:hAnsi="Arial" w:cs="Arial"/>
                <w:bCs/>
                <w:sz w:val="20"/>
                <w:szCs w:val="20"/>
                <w:lang w:val="fr-FR"/>
              </w:rPr>
              <w:t xml:space="preserve">au </w:t>
            </w:r>
            <w:r w:rsidR="00816C14" w:rsidRPr="005A7327">
              <w:rPr>
                <w:rFonts w:ascii="Arial" w:eastAsia="Calibri" w:hAnsi="Arial" w:cs="Arial"/>
                <w:bCs/>
                <w:sz w:val="20"/>
                <w:szCs w:val="20"/>
                <w:lang w:val="fr-FR"/>
              </w:rPr>
              <w:t>Canada</w:t>
            </w:r>
            <w:r w:rsidR="00B43BFD">
              <w:rPr>
                <w:rFonts w:ascii="Arial" w:eastAsia="Calibri" w:hAnsi="Arial" w:cs="Arial"/>
                <w:bCs/>
                <w:sz w:val="20"/>
                <w:szCs w:val="20"/>
                <w:lang w:val="fr-FR"/>
              </w:rPr>
              <w:t xml:space="preserve"> et</w:t>
            </w:r>
            <w:r w:rsidR="00816C14" w:rsidRPr="00816C14">
              <w:rPr>
                <w:rFonts w:ascii="Arial" w:eastAsia="Calibri" w:hAnsi="Arial" w:cs="Arial"/>
                <w:sz w:val="20"/>
                <w:szCs w:val="20"/>
                <w:lang w:val="fr-CA"/>
              </w:rPr>
              <w:t xml:space="preserve"> </w:t>
            </w:r>
            <w:r w:rsidR="00816C14" w:rsidRPr="005A7327">
              <w:rPr>
                <w:rFonts w:ascii="Arial" w:eastAsia="Calibri" w:hAnsi="Arial" w:cs="Arial"/>
                <w:bCs/>
                <w:sz w:val="20"/>
                <w:szCs w:val="20"/>
                <w:lang w:val="fr-FR"/>
              </w:rPr>
              <w:t>représentée par</w:t>
            </w:r>
            <w:r w:rsidR="00816C14" w:rsidRPr="005A7327">
              <w:rPr>
                <w:rFonts w:ascii="Arial" w:eastAsia="Calibri" w:hAnsi="Arial" w:cs="Arial"/>
                <w:b/>
                <w:sz w:val="20"/>
                <w:szCs w:val="20"/>
                <w:lang w:val="fr-FR"/>
              </w:rPr>
              <w:t xml:space="preserve"> </w:t>
            </w:r>
            <w:r>
              <w:rPr>
                <w:rFonts w:ascii="Arial" w:eastAsia="Calibri" w:hAnsi="Arial" w:cs="Arial"/>
                <w:b/>
                <w:sz w:val="20"/>
                <w:szCs w:val="20"/>
                <w:lang w:val="fr-FR"/>
              </w:rPr>
              <w:t xml:space="preserve">Alexandre </w:t>
            </w:r>
            <w:proofErr w:type="spellStart"/>
            <w:r>
              <w:rPr>
                <w:rFonts w:ascii="Arial" w:eastAsia="Calibri" w:hAnsi="Arial" w:cs="Arial"/>
                <w:b/>
                <w:sz w:val="20"/>
                <w:szCs w:val="20"/>
                <w:lang w:val="fr-FR"/>
              </w:rPr>
              <w:t>Numainville</w:t>
            </w:r>
            <w:proofErr w:type="spellEnd"/>
            <w:r w:rsidR="00816C14" w:rsidRPr="00B66888">
              <w:rPr>
                <w:rFonts w:ascii="Arial" w:eastAsia="Calibri" w:hAnsi="Arial" w:cs="Arial"/>
                <w:bCs/>
                <w:sz w:val="20"/>
                <w:szCs w:val="20"/>
                <w:lang w:val="fr-FR"/>
              </w:rPr>
              <w:t>,</w:t>
            </w:r>
            <w:r w:rsidR="00816C14" w:rsidRPr="00B66888">
              <w:rPr>
                <w:rFonts w:ascii="Arial" w:hAnsi="Arial" w:cs="Arial"/>
                <w:bCs/>
                <w:sz w:val="20"/>
                <w:szCs w:val="20"/>
                <w:lang w:val="fr-FR"/>
              </w:rPr>
              <w:t xml:space="preserve"> </w:t>
            </w:r>
            <w:r w:rsidR="00816C14">
              <w:rPr>
                <w:rFonts w:ascii="Arial" w:eastAsia="Calibri" w:hAnsi="Arial" w:cs="Arial"/>
                <w:bCs/>
                <w:sz w:val="20"/>
                <w:szCs w:val="20"/>
                <w:lang w:val="fr-FR"/>
              </w:rPr>
              <w:t xml:space="preserve">son </w:t>
            </w:r>
            <w:r w:rsidR="00A85091">
              <w:rPr>
                <w:rFonts w:ascii="Arial" w:eastAsia="Calibri" w:hAnsi="Arial" w:cs="Arial"/>
                <w:bCs/>
                <w:sz w:val="20"/>
                <w:szCs w:val="20"/>
                <w:lang w:val="fr-FR"/>
              </w:rPr>
              <w:t>Vice-</w:t>
            </w:r>
            <w:r w:rsidR="00816C14" w:rsidRPr="005A7327">
              <w:rPr>
                <w:rFonts w:ascii="Arial" w:eastAsia="Calibri" w:hAnsi="Arial" w:cs="Arial"/>
                <w:bCs/>
                <w:sz w:val="20"/>
                <w:szCs w:val="20"/>
                <w:lang w:val="fr-FR"/>
              </w:rPr>
              <w:t>président</w:t>
            </w:r>
            <w:r w:rsidR="00816C14">
              <w:rPr>
                <w:rFonts w:ascii="Arial" w:eastAsia="Calibri" w:hAnsi="Arial" w:cs="Arial"/>
                <w:bCs/>
                <w:sz w:val="20"/>
                <w:szCs w:val="20"/>
                <w:lang w:val="fr-FR"/>
              </w:rPr>
              <w:t xml:space="preserve">, </w:t>
            </w:r>
            <w:r w:rsidR="00816C14" w:rsidRPr="00816C14">
              <w:rPr>
                <w:rFonts w:ascii="Arial" w:eastAsia="Calibri" w:hAnsi="Arial" w:cs="Arial"/>
                <w:sz w:val="20"/>
                <w:szCs w:val="20"/>
                <w:lang w:val="fr-CA"/>
              </w:rPr>
              <w:t>dûment autorisé à agir aux présentes, tel qu’il le déclare</w:t>
            </w:r>
            <w:r w:rsidR="00816C14" w:rsidRPr="005A7327">
              <w:rPr>
                <w:rFonts w:ascii="Arial" w:eastAsia="Calibri" w:hAnsi="Arial" w:cs="Arial"/>
                <w:bCs/>
                <w:sz w:val="20"/>
                <w:szCs w:val="20"/>
                <w:lang w:val="fr-FR"/>
              </w:rPr>
              <w:t xml:space="preserve"> ;</w:t>
            </w:r>
          </w:p>
          <w:p w14:paraId="38952962" w14:textId="1F8ADFC9" w:rsidR="008B447D" w:rsidRPr="008B447D" w:rsidRDefault="008B447D" w:rsidP="008B447D">
            <w:pPr>
              <w:suppressAutoHyphens/>
              <w:spacing w:after="0" w:line="240" w:lineRule="auto"/>
              <w:ind w:right="62"/>
              <w:jc w:val="right"/>
              <w:rPr>
                <w:rFonts w:ascii="Arial" w:eastAsia="Calibri" w:hAnsi="Arial" w:cs="Arial"/>
                <w:bCs/>
                <w:sz w:val="20"/>
                <w:szCs w:val="20"/>
                <w:lang w:val="fr-CA"/>
              </w:rPr>
            </w:pPr>
            <w:r w:rsidRPr="00816C14">
              <w:rPr>
                <w:rFonts w:ascii="Arial" w:eastAsia="Calibri" w:hAnsi="Arial" w:cs="Arial"/>
                <w:bCs/>
                <w:sz w:val="20"/>
                <w:szCs w:val="20"/>
                <w:lang w:val="fr-CA"/>
              </w:rPr>
              <w:t>(</w:t>
            </w:r>
            <w:proofErr w:type="gramStart"/>
            <w:r w:rsidRPr="00816C14">
              <w:rPr>
                <w:rFonts w:ascii="Arial" w:eastAsia="Calibri" w:hAnsi="Arial" w:cs="Arial"/>
                <w:bCs/>
                <w:sz w:val="20"/>
                <w:szCs w:val="20"/>
                <w:lang w:val="fr-CA"/>
              </w:rPr>
              <w:t>ci</w:t>
            </w:r>
            <w:proofErr w:type="gramEnd"/>
            <w:r w:rsidRPr="00816C14">
              <w:rPr>
                <w:rFonts w:ascii="Arial" w:eastAsia="Calibri" w:hAnsi="Arial" w:cs="Arial"/>
                <w:bCs/>
                <w:sz w:val="20"/>
                <w:szCs w:val="20"/>
                <w:lang w:val="fr-CA"/>
              </w:rPr>
              <w:t>-après désignée</w:t>
            </w:r>
            <w:r w:rsidRPr="00816C14">
              <w:rPr>
                <w:rFonts w:ascii="Arial" w:eastAsia="Calibri" w:hAnsi="Arial" w:cs="Arial"/>
                <w:b/>
                <w:sz w:val="20"/>
                <w:szCs w:val="20"/>
                <w:lang w:val="fr-CA"/>
              </w:rPr>
              <w:t xml:space="preserve"> </w:t>
            </w:r>
            <w:r w:rsidRPr="00816C14">
              <w:rPr>
                <w:rFonts w:ascii="Arial" w:eastAsia="Calibri" w:hAnsi="Arial" w:cs="Arial"/>
                <w:bCs/>
                <w:sz w:val="20"/>
                <w:szCs w:val="20"/>
                <w:lang w:val="fr-CA"/>
              </w:rPr>
              <w:t>«</w:t>
            </w:r>
            <w:r w:rsidRPr="00816C14">
              <w:rPr>
                <w:rFonts w:ascii="Arial" w:eastAsia="Calibri" w:hAnsi="Arial" w:cs="Arial"/>
                <w:b/>
                <w:sz w:val="20"/>
                <w:szCs w:val="20"/>
                <w:lang w:val="fr-CA"/>
              </w:rPr>
              <w:t> </w:t>
            </w:r>
            <w:r>
              <w:rPr>
                <w:rFonts w:ascii="Arial" w:eastAsia="Calibri" w:hAnsi="Arial" w:cs="Arial"/>
                <w:b/>
                <w:sz w:val="20"/>
                <w:szCs w:val="20"/>
              </w:rPr>
              <w:t xml:space="preserve">FAP </w:t>
            </w:r>
            <w:r w:rsidRPr="00816C14">
              <w:rPr>
                <w:rFonts w:ascii="Arial" w:eastAsia="Calibri" w:hAnsi="Arial" w:cs="Arial"/>
                <w:bCs/>
                <w:sz w:val="20"/>
                <w:szCs w:val="20"/>
                <w:lang w:val="fr-CA"/>
              </w:rPr>
              <w:t>»)</w:t>
            </w:r>
          </w:p>
          <w:p w14:paraId="0F446BDB" w14:textId="77777777" w:rsidR="00816C14" w:rsidRPr="005A7327" w:rsidRDefault="00816C14" w:rsidP="00050C42">
            <w:pPr>
              <w:suppressAutoHyphens/>
              <w:spacing w:after="0" w:line="240" w:lineRule="auto"/>
              <w:ind w:right="62"/>
              <w:jc w:val="both"/>
              <w:rPr>
                <w:rFonts w:ascii="Arial" w:eastAsia="Calibri" w:hAnsi="Arial" w:cs="Arial"/>
                <w:sz w:val="20"/>
                <w:szCs w:val="20"/>
                <w:lang w:val="fr-FR"/>
              </w:rPr>
            </w:pPr>
            <w:r w:rsidRPr="005A7327">
              <w:rPr>
                <w:rFonts w:ascii="Arial" w:eastAsia="Calibri" w:hAnsi="Arial" w:cs="Arial"/>
                <w:sz w:val="20"/>
                <w:szCs w:val="20"/>
                <w:lang w:val="fr-FR"/>
              </w:rPr>
              <w:t xml:space="preserve"> </w:t>
            </w:r>
          </w:p>
        </w:tc>
      </w:tr>
      <w:tr w:rsidR="00816C14" w:rsidRPr="00A4763A" w14:paraId="3A939659" w14:textId="77777777" w:rsidTr="00A76EC8">
        <w:trPr>
          <w:trHeight w:val="796"/>
        </w:trPr>
        <w:tc>
          <w:tcPr>
            <w:tcW w:w="2451" w:type="dxa"/>
          </w:tcPr>
          <w:p w14:paraId="5563649A" w14:textId="77777777" w:rsidR="00816C14" w:rsidRPr="005A7327" w:rsidRDefault="00816C14" w:rsidP="00050C42">
            <w:pPr>
              <w:suppressAutoHyphens/>
              <w:spacing w:after="0" w:line="240" w:lineRule="auto"/>
              <w:jc w:val="both"/>
              <w:rPr>
                <w:rFonts w:ascii="Arial" w:eastAsia="Calibri" w:hAnsi="Arial" w:cs="Arial"/>
                <w:b/>
                <w:sz w:val="20"/>
                <w:szCs w:val="20"/>
                <w:lang w:val="fr-FR"/>
              </w:rPr>
            </w:pPr>
            <w:r w:rsidRPr="005A7327">
              <w:rPr>
                <w:rFonts w:ascii="Arial" w:eastAsia="Calibri" w:hAnsi="Arial" w:cs="Arial"/>
                <w:b/>
                <w:sz w:val="20"/>
                <w:szCs w:val="20"/>
                <w:lang w:val="fr-FR"/>
              </w:rPr>
              <w:t>ET :</w:t>
            </w:r>
          </w:p>
        </w:tc>
        <w:tc>
          <w:tcPr>
            <w:tcW w:w="5900" w:type="dxa"/>
          </w:tcPr>
          <w:p w14:paraId="61174621" w14:textId="6CCBD5E2" w:rsidR="00816C14" w:rsidRDefault="001C6765" w:rsidP="001C6765">
            <w:pPr>
              <w:pStyle w:val="Normal1"/>
              <w:jc w:val="both"/>
              <w:rPr>
                <w:rFonts w:ascii="Arial" w:eastAsia="Calibri" w:hAnsi="Arial" w:cs="Arial"/>
                <w:bCs/>
                <w:sz w:val="20"/>
                <w:szCs w:val="20"/>
              </w:rPr>
            </w:pPr>
            <w:r w:rsidRPr="001C6765">
              <w:rPr>
                <w:rFonts w:ascii="Arial" w:eastAsia="Calibri" w:hAnsi="Arial" w:cs="Arial"/>
                <w:b/>
                <w:sz w:val="20"/>
                <w:szCs w:val="20"/>
              </w:rPr>
              <w:t xml:space="preserve">9493-5624 </w:t>
            </w:r>
            <w:r>
              <w:rPr>
                <w:rFonts w:ascii="Arial" w:eastAsia="Calibri" w:hAnsi="Arial" w:cs="Arial"/>
                <w:b/>
                <w:sz w:val="20"/>
                <w:szCs w:val="20"/>
              </w:rPr>
              <w:t>QUÉBEC INC.</w:t>
            </w:r>
            <w:r w:rsidR="00816C14" w:rsidRPr="005A7327">
              <w:rPr>
                <w:rFonts w:ascii="Arial" w:eastAsia="Calibri" w:hAnsi="Arial" w:cs="Arial"/>
                <w:b/>
                <w:sz w:val="20"/>
                <w:szCs w:val="20"/>
              </w:rPr>
              <w:t xml:space="preserve">, </w:t>
            </w:r>
            <w:r w:rsidRPr="00816C14">
              <w:rPr>
                <w:rFonts w:ascii="Arial" w:eastAsia="Calibri" w:hAnsi="Arial" w:cs="Arial"/>
                <w:sz w:val="20"/>
                <w:szCs w:val="20"/>
                <w:lang w:val="fr-CA" w:eastAsia="en-US"/>
              </w:rPr>
              <w:t xml:space="preserve">légalement </w:t>
            </w:r>
            <w:r>
              <w:rPr>
                <w:rFonts w:ascii="Arial" w:eastAsia="Calibri" w:hAnsi="Arial" w:cs="Arial"/>
                <w:sz w:val="20"/>
                <w:szCs w:val="20"/>
                <w:lang w:val="fr-CA"/>
              </w:rPr>
              <w:t>constituée</w:t>
            </w:r>
            <w:r w:rsidRPr="00816C14">
              <w:rPr>
                <w:rFonts w:ascii="Arial" w:eastAsia="Calibri" w:hAnsi="Arial" w:cs="Arial"/>
                <w:sz w:val="20"/>
                <w:szCs w:val="20"/>
                <w:lang w:val="fr-CA" w:eastAsia="en-US"/>
              </w:rPr>
              <w:t xml:space="preserve"> selon la </w:t>
            </w:r>
            <w:r w:rsidRPr="00816C14">
              <w:rPr>
                <w:rFonts w:ascii="Arial" w:eastAsia="Calibri" w:hAnsi="Arial" w:cs="Arial"/>
                <w:i/>
                <w:iCs/>
                <w:sz w:val="20"/>
                <w:szCs w:val="20"/>
                <w:lang w:val="fr-CA" w:eastAsia="en-US"/>
              </w:rPr>
              <w:t>Loi sur les sociétés par actions</w:t>
            </w:r>
            <w:r w:rsidRPr="00816C14">
              <w:rPr>
                <w:rFonts w:ascii="Arial" w:eastAsia="Calibri" w:hAnsi="Arial" w:cs="Arial"/>
                <w:sz w:val="20"/>
                <w:szCs w:val="20"/>
                <w:lang w:val="fr-CA" w:eastAsia="en-US"/>
              </w:rPr>
              <w:t xml:space="preserve"> </w:t>
            </w:r>
            <w:r w:rsidRPr="00816C14">
              <w:rPr>
                <w:rFonts w:ascii="Arial" w:eastAsia="Calibri" w:hAnsi="Arial" w:cs="Arial"/>
                <w:bCs/>
                <w:sz w:val="20"/>
                <w:szCs w:val="20"/>
                <w:lang w:val="fr-CA" w:eastAsia="en-US"/>
              </w:rPr>
              <w:t>(RLRQ, c.S-31.1)</w:t>
            </w:r>
            <w:r w:rsidRPr="00816C14">
              <w:rPr>
                <w:rFonts w:ascii="Arial" w:eastAsia="Calibri" w:hAnsi="Arial" w:cs="Arial"/>
                <w:sz w:val="20"/>
                <w:szCs w:val="20"/>
                <w:lang w:val="fr-CA" w:eastAsia="en-US"/>
              </w:rPr>
              <w:t>, dont le siège social est situé au</w:t>
            </w:r>
            <w:r w:rsidR="00816C14" w:rsidRPr="005A7327">
              <w:rPr>
                <w:rFonts w:ascii="Arial" w:eastAsia="Calibri" w:hAnsi="Arial" w:cs="Arial"/>
                <w:b/>
                <w:sz w:val="20"/>
                <w:szCs w:val="20"/>
              </w:rPr>
              <w:t xml:space="preserve"> </w:t>
            </w:r>
            <w:r w:rsidRPr="001C6765">
              <w:rPr>
                <w:rFonts w:ascii="Arial" w:eastAsia="Calibri" w:hAnsi="Arial" w:cs="Arial"/>
                <w:bCs/>
                <w:sz w:val="20"/>
                <w:szCs w:val="20"/>
              </w:rPr>
              <w:t xml:space="preserve">B-400 </w:t>
            </w:r>
            <w:r w:rsidR="002846F6">
              <w:rPr>
                <w:rFonts w:ascii="Arial" w:eastAsia="Calibri" w:hAnsi="Arial" w:cs="Arial"/>
                <w:bCs/>
                <w:sz w:val="20"/>
                <w:szCs w:val="20"/>
              </w:rPr>
              <w:t>rue</w:t>
            </w:r>
            <w:r w:rsidRPr="001C6765">
              <w:rPr>
                <w:rFonts w:ascii="Arial" w:eastAsia="Calibri" w:hAnsi="Arial" w:cs="Arial"/>
                <w:bCs/>
                <w:sz w:val="20"/>
                <w:szCs w:val="20"/>
              </w:rPr>
              <w:t xml:space="preserve"> Principale, </w:t>
            </w:r>
            <w:r>
              <w:rPr>
                <w:rFonts w:ascii="Arial" w:eastAsia="Calibri" w:hAnsi="Arial" w:cs="Arial"/>
                <w:bCs/>
                <w:sz w:val="20"/>
                <w:szCs w:val="20"/>
              </w:rPr>
              <w:t xml:space="preserve">dans la ville de </w:t>
            </w:r>
            <w:r w:rsidRPr="001C6765">
              <w:rPr>
                <w:rFonts w:ascii="Arial" w:eastAsia="Calibri" w:hAnsi="Arial" w:cs="Arial"/>
                <w:bCs/>
                <w:sz w:val="20"/>
                <w:szCs w:val="20"/>
              </w:rPr>
              <w:t>Saint-Zotique</w:t>
            </w:r>
            <w:r w:rsidRPr="001C6765">
              <w:rPr>
                <w:rFonts w:ascii="Arial" w:eastAsia="Calibri" w:hAnsi="Arial" w:cs="Arial"/>
                <w:b/>
                <w:sz w:val="20"/>
                <w:szCs w:val="20"/>
              </w:rPr>
              <w:t xml:space="preserve"> </w:t>
            </w:r>
            <w:r w:rsidRPr="001C6765">
              <w:rPr>
                <w:rFonts w:ascii="Arial" w:eastAsia="Calibri" w:hAnsi="Arial" w:cs="Arial"/>
                <w:bCs/>
                <w:sz w:val="20"/>
                <w:szCs w:val="20"/>
              </w:rPr>
              <w:t>(J0P1Z0) province de Québec, au Canada</w:t>
            </w:r>
            <w:r w:rsidR="00DA3CD8">
              <w:rPr>
                <w:rFonts w:ascii="Arial" w:eastAsia="Calibri" w:hAnsi="Arial" w:cs="Arial"/>
                <w:bCs/>
                <w:sz w:val="20"/>
                <w:szCs w:val="20"/>
              </w:rPr>
              <w:t xml:space="preserve"> et </w:t>
            </w:r>
            <w:r w:rsidRPr="005A7327">
              <w:rPr>
                <w:rFonts w:ascii="Arial" w:eastAsia="Calibri" w:hAnsi="Arial" w:cs="Arial"/>
                <w:bCs/>
                <w:sz w:val="20"/>
                <w:szCs w:val="20"/>
              </w:rPr>
              <w:t>représentée par</w:t>
            </w:r>
            <w:r w:rsidRPr="005A7327">
              <w:rPr>
                <w:rFonts w:ascii="Arial" w:eastAsia="Calibri" w:hAnsi="Arial" w:cs="Arial"/>
                <w:b/>
                <w:sz w:val="20"/>
                <w:szCs w:val="20"/>
              </w:rPr>
              <w:t xml:space="preserve"> </w:t>
            </w:r>
            <w:r>
              <w:rPr>
                <w:rFonts w:ascii="Arial" w:eastAsia="Calibri" w:hAnsi="Arial" w:cs="Arial"/>
                <w:b/>
                <w:sz w:val="20"/>
                <w:szCs w:val="20"/>
              </w:rPr>
              <w:t>Cédric Leboeuf</w:t>
            </w:r>
            <w:r w:rsidRPr="00B66888">
              <w:rPr>
                <w:rFonts w:ascii="Arial" w:eastAsia="Calibri" w:hAnsi="Arial" w:cs="Arial"/>
                <w:bCs/>
                <w:sz w:val="20"/>
                <w:szCs w:val="20"/>
              </w:rPr>
              <w:t>,</w:t>
            </w:r>
            <w:r w:rsidRPr="00B66888">
              <w:rPr>
                <w:rFonts w:ascii="Arial" w:hAnsi="Arial" w:cs="Arial"/>
                <w:bCs/>
                <w:sz w:val="20"/>
                <w:szCs w:val="20"/>
              </w:rPr>
              <w:t xml:space="preserve"> </w:t>
            </w:r>
            <w:r>
              <w:rPr>
                <w:rFonts w:ascii="Arial" w:eastAsia="Calibri" w:hAnsi="Arial" w:cs="Arial"/>
                <w:bCs/>
                <w:sz w:val="20"/>
                <w:szCs w:val="20"/>
              </w:rPr>
              <w:t xml:space="preserve">son </w:t>
            </w:r>
            <w:r w:rsidR="009031EF">
              <w:rPr>
                <w:rFonts w:ascii="Arial" w:eastAsia="Calibri" w:hAnsi="Arial" w:cs="Arial"/>
                <w:bCs/>
                <w:sz w:val="20"/>
                <w:szCs w:val="20"/>
              </w:rPr>
              <w:t>P</w:t>
            </w:r>
            <w:r w:rsidRPr="005A7327">
              <w:rPr>
                <w:rFonts w:ascii="Arial" w:eastAsia="Calibri" w:hAnsi="Arial" w:cs="Arial"/>
                <w:bCs/>
                <w:sz w:val="20"/>
                <w:szCs w:val="20"/>
              </w:rPr>
              <w:t>résident</w:t>
            </w:r>
            <w:r>
              <w:rPr>
                <w:rFonts w:ascii="Arial" w:eastAsia="Calibri" w:hAnsi="Arial" w:cs="Arial"/>
                <w:bCs/>
                <w:sz w:val="20"/>
                <w:szCs w:val="20"/>
              </w:rPr>
              <w:t xml:space="preserve">, </w:t>
            </w:r>
            <w:r w:rsidRPr="00816C14">
              <w:rPr>
                <w:rFonts w:ascii="Arial" w:eastAsia="Calibri" w:hAnsi="Arial" w:cs="Arial"/>
                <w:sz w:val="20"/>
                <w:szCs w:val="20"/>
                <w:lang w:val="fr-CA" w:eastAsia="en-US"/>
              </w:rPr>
              <w:t>dûment autorisé à agir aux présentes, tel qu’il le déclare</w:t>
            </w:r>
            <w:r w:rsidRPr="005A7327">
              <w:rPr>
                <w:rFonts w:ascii="Arial" w:eastAsia="Calibri" w:hAnsi="Arial" w:cs="Arial"/>
                <w:bCs/>
                <w:sz w:val="20"/>
                <w:szCs w:val="20"/>
              </w:rPr>
              <w:t xml:space="preserve"> ;</w:t>
            </w:r>
          </w:p>
          <w:p w14:paraId="618E7CE3" w14:textId="6DF6D8A0" w:rsidR="001C6765" w:rsidRDefault="001C6765" w:rsidP="001C6765">
            <w:pPr>
              <w:suppressAutoHyphens/>
              <w:spacing w:after="0" w:line="240" w:lineRule="auto"/>
              <w:ind w:right="62"/>
              <w:jc w:val="right"/>
              <w:rPr>
                <w:rFonts w:ascii="Arial" w:eastAsia="Calibri" w:hAnsi="Arial" w:cs="Arial"/>
                <w:bCs/>
                <w:sz w:val="20"/>
                <w:szCs w:val="20"/>
                <w:lang w:val="fr-CA"/>
              </w:rPr>
            </w:pPr>
            <w:r w:rsidRPr="00816C14">
              <w:rPr>
                <w:rFonts w:ascii="Arial" w:eastAsia="Calibri" w:hAnsi="Arial" w:cs="Arial"/>
                <w:bCs/>
                <w:sz w:val="20"/>
                <w:szCs w:val="20"/>
                <w:lang w:val="fr-CA"/>
              </w:rPr>
              <w:t>(</w:t>
            </w:r>
            <w:proofErr w:type="gramStart"/>
            <w:r w:rsidRPr="00816C14">
              <w:rPr>
                <w:rFonts w:ascii="Arial" w:eastAsia="Calibri" w:hAnsi="Arial" w:cs="Arial"/>
                <w:bCs/>
                <w:sz w:val="20"/>
                <w:szCs w:val="20"/>
                <w:lang w:val="fr-CA"/>
              </w:rPr>
              <w:t>ci</w:t>
            </w:r>
            <w:proofErr w:type="gramEnd"/>
            <w:r w:rsidRPr="00816C14">
              <w:rPr>
                <w:rFonts w:ascii="Arial" w:eastAsia="Calibri" w:hAnsi="Arial" w:cs="Arial"/>
                <w:bCs/>
                <w:sz w:val="20"/>
                <w:szCs w:val="20"/>
                <w:lang w:val="fr-CA"/>
              </w:rPr>
              <w:t>-après désignée</w:t>
            </w:r>
            <w:r w:rsidRPr="00816C14">
              <w:rPr>
                <w:rFonts w:ascii="Arial" w:eastAsia="Calibri" w:hAnsi="Arial" w:cs="Arial"/>
                <w:b/>
                <w:sz w:val="20"/>
                <w:szCs w:val="20"/>
                <w:lang w:val="fr-CA"/>
              </w:rPr>
              <w:t xml:space="preserve"> </w:t>
            </w:r>
            <w:r w:rsidRPr="00816C14">
              <w:rPr>
                <w:rFonts w:ascii="Arial" w:eastAsia="Calibri" w:hAnsi="Arial" w:cs="Arial"/>
                <w:bCs/>
                <w:sz w:val="20"/>
                <w:szCs w:val="20"/>
                <w:lang w:val="fr-CA"/>
              </w:rPr>
              <w:t>«</w:t>
            </w:r>
            <w:r w:rsidRPr="00816C14">
              <w:rPr>
                <w:rFonts w:ascii="Arial" w:eastAsia="Calibri" w:hAnsi="Arial" w:cs="Arial"/>
                <w:b/>
                <w:sz w:val="20"/>
                <w:szCs w:val="20"/>
                <w:lang w:val="fr-CA"/>
              </w:rPr>
              <w:t> </w:t>
            </w:r>
            <w:r w:rsidR="009031EF" w:rsidRPr="00285174">
              <w:rPr>
                <w:rFonts w:ascii="Arial" w:eastAsia="Calibri" w:hAnsi="Arial" w:cs="Arial"/>
                <w:b/>
                <w:sz w:val="20"/>
                <w:szCs w:val="20"/>
                <w:lang w:val="fr-CA"/>
              </w:rPr>
              <w:t xml:space="preserve">9493-5624 QUÉBEC </w:t>
            </w:r>
            <w:r w:rsidRPr="00816C14">
              <w:rPr>
                <w:rFonts w:ascii="Arial" w:eastAsia="Calibri" w:hAnsi="Arial" w:cs="Arial"/>
                <w:bCs/>
                <w:sz w:val="20"/>
                <w:szCs w:val="20"/>
                <w:lang w:val="fr-CA"/>
              </w:rPr>
              <w:t>»)</w:t>
            </w:r>
          </w:p>
          <w:p w14:paraId="31E17507" w14:textId="31534D9C" w:rsidR="00246CDB" w:rsidRDefault="00246CDB" w:rsidP="001C6765">
            <w:pPr>
              <w:suppressAutoHyphens/>
              <w:spacing w:after="0" w:line="240" w:lineRule="auto"/>
              <w:ind w:right="62"/>
              <w:jc w:val="right"/>
              <w:rPr>
                <w:rFonts w:ascii="Arial" w:eastAsia="Calibri" w:hAnsi="Arial" w:cs="Arial"/>
                <w:bCs/>
                <w:sz w:val="20"/>
                <w:szCs w:val="20"/>
                <w:lang w:val="fr-CA"/>
              </w:rPr>
            </w:pPr>
          </w:p>
          <w:p w14:paraId="63D518C2" w14:textId="4548162F" w:rsidR="00246CDB" w:rsidRPr="00246CDB" w:rsidRDefault="00246CDB" w:rsidP="001C6765">
            <w:pPr>
              <w:suppressAutoHyphens/>
              <w:spacing w:after="0" w:line="240" w:lineRule="auto"/>
              <w:ind w:right="62"/>
              <w:jc w:val="right"/>
              <w:rPr>
                <w:rFonts w:ascii="Arial" w:eastAsia="Calibri" w:hAnsi="Arial" w:cs="Arial"/>
                <w:bCs/>
                <w:color w:val="FF4500"/>
                <w:sz w:val="20"/>
                <w:szCs w:val="20"/>
                <w:lang w:val="fr-CA"/>
              </w:rPr>
            </w:pPr>
            <w:r>
              <w:rPr>
                <w:rFonts w:ascii="Arial" w:eastAsia="Calibri" w:hAnsi="Arial" w:cs="Arial"/>
                <w:bCs/>
                <w:sz w:val="20"/>
                <w:szCs w:val="20"/>
                <w:lang w:val="fr-CA"/>
              </w:rPr>
              <w:t xml:space="preserve">(FAP et </w:t>
            </w:r>
            <w:r w:rsidRPr="00246CDB">
              <w:rPr>
                <w:rFonts w:ascii="Arial" w:eastAsia="Calibri" w:hAnsi="Arial" w:cs="Arial"/>
                <w:bCs/>
                <w:sz w:val="20"/>
                <w:szCs w:val="20"/>
                <w:lang w:val="fr-CA"/>
              </w:rPr>
              <w:t>9493-5624 QUÉBEC</w:t>
            </w:r>
            <w:r>
              <w:rPr>
                <w:rFonts w:ascii="Arial" w:eastAsia="Calibri" w:hAnsi="Arial" w:cs="Arial"/>
                <w:bCs/>
                <w:sz w:val="20"/>
                <w:szCs w:val="20"/>
                <w:lang w:val="fr-CA"/>
              </w:rPr>
              <w:t xml:space="preserve"> sont individuellement ci-après désigné</w:t>
            </w:r>
            <w:r w:rsidR="00E31C55">
              <w:rPr>
                <w:rFonts w:ascii="Arial" w:eastAsia="Calibri" w:hAnsi="Arial" w:cs="Arial"/>
                <w:bCs/>
                <w:sz w:val="20"/>
                <w:szCs w:val="20"/>
                <w:lang w:val="fr-CA"/>
              </w:rPr>
              <w:t>e</w:t>
            </w:r>
            <w:r>
              <w:rPr>
                <w:rFonts w:ascii="Arial" w:eastAsia="Calibri" w:hAnsi="Arial" w:cs="Arial"/>
                <w:bCs/>
                <w:sz w:val="20"/>
                <w:szCs w:val="20"/>
                <w:lang w:val="fr-CA"/>
              </w:rPr>
              <w:t xml:space="preserve">s </w:t>
            </w:r>
            <w:proofErr w:type="gramStart"/>
            <w:r>
              <w:rPr>
                <w:rFonts w:ascii="Arial" w:eastAsia="Calibri" w:hAnsi="Arial" w:cs="Arial"/>
                <w:bCs/>
                <w:sz w:val="20"/>
                <w:szCs w:val="20"/>
                <w:lang w:val="fr-CA"/>
              </w:rPr>
              <w:t>l’ «</w:t>
            </w:r>
            <w:proofErr w:type="gramEnd"/>
            <w:r>
              <w:rPr>
                <w:rFonts w:ascii="Arial" w:eastAsia="Calibri" w:hAnsi="Arial" w:cs="Arial"/>
                <w:bCs/>
                <w:sz w:val="20"/>
                <w:szCs w:val="20"/>
                <w:lang w:val="fr-CA"/>
              </w:rPr>
              <w:t> </w:t>
            </w:r>
            <w:r>
              <w:rPr>
                <w:rFonts w:ascii="Arial" w:eastAsia="Calibri" w:hAnsi="Arial" w:cs="Arial"/>
                <w:b/>
                <w:sz w:val="20"/>
                <w:szCs w:val="20"/>
                <w:lang w:val="fr-CA"/>
              </w:rPr>
              <w:t>Actionnaires</w:t>
            </w:r>
            <w:r>
              <w:rPr>
                <w:rFonts w:ascii="Arial" w:eastAsia="Calibri" w:hAnsi="Arial" w:cs="Arial"/>
                <w:bCs/>
                <w:sz w:val="20"/>
                <w:szCs w:val="20"/>
                <w:lang w:val="fr-CA"/>
              </w:rPr>
              <w:t> » et collectivement les « </w:t>
            </w:r>
            <w:r>
              <w:rPr>
                <w:rFonts w:ascii="Arial" w:eastAsia="Calibri" w:hAnsi="Arial" w:cs="Arial"/>
                <w:b/>
                <w:sz w:val="20"/>
                <w:szCs w:val="20"/>
                <w:lang w:val="fr-CA"/>
              </w:rPr>
              <w:t>Actionnaires</w:t>
            </w:r>
            <w:r>
              <w:rPr>
                <w:rFonts w:ascii="Arial" w:eastAsia="Calibri" w:hAnsi="Arial" w:cs="Arial"/>
                <w:bCs/>
                <w:sz w:val="20"/>
                <w:szCs w:val="20"/>
                <w:lang w:val="fr-CA"/>
              </w:rPr>
              <w:t> »)</w:t>
            </w:r>
          </w:p>
          <w:p w14:paraId="54EA4631" w14:textId="3BA0C1A7" w:rsidR="00816C14" w:rsidRPr="00816C14" w:rsidRDefault="00816C14" w:rsidP="00050C42">
            <w:pPr>
              <w:suppressAutoHyphens/>
              <w:spacing w:after="0" w:line="240" w:lineRule="auto"/>
              <w:ind w:right="62"/>
              <w:jc w:val="both"/>
              <w:rPr>
                <w:rFonts w:ascii="Arial" w:eastAsia="Calibri" w:hAnsi="Arial" w:cs="Arial"/>
                <w:bCs/>
                <w:sz w:val="20"/>
                <w:szCs w:val="20"/>
                <w:lang w:val="fr-CA"/>
              </w:rPr>
            </w:pPr>
          </w:p>
        </w:tc>
      </w:tr>
      <w:tr w:rsidR="00A76EC8" w:rsidRPr="00F4143B" w14:paraId="49D64C3F" w14:textId="77777777" w:rsidTr="00A76EC8">
        <w:trPr>
          <w:trHeight w:val="796"/>
        </w:trPr>
        <w:tc>
          <w:tcPr>
            <w:tcW w:w="2451" w:type="dxa"/>
          </w:tcPr>
          <w:p w14:paraId="0DDD378C" w14:textId="77777777" w:rsidR="00A76EC8" w:rsidRPr="00A76EC8" w:rsidRDefault="00A76EC8" w:rsidP="00050C42">
            <w:pPr>
              <w:suppressAutoHyphens/>
              <w:spacing w:after="0" w:line="240" w:lineRule="auto"/>
              <w:jc w:val="both"/>
              <w:rPr>
                <w:rFonts w:ascii="Arial" w:eastAsia="Calibri" w:hAnsi="Arial" w:cs="Arial"/>
                <w:b/>
                <w:sz w:val="20"/>
                <w:szCs w:val="20"/>
                <w:lang w:val="fr-FR"/>
              </w:rPr>
            </w:pPr>
            <w:r w:rsidRPr="00A76EC8">
              <w:rPr>
                <w:rFonts w:ascii="Arial" w:eastAsia="Calibri" w:hAnsi="Arial" w:cs="Arial"/>
                <w:b/>
                <w:sz w:val="20"/>
                <w:szCs w:val="20"/>
                <w:lang w:val="fr-FR"/>
              </w:rPr>
              <w:t>ET INTERVIENT :</w:t>
            </w:r>
          </w:p>
        </w:tc>
        <w:tc>
          <w:tcPr>
            <w:tcW w:w="5900" w:type="dxa"/>
          </w:tcPr>
          <w:p w14:paraId="7AA8BE9D" w14:textId="6E4D10F2" w:rsidR="00A76EC8" w:rsidRPr="00A76EC8" w:rsidRDefault="00A76EC8" w:rsidP="00A76EC8">
            <w:pPr>
              <w:pStyle w:val="Normal1"/>
              <w:jc w:val="both"/>
              <w:rPr>
                <w:rFonts w:ascii="Arial" w:eastAsia="Calibri" w:hAnsi="Arial" w:cs="Arial"/>
                <w:bCs/>
                <w:sz w:val="20"/>
                <w:szCs w:val="20"/>
              </w:rPr>
            </w:pPr>
            <w:r w:rsidRPr="00A76EC8">
              <w:rPr>
                <w:rFonts w:ascii="Arial" w:eastAsia="Calibri" w:hAnsi="Arial" w:cs="Arial"/>
                <w:b/>
                <w:sz w:val="20"/>
                <w:szCs w:val="20"/>
              </w:rPr>
              <w:t>9510-1655 QUEBEC INC.</w:t>
            </w:r>
            <w:r w:rsidRPr="00A76EC8">
              <w:rPr>
                <w:rFonts w:ascii="Arial" w:eastAsia="Calibri" w:hAnsi="Arial" w:cs="Arial"/>
                <w:bCs/>
                <w:sz w:val="20"/>
                <w:szCs w:val="20"/>
              </w:rPr>
              <w:t xml:space="preserve">, légalement incorporée selon la </w:t>
            </w:r>
            <w:r w:rsidRPr="00246CDB">
              <w:rPr>
                <w:rFonts w:ascii="Arial" w:eastAsia="Calibri" w:hAnsi="Arial" w:cs="Arial"/>
                <w:bCs/>
                <w:i/>
                <w:iCs/>
                <w:sz w:val="20"/>
                <w:szCs w:val="20"/>
              </w:rPr>
              <w:t>Loi sur les sociétés par actions</w:t>
            </w:r>
            <w:r w:rsidRPr="00A76EC8">
              <w:rPr>
                <w:rFonts w:ascii="Arial" w:eastAsia="Calibri" w:hAnsi="Arial" w:cs="Arial"/>
                <w:bCs/>
                <w:sz w:val="20"/>
                <w:szCs w:val="20"/>
              </w:rPr>
              <w:t xml:space="preserve"> (RLRQ, c.S-31.1), dont le siège social est situé au </w:t>
            </w:r>
            <w:r w:rsidR="00B43BFD" w:rsidRPr="00A85091">
              <w:rPr>
                <w:rFonts w:ascii="Arial" w:eastAsia="Calibri" w:hAnsi="Arial" w:cs="Arial"/>
                <w:bCs/>
                <w:sz w:val="20"/>
                <w:szCs w:val="20"/>
              </w:rPr>
              <w:t>202-250 Route 338</w:t>
            </w:r>
            <w:r w:rsidR="00B43BFD">
              <w:rPr>
                <w:rFonts w:ascii="Arial" w:eastAsia="Calibri" w:hAnsi="Arial" w:cs="Arial"/>
                <w:bCs/>
                <w:sz w:val="20"/>
                <w:szCs w:val="20"/>
              </w:rPr>
              <w:t xml:space="preserve">, dans la ville de </w:t>
            </w:r>
            <w:r w:rsidR="00B43BFD" w:rsidRPr="00A85091">
              <w:rPr>
                <w:rFonts w:ascii="Arial" w:eastAsia="Calibri" w:hAnsi="Arial" w:cs="Arial"/>
                <w:bCs/>
                <w:sz w:val="20"/>
                <w:szCs w:val="20"/>
              </w:rPr>
              <w:t>Les Coteaux (J7X1E4</w:t>
            </w:r>
            <w:r w:rsidR="00B43BFD">
              <w:rPr>
                <w:rFonts w:ascii="Arial" w:eastAsia="Calibri" w:hAnsi="Arial" w:cs="Arial"/>
                <w:bCs/>
                <w:sz w:val="20"/>
                <w:szCs w:val="20"/>
              </w:rPr>
              <w:t>), province de Québec</w:t>
            </w:r>
            <w:r w:rsidR="00B43BFD" w:rsidRPr="005A7327">
              <w:rPr>
                <w:rFonts w:ascii="Arial" w:eastAsia="Calibri" w:hAnsi="Arial" w:cs="Arial"/>
                <w:bCs/>
                <w:sz w:val="20"/>
                <w:szCs w:val="20"/>
              </w:rPr>
              <w:t xml:space="preserve">, </w:t>
            </w:r>
            <w:r w:rsidR="00B43BFD">
              <w:rPr>
                <w:rFonts w:ascii="Arial" w:eastAsia="Calibri" w:hAnsi="Arial" w:cs="Arial"/>
                <w:bCs/>
                <w:sz w:val="20"/>
                <w:szCs w:val="20"/>
              </w:rPr>
              <w:t xml:space="preserve">au </w:t>
            </w:r>
            <w:r w:rsidR="00B43BFD" w:rsidRPr="005A7327">
              <w:rPr>
                <w:rFonts w:ascii="Arial" w:eastAsia="Calibri" w:hAnsi="Arial" w:cs="Arial"/>
                <w:bCs/>
                <w:sz w:val="20"/>
                <w:szCs w:val="20"/>
              </w:rPr>
              <w:t>Canada</w:t>
            </w:r>
            <w:r w:rsidR="00B43BFD" w:rsidRPr="00A76EC8">
              <w:rPr>
                <w:rFonts w:ascii="Arial" w:eastAsia="Calibri" w:hAnsi="Arial" w:cs="Arial"/>
                <w:bCs/>
                <w:sz w:val="20"/>
                <w:szCs w:val="20"/>
              </w:rPr>
              <w:t xml:space="preserve"> </w:t>
            </w:r>
            <w:r w:rsidRPr="00A76EC8">
              <w:rPr>
                <w:rFonts w:ascii="Arial" w:eastAsia="Calibri" w:hAnsi="Arial" w:cs="Arial"/>
                <w:bCs/>
                <w:sz w:val="20"/>
                <w:szCs w:val="20"/>
              </w:rPr>
              <w:t xml:space="preserve">et représentée par </w:t>
            </w:r>
            <w:r w:rsidR="00E40B85">
              <w:rPr>
                <w:rFonts w:ascii="Arial" w:eastAsia="Calibri" w:hAnsi="Arial" w:cs="Arial"/>
                <w:bCs/>
                <w:sz w:val="20"/>
                <w:szCs w:val="20"/>
              </w:rPr>
              <w:t xml:space="preserve">Alexandre </w:t>
            </w:r>
            <w:proofErr w:type="spellStart"/>
            <w:r w:rsidR="00E40B85">
              <w:rPr>
                <w:rFonts w:ascii="Arial" w:eastAsia="Calibri" w:hAnsi="Arial" w:cs="Arial"/>
                <w:bCs/>
                <w:sz w:val="20"/>
                <w:szCs w:val="20"/>
              </w:rPr>
              <w:t>Numainville</w:t>
            </w:r>
            <w:proofErr w:type="spellEnd"/>
            <w:r w:rsidRPr="00A76EC8">
              <w:rPr>
                <w:rFonts w:ascii="Arial" w:eastAsia="Calibri" w:hAnsi="Arial" w:cs="Arial"/>
                <w:bCs/>
                <w:sz w:val="20"/>
                <w:szCs w:val="20"/>
              </w:rPr>
              <w:t>, son président, dûment autorisé à agir aux présentes, tel qu’il le déclare ;</w:t>
            </w:r>
          </w:p>
          <w:p w14:paraId="36A57530" w14:textId="77777777" w:rsidR="00A76EC8" w:rsidRPr="00A76EC8" w:rsidRDefault="00A76EC8" w:rsidP="00A76EC8">
            <w:pPr>
              <w:pStyle w:val="Normal1"/>
              <w:rPr>
                <w:rFonts w:ascii="Arial" w:eastAsia="Calibri" w:hAnsi="Arial" w:cs="Arial"/>
                <w:bCs/>
                <w:sz w:val="20"/>
                <w:szCs w:val="20"/>
              </w:rPr>
            </w:pPr>
          </w:p>
          <w:p w14:paraId="048D7880" w14:textId="77777777" w:rsidR="00A76EC8" w:rsidRPr="00A76EC8" w:rsidRDefault="00A76EC8" w:rsidP="00246CDB">
            <w:pPr>
              <w:pStyle w:val="Normal1"/>
              <w:jc w:val="right"/>
              <w:rPr>
                <w:rFonts w:ascii="Arial" w:eastAsia="Calibri" w:hAnsi="Arial" w:cs="Arial"/>
                <w:bCs/>
                <w:sz w:val="20"/>
                <w:szCs w:val="20"/>
              </w:rPr>
            </w:pPr>
            <w:r w:rsidRPr="00A76EC8">
              <w:rPr>
                <w:rFonts w:ascii="Arial" w:eastAsia="Calibri" w:hAnsi="Arial" w:cs="Arial"/>
                <w:bCs/>
                <w:sz w:val="20"/>
                <w:szCs w:val="20"/>
              </w:rPr>
              <w:t>(</w:t>
            </w:r>
            <w:proofErr w:type="gramStart"/>
            <w:r w:rsidRPr="00A76EC8">
              <w:rPr>
                <w:rFonts w:ascii="Arial" w:eastAsia="Calibri" w:hAnsi="Arial" w:cs="Arial"/>
                <w:bCs/>
                <w:sz w:val="20"/>
                <w:szCs w:val="20"/>
              </w:rPr>
              <w:t>ci</w:t>
            </w:r>
            <w:proofErr w:type="gramEnd"/>
            <w:r w:rsidRPr="00A76EC8">
              <w:rPr>
                <w:rFonts w:ascii="Arial" w:eastAsia="Calibri" w:hAnsi="Arial" w:cs="Arial"/>
                <w:bCs/>
                <w:sz w:val="20"/>
                <w:szCs w:val="20"/>
              </w:rPr>
              <w:t>-après désignée la « </w:t>
            </w:r>
            <w:r w:rsidRPr="00246CDB">
              <w:rPr>
                <w:rFonts w:ascii="Arial" w:eastAsia="Calibri" w:hAnsi="Arial" w:cs="Arial"/>
                <w:b/>
                <w:sz w:val="20"/>
                <w:szCs w:val="20"/>
              </w:rPr>
              <w:t>Société</w:t>
            </w:r>
            <w:r w:rsidRPr="00A76EC8">
              <w:rPr>
                <w:rFonts w:ascii="Arial" w:eastAsia="Calibri" w:hAnsi="Arial" w:cs="Arial"/>
                <w:bCs/>
                <w:sz w:val="20"/>
                <w:szCs w:val="20"/>
              </w:rPr>
              <w:t xml:space="preserve"> »)</w:t>
            </w:r>
          </w:p>
          <w:p w14:paraId="4254739B" w14:textId="77777777" w:rsidR="00A76EC8" w:rsidRPr="00A76EC8" w:rsidRDefault="00A76EC8" w:rsidP="00A76EC8">
            <w:pPr>
              <w:pStyle w:val="Normal1"/>
              <w:jc w:val="both"/>
              <w:rPr>
                <w:rFonts w:ascii="Arial" w:eastAsia="Calibri" w:hAnsi="Arial" w:cs="Arial"/>
                <w:bCs/>
                <w:sz w:val="20"/>
                <w:szCs w:val="20"/>
              </w:rPr>
            </w:pPr>
          </w:p>
          <w:p w14:paraId="3CE3E87C" w14:textId="77777777" w:rsidR="00A76EC8" w:rsidRPr="00A76EC8" w:rsidRDefault="00A76EC8" w:rsidP="00246CDB">
            <w:pPr>
              <w:pStyle w:val="Normal1"/>
              <w:jc w:val="right"/>
              <w:rPr>
                <w:rFonts w:ascii="Arial" w:eastAsia="Calibri" w:hAnsi="Arial" w:cs="Arial"/>
                <w:bCs/>
                <w:sz w:val="20"/>
                <w:szCs w:val="20"/>
              </w:rPr>
            </w:pPr>
            <w:r w:rsidRPr="00A76EC8">
              <w:rPr>
                <w:rFonts w:ascii="Arial" w:eastAsia="Calibri" w:hAnsi="Arial" w:cs="Arial"/>
                <w:bCs/>
                <w:sz w:val="20"/>
                <w:szCs w:val="20"/>
              </w:rPr>
              <w:t>(</w:t>
            </w:r>
            <w:proofErr w:type="gramStart"/>
            <w:r w:rsidRPr="00A76EC8">
              <w:rPr>
                <w:rFonts w:ascii="Arial" w:eastAsia="Calibri" w:hAnsi="Arial" w:cs="Arial"/>
                <w:bCs/>
                <w:sz w:val="20"/>
                <w:szCs w:val="20"/>
              </w:rPr>
              <w:t>ci</w:t>
            </w:r>
            <w:proofErr w:type="gramEnd"/>
            <w:r w:rsidRPr="00A76EC8">
              <w:rPr>
                <w:rFonts w:ascii="Arial" w:eastAsia="Calibri" w:hAnsi="Arial" w:cs="Arial"/>
                <w:bCs/>
                <w:sz w:val="20"/>
                <w:szCs w:val="20"/>
              </w:rPr>
              <w:t>-après les Actionnaires et la Société sont individuellement désignés la « Partie » et collectivement les « </w:t>
            </w:r>
            <w:r w:rsidRPr="00D31722">
              <w:rPr>
                <w:rFonts w:ascii="Arial" w:eastAsia="Calibri" w:hAnsi="Arial" w:cs="Arial"/>
                <w:b/>
                <w:sz w:val="20"/>
                <w:szCs w:val="20"/>
              </w:rPr>
              <w:t>Parties</w:t>
            </w:r>
            <w:r w:rsidRPr="00A76EC8">
              <w:rPr>
                <w:rFonts w:ascii="Arial" w:eastAsia="Calibri" w:hAnsi="Arial" w:cs="Arial"/>
                <w:bCs/>
                <w:sz w:val="20"/>
                <w:szCs w:val="20"/>
              </w:rPr>
              <w:t> »)</w:t>
            </w:r>
          </w:p>
          <w:p w14:paraId="0E5ABB76" w14:textId="77777777" w:rsidR="00A76EC8" w:rsidRPr="00A76EC8" w:rsidRDefault="00A76EC8" w:rsidP="00A76EC8">
            <w:pPr>
              <w:pStyle w:val="Normal1"/>
              <w:jc w:val="both"/>
              <w:rPr>
                <w:rFonts w:ascii="Arial" w:eastAsia="Calibri" w:hAnsi="Arial" w:cs="Arial"/>
                <w:bCs/>
                <w:sz w:val="20"/>
                <w:szCs w:val="20"/>
              </w:rPr>
            </w:pPr>
          </w:p>
        </w:tc>
      </w:tr>
    </w:tbl>
    <w:p w14:paraId="78EC51AB" w14:textId="738FA5D0" w:rsidR="00816C14" w:rsidRPr="00D31722" w:rsidRDefault="00D31722" w:rsidP="00816C14">
      <w:pPr>
        <w:rPr>
          <w:rFonts w:ascii="Arial" w:hAnsi="Arial" w:cs="Arial"/>
          <w:b/>
          <w:bCs/>
          <w:lang w:val="fr-CA"/>
        </w:rPr>
      </w:pPr>
      <w:r w:rsidRPr="00D31722">
        <w:rPr>
          <w:rFonts w:ascii="Arial" w:hAnsi="Arial" w:cs="Arial"/>
          <w:b/>
          <w:bCs/>
          <w:lang w:val="fr-CA"/>
        </w:rPr>
        <w:t>LES ACTIONNAIRES FONT LES DÉCLARATIONS SUIVANTES :</w:t>
      </w:r>
    </w:p>
    <w:p w14:paraId="708BECBA" w14:textId="4E4EF3BF" w:rsidR="00D31722" w:rsidRPr="005A7327" w:rsidRDefault="00D31722" w:rsidP="008C0E6A">
      <w:pPr>
        <w:pStyle w:val="fintex2"/>
        <w:numPr>
          <w:ilvl w:val="0"/>
          <w:numId w:val="1"/>
        </w:numPr>
        <w:suppressAutoHyphens/>
        <w:spacing w:before="240" w:after="240"/>
        <w:ind w:left="714" w:right="418" w:hanging="357"/>
        <w:rPr>
          <w:rFonts w:ascii="Arial" w:hAnsi="Arial" w:cs="Arial"/>
          <w:caps w:val="0"/>
          <w:w w:val="100"/>
        </w:rPr>
      </w:pPr>
      <w:r w:rsidRPr="005A7327">
        <w:rPr>
          <w:rFonts w:ascii="Arial" w:hAnsi="Arial" w:cs="Arial"/>
          <w:caps w:val="0"/>
          <w:w w:val="100"/>
        </w:rPr>
        <w:t xml:space="preserve">Les </w:t>
      </w:r>
      <w:r w:rsidRPr="005A7327">
        <w:rPr>
          <w:rFonts w:ascii="Arial" w:hAnsi="Arial" w:cs="Arial"/>
          <w:iCs/>
          <w:caps w:val="0"/>
          <w:w w:val="100"/>
        </w:rPr>
        <w:t>Actionnaires</w:t>
      </w:r>
      <w:r w:rsidRPr="005A7327">
        <w:rPr>
          <w:rFonts w:ascii="Arial" w:hAnsi="Arial" w:cs="Arial"/>
          <w:caps w:val="0"/>
          <w:w w:val="100"/>
        </w:rPr>
        <w:t xml:space="preserve"> sont détenteurs de la totalité des actions de catégorie « </w:t>
      </w:r>
      <w:r w:rsidR="00CF7F48" w:rsidRPr="00443DAF">
        <w:rPr>
          <w:rFonts w:ascii="Arial" w:hAnsi="Arial" w:cs="Arial"/>
          <w:caps w:val="0"/>
          <w:w w:val="100"/>
        </w:rPr>
        <w:t>A</w:t>
      </w:r>
      <w:r w:rsidR="00D54E0F">
        <w:rPr>
          <w:rFonts w:ascii="Arial" w:hAnsi="Arial" w:cs="Arial"/>
          <w:caps w:val="0"/>
          <w:w w:val="100"/>
        </w:rPr>
        <w:t>1</w:t>
      </w:r>
      <w:r w:rsidRPr="005A7327">
        <w:rPr>
          <w:rFonts w:ascii="Arial" w:hAnsi="Arial" w:cs="Arial"/>
          <w:caps w:val="0"/>
          <w:w w:val="100"/>
        </w:rPr>
        <w:t xml:space="preserve"> »</w:t>
      </w:r>
      <w:r w:rsidR="00CF7F48">
        <w:rPr>
          <w:rFonts w:ascii="Arial" w:hAnsi="Arial" w:cs="Arial"/>
          <w:caps w:val="0"/>
          <w:w w:val="100"/>
        </w:rPr>
        <w:t xml:space="preserve"> et « </w:t>
      </w:r>
      <w:r w:rsidR="00CF7F48" w:rsidRPr="001249E2">
        <w:rPr>
          <w:rFonts w:ascii="Arial" w:hAnsi="Arial" w:cs="Arial"/>
          <w:caps w:val="0"/>
          <w:w w:val="100"/>
        </w:rPr>
        <w:t>F</w:t>
      </w:r>
      <w:r w:rsidR="00CF7F48">
        <w:rPr>
          <w:rFonts w:ascii="Arial" w:hAnsi="Arial" w:cs="Arial"/>
          <w:caps w:val="0"/>
          <w:w w:val="100"/>
        </w:rPr>
        <w:t> »</w:t>
      </w:r>
      <w:r w:rsidR="00620031">
        <w:rPr>
          <w:rFonts w:ascii="Arial" w:hAnsi="Arial" w:cs="Arial"/>
          <w:caps w:val="0"/>
          <w:w w:val="100"/>
        </w:rPr>
        <w:t> :</w:t>
      </w:r>
    </w:p>
    <w:tbl>
      <w:tblPr>
        <w:tblW w:w="6121" w:type="dxa"/>
        <w:jc w:val="cente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1E0" w:firstRow="1" w:lastRow="1" w:firstColumn="1" w:lastColumn="1" w:noHBand="0" w:noVBand="0"/>
      </w:tblPr>
      <w:tblGrid>
        <w:gridCol w:w="3853"/>
        <w:gridCol w:w="2268"/>
      </w:tblGrid>
      <w:tr w:rsidR="00D31722" w:rsidRPr="005A7327" w14:paraId="68C2D500" w14:textId="77777777" w:rsidTr="00050C42">
        <w:trPr>
          <w:trHeight w:val="516"/>
          <w:jc w:val="center"/>
        </w:trPr>
        <w:tc>
          <w:tcPr>
            <w:tcW w:w="3853" w:type="dxa"/>
            <w:shd w:val="clear" w:color="auto" w:fill="D9D9D9" w:themeFill="background1" w:themeFillShade="D9"/>
            <w:vAlign w:val="center"/>
          </w:tcPr>
          <w:p w14:paraId="43059794" w14:textId="77777777" w:rsidR="00D31722" w:rsidRPr="005A7327" w:rsidRDefault="00D31722" w:rsidP="00050C42">
            <w:pPr>
              <w:suppressAutoHyphens/>
              <w:spacing w:after="0"/>
              <w:jc w:val="center"/>
              <w:rPr>
                <w:rFonts w:ascii="Arial" w:eastAsia="Calibri" w:hAnsi="Arial" w:cs="Arial"/>
                <w:sz w:val="20"/>
                <w:szCs w:val="20"/>
                <w:lang w:val="fr-FR"/>
              </w:rPr>
            </w:pPr>
            <w:r w:rsidRPr="005A7327">
              <w:rPr>
                <w:rFonts w:ascii="Arial" w:eastAsia="Calibri" w:hAnsi="Arial" w:cs="Arial"/>
                <w:b/>
                <w:sz w:val="20"/>
                <w:szCs w:val="20"/>
                <w:lang w:val="fr-FR"/>
              </w:rPr>
              <w:t>Actionnaires</w:t>
            </w:r>
          </w:p>
        </w:tc>
        <w:tc>
          <w:tcPr>
            <w:tcW w:w="2268" w:type="dxa"/>
            <w:shd w:val="clear" w:color="auto" w:fill="D9D9D9" w:themeFill="background1" w:themeFillShade="D9"/>
            <w:vAlign w:val="center"/>
          </w:tcPr>
          <w:p w14:paraId="4894D3EB" w14:textId="77777777" w:rsidR="00D31722" w:rsidRPr="005A7327" w:rsidRDefault="00D31722" w:rsidP="00050C42">
            <w:pPr>
              <w:suppressAutoHyphens/>
              <w:spacing w:after="0"/>
              <w:jc w:val="center"/>
              <w:rPr>
                <w:rFonts w:ascii="Arial" w:eastAsia="Calibri" w:hAnsi="Arial" w:cs="Arial"/>
                <w:b/>
                <w:sz w:val="20"/>
                <w:szCs w:val="20"/>
                <w:lang w:val="fr-FR"/>
              </w:rPr>
            </w:pPr>
            <w:r w:rsidRPr="005A7327">
              <w:rPr>
                <w:rFonts w:ascii="Arial" w:eastAsia="Calibri" w:hAnsi="Arial" w:cs="Arial"/>
                <w:b/>
                <w:sz w:val="20"/>
                <w:szCs w:val="20"/>
                <w:lang w:val="fr-FR"/>
              </w:rPr>
              <w:t xml:space="preserve">Nombre et </w:t>
            </w:r>
          </w:p>
          <w:p w14:paraId="1092BF55" w14:textId="77777777" w:rsidR="00D31722" w:rsidRPr="005A7327" w:rsidRDefault="00D31722" w:rsidP="00050C42">
            <w:pPr>
              <w:suppressAutoHyphens/>
              <w:spacing w:after="0"/>
              <w:jc w:val="center"/>
              <w:rPr>
                <w:rFonts w:ascii="Arial" w:eastAsia="Calibri" w:hAnsi="Arial" w:cs="Arial"/>
                <w:sz w:val="20"/>
                <w:szCs w:val="20"/>
                <w:lang w:val="fr-FR"/>
              </w:rPr>
            </w:pPr>
            <w:r w:rsidRPr="005A7327">
              <w:rPr>
                <w:rFonts w:ascii="Arial" w:eastAsia="Calibri" w:hAnsi="Arial" w:cs="Arial"/>
                <w:b/>
                <w:sz w:val="20"/>
                <w:szCs w:val="20"/>
                <w:lang w:val="fr-FR"/>
              </w:rPr>
              <w:t>Catégorie d’actions</w:t>
            </w:r>
          </w:p>
        </w:tc>
      </w:tr>
      <w:tr w:rsidR="00D31722" w:rsidRPr="005A7327" w14:paraId="3D1EFB1C" w14:textId="77777777" w:rsidTr="00050C42">
        <w:trPr>
          <w:trHeight w:val="516"/>
          <w:jc w:val="center"/>
        </w:trPr>
        <w:tc>
          <w:tcPr>
            <w:tcW w:w="3853" w:type="dxa"/>
            <w:shd w:val="clear" w:color="auto" w:fill="D9D9D9" w:themeFill="background1" w:themeFillShade="D9"/>
            <w:vAlign w:val="center"/>
          </w:tcPr>
          <w:p w14:paraId="157258E3" w14:textId="275CAEAF" w:rsidR="00D31722" w:rsidRPr="005A7327" w:rsidRDefault="00D31722" w:rsidP="00050C42">
            <w:pPr>
              <w:suppressAutoHyphens/>
              <w:spacing w:after="0"/>
              <w:rPr>
                <w:rFonts w:ascii="Arial" w:eastAsia="Calibri" w:hAnsi="Arial" w:cs="Arial"/>
                <w:b/>
                <w:bCs/>
                <w:sz w:val="20"/>
                <w:szCs w:val="20"/>
                <w:lang w:val="fr-FR"/>
              </w:rPr>
            </w:pPr>
            <w:r>
              <w:rPr>
                <w:rFonts w:ascii="Arial" w:eastAsia="Calibri" w:hAnsi="Arial" w:cs="Arial"/>
                <w:b/>
                <w:bCs/>
                <w:sz w:val="20"/>
                <w:szCs w:val="20"/>
                <w:lang w:val="fr-FR"/>
              </w:rPr>
              <w:t>FAP</w:t>
            </w:r>
          </w:p>
        </w:tc>
        <w:tc>
          <w:tcPr>
            <w:tcW w:w="2268" w:type="dxa"/>
            <w:shd w:val="clear" w:color="auto" w:fill="D9D9D9" w:themeFill="background1" w:themeFillShade="D9"/>
            <w:vAlign w:val="center"/>
          </w:tcPr>
          <w:p w14:paraId="5EC8C7EB" w14:textId="3C2E59A1" w:rsidR="00D31722" w:rsidRPr="005A7327" w:rsidRDefault="00E6776E" w:rsidP="00050C42">
            <w:pPr>
              <w:suppressAutoHyphens/>
              <w:spacing w:after="0"/>
              <w:jc w:val="center"/>
              <w:rPr>
                <w:rFonts w:ascii="Arial" w:hAnsi="Arial" w:cs="Arial"/>
                <w:sz w:val="20"/>
                <w:szCs w:val="20"/>
                <w:lang w:val="fr-FR"/>
              </w:rPr>
            </w:pPr>
            <w:r w:rsidRPr="000A4E37">
              <w:rPr>
                <w:rFonts w:ascii="Arial" w:hAnsi="Arial" w:cs="Arial"/>
                <w:sz w:val="20"/>
                <w:szCs w:val="20"/>
                <w:lang w:val="fr-FR"/>
              </w:rPr>
              <w:t>100</w:t>
            </w:r>
            <w:r w:rsidR="00D31722" w:rsidRPr="005A7327">
              <w:rPr>
                <w:rFonts w:ascii="Arial" w:hAnsi="Arial" w:cs="Arial"/>
                <w:sz w:val="20"/>
                <w:szCs w:val="20"/>
                <w:lang w:val="fr-FR"/>
              </w:rPr>
              <w:t xml:space="preserve"> actions</w:t>
            </w:r>
          </w:p>
          <w:p w14:paraId="57AA58D6" w14:textId="15E6D22C" w:rsidR="00D31722" w:rsidRPr="005A7327" w:rsidRDefault="00D31722" w:rsidP="00050C42">
            <w:pPr>
              <w:suppressAutoHyphens/>
              <w:spacing w:after="0"/>
              <w:jc w:val="center"/>
              <w:rPr>
                <w:rFonts w:ascii="Arial" w:hAnsi="Arial" w:cs="Arial"/>
                <w:sz w:val="20"/>
                <w:szCs w:val="20"/>
              </w:rPr>
            </w:pPr>
            <w:proofErr w:type="spellStart"/>
            <w:r w:rsidRPr="005A7327">
              <w:rPr>
                <w:rFonts w:ascii="Arial" w:hAnsi="Arial" w:cs="Arial"/>
                <w:sz w:val="20"/>
                <w:szCs w:val="20"/>
              </w:rPr>
              <w:t>catégorie</w:t>
            </w:r>
            <w:proofErr w:type="spellEnd"/>
            <w:r w:rsidRPr="005A7327">
              <w:rPr>
                <w:rFonts w:ascii="Arial" w:hAnsi="Arial" w:cs="Arial"/>
                <w:sz w:val="20"/>
                <w:szCs w:val="20"/>
              </w:rPr>
              <w:t xml:space="preserve"> « </w:t>
            </w:r>
            <w:r w:rsidR="008B447D" w:rsidRPr="00DC44E8">
              <w:rPr>
                <w:rFonts w:ascii="Arial" w:hAnsi="Arial" w:cs="Arial"/>
                <w:sz w:val="20"/>
                <w:szCs w:val="20"/>
              </w:rPr>
              <w:t>A</w:t>
            </w:r>
            <w:r w:rsidR="00A07C29">
              <w:rPr>
                <w:rFonts w:ascii="Arial" w:hAnsi="Arial" w:cs="Arial"/>
                <w:sz w:val="20"/>
                <w:szCs w:val="20"/>
              </w:rPr>
              <w:t>1</w:t>
            </w:r>
            <w:r w:rsidRPr="005A7327">
              <w:rPr>
                <w:rFonts w:ascii="Arial" w:hAnsi="Arial" w:cs="Arial"/>
                <w:sz w:val="20"/>
                <w:szCs w:val="20"/>
              </w:rPr>
              <w:t xml:space="preserve"> »</w:t>
            </w:r>
          </w:p>
        </w:tc>
      </w:tr>
      <w:tr w:rsidR="008B447D" w:rsidRPr="005A7327" w14:paraId="4A853835" w14:textId="77777777" w:rsidTr="00050C42">
        <w:trPr>
          <w:trHeight w:val="516"/>
          <w:jc w:val="center"/>
        </w:trPr>
        <w:tc>
          <w:tcPr>
            <w:tcW w:w="3853" w:type="dxa"/>
            <w:vMerge w:val="restart"/>
            <w:shd w:val="clear" w:color="auto" w:fill="D9D9D9" w:themeFill="background1" w:themeFillShade="D9"/>
            <w:vAlign w:val="center"/>
          </w:tcPr>
          <w:p w14:paraId="68943431" w14:textId="39AF1484" w:rsidR="008B447D" w:rsidRPr="005A7327" w:rsidRDefault="008B447D" w:rsidP="00050C42">
            <w:pPr>
              <w:suppressAutoHyphens/>
              <w:spacing w:after="0"/>
              <w:rPr>
                <w:rFonts w:ascii="Arial" w:eastAsia="Calibri" w:hAnsi="Arial" w:cs="Arial"/>
                <w:sz w:val="20"/>
                <w:szCs w:val="20"/>
                <w:lang w:val="fr-FR"/>
              </w:rPr>
            </w:pPr>
            <w:r w:rsidRPr="00D31722">
              <w:rPr>
                <w:rFonts w:ascii="Arial" w:eastAsia="Calibri" w:hAnsi="Arial" w:cs="Arial"/>
                <w:b/>
                <w:sz w:val="20"/>
                <w:szCs w:val="20"/>
              </w:rPr>
              <w:t>9493-5624 QUÉBEC</w:t>
            </w:r>
          </w:p>
        </w:tc>
        <w:tc>
          <w:tcPr>
            <w:tcW w:w="2268" w:type="dxa"/>
            <w:shd w:val="clear" w:color="auto" w:fill="D9D9D9" w:themeFill="background1" w:themeFillShade="D9"/>
            <w:vAlign w:val="center"/>
          </w:tcPr>
          <w:p w14:paraId="18A31F88" w14:textId="1688BF07" w:rsidR="008B447D" w:rsidRPr="005A7327" w:rsidRDefault="00E6776E" w:rsidP="00050C42">
            <w:pPr>
              <w:suppressAutoHyphens/>
              <w:spacing w:after="0"/>
              <w:jc w:val="center"/>
              <w:rPr>
                <w:rFonts w:ascii="Arial" w:hAnsi="Arial" w:cs="Arial"/>
                <w:sz w:val="20"/>
                <w:szCs w:val="20"/>
                <w:lang w:val="fr-FR"/>
              </w:rPr>
            </w:pPr>
            <w:r>
              <w:rPr>
                <w:rFonts w:ascii="Arial" w:hAnsi="Arial" w:cs="Arial"/>
                <w:sz w:val="20"/>
                <w:szCs w:val="20"/>
                <w:lang w:val="fr-FR"/>
              </w:rPr>
              <w:t>100</w:t>
            </w:r>
            <w:r w:rsidR="008B447D" w:rsidRPr="005A7327">
              <w:rPr>
                <w:rFonts w:ascii="Arial" w:hAnsi="Arial" w:cs="Arial"/>
                <w:sz w:val="20"/>
                <w:szCs w:val="20"/>
                <w:lang w:val="fr-FR"/>
              </w:rPr>
              <w:t xml:space="preserve"> actions</w:t>
            </w:r>
          </w:p>
          <w:p w14:paraId="44FD752E" w14:textId="5319A724" w:rsidR="008B447D" w:rsidRPr="005A7327" w:rsidRDefault="008B447D" w:rsidP="00050C42">
            <w:pPr>
              <w:suppressAutoHyphens/>
              <w:spacing w:after="0"/>
              <w:jc w:val="center"/>
              <w:rPr>
                <w:rFonts w:ascii="Arial" w:hAnsi="Arial" w:cs="Arial"/>
                <w:sz w:val="20"/>
                <w:szCs w:val="20"/>
              </w:rPr>
            </w:pPr>
            <w:proofErr w:type="spellStart"/>
            <w:r w:rsidRPr="005A7327">
              <w:rPr>
                <w:rFonts w:ascii="Arial" w:hAnsi="Arial" w:cs="Arial"/>
                <w:sz w:val="20"/>
                <w:szCs w:val="20"/>
              </w:rPr>
              <w:t>catégorie</w:t>
            </w:r>
            <w:proofErr w:type="spellEnd"/>
            <w:r w:rsidRPr="005A7327">
              <w:rPr>
                <w:rFonts w:ascii="Arial" w:hAnsi="Arial" w:cs="Arial"/>
                <w:sz w:val="20"/>
                <w:szCs w:val="20"/>
              </w:rPr>
              <w:t xml:space="preserve"> « </w:t>
            </w:r>
            <w:r w:rsidRPr="00DC44E8">
              <w:rPr>
                <w:rFonts w:ascii="Arial" w:hAnsi="Arial" w:cs="Arial"/>
                <w:sz w:val="20"/>
                <w:szCs w:val="20"/>
              </w:rPr>
              <w:t>A</w:t>
            </w:r>
            <w:r w:rsidR="00A07C29">
              <w:rPr>
                <w:rFonts w:ascii="Arial" w:hAnsi="Arial" w:cs="Arial"/>
                <w:sz w:val="20"/>
                <w:szCs w:val="20"/>
              </w:rPr>
              <w:t>1</w:t>
            </w:r>
            <w:r w:rsidRPr="005A7327">
              <w:rPr>
                <w:rFonts w:ascii="Arial" w:hAnsi="Arial" w:cs="Arial"/>
                <w:sz w:val="20"/>
                <w:szCs w:val="20"/>
              </w:rPr>
              <w:t xml:space="preserve"> »</w:t>
            </w:r>
          </w:p>
        </w:tc>
      </w:tr>
      <w:tr w:rsidR="008B447D" w:rsidRPr="005A7327" w14:paraId="27671A26" w14:textId="77777777" w:rsidTr="00050C42">
        <w:trPr>
          <w:trHeight w:val="516"/>
          <w:jc w:val="center"/>
        </w:trPr>
        <w:tc>
          <w:tcPr>
            <w:tcW w:w="3853" w:type="dxa"/>
            <w:vMerge/>
            <w:shd w:val="clear" w:color="auto" w:fill="D9D9D9" w:themeFill="background1" w:themeFillShade="D9"/>
            <w:vAlign w:val="center"/>
          </w:tcPr>
          <w:p w14:paraId="2C6543FF" w14:textId="77777777" w:rsidR="008B447D" w:rsidRPr="00D31722" w:rsidRDefault="008B447D" w:rsidP="00050C42">
            <w:pPr>
              <w:suppressAutoHyphens/>
              <w:spacing w:after="0"/>
              <w:rPr>
                <w:rFonts w:ascii="Arial" w:eastAsia="Calibri" w:hAnsi="Arial" w:cs="Arial"/>
                <w:b/>
                <w:sz w:val="20"/>
                <w:szCs w:val="20"/>
              </w:rPr>
            </w:pPr>
          </w:p>
        </w:tc>
        <w:tc>
          <w:tcPr>
            <w:tcW w:w="2268" w:type="dxa"/>
            <w:shd w:val="clear" w:color="auto" w:fill="D9D9D9" w:themeFill="background1" w:themeFillShade="D9"/>
            <w:vAlign w:val="center"/>
          </w:tcPr>
          <w:p w14:paraId="5C447DF5" w14:textId="77777777" w:rsidR="008B447D" w:rsidRDefault="00A76661" w:rsidP="00050C42">
            <w:pPr>
              <w:suppressAutoHyphens/>
              <w:spacing w:after="0"/>
              <w:jc w:val="center"/>
              <w:rPr>
                <w:rFonts w:ascii="Arial" w:hAnsi="Arial" w:cs="Arial"/>
                <w:sz w:val="20"/>
                <w:szCs w:val="20"/>
                <w:lang w:val="fr-FR"/>
              </w:rPr>
            </w:pPr>
            <w:r>
              <w:rPr>
                <w:rFonts w:ascii="Arial" w:hAnsi="Arial" w:cs="Arial"/>
                <w:sz w:val="20"/>
                <w:szCs w:val="20"/>
                <w:lang w:val="fr-FR"/>
              </w:rPr>
              <w:t>650 000 actions</w:t>
            </w:r>
          </w:p>
          <w:p w14:paraId="43EE48AE" w14:textId="512F67D4" w:rsidR="00A76661" w:rsidRDefault="00A76661" w:rsidP="00050C42">
            <w:pPr>
              <w:suppressAutoHyphens/>
              <w:spacing w:after="0"/>
              <w:jc w:val="center"/>
              <w:rPr>
                <w:rFonts w:ascii="Arial" w:hAnsi="Arial" w:cs="Arial"/>
                <w:sz w:val="20"/>
                <w:szCs w:val="20"/>
                <w:lang w:val="fr-FR"/>
              </w:rPr>
            </w:pPr>
            <w:proofErr w:type="gramStart"/>
            <w:r w:rsidRPr="001249E2">
              <w:rPr>
                <w:rFonts w:ascii="Arial" w:hAnsi="Arial" w:cs="Arial"/>
                <w:sz w:val="20"/>
                <w:szCs w:val="20"/>
                <w:lang w:val="fr-FR"/>
              </w:rPr>
              <w:t>catégorie</w:t>
            </w:r>
            <w:proofErr w:type="gramEnd"/>
            <w:r w:rsidRPr="001249E2">
              <w:rPr>
                <w:rFonts w:ascii="Arial" w:hAnsi="Arial" w:cs="Arial"/>
                <w:sz w:val="20"/>
                <w:szCs w:val="20"/>
                <w:lang w:val="fr-FR"/>
              </w:rPr>
              <w:t xml:space="preserve"> « F »</w:t>
            </w:r>
          </w:p>
        </w:tc>
      </w:tr>
    </w:tbl>
    <w:p w14:paraId="2B3F280E" w14:textId="77777777" w:rsidR="00D31722" w:rsidRPr="005A7327" w:rsidRDefault="00D31722" w:rsidP="00D31722">
      <w:pPr>
        <w:pStyle w:val="fintex2"/>
        <w:numPr>
          <w:ilvl w:val="0"/>
          <w:numId w:val="1"/>
        </w:numPr>
        <w:suppressAutoHyphens/>
        <w:spacing w:before="240" w:after="240"/>
        <w:ind w:left="714" w:hanging="357"/>
        <w:rPr>
          <w:rFonts w:ascii="Arial" w:hAnsi="Arial" w:cs="Arial"/>
          <w:caps w:val="0"/>
          <w:w w:val="100"/>
        </w:rPr>
      </w:pPr>
      <w:r w:rsidRPr="005A7327">
        <w:rPr>
          <w:rFonts w:ascii="Arial" w:hAnsi="Arial" w:cs="Arial"/>
          <w:caps w:val="0"/>
          <w:w w:val="100"/>
        </w:rPr>
        <w:t xml:space="preserve">Les </w:t>
      </w:r>
      <w:r w:rsidRPr="005A7327">
        <w:rPr>
          <w:rFonts w:ascii="Arial" w:hAnsi="Arial" w:cs="Arial"/>
          <w:iCs/>
          <w:caps w:val="0"/>
          <w:w w:val="100"/>
        </w:rPr>
        <w:t>Actionnaires</w:t>
      </w:r>
      <w:r w:rsidRPr="005A7327">
        <w:rPr>
          <w:rFonts w:ascii="Arial" w:hAnsi="Arial" w:cs="Arial"/>
          <w:caps w:val="0"/>
          <w:w w:val="100"/>
        </w:rPr>
        <w:t xml:space="preserve"> sont intéressés au développement de la </w:t>
      </w:r>
      <w:r w:rsidRPr="005A7327">
        <w:rPr>
          <w:rFonts w:ascii="Arial" w:hAnsi="Arial" w:cs="Arial"/>
          <w:iCs/>
          <w:caps w:val="0"/>
          <w:w w:val="100"/>
        </w:rPr>
        <w:t>Société</w:t>
      </w:r>
      <w:r w:rsidRPr="005A7327">
        <w:rPr>
          <w:rFonts w:ascii="Arial" w:hAnsi="Arial" w:cs="Arial"/>
          <w:caps w:val="0"/>
          <w:w w:val="100"/>
        </w:rPr>
        <w:t xml:space="preserve">, désirent conserver les droits qu’ils y ont acquis, éviter toute cause de discorde et encadrer le transfert de titres. </w:t>
      </w:r>
    </w:p>
    <w:p w14:paraId="30F05E74" w14:textId="77777777" w:rsidR="00D31722" w:rsidRPr="005A7327" w:rsidRDefault="00D31722" w:rsidP="00D31722">
      <w:pPr>
        <w:pStyle w:val="fintex2"/>
        <w:numPr>
          <w:ilvl w:val="0"/>
          <w:numId w:val="1"/>
        </w:numPr>
        <w:suppressAutoHyphens/>
        <w:spacing w:before="240" w:after="240"/>
        <w:ind w:left="714" w:hanging="357"/>
        <w:rPr>
          <w:rFonts w:ascii="Arial" w:hAnsi="Arial" w:cs="Arial"/>
          <w:caps w:val="0"/>
          <w:w w:val="100"/>
        </w:rPr>
      </w:pPr>
      <w:r w:rsidRPr="005A7327">
        <w:rPr>
          <w:rFonts w:ascii="Arial" w:hAnsi="Arial" w:cs="Arial"/>
          <w:caps w:val="0"/>
          <w:w w:val="100"/>
        </w:rPr>
        <w:t xml:space="preserve">Les Actionnaires figurent tous parmi l’une des catégories d’investisseurs identifiée à l’article 2.4 (2) du </w:t>
      </w:r>
      <w:r w:rsidRPr="005A7327">
        <w:rPr>
          <w:rFonts w:ascii="Arial" w:hAnsi="Arial" w:cs="Arial"/>
          <w:i/>
          <w:caps w:val="0"/>
          <w:w w:val="100"/>
        </w:rPr>
        <w:t xml:space="preserve">Règlement 45-106 </w:t>
      </w:r>
      <w:r w:rsidRPr="005A7327">
        <w:rPr>
          <w:rFonts w:ascii="Arial" w:hAnsi="Arial" w:cs="Arial"/>
          <w:caps w:val="0"/>
          <w:w w:val="100"/>
        </w:rPr>
        <w:t>de la</w:t>
      </w:r>
      <w:r w:rsidRPr="005A7327">
        <w:rPr>
          <w:rFonts w:ascii="Arial" w:hAnsi="Arial" w:cs="Arial"/>
          <w:i/>
          <w:caps w:val="0"/>
          <w:w w:val="100"/>
        </w:rPr>
        <w:t xml:space="preserve"> Loi sur les valeurs mobilières du Québec</w:t>
      </w:r>
      <w:r w:rsidRPr="005A7327">
        <w:rPr>
          <w:rFonts w:ascii="Arial" w:hAnsi="Arial" w:cs="Arial"/>
          <w:caps w:val="0"/>
          <w:w w:val="100"/>
        </w:rPr>
        <w:t xml:space="preserve"> (RLRQ c. V-1.1).</w:t>
      </w:r>
    </w:p>
    <w:p w14:paraId="106458EB" w14:textId="77777777" w:rsidR="00D31722" w:rsidRPr="005A7327" w:rsidRDefault="00D31722" w:rsidP="00D31722">
      <w:pPr>
        <w:pStyle w:val="fintex2"/>
        <w:numPr>
          <w:ilvl w:val="0"/>
          <w:numId w:val="1"/>
        </w:numPr>
        <w:suppressAutoHyphens/>
        <w:spacing w:before="240" w:after="240"/>
        <w:ind w:left="714" w:hanging="357"/>
        <w:rPr>
          <w:rFonts w:ascii="Arial" w:hAnsi="Arial" w:cs="Arial"/>
          <w:caps w:val="0"/>
          <w:w w:val="100"/>
        </w:rPr>
      </w:pPr>
      <w:r w:rsidRPr="005A7327">
        <w:rPr>
          <w:rFonts w:ascii="Arial" w:hAnsi="Arial" w:cs="Arial"/>
          <w:caps w:val="0"/>
          <w:w w:val="100"/>
        </w:rPr>
        <w:t xml:space="preserve">Ils reconnaissent l'importance de conclure entre eux </w:t>
      </w:r>
      <w:proofErr w:type="gramStart"/>
      <w:r w:rsidRPr="005A7327">
        <w:rPr>
          <w:rFonts w:ascii="Arial" w:hAnsi="Arial" w:cs="Arial"/>
          <w:caps w:val="0"/>
          <w:w w:val="100"/>
        </w:rPr>
        <w:t>une convention traitant</w:t>
      </w:r>
      <w:proofErr w:type="gramEnd"/>
      <w:r w:rsidRPr="005A7327">
        <w:rPr>
          <w:rFonts w:ascii="Arial" w:hAnsi="Arial" w:cs="Arial"/>
          <w:caps w:val="0"/>
          <w:w w:val="100"/>
        </w:rPr>
        <w:t>, d'une part, de la régie de la Société et, d'autre part, des modalités de leur association au sein de cette dernière.</w:t>
      </w:r>
    </w:p>
    <w:p w14:paraId="74B3DB80" w14:textId="77777777" w:rsidR="00D31722" w:rsidRPr="005A7327" w:rsidRDefault="00D31722" w:rsidP="00D31722">
      <w:pPr>
        <w:pStyle w:val="fintex2"/>
        <w:numPr>
          <w:ilvl w:val="0"/>
          <w:numId w:val="1"/>
        </w:numPr>
        <w:suppressAutoHyphens/>
        <w:spacing w:before="240" w:after="240"/>
        <w:ind w:left="714" w:hanging="357"/>
        <w:rPr>
          <w:rFonts w:ascii="Arial" w:hAnsi="Arial" w:cs="Arial"/>
          <w:caps w:val="0"/>
          <w:w w:val="100"/>
        </w:rPr>
      </w:pPr>
      <w:r w:rsidRPr="005A7327">
        <w:rPr>
          <w:rFonts w:ascii="Arial" w:hAnsi="Arial" w:cs="Arial"/>
          <w:caps w:val="0"/>
          <w:w w:val="100"/>
        </w:rPr>
        <w:t>Leur intention principale, à l'égard de la convention qui suit, est de promouvoir le bon fonctionnement de la Société par l'élaboration de règles qui éviteront, d'une part, la survenance d'événements préjudiciables à la Société et, d'autre part, qui permettront, le cas échéant, de redresser certaines situations problématiques qui peuvent mettre cette dernière en péril.</w:t>
      </w:r>
    </w:p>
    <w:p w14:paraId="32F8BD2E" w14:textId="77777777" w:rsidR="00D31722" w:rsidRPr="005A7327" w:rsidRDefault="00D31722" w:rsidP="00D31722">
      <w:pPr>
        <w:pStyle w:val="fintex2"/>
        <w:numPr>
          <w:ilvl w:val="0"/>
          <w:numId w:val="1"/>
        </w:numPr>
        <w:suppressAutoHyphens/>
        <w:spacing w:before="240" w:after="240"/>
        <w:ind w:left="714" w:hanging="357"/>
        <w:rPr>
          <w:rFonts w:ascii="Arial" w:hAnsi="Arial" w:cs="Arial"/>
          <w:caps w:val="0"/>
          <w:w w:val="100"/>
        </w:rPr>
      </w:pPr>
      <w:r w:rsidRPr="005A7327">
        <w:rPr>
          <w:rFonts w:ascii="Arial" w:hAnsi="Arial" w:cs="Arial"/>
          <w:caps w:val="0"/>
          <w:w w:val="100"/>
        </w:rPr>
        <w:t>Leur intention subsidiaire est de protéger la valeur économique du placement de chacun des Actionnaires de la Société et de permettre la réalisation de cette valeur en temps opportun et dans les meilleures conditions possibles, eu égard aux circonstances.</w:t>
      </w:r>
    </w:p>
    <w:p w14:paraId="0B7E54F9" w14:textId="77777777" w:rsidR="00D31722" w:rsidRPr="005A7327" w:rsidRDefault="00D31722" w:rsidP="00D31722">
      <w:pPr>
        <w:pStyle w:val="fintex2"/>
        <w:numPr>
          <w:ilvl w:val="0"/>
          <w:numId w:val="1"/>
        </w:numPr>
        <w:suppressAutoHyphens/>
        <w:spacing w:before="240" w:after="240"/>
        <w:ind w:left="714" w:hanging="357"/>
        <w:rPr>
          <w:rFonts w:ascii="Arial" w:hAnsi="Arial" w:cs="Arial"/>
          <w:caps w:val="0"/>
          <w:w w:val="100"/>
        </w:rPr>
      </w:pPr>
      <w:r w:rsidRPr="005A7327">
        <w:rPr>
          <w:rFonts w:ascii="Arial" w:hAnsi="Arial" w:cs="Arial"/>
          <w:caps w:val="0"/>
          <w:w w:val="100"/>
        </w:rPr>
        <w:t>Ils s'accordent sur le fait que la présente convention doit bénéficier, lorsque requis, d'une interprétation libérale de façon à favoriser le respect de leurs intentions, selon l'ordre de priorité indiqué, et à promouvoir l'équité entre les Actionnaires.</w:t>
      </w:r>
    </w:p>
    <w:p w14:paraId="088E7DF9" w14:textId="21FE80AC" w:rsidR="00D31722" w:rsidRDefault="00D31722" w:rsidP="00D31722">
      <w:pPr>
        <w:pStyle w:val="fintex2"/>
        <w:numPr>
          <w:ilvl w:val="0"/>
          <w:numId w:val="1"/>
        </w:numPr>
        <w:suppressAutoHyphens/>
        <w:spacing w:before="0"/>
        <w:ind w:left="714" w:hanging="357"/>
        <w:rPr>
          <w:rFonts w:ascii="Arial" w:hAnsi="Arial" w:cs="Arial"/>
          <w:caps w:val="0"/>
          <w:w w:val="100"/>
        </w:rPr>
      </w:pPr>
      <w:r w:rsidRPr="005A7327">
        <w:rPr>
          <w:rFonts w:ascii="Arial" w:hAnsi="Arial" w:cs="Arial"/>
          <w:caps w:val="0"/>
          <w:w w:val="100"/>
        </w:rPr>
        <w:t>Ils ont librement négocié les stipulations essentielles de la convention et désirent que cette convention s'interprète comme un contrat de gré à gré.</w:t>
      </w:r>
    </w:p>
    <w:p w14:paraId="3B9AFD42" w14:textId="77777777" w:rsidR="00D31722" w:rsidRPr="005A7327" w:rsidRDefault="00D31722" w:rsidP="00D31722">
      <w:pPr>
        <w:pStyle w:val="fintex2"/>
        <w:suppressAutoHyphens/>
        <w:spacing w:before="0"/>
        <w:ind w:left="714" w:firstLine="0"/>
        <w:rPr>
          <w:rFonts w:ascii="Arial" w:hAnsi="Arial" w:cs="Arial"/>
          <w:caps w:val="0"/>
          <w:w w:val="100"/>
        </w:rPr>
      </w:pPr>
    </w:p>
    <w:p w14:paraId="5D835EB2" w14:textId="77777777" w:rsidR="00D31722" w:rsidRPr="005A7327" w:rsidRDefault="00D31722" w:rsidP="00D31722">
      <w:pPr>
        <w:pStyle w:val="fintit"/>
        <w:suppressAutoHyphens/>
        <w:spacing w:before="0"/>
        <w:rPr>
          <w:rFonts w:cs="Arial"/>
          <w:w w:val="100"/>
        </w:rPr>
      </w:pPr>
      <w:bookmarkStart w:id="0" w:name="_Hlk144203940"/>
      <w:proofErr w:type="gramStart"/>
      <w:r w:rsidRPr="005A7327">
        <w:rPr>
          <w:rFonts w:cs="Arial"/>
          <w:w w:val="100"/>
        </w:rPr>
        <w:t>CECI ÉTANT</w:t>
      </w:r>
      <w:proofErr w:type="gramEnd"/>
      <w:r w:rsidRPr="005A7327">
        <w:rPr>
          <w:rFonts w:cs="Arial"/>
          <w:w w:val="100"/>
        </w:rPr>
        <w:t xml:space="preserve"> DÉCLARÉ, LES </w:t>
      </w:r>
      <w:r w:rsidRPr="005A7327">
        <w:rPr>
          <w:rFonts w:cs="Arial"/>
          <w:iCs/>
          <w:w w:val="100"/>
        </w:rPr>
        <w:t>ACTIONNAIRES</w:t>
      </w:r>
      <w:r w:rsidRPr="005A7327">
        <w:rPr>
          <w:rFonts w:cs="Arial"/>
          <w:w w:val="100"/>
        </w:rPr>
        <w:t xml:space="preserve"> CONVIENNENT DE CE QUI SUIT: </w:t>
      </w:r>
    </w:p>
    <w:p w14:paraId="627FF04C" w14:textId="77777777" w:rsidR="00D31722" w:rsidRPr="005A7327" w:rsidRDefault="00D31722" w:rsidP="00D31722">
      <w:pPr>
        <w:pStyle w:val="fintit"/>
        <w:numPr>
          <w:ilvl w:val="0"/>
          <w:numId w:val="2"/>
        </w:numPr>
        <w:suppressAutoHyphens/>
        <w:rPr>
          <w:rFonts w:cs="Arial"/>
          <w:w w:val="100"/>
        </w:rPr>
      </w:pPr>
      <w:r w:rsidRPr="005A7327">
        <w:rPr>
          <w:rFonts w:cs="Arial"/>
          <w:w w:val="100"/>
        </w:rPr>
        <w:t>Terminologie</w:t>
      </w:r>
    </w:p>
    <w:p w14:paraId="61328DBE" w14:textId="77777777" w:rsidR="00D31722" w:rsidRPr="005A7327" w:rsidRDefault="00D31722" w:rsidP="00D31722">
      <w:pPr>
        <w:pStyle w:val="fintit"/>
        <w:numPr>
          <w:ilvl w:val="1"/>
          <w:numId w:val="2"/>
        </w:numPr>
        <w:suppressAutoHyphens/>
        <w:ind w:left="851" w:hanging="491"/>
        <w:jc w:val="both"/>
        <w:rPr>
          <w:rFonts w:cs="Arial"/>
          <w:b w:val="0"/>
          <w:w w:val="100"/>
        </w:rPr>
      </w:pPr>
      <w:r w:rsidRPr="005A7327">
        <w:rPr>
          <w:rFonts w:cs="Arial"/>
          <w:b w:val="0"/>
          <w:caps w:val="0"/>
          <w:w w:val="100"/>
        </w:rPr>
        <w:t>Les mots et expressions qui suivent, lorsqu’ils apparaissent dans la présente convention ou dans toute documentation subordonnée à celle-ci, s’interprètent, à moins d’une dérogation implicite ou explicite dans le texte, en fonction des définitions qui leur sont attribuées ci-après :</w:t>
      </w:r>
    </w:p>
    <w:p w14:paraId="6B748EB5" w14:textId="620F18BD" w:rsidR="00D31722" w:rsidRPr="007D5437" w:rsidRDefault="00D31722" w:rsidP="001F5125">
      <w:pPr>
        <w:pStyle w:val="fintit"/>
        <w:numPr>
          <w:ilvl w:val="2"/>
          <w:numId w:val="2"/>
        </w:numPr>
        <w:suppressAutoHyphens/>
        <w:ind w:left="1418" w:hanging="567"/>
        <w:jc w:val="both"/>
        <w:rPr>
          <w:rFonts w:cs="Arial"/>
          <w:b w:val="0"/>
          <w:w w:val="100"/>
        </w:rPr>
      </w:pPr>
      <w:r w:rsidRPr="007D5437">
        <w:rPr>
          <w:rFonts w:cs="Arial"/>
          <w:bCs w:val="0"/>
          <w:caps w:val="0"/>
          <w:w w:val="100"/>
        </w:rPr>
        <w:t xml:space="preserve">Action(s) </w:t>
      </w:r>
      <w:r w:rsidRPr="007D5437">
        <w:rPr>
          <w:rFonts w:cs="Arial"/>
          <w:b w:val="0"/>
          <w:caps w:val="0"/>
          <w:w w:val="100"/>
        </w:rPr>
        <w:t xml:space="preserve">- désigne collectivement </w:t>
      </w:r>
      <w:r w:rsidR="004E2B59">
        <w:rPr>
          <w:rFonts w:cs="Arial"/>
          <w:b w:val="0"/>
          <w:caps w:val="0"/>
          <w:w w:val="100"/>
        </w:rPr>
        <w:t>toutes les actions</w:t>
      </w:r>
      <w:r w:rsidR="005A3ED4" w:rsidRPr="007D5437">
        <w:rPr>
          <w:rFonts w:cs="Arial"/>
          <w:b w:val="0"/>
          <w:caps w:val="0"/>
          <w:w w:val="100"/>
        </w:rPr>
        <w:t xml:space="preserve"> </w:t>
      </w:r>
      <w:r w:rsidRPr="007D5437">
        <w:rPr>
          <w:rFonts w:cs="Arial"/>
          <w:b w:val="0"/>
          <w:caps w:val="0"/>
          <w:w w:val="100"/>
        </w:rPr>
        <w:t>émises et en circulation de la Société ;</w:t>
      </w:r>
    </w:p>
    <w:p w14:paraId="7193AA0A" w14:textId="77777777" w:rsidR="00D31722" w:rsidRPr="005A7327" w:rsidRDefault="00D31722" w:rsidP="001F5125">
      <w:pPr>
        <w:pStyle w:val="fintit"/>
        <w:numPr>
          <w:ilvl w:val="2"/>
          <w:numId w:val="2"/>
        </w:numPr>
        <w:suppressAutoHyphens/>
        <w:ind w:left="1418" w:hanging="567"/>
        <w:jc w:val="both"/>
        <w:rPr>
          <w:rFonts w:cs="Arial"/>
          <w:b w:val="0"/>
          <w:w w:val="100"/>
        </w:rPr>
      </w:pPr>
      <w:r w:rsidRPr="005A7327">
        <w:rPr>
          <w:rFonts w:cs="Arial"/>
          <w:bCs w:val="0"/>
          <w:caps w:val="0"/>
          <w:w w:val="100"/>
        </w:rPr>
        <w:t>Actionnaires</w:t>
      </w:r>
      <w:r w:rsidRPr="005A7327">
        <w:rPr>
          <w:rFonts w:cs="Arial"/>
          <w:b w:val="0"/>
          <w:caps w:val="0"/>
          <w:w w:val="100"/>
        </w:rPr>
        <w:t xml:space="preserve"> - désigne toute personne détenant des Actions dans la Société et comprend, lorsque le sens du texte le requiert, toute personne qui détient le Contrôle d’une société de portefeuille, de gestion ou d’une fiducie (ci-après désignée « </w:t>
      </w:r>
      <w:r w:rsidRPr="005A7327">
        <w:rPr>
          <w:rFonts w:cs="Arial"/>
          <w:bCs w:val="0"/>
          <w:iCs/>
          <w:caps w:val="0"/>
          <w:w w:val="100"/>
        </w:rPr>
        <w:t>société de gestion</w:t>
      </w:r>
      <w:r w:rsidRPr="005A7327">
        <w:rPr>
          <w:rFonts w:cs="Arial"/>
          <w:b w:val="0"/>
          <w:caps w:val="0"/>
          <w:w w:val="100"/>
        </w:rPr>
        <w:t xml:space="preserve"> ») détentrice d’Actions de la Société. Cependant, une personne physique qui comparaît au terme de la présente convention tant à titre personnel que par le biais d’une </w:t>
      </w:r>
      <w:r w:rsidRPr="005A7327">
        <w:rPr>
          <w:rFonts w:cs="Arial"/>
          <w:b w:val="0"/>
          <w:iCs/>
          <w:caps w:val="0"/>
          <w:w w:val="100"/>
        </w:rPr>
        <w:t>société de gestion</w:t>
      </w:r>
      <w:r w:rsidRPr="005A7327">
        <w:rPr>
          <w:rFonts w:cs="Arial"/>
          <w:b w:val="0"/>
          <w:caps w:val="0"/>
          <w:w w:val="100"/>
        </w:rPr>
        <w:t xml:space="preserve"> dont elle détient le Contrôle est considérée comme un seul Actionnaire pour les fins de l’application de la présente convention.</w:t>
      </w:r>
    </w:p>
    <w:p w14:paraId="48EF3E3D" w14:textId="46B257C2" w:rsidR="00D31722" w:rsidRPr="005A7327" w:rsidRDefault="00D31722" w:rsidP="001F5125">
      <w:pPr>
        <w:pStyle w:val="fintit"/>
        <w:numPr>
          <w:ilvl w:val="2"/>
          <w:numId w:val="2"/>
        </w:numPr>
        <w:suppressAutoHyphens/>
        <w:ind w:left="1418" w:hanging="567"/>
        <w:jc w:val="both"/>
        <w:rPr>
          <w:rFonts w:cs="Arial"/>
          <w:b w:val="0"/>
          <w:w w:val="100"/>
        </w:rPr>
      </w:pPr>
      <w:r w:rsidRPr="005A7327">
        <w:rPr>
          <w:rFonts w:cs="Arial"/>
          <w:bCs w:val="0"/>
          <w:caps w:val="0"/>
          <w:w w:val="100"/>
        </w:rPr>
        <w:lastRenderedPageBreak/>
        <w:t>Contrôle</w:t>
      </w:r>
      <w:r w:rsidRPr="005A7327">
        <w:rPr>
          <w:rFonts w:cs="Arial"/>
          <w:b w:val="0"/>
          <w:caps w:val="0"/>
          <w:w w:val="100"/>
        </w:rPr>
        <w:t xml:space="preserve"> - </w:t>
      </w:r>
      <w:r w:rsidR="001F5125" w:rsidRPr="001F5125">
        <w:rPr>
          <w:rFonts w:cs="Arial"/>
          <w:b w:val="0"/>
          <w:caps w:val="0"/>
          <w:w w:val="100"/>
        </w:rPr>
        <w:t>désigne le contrôle qu’exerce une personne, autrement qu’à titre de créancier, sur des actions lui conférant plus de cinquante pour cent (50%+1) des voix lors de la tenue d’une assemblée des actionnaires de la société ou de toute personne morale détentrice d’Actions, ou le droit de nommer plus de cinquante pour cent (50%+1) du conseil d’administration de la société.</w:t>
      </w:r>
    </w:p>
    <w:p w14:paraId="1D3386B3" w14:textId="42015294" w:rsidR="00D31722" w:rsidRPr="001F5125" w:rsidRDefault="00D31722" w:rsidP="001F5125">
      <w:pPr>
        <w:pStyle w:val="fintit"/>
        <w:numPr>
          <w:ilvl w:val="2"/>
          <w:numId w:val="2"/>
        </w:numPr>
        <w:suppressAutoHyphens/>
        <w:ind w:left="1418" w:hanging="567"/>
        <w:jc w:val="both"/>
        <w:rPr>
          <w:rFonts w:cs="Arial"/>
          <w:b w:val="0"/>
          <w:w w:val="100"/>
        </w:rPr>
      </w:pPr>
      <w:r w:rsidRPr="005A7327">
        <w:rPr>
          <w:rFonts w:cs="Arial"/>
          <w:bCs w:val="0"/>
          <w:caps w:val="0"/>
          <w:w w:val="100"/>
        </w:rPr>
        <w:t>Décès</w:t>
      </w:r>
      <w:r w:rsidRPr="005A7327">
        <w:rPr>
          <w:rFonts w:cs="Arial"/>
          <w:b w:val="0"/>
          <w:caps w:val="0"/>
          <w:w w:val="100"/>
        </w:rPr>
        <w:t xml:space="preserve"> - comprend autant le décès d’un Actionnaire physique que le décès de la personne physique ayant le Contrôle d’une </w:t>
      </w:r>
      <w:r w:rsidRPr="005A7327">
        <w:rPr>
          <w:rFonts w:cs="Arial"/>
          <w:b w:val="0"/>
          <w:iCs/>
          <w:caps w:val="0"/>
          <w:w w:val="100"/>
        </w:rPr>
        <w:t>société de gestion</w:t>
      </w:r>
      <w:r w:rsidRPr="005A7327">
        <w:rPr>
          <w:rFonts w:cs="Arial"/>
          <w:b w:val="0"/>
          <w:caps w:val="0"/>
          <w:w w:val="100"/>
        </w:rPr>
        <w:t xml:space="preserve"> détentrice d'Actions.</w:t>
      </w:r>
    </w:p>
    <w:p w14:paraId="47C9BC66" w14:textId="07E4B843" w:rsidR="001F5125" w:rsidRPr="001F5125" w:rsidRDefault="001F5125" w:rsidP="001F5125">
      <w:pPr>
        <w:pStyle w:val="fintit"/>
        <w:numPr>
          <w:ilvl w:val="2"/>
          <w:numId w:val="2"/>
        </w:numPr>
        <w:suppressAutoHyphens/>
        <w:ind w:left="1418" w:hanging="567"/>
        <w:jc w:val="both"/>
        <w:rPr>
          <w:rFonts w:cs="Arial"/>
          <w:b w:val="0"/>
          <w:w w:val="100"/>
        </w:rPr>
      </w:pPr>
      <w:r>
        <w:rPr>
          <w:rFonts w:cs="Arial"/>
          <w:bCs w:val="0"/>
          <w:caps w:val="0"/>
          <w:w w:val="100"/>
        </w:rPr>
        <w:t>Retrait des affaires</w:t>
      </w:r>
      <w:r>
        <w:rPr>
          <w:rFonts w:cs="Arial"/>
          <w:b w:val="0"/>
          <w:caps w:val="0"/>
          <w:w w:val="100"/>
        </w:rPr>
        <w:t xml:space="preserve"> – désigne un des évènements listés au </w:t>
      </w:r>
      <w:r>
        <w:rPr>
          <w:rFonts w:cs="Arial"/>
          <w:bCs w:val="0"/>
          <w:caps w:val="0"/>
          <w:w w:val="100"/>
        </w:rPr>
        <w:t xml:space="preserve">paragraphe </w:t>
      </w:r>
      <w:r w:rsidR="00B138CF">
        <w:rPr>
          <w:rFonts w:cs="Arial"/>
          <w:bCs w:val="0"/>
          <w:caps w:val="0"/>
          <w:w w:val="100"/>
        </w:rPr>
        <w:fldChar w:fldCharType="begin"/>
      </w:r>
      <w:r w:rsidR="00B138CF">
        <w:rPr>
          <w:rFonts w:cs="Arial"/>
          <w:bCs w:val="0"/>
          <w:caps w:val="0"/>
          <w:w w:val="100"/>
        </w:rPr>
        <w:instrText xml:space="preserve"> REF _Ref168486160 \r \h </w:instrText>
      </w:r>
      <w:r w:rsidR="00B138CF">
        <w:rPr>
          <w:rFonts w:cs="Arial"/>
          <w:bCs w:val="0"/>
          <w:caps w:val="0"/>
          <w:w w:val="100"/>
        </w:rPr>
      </w:r>
      <w:r w:rsidR="00B138CF">
        <w:rPr>
          <w:rFonts w:cs="Arial"/>
          <w:bCs w:val="0"/>
          <w:caps w:val="0"/>
          <w:w w:val="100"/>
        </w:rPr>
        <w:fldChar w:fldCharType="separate"/>
      </w:r>
      <w:r w:rsidR="00B652C6">
        <w:rPr>
          <w:rFonts w:cs="Arial"/>
          <w:bCs w:val="0"/>
          <w:caps w:val="0"/>
          <w:w w:val="100"/>
        </w:rPr>
        <w:t>9.4</w:t>
      </w:r>
      <w:r w:rsidR="00B138CF">
        <w:rPr>
          <w:rFonts w:cs="Arial"/>
          <w:bCs w:val="0"/>
          <w:caps w:val="0"/>
          <w:w w:val="100"/>
        </w:rPr>
        <w:fldChar w:fldCharType="end"/>
      </w:r>
      <w:r>
        <w:rPr>
          <w:rFonts w:cs="Arial"/>
          <w:b w:val="0"/>
          <w:caps w:val="0"/>
          <w:w w:val="100"/>
        </w:rPr>
        <w:t xml:space="preserve"> ci-après.</w:t>
      </w:r>
    </w:p>
    <w:p w14:paraId="1882CB8C" w14:textId="6C54BF66" w:rsidR="001F5125" w:rsidRPr="005A7327" w:rsidRDefault="001F5125" w:rsidP="001F5125">
      <w:pPr>
        <w:pStyle w:val="fintit"/>
        <w:numPr>
          <w:ilvl w:val="2"/>
          <w:numId w:val="2"/>
        </w:numPr>
        <w:suppressAutoHyphens/>
        <w:ind w:left="1418" w:hanging="567"/>
        <w:jc w:val="both"/>
        <w:rPr>
          <w:rFonts w:cs="Arial"/>
          <w:b w:val="0"/>
          <w:w w:val="100"/>
        </w:rPr>
      </w:pPr>
      <w:r>
        <w:rPr>
          <w:rFonts w:cs="Arial"/>
          <w:bCs w:val="0"/>
          <w:caps w:val="0"/>
          <w:w w:val="100"/>
        </w:rPr>
        <w:t>Loi applicable</w:t>
      </w:r>
      <w:r>
        <w:rPr>
          <w:rFonts w:cs="Arial"/>
          <w:b w:val="0"/>
          <w:caps w:val="0"/>
          <w:w w:val="100"/>
        </w:rPr>
        <w:t xml:space="preserve"> – désigne la </w:t>
      </w:r>
      <w:r>
        <w:rPr>
          <w:rFonts w:cs="Arial"/>
          <w:b w:val="0"/>
          <w:i/>
          <w:iCs/>
          <w:caps w:val="0"/>
          <w:w w:val="100"/>
        </w:rPr>
        <w:t xml:space="preserve">Loi sur les sociétés par actions </w:t>
      </w:r>
      <w:r>
        <w:rPr>
          <w:rFonts w:cs="Arial"/>
          <w:b w:val="0"/>
          <w:caps w:val="0"/>
          <w:w w:val="100"/>
        </w:rPr>
        <w:t>(RLRQ, c. S-31.1).</w:t>
      </w:r>
    </w:p>
    <w:p w14:paraId="5CC34104" w14:textId="77777777" w:rsidR="00D31722" w:rsidRPr="005A7327" w:rsidRDefault="00D31722" w:rsidP="00D31722">
      <w:pPr>
        <w:pStyle w:val="fintit"/>
        <w:numPr>
          <w:ilvl w:val="0"/>
          <w:numId w:val="2"/>
        </w:numPr>
        <w:suppressAutoHyphens/>
        <w:rPr>
          <w:rFonts w:cs="Arial"/>
          <w:w w:val="100"/>
        </w:rPr>
      </w:pPr>
      <w:r w:rsidRPr="005A7327">
        <w:rPr>
          <w:rFonts w:cs="Arial"/>
          <w:w w:val="100"/>
        </w:rPr>
        <w:t xml:space="preserve">BUT GÉNÉRAL </w:t>
      </w:r>
    </w:p>
    <w:p w14:paraId="49A214F0" w14:textId="77777777" w:rsidR="00D31722" w:rsidRPr="005A7327" w:rsidRDefault="00D31722" w:rsidP="00D31722">
      <w:pPr>
        <w:pStyle w:val="fintit"/>
        <w:numPr>
          <w:ilvl w:val="1"/>
          <w:numId w:val="2"/>
        </w:numPr>
        <w:suppressAutoHyphens/>
        <w:ind w:left="743" w:hanging="386"/>
        <w:jc w:val="both"/>
        <w:rPr>
          <w:rFonts w:cs="Arial"/>
          <w:b w:val="0"/>
          <w:w w:val="100"/>
        </w:rPr>
      </w:pPr>
      <w:r w:rsidRPr="005A7327">
        <w:rPr>
          <w:rFonts w:cs="Arial"/>
          <w:b w:val="0"/>
          <w:caps w:val="0"/>
          <w:w w:val="100"/>
        </w:rPr>
        <w:t>Les Actionnaires conviennent d’unir leurs efforts et leurs ressources financières dans le but de promouvoir les intérêts de la Société.</w:t>
      </w:r>
    </w:p>
    <w:bookmarkEnd w:id="0"/>
    <w:p w14:paraId="6A0A16E6" w14:textId="77777777" w:rsidR="00D31722" w:rsidRPr="005A7327" w:rsidRDefault="00D31722" w:rsidP="00D31722">
      <w:pPr>
        <w:pStyle w:val="fintit"/>
        <w:suppressAutoHyphens/>
        <w:jc w:val="both"/>
        <w:rPr>
          <w:rFonts w:cs="Arial"/>
          <w:b w:val="0"/>
          <w:w w:val="100"/>
        </w:rPr>
        <w:sectPr w:rsidR="00D31722" w:rsidRPr="005A7327" w:rsidSect="00701571">
          <w:headerReference w:type="even" r:id="rId8"/>
          <w:headerReference w:type="default" r:id="rId9"/>
          <w:footerReference w:type="default" r:id="rId10"/>
          <w:headerReference w:type="first" r:id="rId11"/>
          <w:pgSz w:w="12240" w:h="15840"/>
          <w:pgMar w:top="1440" w:right="1800" w:bottom="1440" w:left="1800" w:header="708" w:footer="708" w:gutter="0"/>
          <w:cols w:space="708"/>
          <w:docGrid w:linePitch="360"/>
        </w:sectPr>
      </w:pPr>
    </w:p>
    <w:p w14:paraId="201D5BFC" w14:textId="77777777" w:rsidR="00D31722" w:rsidRPr="005A7327" w:rsidRDefault="00D31722" w:rsidP="00D31722">
      <w:pPr>
        <w:pStyle w:val="fintex1"/>
        <w:suppressAutoHyphens/>
        <w:spacing w:before="480" w:after="240" w:line="300" w:lineRule="atLeast"/>
        <w:ind w:left="0"/>
        <w:jc w:val="center"/>
        <w:rPr>
          <w:rFonts w:ascii="Arial" w:hAnsi="Arial" w:cs="Arial"/>
          <w:b/>
          <w:bCs/>
          <w:caps w:val="0"/>
          <w:w w:val="100"/>
        </w:rPr>
      </w:pPr>
      <w:r w:rsidRPr="005A7327">
        <w:rPr>
          <w:rFonts w:ascii="Arial" w:hAnsi="Arial" w:cs="Arial"/>
          <w:b/>
          <w:bCs/>
          <w:caps w:val="0"/>
          <w:w w:val="100"/>
        </w:rPr>
        <w:lastRenderedPageBreak/>
        <w:t>PARTIE I</w:t>
      </w:r>
      <w:r w:rsidRPr="005A7327">
        <w:rPr>
          <w:rFonts w:ascii="Arial" w:hAnsi="Arial" w:cs="Arial"/>
          <w:b/>
          <w:bCs/>
          <w:caps w:val="0"/>
          <w:w w:val="100"/>
        </w:rPr>
        <w:br/>
        <w:t xml:space="preserve">ÉMISSION ET TRANSFERT D’ACTIONS </w:t>
      </w:r>
    </w:p>
    <w:p w14:paraId="215E91A4" w14:textId="77777777" w:rsidR="00D31722" w:rsidRPr="005A7327" w:rsidRDefault="00D31722" w:rsidP="00D31722">
      <w:pPr>
        <w:pStyle w:val="fintit"/>
        <w:numPr>
          <w:ilvl w:val="0"/>
          <w:numId w:val="2"/>
        </w:numPr>
        <w:suppressAutoHyphens/>
        <w:rPr>
          <w:rFonts w:cs="Arial"/>
          <w:w w:val="100"/>
        </w:rPr>
      </w:pPr>
      <w:bookmarkStart w:id="1" w:name="_Ref507602254"/>
      <w:r w:rsidRPr="005A7327">
        <w:rPr>
          <w:rFonts w:cs="Arial"/>
          <w:w w:val="100"/>
        </w:rPr>
        <w:t>DROIT DE PRÉEMPTION</w:t>
      </w:r>
      <w:bookmarkEnd w:id="1"/>
      <w:r w:rsidRPr="005A7327">
        <w:rPr>
          <w:rFonts w:cs="Arial"/>
          <w:w w:val="100"/>
        </w:rPr>
        <w:t xml:space="preserve"> </w:t>
      </w:r>
    </w:p>
    <w:p w14:paraId="4405F1CE" w14:textId="76CFBE65" w:rsidR="00D31722" w:rsidRPr="005A7327" w:rsidRDefault="00D31722" w:rsidP="00D31722">
      <w:pPr>
        <w:pStyle w:val="fintit"/>
        <w:numPr>
          <w:ilvl w:val="1"/>
          <w:numId w:val="2"/>
        </w:numPr>
        <w:suppressAutoHyphens/>
        <w:ind w:left="743" w:hanging="386"/>
        <w:jc w:val="both"/>
        <w:rPr>
          <w:rFonts w:cs="Arial"/>
          <w:b w:val="0"/>
          <w:caps w:val="0"/>
          <w:w w:val="100"/>
        </w:rPr>
      </w:pPr>
      <w:bookmarkStart w:id="2" w:name="_Ref511651780"/>
      <w:r w:rsidRPr="005A7327">
        <w:rPr>
          <w:rFonts w:cs="Arial"/>
          <w:b w:val="0"/>
          <w:caps w:val="0"/>
          <w:w w:val="100"/>
        </w:rPr>
        <w:t xml:space="preserve">Les Actionnaires conviennent qu’advenant le cas où des nouvelles actions étaient émises, </w:t>
      </w:r>
      <w:r w:rsidR="00222037">
        <w:rPr>
          <w:rFonts w:cs="Arial"/>
          <w:b w:val="0"/>
          <w:caps w:val="0"/>
          <w:w w:val="100"/>
        </w:rPr>
        <w:t>à l’exception des émission</w:t>
      </w:r>
      <w:r w:rsidR="004D1ED1">
        <w:rPr>
          <w:rFonts w:cs="Arial"/>
          <w:b w:val="0"/>
          <w:caps w:val="0"/>
          <w:w w:val="100"/>
        </w:rPr>
        <w:t>s</w:t>
      </w:r>
      <w:r w:rsidR="00222037">
        <w:rPr>
          <w:rFonts w:cs="Arial"/>
          <w:b w:val="0"/>
          <w:caps w:val="0"/>
          <w:w w:val="100"/>
        </w:rPr>
        <w:t xml:space="preserve"> prévues </w:t>
      </w:r>
      <w:r w:rsidR="00714F7A">
        <w:rPr>
          <w:rFonts w:cs="Arial"/>
          <w:b w:val="0"/>
          <w:caps w:val="0"/>
          <w:w w:val="100"/>
        </w:rPr>
        <w:t>à l’</w:t>
      </w:r>
      <w:r w:rsidR="00714F7A" w:rsidRPr="00714F7A">
        <w:rPr>
          <w:rFonts w:cs="Arial"/>
          <w:bCs w:val="0"/>
          <w:caps w:val="0"/>
          <w:w w:val="100"/>
        </w:rPr>
        <w:t xml:space="preserve">article </w:t>
      </w:r>
      <w:r w:rsidR="00714F7A">
        <w:rPr>
          <w:rFonts w:cs="Arial"/>
          <w:bCs w:val="0"/>
          <w:caps w:val="0"/>
          <w:w w:val="100"/>
        </w:rPr>
        <w:fldChar w:fldCharType="begin"/>
      </w:r>
      <w:r w:rsidR="00714F7A">
        <w:rPr>
          <w:rFonts w:cs="Arial"/>
          <w:bCs w:val="0"/>
          <w:caps w:val="0"/>
          <w:w w:val="100"/>
        </w:rPr>
        <w:instrText xml:space="preserve"> REF _Ref144204176 \r \h </w:instrText>
      </w:r>
      <w:r w:rsidR="00714F7A">
        <w:rPr>
          <w:rFonts w:cs="Arial"/>
          <w:bCs w:val="0"/>
          <w:caps w:val="0"/>
          <w:w w:val="100"/>
        </w:rPr>
      </w:r>
      <w:r w:rsidR="00714F7A">
        <w:rPr>
          <w:rFonts w:cs="Arial"/>
          <w:bCs w:val="0"/>
          <w:caps w:val="0"/>
          <w:w w:val="100"/>
        </w:rPr>
        <w:fldChar w:fldCharType="separate"/>
      </w:r>
      <w:r w:rsidR="00B652C6">
        <w:rPr>
          <w:rFonts w:cs="Arial"/>
          <w:bCs w:val="0"/>
          <w:caps w:val="0"/>
          <w:w w:val="100"/>
        </w:rPr>
        <w:t>23</w:t>
      </w:r>
      <w:r w:rsidR="00714F7A">
        <w:rPr>
          <w:rFonts w:cs="Arial"/>
          <w:bCs w:val="0"/>
          <w:caps w:val="0"/>
          <w:w w:val="100"/>
        </w:rPr>
        <w:fldChar w:fldCharType="end"/>
      </w:r>
      <w:r w:rsidR="00714F7A">
        <w:rPr>
          <w:rFonts w:cs="Arial"/>
          <w:b w:val="0"/>
          <w:caps w:val="0"/>
          <w:w w:val="100"/>
        </w:rPr>
        <w:t>,</w:t>
      </w:r>
      <w:r w:rsidR="00222037">
        <w:rPr>
          <w:rFonts w:cs="Arial"/>
          <w:b w:val="0"/>
          <w:caps w:val="0"/>
          <w:w w:val="100"/>
        </w:rPr>
        <w:t xml:space="preserve"> </w:t>
      </w:r>
      <w:r w:rsidRPr="005A7327">
        <w:rPr>
          <w:rFonts w:cs="Arial"/>
          <w:b w:val="0"/>
          <w:caps w:val="0"/>
          <w:w w:val="100"/>
        </w:rPr>
        <w:t xml:space="preserve">les Actionnaires qui détiendront déjà des Actions « </w:t>
      </w:r>
      <w:r w:rsidR="002E71E0">
        <w:rPr>
          <w:rFonts w:cs="Arial"/>
          <w:b w:val="0"/>
          <w:caps w:val="0"/>
          <w:w w:val="100"/>
        </w:rPr>
        <w:t>A</w:t>
      </w:r>
      <w:r w:rsidR="00D54E0F">
        <w:rPr>
          <w:rFonts w:cs="Arial"/>
          <w:b w:val="0"/>
          <w:caps w:val="0"/>
          <w:w w:val="100"/>
        </w:rPr>
        <w:t>1</w:t>
      </w:r>
      <w:r w:rsidRPr="005A7327">
        <w:rPr>
          <w:rFonts w:cs="Arial"/>
          <w:b w:val="0"/>
          <w:caps w:val="0"/>
          <w:w w:val="100"/>
        </w:rPr>
        <w:t xml:space="preserve"> » auront, pendant un délai de quinze (15) jours, un droit de préférence pour souscrire à de nouvelles actions dans la proportion du nombre d’Actions « </w:t>
      </w:r>
      <w:r w:rsidR="002E71E0">
        <w:rPr>
          <w:rFonts w:cs="Arial"/>
          <w:b w:val="0"/>
          <w:caps w:val="0"/>
          <w:w w:val="100"/>
        </w:rPr>
        <w:t>A</w:t>
      </w:r>
      <w:r w:rsidR="00D54E0F">
        <w:rPr>
          <w:rFonts w:cs="Arial"/>
          <w:b w:val="0"/>
          <w:caps w:val="0"/>
          <w:w w:val="100"/>
        </w:rPr>
        <w:t>1</w:t>
      </w:r>
      <w:r w:rsidRPr="005A7327">
        <w:rPr>
          <w:rFonts w:cs="Arial"/>
          <w:b w:val="0"/>
          <w:caps w:val="0"/>
          <w:w w:val="100"/>
        </w:rPr>
        <w:t> » qu’</w:t>
      </w:r>
      <w:r w:rsidR="00A41EA6">
        <w:rPr>
          <w:rFonts w:cs="Arial"/>
          <w:b w:val="0"/>
          <w:caps w:val="0"/>
          <w:w w:val="100"/>
        </w:rPr>
        <w:t>il</w:t>
      </w:r>
      <w:r w:rsidRPr="005A7327">
        <w:rPr>
          <w:rFonts w:cs="Arial"/>
          <w:b w:val="0"/>
          <w:caps w:val="0"/>
          <w:w w:val="100"/>
        </w:rPr>
        <w:t>s détiennent dans ces catégories.</w:t>
      </w:r>
      <w:bookmarkEnd w:id="2"/>
      <w:r w:rsidRPr="005A7327">
        <w:rPr>
          <w:rFonts w:cs="Arial"/>
          <w:b w:val="0"/>
          <w:caps w:val="0"/>
          <w:w w:val="100"/>
        </w:rPr>
        <w:t xml:space="preserve"> </w:t>
      </w:r>
    </w:p>
    <w:p w14:paraId="331A52A3" w14:textId="685E2140" w:rsidR="00D31722" w:rsidRPr="005A7327" w:rsidRDefault="00D31722" w:rsidP="00D31722">
      <w:pPr>
        <w:pStyle w:val="fintit"/>
        <w:numPr>
          <w:ilvl w:val="1"/>
          <w:numId w:val="2"/>
        </w:numPr>
        <w:suppressAutoHyphens/>
        <w:ind w:left="743" w:hanging="386"/>
        <w:jc w:val="both"/>
        <w:rPr>
          <w:rFonts w:cs="Arial"/>
          <w:b w:val="0"/>
          <w:caps w:val="0"/>
          <w:w w:val="100"/>
        </w:rPr>
      </w:pPr>
      <w:r w:rsidRPr="005A7327">
        <w:rPr>
          <w:rFonts w:cs="Arial"/>
          <w:b w:val="0"/>
          <w:caps w:val="0"/>
          <w:w w:val="100"/>
        </w:rPr>
        <w:t>Dans l’éventualité où la Société émettait des actions d’une catégorie pour laquelle il s’agirait d’une première émission, les Actionnaires de la Société auront la préférence pour souscrire à ces nouvelles actions dans la même proportion que le nombre d’Actions « </w:t>
      </w:r>
      <w:r w:rsidR="002E71E0">
        <w:rPr>
          <w:rFonts w:cs="Arial"/>
          <w:b w:val="0"/>
          <w:caps w:val="0"/>
          <w:w w:val="100"/>
        </w:rPr>
        <w:t>A</w:t>
      </w:r>
      <w:r w:rsidR="00D54E0F">
        <w:rPr>
          <w:rFonts w:cs="Arial"/>
          <w:b w:val="0"/>
          <w:caps w:val="0"/>
          <w:w w:val="100"/>
        </w:rPr>
        <w:t>1</w:t>
      </w:r>
      <w:r w:rsidRPr="005A7327">
        <w:rPr>
          <w:rFonts w:cs="Arial"/>
          <w:b w:val="0"/>
          <w:caps w:val="0"/>
          <w:w w:val="100"/>
        </w:rPr>
        <w:t> » qu’ils détiennent respectivement.</w:t>
      </w:r>
    </w:p>
    <w:p w14:paraId="13E11926" w14:textId="77777777" w:rsidR="00D31722" w:rsidRPr="005A7327" w:rsidRDefault="00D31722" w:rsidP="00D31722">
      <w:pPr>
        <w:pStyle w:val="fintit"/>
        <w:numPr>
          <w:ilvl w:val="1"/>
          <w:numId w:val="2"/>
        </w:numPr>
        <w:suppressAutoHyphens/>
        <w:ind w:left="743" w:hanging="386"/>
        <w:jc w:val="both"/>
        <w:rPr>
          <w:rFonts w:cs="Arial"/>
          <w:b w:val="0"/>
          <w:caps w:val="0"/>
          <w:w w:val="100"/>
        </w:rPr>
      </w:pPr>
      <w:r w:rsidRPr="005A7327">
        <w:rPr>
          <w:rFonts w:cs="Arial"/>
          <w:b w:val="0"/>
          <w:caps w:val="0"/>
          <w:w w:val="100"/>
        </w:rPr>
        <w:t xml:space="preserve">Les </w:t>
      </w:r>
      <w:r w:rsidRPr="005A7327">
        <w:rPr>
          <w:rFonts w:cs="Arial"/>
          <w:b w:val="0"/>
          <w:iCs/>
          <w:caps w:val="0"/>
          <w:w w:val="100"/>
        </w:rPr>
        <w:t>Actionnaires</w:t>
      </w:r>
      <w:r w:rsidRPr="005A7327">
        <w:rPr>
          <w:rFonts w:cs="Arial"/>
          <w:b w:val="0"/>
          <w:caps w:val="0"/>
          <w:w w:val="100"/>
        </w:rPr>
        <w:t xml:space="preserve"> s’engagent à ne souscrire à aucune action additionnelle du capital de la </w:t>
      </w:r>
      <w:r w:rsidRPr="005A7327">
        <w:rPr>
          <w:rFonts w:cs="Arial"/>
          <w:b w:val="0"/>
          <w:iCs/>
          <w:caps w:val="0"/>
          <w:w w:val="100"/>
        </w:rPr>
        <w:t>Société</w:t>
      </w:r>
      <w:r w:rsidRPr="005A7327">
        <w:rPr>
          <w:rFonts w:cs="Arial"/>
          <w:b w:val="0"/>
          <w:caps w:val="0"/>
          <w:w w:val="100"/>
        </w:rPr>
        <w:t xml:space="preserve"> sans que le droit de préemption susmentionné n’ait été accordé à tous les </w:t>
      </w:r>
      <w:r w:rsidRPr="005A7327">
        <w:rPr>
          <w:rFonts w:cs="Arial"/>
          <w:b w:val="0"/>
          <w:iCs/>
          <w:caps w:val="0"/>
          <w:w w:val="100"/>
        </w:rPr>
        <w:t>Actionnaires</w:t>
      </w:r>
      <w:r w:rsidRPr="005A7327">
        <w:rPr>
          <w:rFonts w:cs="Arial"/>
          <w:b w:val="0"/>
          <w:caps w:val="0"/>
          <w:w w:val="100"/>
        </w:rPr>
        <w:t xml:space="preserve">. </w:t>
      </w:r>
    </w:p>
    <w:p w14:paraId="2048F30F" w14:textId="77777777" w:rsidR="00D31722" w:rsidRPr="005A7327" w:rsidRDefault="00D31722" w:rsidP="00D31722">
      <w:pPr>
        <w:pStyle w:val="fintit"/>
        <w:numPr>
          <w:ilvl w:val="0"/>
          <w:numId w:val="2"/>
        </w:numPr>
        <w:suppressAutoHyphens/>
        <w:rPr>
          <w:rFonts w:cs="Arial"/>
          <w:w w:val="100"/>
        </w:rPr>
      </w:pPr>
      <w:r w:rsidRPr="005A7327">
        <w:rPr>
          <w:rFonts w:cs="Arial"/>
          <w:w w:val="100"/>
        </w:rPr>
        <w:t xml:space="preserve">HYPOTHÈQUE D’ACTIONS </w:t>
      </w:r>
    </w:p>
    <w:p w14:paraId="29A156C6" w14:textId="55315854" w:rsidR="00D31722" w:rsidRPr="005A7327" w:rsidRDefault="00D31722" w:rsidP="00D31722">
      <w:pPr>
        <w:pStyle w:val="fintit"/>
        <w:numPr>
          <w:ilvl w:val="1"/>
          <w:numId w:val="2"/>
        </w:numPr>
        <w:suppressAutoHyphens/>
        <w:ind w:left="743" w:hanging="386"/>
        <w:jc w:val="both"/>
        <w:rPr>
          <w:rFonts w:cs="Arial"/>
          <w:b w:val="0"/>
          <w:caps w:val="0"/>
          <w:w w:val="100"/>
        </w:rPr>
      </w:pPr>
      <w:r w:rsidRPr="005A7327">
        <w:rPr>
          <w:rFonts w:cs="Arial"/>
          <w:b w:val="0"/>
          <w:caps w:val="0"/>
          <w:w w:val="100"/>
        </w:rPr>
        <w:t>Un Actionnaire ne peut hypothéquer la totalité ou une partie de ses Actions dans la Société, à moins d’avoir obtenu au préalable le consentement écrit de</w:t>
      </w:r>
      <w:r w:rsidR="0047067A">
        <w:rPr>
          <w:rFonts w:cs="Arial"/>
          <w:b w:val="0"/>
          <w:caps w:val="0"/>
          <w:w w:val="100"/>
        </w:rPr>
        <w:t xml:space="preserve"> l’</w:t>
      </w:r>
      <w:r w:rsidRPr="005A7327">
        <w:rPr>
          <w:rFonts w:cs="Arial"/>
          <w:b w:val="0"/>
          <w:caps w:val="0"/>
          <w:w w:val="100"/>
        </w:rPr>
        <w:t>autre Actionnaire, lequel pourr</w:t>
      </w:r>
      <w:r w:rsidR="00C042F3">
        <w:rPr>
          <w:rFonts w:cs="Arial"/>
          <w:b w:val="0"/>
          <w:caps w:val="0"/>
          <w:w w:val="100"/>
        </w:rPr>
        <w:t>a</w:t>
      </w:r>
      <w:r w:rsidRPr="005A7327">
        <w:rPr>
          <w:rFonts w:cs="Arial"/>
          <w:b w:val="0"/>
          <w:caps w:val="0"/>
          <w:w w:val="100"/>
        </w:rPr>
        <w:t xml:space="preserve"> assujettir une telle hypothèque à toutes les conditions jugées opportunes. </w:t>
      </w:r>
    </w:p>
    <w:p w14:paraId="17823EE7" w14:textId="77777777" w:rsidR="00016067" w:rsidRPr="005A7327" w:rsidRDefault="00016067" w:rsidP="00016067">
      <w:pPr>
        <w:pStyle w:val="fintit"/>
        <w:numPr>
          <w:ilvl w:val="0"/>
          <w:numId w:val="2"/>
        </w:numPr>
        <w:suppressAutoHyphens/>
        <w:rPr>
          <w:rFonts w:cs="Arial"/>
          <w:w w:val="100"/>
        </w:rPr>
      </w:pPr>
      <w:bookmarkStart w:id="3" w:name="_Ref507599517"/>
      <w:r w:rsidRPr="005A7327">
        <w:rPr>
          <w:rFonts w:cs="Arial"/>
          <w:w w:val="100"/>
        </w:rPr>
        <w:t>INTERDICTION DE TRANSFERT</w:t>
      </w:r>
      <w:bookmarkEnd w:id="3"/>
      <w:r w:rsidRPr="005A7327">
        <w:rPr>
          <w:rFonts w:cs="Arial"/>
          <w:w w:val="100"/>
        </w:rPr>
        <w:t xml:space="preserve"> </w:t>
      </w:r>
    </w:p>
    <w:p w14:paraId="7AB3EC85" w14:textId="77777777" w:rsidR="00016067" w:rsidRPr="005A7327" w:rsidRDefault="00016067" w:rsidP="00016067">
      <w:pPr>
        <w:pStyle w:val="fintit"/>
        <w:numPr>
          <w:ilvl w:val="1"/>
          <w:numId w:val="2"/>
        </w:numPr>
        <w:suppressAutoHyphens/>
        <w:ind w:left="743" w:hanging="386"/>
        <w:jc w:val="both"/>
        <w:rPr>
          <w:rFonts w:cs="Arial"/>
          <w:b w:val="0"/>
          <w:caps w:val="0"/>
          <w:w w:val="100"/>
        </w:rPr>
      </w:pPr>
      <w:r w:rsidRPr="005A7327">
        <w:rPr>
          <w:rFonts w:cs="Arial"/>
          <w:b w:val="0"/>
          <w:caps w:val="0"/>
          <w:w w:val="100"/>
        </w:rPr>
        <w:t>Les Actionnaires</w:t>
      </w:r>
      <w:r w:rsidRPr="005A7327">
        <w:rPr>
          <w:rFonts w:cs="Arial"/>
          <w:bCs w:val="0"/>
          <w:color w:val="auto"/>
          <w:w w:val="100"/>
        </w:rPr>
        <w:t xml:space="preserve"> </w:t>
      </w:r>
      <w:r w:rsidRPr="005A7327">
        <w:rPr>
          <w:rFonts w:cs="Arial"/>
          <w:b w:val="0"/>
          <w:caps w:val="0"/>
          <w:w w:val="100"/>
        </w:rPr>
        <w:t xml:space="preserve">s’engagent expressément à ne pas vendre, céder ou autrement aliéner leurs Actions dans la Société, sauf en conformité avec les dispositions de la présente convention. </w:t>
      </w:r>
    </w:p>
    <w:p w14:paraId="6385AAE4" w14:textId="77777777" w:rsidR="00016067" w:rsidRPr="005A7327" w:rsidRDefault="00016067" w:rsidP="00016067">
      <w:pPr>
        <w:pStyle w:val="fintit"/>
        <w:numPr>
          <w:ilvl w:val="1"/>
          <w:numId w:val="2"/>
        </w:numPr>
        <w:suppressAutoHyphens/>
        <w:ind w:left="743" w:hanging="386"/>
        <w:jc w:val="both"/>
        <w:rPr>
          <w:rFonts w:cs="Arial"/>
          <w:b w:val="0"/>
          <w:caps w:val="0"/>
          <w:w w:val="100"/>
        </w:rPr>
      </w:pPr>
      <w:r w:rsidRPr="005A7327">
        <w:rPr>
          <w:rFonts w:cs="Arial"/>
          <w:b w:val="0"/>
          <w:caps w:val="0"/>
          <w:w w:val="100"/>
        </w:rPr>
        <w:t>Tout nouvel actionnaire doit se rendre partie à la convention afin de valider son émission ou son transfert. Si le nouvel actionnaire est une société ou une société de gestion, ses actionnaires doivent personnellement et solidairement s’engager à ce que ladite société de gestion remplisse ses obligations en vertu de la présente convention.</w:t>
      </w:r>
    </w:p>
    <w:p w14:paraId="19F9E158" w14:textId="77777777" w:rsidR="00016067" w:rsidRPr="005A7327" w:rsidRDefault="00016067" w:rsidP="00016067">
      <w:pPr>
        <w:pStyle w:val="fintit"/>
        <w:numPr>
          <w:ilvl w:val="0"/>
          <w:numId w:val="2"/>
        </w:numPr>
        <w:suppressAutoHyphens/>
        <w:rPr>
          <w:rFonts w:cs="Arial"/>
          <w:w w:val="100"/>
        </w:rPr>
      </w:pPr>
      <w:r w:rsidRPr="005A7327">
        <w:rPr>
          <w:rFonts w:cs="Arial"/>
          <w:w w:val="100"/>
        </w:rPr>
        <w:t>Transferts pré-autorisés</w:t>
      </w:r>
    </w:p>
    <w:p w14:paraId="2246B1C1" w14:textId="2DC5A1D0" w:rsidR="00016067" w:rsidRPr="005A7327" w:rsidRDefault="00016067" w:rsidP="00016067">
      <w:pPr>
        <w:pStyle w:val="fintit"/>
        <w:numPr>
          <w:ilvl w:val="1"/>
          <w:numId w:val="2"/>
        </w:numPr>
        <w:suppressAutoHyphens/>
        <w:ind w:left="743" w:hanging="386"/>
        <w:jc w:val="both"/>
        <w:rPr>
          <w:rFonts w:cs="Arial"/>
          <w:b w:val="0"/>
          <w:caps w:val="0"/>
          <w:w w:val="100"/>
        </w:rPr>
      </w:pPr>
      <w:bookmarkStart w:id="4" w:name="_Ref152746270"/>
      <w:r w:rsidRPr="005A7327">
        <w:rPr>
          <w:rFonts w:cs="Arial"/>
          <w:b w:val="0"/>
          <w:caps w:val="0"/>
          <w:w w:val="100"/>
        </w:rPr>
        <w:t xml:space="preserve">Nonobstant les dispositions des </w:t>
      </w:r>
      <w:r w:rsidRPr="005A7327">
        <w:rPr>
          <w:rFonts w:cs="Arial"/>
          <w:bCs w:val="0"/>
          <w:caps w:val="0"/>
          <w:w w:val="100"/>
        </w:rPr>
        <w:t xml:space="preserve">articles </w:t>
      </w:r>
      <w:r w:rsidRPr="005A7327">
        <w:rPr>
          <w:rFonts w:cs="Arial"/>
          <w:bCs w:val="0"/>
          <w:caps w:val="0"/>
          <w:w w:val="100"/>
        </w:rPr>
        <w:fldChar w:fldCharType="begin"/>
      </w:r>
      <w:r w:rsidRPr="005A7327">
        <w:rPr>
          <w:rFonts w:cs="Arial"/>
          <w:bCs w:val="0"/>
          <w:caps w:val="0"/>
          <w:w w:val="100"/>
        </w:rPr>
        <w:instrText xml:space="preserve"> REF _Ref507599517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5</w:t>
      </w:r>
      <w:r w:rsidRPr="005A7327">
        <w:rPr>
          <w:rFonts w:cs="Arial"/>
          <w:bCs w:val="0"/>
          <w:caps w:val="0"/>
          <w:w w:val="100"/>
        </w:rPr>
        <w:fldChar w:fldCharType="end"/>
      </w:r>
      <w:r w:rsidRPr="005A7327">
        <w:rPr>
          <w:rFonts w:cs="Arial"/>
          <w:b w:val="0"/>
          <w:caps w:val="0"/>
          <w:w w:val="100"/>
        </w:rPr>
        <w:t xml:space="preserve"> et </w:t>
      </w:r>
      <w:r w:rsidRPr="005A7327">
        <w:rPr>
          <w:rFonts w:cs="Arial"/>
          <w:bCs w:val="0"/>
          <w:caps w:val="0"/>
          <w:w w:val="100"/>
        </w:rPr>
        <w:fldChar w:fldCharType="begin"/>
      </w:r>
      <w:r w:rsidRPr="005A7327">
        <w:rPr>
          <w:rFonts w:cs="Arial"/>
          <w:bCs w:val="0"/>
          <w:caps w:val="0"/>
          <w:w w:val="100"/>
        </w:rPr>
        <w:instrText xml:space="preserve"> REF _Ref507599582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7</w:t>
      </w:r>
      <w:r w:rsidRPr="005A7327">
        <w:rPr>
          <w:rFonts w:cs="Arial"/>
          <w:bCs w:val="0"/>
          <w:caps w:val="0"/>
          <w:w w:val="100"/>
        </w:rPr>
        <w:fldChar w:fldCharType="end"/>
      </w:r>
      <w:r w:rsidRPr="005A7327">
        <w:rPr>
          <w:rFonts w:cs="Arial"/>
          <w:b w:val="0"/>
          <w:caps w:val="0"/>
          <w:w w:val="100"/>
        </w:rPr>
        <w:t xml:space="preserve"> de la présente convention, chacun des Actionnaires pourra, dans le cadre d’une restructuration du mode de détention des actions, transférer, échanger, convertir ou autrement aliéner les Actions qu’il détient. La restructuration du mode de détention des actions s’entend comme étant la possibilité de convertir des Actions en d’autres actions du capital-actions de la Société.</w:t>
      </w:r>
      <w:bookmarkEnd w:id="4"/>
    </w:p>
    <w:p w14:paraId="0D1E0937" w14:textId="42BCF0F0" w:rsidR="00016067" w:rsidRPr="005A7327" w:rsidRDefault="00016067" w:rsidP="00016067">
      <w:pPr>
        <w:pStyle w:val="fintit"/>
        <w:numPr>
          <w:ilvl w:val="1"/>
          <w:numId w:val="2"/>
        </w:numPr>
        <w:suppressAutoHyphens/>
        <w:ind w:left="743" w:hanging="386"/>
        <w:jc w:val="both"/>
        <w:rPr>
          <w:rFonts w:cs="Arial"/>
          <w:b w:val="0"/>
          <w:caps w:val="0"/>
          <w:w w:val="100"/>
        </w:rPr>
      </w:pPr>
      <w:r w:rsidRPr="005A7327">
        <w:rPr>
          <w:rFonts w:cs="Arial"/>
          <w:b w:val="0"/>
          <w:caps w:val="0"/>
          <w:w w:val="100"/>
        </w:rPr>
        <w:t xml:space="preserve">En cas d’adhésion d’une société de gestion d’un Actionnaire à la convention conformément au </w:t>
      </w:r>
      <w:r w:rsidRPr="005A7327">
        <w:rPr>
          <w:rFonts w:cs="Arial"/>
          <w:bCs w:val="0"/>
          <w:caps w:val="0"/>
          <w:w w:val="100"/>
        </w:rPr>
        <w:t xml:space="preserve">paragraphe </w:t>
      </w:r>
      <w:r>
        <w:rPr>
          <w:rFonts w:cs="Arial"/>
          <w:bCs w:val="0"/>
          <w:caps w:val="0"/>
          <w:w w:val="100"/>
        </w:rPr>
        <w:fldChar w:fldCharType="begin"/>
      </w:r>
      <w:r>
        <w:rPr>
          <w:rFonts w:cs="Arial"/>
          <w:bCs w:val="0"/>
          <w:caps w:val="0"/>
          <w:w w:val="100"/>
        </w:rPr>
        <w:instrText xml:space="preserve"> REF _Ref152746270 \r \h </w:instrText>
      </w:r>
      <w:r>
        <w:rPr>
          <w:rFonts w:cs="Arial"/>
          <w:bCs w:val="0"/>
          <w:caps w:val="0"/>
          <w:w w:val="100"/>
        </w:rPr>
      </w:r>
      <w:r>
        <w:rPr>
          <w:rFonts w:cs="Arial"/>
          <w:bCs w:val="0"/>
          <w:caps w:val="0"/>
          <w:w w:val="100"/>
        </w:rPr>
        <w:fldChar w:fldCharType="separate"/>
      </w:r>
      <w:r w:rsidR="00B652C6">
        <w:rPr>
          <w:rFonts w:cs="Arial"/>
          <w:bCs w:val="0"/>
          <w:caps w:val="0"/>
          <w:w w:val="100"/>
        </w:rPr>
        <w:t>6.1</w:t>
      </w:r>
      <w:r>
        <w:rPr>
          <w:rFonts w:cs="Arial"/>
          <w:bCs w:val="0"/>
          <w:caps w:val="0"/>
          <w:w w:val="100"/>
        </w:rPr>
        <w:fldChar w:fldCharType="end"/>
      </w:r>
      <w:r w:rsidRPr="005A7327">
        <w:rPr>
          <w:rFonts w:cs="Arial"/>
          <w:b w:val="0"/>
          <w:caps w:val="0"/>
          <w:w w:val="100"/>
        </w:rPr>
        <w:t xml:space="preserve"> ci-devant, ladite société de gestion convient aux termes suivants :</w:t>
      </w:r>
    </w:p>
    <w:p w14:paraId="54543D20" w14:textId="205738ED" w:rsidR="00016067" w:rsidRPr="005A7327" w:rsidRDefault="00016067" w:rsidP="00016067">
      <w:pPr>
        <w:pStyle w:val="fintit"/>
        <w:numPr>
          <w:ilvl w:val="2"/>
          <w:numId w:val="2"/>
        </w:numPr>
        <w:suppressAutoHyphens/>
        <w:jc w:val="both"/>
        <w:rPr>
          <w:rFonts w:cs="Arial"/>
          <w:b w:val="0"/>
          <w:caps w:val="0"/>
          <w:w w:val="100"/>
        </w:rPr>
      </w:pPr>
      <w:r w:rsidRPr="005A7327">
        <w:rPr>
          <w:rFonts w:cs="Arial"/>
          <w:b w:val="0"/>
          <w:caps w:val="0"/>
          <w:w w:val="100"/>
        </w:rPr>
        <w:t xml:space="preserve">Advenant un changement de Contrôle de la société de gestion ou si l’Actionnaire perd le Contrôle exclusif de la société de gestion, pour quelque raison que ce soit, </w:t>
      </w:r>
      <w:r w:rsidRPr="005A7327">
        <w:rPr>
          <w:rFonts w:cs="Arial"/>
          <w:b w:val="0"/>
          <w:caps w:val="0"/>
          <w:w w:val="100"/>
        </w:rPr>
        <w:lastRenderedPageBreak/>
        <w:t>sans le consentement préalable de</w:t>
      </w:r>
      <w:r w:rsidR="00C042F3">
        <w:rPr>
          <w:rFonts w:cs="Arial"/>
          <w:b w:val="0"/>
          <w:caps w:val="0"/>
          <w:w w:val="100"/>
        </w:rPr>
        <w:t xml:space="preserve"> l’</w:t>
      </w:r>
      <w:r w:rsidRPr="005A7327">
        <w:rPr>
          <w:rFonts w:cs="Arial"/>
          <w:b w:val="0"/>
          <w:caps w:val="0"/>
          <w:w w:val="100"/>
        </w:rPr>
        <w:t xml:space="preserve">autre Actionnaire, la société de gestion en question s’engage aussitôt à offrir ses Actions en vente </w:t>
      </w:r>
      <w:r w:rsidR="00C042F3">
        <w:rPr>
          <w:rFonts w:cs="Arial"/>
          <w:b w:val="0"/>
          <w:caps w:val="0"/>
          <w:w w:val="100"/>
        </w:rPr>
        <w:t>à l’</w:t>
      </w:r>
      <w:r w:rsidRPr="005A7327">
        <w:rPr>
          <w:rFonts w:cs="Arial"/>
          <w:b w:val="0"/>
          <w:caps w:val="0"/>
          <w:w w:val="100"/>
        </w:rPr>
        <w:t>autre Actionnaire en suivant les prescriptions de l’</w:t>
      </w:r>
      <w:r w:rsidRPr="005A7327">
        <w:rPr>
          <w:rFonts w:cs="Arial"/>
          <w:bCs w:val="0"/>
          <w:caps w:val="0"/>
          <w:w w:val="100"/>
        </w:rPr>
        <w:t xml:space="preserve">Article </w:t>
      </w:r>
      <w:r>
        <w:rPr>
          <w:rFonts w:cs="Arial"/>
          <w:bCs w:val="0"/>
          <w:caps w:val="0"/>
          <w:w w:val="100"/>
        </w:rPr>
        <w:fldChar w:fldCharType="begin"/>
      </w:r>
      <w:r>
        <w:rPr>
          <w:rFonts w:cs="Arial"/>
          <w:bCs w:val="0"/>
          <w:caps w:val="0"/>
          <w:w w:val="100"/>
        </w:rPr>
        <w:instrText xml:space="preserve"> REF _Ref152746279 \r \h </w:instrText>
      </w:r>
      <w:r>
        <w:rPr>
          <w:rFonts w:cs="Arial"/>
          <w:bCs w:val="0"/>
          <w:caps w:val="0"/>
          <w:w w:val="100"/>
        </w:rPr>
      </w:r>
      <w:r>
        <w:rPr>
          <w:rFonts w:cs="Arial"/>
          <w:bCs w:val="0"/>
          <w:caps w:val="0"/>
          <w:w w:val="100"/>
        </w:rPr>
        <w:fldChar w:fldCharType="separate"/>
      </w:r>
      <w:r w:rsidR="00B652C6">
        <w:rPr>
          <w:rFonts w:cs="Arial"/>
          <w:bCs w:val="0"/>
          <w:caps w:val="0"/>
          <w:w w:val="100"/>
        </w:rPr>
        <w:t>7</w:t>
      </w:r>
      <w:r>
        <w:rPr>
          <w:rFonts w:cs="Arial"/>
          <w:bCs w:val="0"/>
          <w:caps w:val="0"/>
          <w:w w:val="100"/>
        </w:rPr>
        <w:fldChar w:fldCharType="end"/>
      </w:r>
      <w:r w:rsidRPr="005A7327">
        <w:rPr>
          <w:rFonts w:cs="Arial"/>
          <w:b w:val="0"/>
          <w:caps w:val="0"/>
          <w:w w:val="100"/>
        </w:rPr>
        <w:t xml:space="preserve"> ci-après, </w:t>
      </w:r>
      <w:r w:rsidRPr="005A7327">
        <w:rPr>
          <w:rFonts w:cs="Arial"/>
          <w:b w:val="0"/>
          <w:i/>
          <w:caps w:val="0"/>
          <w:w w:val="100"/>
        </w:rPr>
        <w:t>mutatis mutandis</w:t>
      </w:r>
      <w:r w:rsidRPr="005A7327">
        <w:rPr>
          <w:rFonts w:cs="Arial"/>
          <w:b w:val="0"/>
          <w:iCs/>
          <w:caps w:val="0"/>
          <w:w w:val="100"/>
        </w:rPr>
        <w:t xml:space="preserve"> ;</w:t>
      </w:r>
    </w:p>
    <w:p w14:paraId="3EB9CCAB" w14:textId="1194FDD3" w:rsidR="00016067" w:rsidRPr="005A7327" w:rsidRDefault="00016067" w:rsidP="00016067">
      <w:pPr>
        <w:pStyle w:val="fintit"/>
        <w:numPr>
          <w:ilvl w:val="2"/>
          <w:numId w:val="2"/>
        </w:numPr>
        <w:suppressAutoHyphens/>
        <w:jc w:val="both"/>
        <w:rPr>
          <w:rFonts w:cs="Arial"/>
          <w:b w:val="0"/>
          <w:caps w:val="0"/>
          <w:w w:val="100"/>
        </w:rPr>
      </w:pPr>
      <w:r w:rsidRPr="005A7327">
        <w:rPr>
          <w:rFonts w:cs="Arial"/>
          <w:b w:val="0"/>
          <w:iCs/>
          <w:caps w:val="0"/>
          <w:w w:val="100"/>
        </w:rPr>
        <w:t>Advenant la faillite, l’invalidité permanente ou le Décès de l’Actionnaire qui a transféré ses Actions à la société de gestion, celle-ci devra offrir ses Actions en vente à la Société conformément à l’</w:t>
      </w:r>
      <w:r w:rsidRPr="005A7327">
        <w:rPr>
          <w:rFonts w:cs="Arial"/>
          <w:bCs w:val="0"/>
          <w:iCs/>
          <w:caps w:val="0"/>
          <w:w w:val="100"/>
        </w:rPr>
        <w:t xml:space="preserve">Article </w:t>
      </w:r>
      <w:r w:rsidR="007A13A5">
        <w:rPr>
          <w:rFonts w:cs="Arial"/>
          <w:bCs w:val="0"/>
          <w:iCs/>
          <w:caps w:val="0"/>
          <w:w w:val="100"/>
        </w:rPr>
        <w:fldChar w:fldCharType="begin"/>
      </w:r>
      <w:r w:rsidR="007A13A5">
        <w:rPr>
          <w:rFonts w:cs="Arial"/>
          <w:bCs w:val="0"/>
          <w:iCs/>
          <w:caps w:val="0"/>
          <w:w w:val="100"/>
        </w:rPr>
        <w:instrText xml:space="preserve"> REF _Ref168321965 \r \h </w:instrText>
      </w:r>
      <w:r w:rsidR="007A13A5">
        <w:rPr>
          <w:rFonts w:cs="Arial"/>
          <w:bCs w:val="0"/>
          <w:iCs/>
          <w:caps w:val="0"/>
          <w:w w:val="100"/>
        </w:rPr>
      </w:r>
      <w:r w:rsidR="007A13A5">
        <w:rPr>
          <w:rFonts w:cs="Arial"/>
          <w:bCs w:val="0"/>
          <w:iCs/>
          <w:caps w:val="0"/>
          <w:w w:val="100"/>
        </w:rPr>
        <w:fldChar w:fldCharType="separate"/>
      </w:r>
      <w:r w:rsidR="00B652C6">
        <w:rPr>
          <w:rFonts w:cs="Arial"/>
          <w:bCs w:val="0"/>
          <w:iCs/>
          <w:caps w:val="0"/>
          <w:w w:val="100"/>
        </w:rPr>
        <w:t>8</w:t>
      </w:r>
      <w:r w:rsidR="007A13A5">
        <w:rPr>
          <w:rFonts w:cs="Arial"/>
          <w:bCs w:val="0"/>
          <w:iCs/>
          <w:caps w:val="0"/>
          <w:w w:val="100"/>
        </w:rPr>
        <w:fldChar w:fldCharType="end"/>
      </w:r>
      <w:r w:rsidRPr="005A7327">
        <w:rPr>
          <w:rFonts w:cs="Arial"/>
          <w:b w:val="0"/>
          <w:iCs/>
          <w:caps w:val="0"/>
          <w:w w:val="100"/>
        </w:rPr>
        <w:t xml:space="preserve"> ci-après, </w:t>
      </w:r>
      <w:r w:rsidRPr="005A7327">
        <w:rPr>
          <w:rFonts w:cs="Arial"/>
          <w:b w:val="0"/>
          <w:i/>
          <w:caps w:val="0"/>
          <w:w w:val="100"/>
        </w:rPr>
        <w:t>mutatis mutandis</w:t>
      </w:r>
      <w:r w:rsidRPr="005A7327">
        <w:rPr>
          <w:rFonts w:cs="Arial"/>
          <w:b w:val="0"/>
          <w:iCs/>
          <w:caps w:val="0"/>
          <w:w w:val="100"/>
        </w:rPr>
        <w:t xml:space="preserve"> ;</w:t>
      </w:r>
    </w:p>
    <w:p w14:paraId="78ED8001" w14:textId="765217E1" w:rsidR="00016067" w:rsidRPr="005A7327" w:rsidRDefault="00016067" w:rsidP="00016067">
      <w:pPr>
        <w:pStyle w:val="fintit"/>
        <w:numPr>
          <w:ilvl w:val="2"/>
          <w:numId w:val="2"/>
        </w:numPr>
        <w:suppressAutoHyphens/>
        <w:jc w:val="both"/>
        <w:rPr>
          <w:rFonts w:cs="Arial"/>
          <w:b w:val="0"/>
          <w:caps w:val="0"/>
          <w:w w:val="100"/>
        </w:rPr>
      </w:pPr>
      <w:r w:rsidRPr="005A7327">
        <w:rPr>
          <w:rFonts w:cs="Arial"/>
          <w:b w:val="0"/>
          <w:iCs/>
          <w:caps w:val="0"/>
          <w:w w:val="100"/>
        </w:rPr>
        <w:t>Advenant le retrait des affaires, tel que décrit à l’</w:t>
      </w:r>
      <w:r w:rsidRPr="005A7327">
        <w:rPr>
          <w:rFonts w:cs="Arial"/>
          <w:bCs w:val="0"/>
          <w:iCs/>
          <w:caps w:val="0"/>
          <w:w w:val="100"/>
        </w:rPr>
        <w:t xml:space="preserve">Article </w:t>
      </w:r>
      <w:r>
        <w:rPr>
          <w:rFonts w:cs="Arial"/>
          <w:bCs w:val="0"/>
          <w:iCs/>
          <w:caps w:val="0"/>
          <w:w w:val="100"/>
        </w:rPr>
        <w:fldChar w:fldCharType="begin"/>
      </w:r>
      <w:r>
        <w:rPr>
          <w:rFonts w:cs="Arial"/>
          <w:bCs w:val="0"/>
          <w:iCs/>
          <w:caps w:val="0"/>
          <w:w w:val="100"/>
        </w:rPr>
        <w:instrText xml:space="preserve"> REF _Ref148558820 \r \h </w:instrText>
      </w:r>
      <w:r>
        <w:rPr>
          <w:rFonts w:cs="Arial"/>
          <w:bCs w:val="0"/>
          <w:iCs/>
          <w:caps w:val="0"/>
          <w:w w:val="100"/>
        </w:rPr>
      </w:r>
      <w:r>
        <w:rPr>
          <w:rFonts w:cs="Arial"/>
          <w:bCs w:val="0"/>
          <w:iCs/>
          <w:caps w:val="0"/>
          <w:w w:val="100"/>
        </w:rPr>
        <w:fldChar w:fldCharType="separate"/>
      </w:r>
      <w:r w:rsidR="00B652C6">
        <w:rPr>
          <w:rFonts w:cs="Arial"/>
          <w:bCs w:val="0"/>
          <w:iCs/>
          <w:caps w:val="0"/>
          <w:w w:val="100"/>
        </w:rPr>
        <w:t>9</w:t>
      </w:r>
      <w:r>
        <w:rPr>
          <w:rFonts w:cs="Arial"/>
          <w:bCs w:val="0"/>
          <w:iCs/>
          <w:caps w:val="0"/>
          <w:w w:val="100"/>
        </w:rPr>
        <w:fldChar w:fldCharType="end"/>
      </w:r>
      <w:r w:rsidRPr="005A7327">
        <w:rPr>
          <w:rFonts w:cs="Arial"/>
          <w:b w:val="0"/>
          <w:iCs/>
          <w:caps w:val="0"/>
          <w:w w:val="100"/>
        </w:rPr>
        <w:t>, de l’Actionnaire qui a transféré ses Actions à la société de gestion, celle-ci devra offrir ses Actions en vente à la Société conformément à l’</w:t>
      </w:r>
      <w:r w:rsidRPr="005A7327">
        <w:rPr>
          <w:rFonts w:cs="Arial"/>
          <w:bCs w:val="0"/>
          <w:iCs/>
          <w:caps w:val="0"/>
          <w:w w:val="100"/>
        </w:rPr>
        <w:t xml:space="preserve">Article </w:t>
      </w:r>
      <w:r>
        <w:rPr>
          <w:rFonts w:cs="Arial"/>
          <w:bCs w:val="0"/>
          <w:iCs/>
          <w:caps w:val="0"/>
          <w:w w:val="100"/>
        </w:rPr>
        <w:fldChar w:fldCharType="begin"/>
      </w:r>
      <w:r>
        <w:rPr>
          <w:rFonts w:cs="Arial"/>
          <w:bCs w:val="0"/>
          <w:iCs/>
          <w:caps w:val="0"/>
          <w:w w:val="100"/>
        </w:rPr>
        <w:instrText xml:space="preserve"> REF _Ref148558820 \r \h </w:instrText>
      </w:r>
      <w:r>
        <w:rPr>
          <w:rFonts w:cs="Arial"/>
          <w:bCs w:val="0"/>
          <w:iCs/>
          <w:caps w:val="0"/>
          <w:w w:val="100"/>
        </w:rPr>
      </w:r>
      <w:r>
        <w:rPr>
          <w:rFonts w:cs="Arial"/>
          <w:bCs w:val="0"/>
          <w:iCs/>
          <w:caps w:val="0"/>
          <w:w w:val="100"/>
        </w:rPr>
        <w:fldChar w:fldCharType="separate"/>
      </w:r>
      <w:r w:rsidR="00B652C6">
        <w:rPr>
          <w:rFonts w:cs="Arial"/>
          <w:bCs w:val="0"/>
          <w:iCs/>
          <w:caps w:val="0"/>
          <w:w w:val="100"/>
        </w:rPr>
        <w:t>9</w:t>
      </w:r>
      <w:r>
        <w:rPr>
          <w:rFonts w:cs="Arial"/>
          <w:bCs w:val="0"/>
          <w:iCs/>
          <w:caps w:val="0"/>
          <w:w w:val="100"/>
        </w:rPr>
        <w:fldChar w:fldCharType="end"/>
      </w:r>
      <w:r w:rsidRPr="005A7327">
        <w:rPr>
          <w:rFonts w:cs="Arial"/>
          <w:b w:val="0"/>
          <w:iCs/>
          <w:caps w:val="0"/>
          <w:w w:val="100"/>
        </w:rPr>
        <w:t xml:space="preserve"> ci-après, </w:t>
      </w:r>
      <w:r w:rsidRPr="005A7327">
        <w:rPr>
          <w:rFonts w:cs="Arial"/>
          <w:b w:val="0"/>
          <w:i/>
          <w:caps w:val="0"/>
          <w:w w:val="100"/>
        </w:rPr>
        <w:t>mutatis mutandis</w:t>
      </w:r>
      <w:r w:rsidRPr="005A7327">
        <w:rPr>
          <w:rFonts w:cs="Arial"/>
          <w:b w:val="0"/>
          <w:iCs/>
          <w:caps w:val="0"/>
          <w:w w:val="100"/>
        </w:rPr>
        <w:t>.</w:t>
      </w:r>
    </w:p>
    <w:p w14:paraId="4A5495EE" w14:textId="77777777" w:rsidR="00016067" w:rsidRPr="005A7327" w:rsidRDefault="00016067" w:rsidP="00016067">
      <w:pPr>
        <w:pStyle w:val="fintit"/>
        <w:numPr>
          <w:ilvl w:val="1"/>
          <w:numId w:val="2"/>
        </w:numPr>
        <w:suppressAutoHyphens/>
        <w:ind w:left="743" w:hanging="386"/>
        <w:jc w:val="both"/>
        <w:rPr>
          <w:rFonts w:cs="Arial"/>
          <w:b w:val="0"/>
          <w:caps w:val="0"/>
          <w:w w:val="100"/>
        </w:rPr>
      </w:pPr>
      <w:r w:rsidRPr="005A7327">
        <w:rPr>
          <w:rFonts w:cs="Arial"/>
          <w:b w:val="0"/>
          <w:caps w:val="0"/>
          <w:w w:val="100"/>
        </w:rPr>
        <w:t>De plus, chacun des Actionnaires convient que, nonobstant le transfert de ses Actions à une société de gestion tel que susmentionné, il demeurera lié par les dispositions des présentes qui lui sont personnellement applicables et il se porte personnellement caution, solidairement, des obligations de la société de gestion en vertu des présentes, renonçant pour ces fins aux bénéfices de division et de discussion.</w:t>
      </w:r>
    </w:p>
    <w:p w14:paraId="2A08B722" w14:textId="3EFCCB9F" w:rsidR="00016067" w:rsidRPr="005A7327" w:rsidRDefault="00016067" w:rsidP="00016067">
      <w:pPr>
        <w:pStyle w:val="fintit"/>
        <w:numPr>
          <w:ilvl w:val="0"/>
          <w:numId w:val="2"/>
        </w:numPr>
        <w:suppressAutoHyphens/>
        <w:rPr>
          <w:rFonts w:cs="Arial"/>
          <w:w w:val="100"/>
        </w:rPr>
      </w:pPr>
      <w:bookmarkStart w:id="5" w:name="_Ref507599582"/>
      <w:bookmarkStart w:id="6" w:name="_Ref152746279"/>
      <w:r w:rsidRPr="005A7327">
        <w:rPr>
          <w:rFonts w:cs="Arial"/>
          <w:w w:val="100"/>
        </w:rPr>
        <w:t>OFFRE AU PRÉALABLE</w:t>
      </w:r>
      <w:bookmarkEnd w:id="5"/>
      <w:bookmarkEnd w:id="6"/>
    </w:p>
    <w:p w14:paraId="2B666DDE" w14:textId="2D36C14D" w:rsidR="00016067" w:rsidRPr="005A7327" w:rsidRDefault="00016067" w:rsidP="00016067">
      <w:pPr>
        <w:pStyle w:val="fintit"/>
        <w:numPr>
          <w:ilvl w:val="1"/>
          <w:numId w:val="2"/>
        </w:numPr>
        <w:suppressAutoHyphens/>
        <w:ind w:left="743" w:hanging="386"/>
        <w:jc w:val="both"/>
        <w:rPr>
          <w:rFonts w:cs="Arial"/>
          <w:b w:val="0"/>
          <w:caps w:val="0"/>
          <w:w w:val="100"/>
        </w:rPr>
      </w:pPr>
      <w:bookmarkStart w:id="7" w:name="_Ref507600737"/>
      <w:r w:rsidRPr="005A7327">
        <w:rPr>
          <w:rFonts w:cs="Arial"/>
          <w:b w:val="0"/>
          <w:caps w:val="0"/>
          <w:w w:val="100"/>
        </w:rPr>
        <w:t xml:space="preserve">Si un Actionnaire veut pour quelque raison que ce soit vendre ou autrement disposer ou aliéner toutes ou une partie de ses Actions dans la Société, </w:t>
      </w:r>
      <w:r w:rsidR="001B31F9">
        <w:rPr>
          <w:rFonts w:cs="Arial"/>
          <w:b w:val="0"/>
          <w:caps w:val="0"/>
          <w:w w:val="100"/>
        </w:rPr>
        <w:t>à l’exception des situations décrites à l’</w:t>
      </w:r>
      <w:r w:rsidR="001B31F9" w:rsidRPr="001B31F9">
        <w:rPr>
          <w:rFonts w:cs="Arial"/>
          <w:bCs w:val="0"/>
          <w:caps w:val="0"/>
          <w:w w:val="100"/>
        </w:rPr>
        <w:t xml:space="preserve">article </w:t>
      </w:r>
      <w:r w:rsidR="001B31F9">
        <w:rPr>
          <w:rFonts w:cs="Arial"/>
          <w:bCs w:val="0"/>
          <w:caps w:val="0"/>
          <w:w w:val="100"/>
        </w:rPr>
        <w:fldChar w:fldCharType="begin"/>
      </w:r>
      <w:r w:rsidR="001B31F9">
        <w:rPr>
          <w:rFonts w:cs="Arial"/>
          <w:bCs w:val="0"/>
          <w:caps w:val="0"/>
          <w:w w:val="100"/>
        </w:rPr>
        <w:instrText xml:space="preserve"> REF _Ref144204176 \r \h </w:instrText>
      </w:r>
      <w:r w:rsidR="001B31F9">
        <w:rPr>
          <w:rFonts w:cs="Arial"/>
          <w:bCs w:val="0"/>
          <w:caps w:val="0"/>
          <w:w w:val="100"/>
        </w:rPr>
      </w:r>
      <w:r w:rsidR="001B31F9">
        <w:rPr>
          <w:rFonts w:cs="Arial"/>
          <w:bCs w:val="0"/>
          <w:caps w:val="0"/>
          <w:w w:val="100"/>
        </w:rPr>
        <w:fldChar w:fldCharType="separate"/>
      </w:r>
      <w:r w:rsidR="00B652C6">
        <w:rPr>
          <w:rFonts w:cs="Arial"/>
          <w:bCs w:val="0"/>
          <w:caps w:val="0"/>
          <w:w w:val="100"/>
        </w:rPr>
        <w:t>23</w:t>
      </w:r>
      <w:r w:rsidR="001B31F9">
        <w:rPr>
          <w:rFonts w:cs="Arial"/>
          <w:bCs w:val="0"/>
          <w:caps w:val="0"/>
          <w:w w:val="100"/>
        </w:rPr>
        <w:fldChar w:fldCharType="end"/>
      </w:r>
      <w:r w:rsidR="001B31F9" w:rsidRPr="001B31F9">
        <w:rPr>
          <w:rFonts w:cs="Arial"/>
          <w:bCs w:val="0"/>
          <w:caps w:val="0"/>
          <w:w w:val="100"/>
        </w:rPr>
        <w:t xml:space="preserve"> </w:t>
      </w:r>
      <w:r w:rsidR="001B31F9">
        <w:rPr>
          <w:rFonts w:cs="Arial"/>
          <w:b w:val="0"/>
          <w:caps w:val="0"/>
          <w:w w:val="100"/>
        </w:rPr>
        <w:t xml:space="preserve">qui suivent leurs propres mécanismes, </w:t>
      </w:r>
      <w:r w:rsidRPr="005A7327">
        <w:rPr>
          <w:rFonts w:cs="Arial"/>
          <w:b w:val="0"/>
          <w:caps w:val="0"/>
          <w:w w:val="100"/>
        </w:rPr>
        <w:t xml:space="preserve">il devra au préalable offrir ces Actions </w:t>
      </w:r>
      <w:r w:rsidR="00302F09">
        <w:rPr>
          <w:rFonts w:cs="Arial"/>
          <w:b w:val="0"/>
          <w:caps w:val="0"/>
          <w:w w:val="100"/>
        </w:rPr>
        <w:t>à l’</w:t>
      </w:r>
      <w:r w:rsidRPr="005A7327">
        <w:rPr>
          <w:rFonts w:cs="Arial"/>
          <w:b w:val="0"/>
          <w:caps w:val="0"/>
          <w:w w:val="100"/>
        </w:rPr>
        <w:t>autre Actionnaire, par avis écrit, au prix mentionné à l’</w:t>
      </w:r>
      <w:r w:rsidRPr="005A7327">
        <w:rPr>
          <w:rFonts w:cs="Arial"/>
          <w:bCs w:val="0"/>
          <w:caps w:val="0"/>
          <w:w w:val="100"/>
        </w:rPr>
        <w:t xml:space="preserve">article </w:t>
      </w:r>
      <w:r w:rsidRPr="005A7327">
        <w:rPr>
          <w:rFonts w:cs="Arial"/>
          <w:bCs w:val="0"/>
        </w:rPr>
        <w:fldChar w:fldCharType="begin"/>
      </w:r>
      <w:r w:rsidRPr="005A7327">
        <w:rPr>
          <w:rFonts w:cs="Arial"/>
          <w:bCs w:val="0"/>
          <w:caps w:val="0"/>
          <w:w w:val="100"/>
        </w:rPr>
        <w:instrText xml:space="preserve"> REF _Ref507600704 \r \h </w:instrText>
      </w:r>
      <w:r w:rsidRPr="005A7327">
        <w:rPr>
          <w:rFonts w:cs="Arial"/>
          <w:bCs w:val="0"/>
        </w:rPr>
        <w:instrText xml:space="preserve"> \* MERGEFORMAT </w:instrText>
      </w:r>
      <w:r w:rsidRPr="005A7327">
        <w:rPr>
          <w:rFonts w:cs="Arial"/>
          <w:bCs w:val="0"/>
        </w:rPr>
      </w:r>
      <w:r w:rsidRPr="005A7327">
        <w:rPr>
          <w:rFonts w:cs="Arial"/>
          <w:bCs w:val="0"/>
        </w:rPr>
        <w:fldChar w:fldCharType="separate"/>
      </w:r>
      <w:r w:rsidR="00B652C6">
        <w:rPr>
          <w:rFonts w:cs="Arial"/>
          <w:bCs w:val="0"/>
          <w:caps w:val="0"/>
          <w:w w:val="100"/>
        </w:rPr>
        <w:t>11</w:t>
      </w:r>
      <w:r w:rsidRPr="005A7327">
        <w:rPr>
          <w:rFonts w:cs="Arial"/>
          <w:bCs w:val="0"/>
        </w:rPr>
        <w:fldChar w:fldCharType="end"/>
      </w:r>
      <w:r w:rsidRPr="005A7327">
        <w:rPr>
          <w:rFonts w:cs="Arial"/>
          <w:b w:val="0"/>
          <w:caps w:val="0"/>
          <w:w w:val="100"/>
        </w:rPr>
        <w:t xml:space="preserve"> ci-après ou à tout autre prix choisi par l’offrant, ou encore, s’il s’agit d’une offre externe faite par un tiers de bonne foi, aux prix, termes et conditions offerts par ce tiers et auquel cas une copie de l’offre doit être jointe.</w:t>
      </w:r>
      <w:bookmarkEnd w:id="7"/>
      <w:r w:rsidRPr="005A7327">
        <w:rPr>
          <w:rFonts w:cs="Arial"/>
          <w:b w:val="0"/>
          <w:caps w:val="0"/>
          <w:w w:val="100"/>
        </w:rPr>
        <w:t xml:space="preserve"> </w:t>
      </w:r>
    </w:p>
    <w:p w14:paraId="1391A150" w14:textId="7D42DC96" w:rsidR="00016067" w:rsidRPr="005A7327" w:rsidRDefault="00016067" w:rsidP="00016067">
      <w:pPr>
        <w:pStyle w:val="fintit"/>
        <w:numPr>
          <w:ilvl w:val="1"/>
          <w:numId w:val="2"/>
        </w:numPr>
        <w:suppressAutoHyphens/>
        <w:ind w:left="743" w:hanging="386"/>
        <w:jc w:val="both"/>
        <w:rPr>
          <w:rFonts w:cs="Arial"/>
          <w:b w:val="0"/>
          <w:caps w:val="0"/>
          <w:w w:val="100"/>
        </w:rPr>
      </w:pPr>
      <w:r w:rsidRPr="005A7327">
        <w:rPr>
          <w:rFonts w:cs="Arial"/>
          <w:b w:val="0"/>
          <w:caps w:val="0"/>
          <w:w w:val="100"/>
        </w:rPr>
        <w:t xml:space="preserve">Si l’offre faite en vertu du présent article résulte d’une offre reçue par un tiers, l’avis écrit </w:t>
      </w:r>
      <w:proofErr w:type="gramStart"/>
      <w:r w:rsidRPr="005A7327">
        <w:rPr>
          <w:rFonts w:cs="Arial"/>
          <w:b w:val="0"/>
          <w:caps w:val="0"/>
          <w:w w:val="100"/>
        </w:rPr>
        <w:t>du</w:t>
      </w:r>
      <w:proofErr w:type="gramEnd"/>
      <w:r w:rsidRPr="005A7327">
        <w:rPr>
          <w:rFonts w:cs="Arial"/>
          <w:b w:val="0"/>
          <w:caps w:val="0"/>
          <w:w w:val="100"/>
        </w:rPr>
        <w:t xml:space="preserve"> </w:t>
      </w:r>
      <w:r w:rsidRPr="005A7327">
        <w:rPr>
          <w:rFonts w:cs="Arial"/>
          <w:bCs w:val="0"/>
          <w:caps w:val="0"/>
          <w:w w:val="100"/>
        </w:rPr>
        <w:t xml:space="preserve">paragraphe </w:t>
      </w:r>
      <w:r w:rsidRPr="005A7327">
        <w:rPr>
          <w:rFonts w:cs="Arial"/>
          <w:bCs w:val="0"/>
          <w:caps w:val="0"/>
          <w:w w:val="100"/>
        </w:rPr>
        <w:fldChar w:fldCharType="begin"/>
      </w:r>
      <w:r w:rsidRPr="005A7327">
        <w:rPr>
          <w:rFonts w:cs="Arial"/>
          <w:bCs w:val="0"/>
          <w:caps w:val="0"/>
          <w:w w:val="100"/>
        </w:rPr>
        <w:instrText xml:space="preserve"> REF _Ref507600737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7.1</w:t>
      </w:r>
      <w:r w:rsidRPr="005A7327">
        <w:rPr>
          <w:rFonts w:cs="Arial"/>
          <w:bCs w:val="0"/>
          <w:caps w:val="0"/>
          <w:w w:val="100"/>
        </w:rPr>
        <w:fldChar w:fldCharType="end"/>
      </w:r>
      <w:r w:rsidRPr="005A7327">
        <w:rPr>
          <w:rFonts w:cs="Arial"/>
          <w:b w:val="0"/>
          <w:caps w:val="0"/>
          <w:w w:val="100"/>
        </w:rPr>
        <w:t xml:space="preserve"> ci-devant devra également mentionner le nom de ce tiers.</w:t>
      </w:r>
    </w:p>
    <w:p w14:paraId="54E62E5D" w14:textId="29A4CC47" w:rsidR="00016067" w:rsidRPr="005A7327" w:rsidRDefault="00CC4240" w:rsidP="00016067">
      <w:pPr>
        <w:pStyle w:val="fintit"/>
        <w:numPr>
          <w:ilvl w:val="1"/>
          <w:numId w:val="2"/>
        </w:numPr>
        <w:suppressAutoHyphens/>
        <w:ind w:left="743" w:hanging="386"/>
        <w:jc w:val="both"/>
        <w:rPr>
          <w:rFonts w:cs="Arial"/>
          <w:b w:val="0"/>
          <w:caps w:val="0"/>
          <w:w w:val="100"/>
        </w:rPr>
      </w:pPr>
      <w:bookmarkStart w:id="8" w:name="_Ref507600992"/>
      <w:bookmarkStart w:id="9" w:name="_Ref34894913"/>
      <w:r>
        <w:rPr>
          <w:rFonts w:cs="Arial"/>
          <w:b w:val="0"/>
          <w:caps w:val="0"/>
          <w:w w:val="100"/>
        </w:rPr>
        <w:t>L’</w:t>
      </w:r>
      <w:r w:rsidR="00016067" w:rsidRPr="005A7327">
        <w:rPr>
          <w:rFonts w:cs="Arial"/>
          <w:b w:val="0"/>
          <w:caps w:val="0"/>
          <w:w w:val="100"/>
        </w:rPr>
        <w:t xml:space="preserve">autre </w:t>
      </w:r>
      <w:r w:rsidR="00016067" w:rsidRPr="005A7327">
        <w:rPr>
          <w:rFonts w:cs="Arial"/>
          <w:b w:val="0"/>
          <w:iCs/>
          <w:caps w:val="0"/>
          <w:w w:val="100"/>
        </w:rPr>
        <w:t>Actionnaire</w:t>
      </w:r>
      <w:r w:rsidR="00016067" w:rsidRPr="005A7327">
        <w:rPr>
          <w:rFonts w:cs="Arial"/>
          <w:b w:val="0"/>
          <w:caps w:val="0"/>
          <w:w w:val="100"/>
        </w:rPr>
        <w:t xml:space="preserve"> bénéficier</w:t>
      </w:r>
      <w:r>
        <w:rPr>
          <w:rFonts w:cs="Arial"/>
          <w:b w:val="0"/>
          <w:caps w:val="0"/>
          <w:w w:val="100"/>
        </w:rPr>
        <w:t xml:space="preserve">a </w:t>
      </w:r>
      <w:r w:rsidR="00016067" w:rsidRPr="005A7327">
        <w:rPr>
          <w:rFonts w:cs="Arial"/>
          <w:b w:val="0"/>
          <w:caps w:val="0"/>
          <w:w w:val="100"/>
        </w:rPr>
        <w:t>d’un délai de trente (30) jours à compter de la date de la réception de l’avis pour accepter l’offre en tout ou en partie.</w:t>
      </w:r>
      <w:bookmarkEnd w:id="8"/>
      <w:bookmarkEnd w:id="9"/>
    </w:p>
    <w:p w14:paraId="5729BD06" w14:textId="272AFAF7" w:rsidR="00016067" w:rsidRPr="005A7327" w:rsidRDefault="00016067" w:rsidP="00016067">
      <w:pPr>
        <w:pStyle w:val="fintit"/>
        <w:numPr>
          <w:ilvl w:val="1"/>
          <w:numId w:val="2"/>
        </w:numPr>
        <w:suppressAutoHyphens/>
        <w:ind w:left="743" w:hanging="386"/>
        <w:jc w:val="both"/>
        <w:rPr>
          <w:rFonts w:cs="Arial"/>
          <w:b w:val="0"/>
          <w:caps w:val="0"/>
          <w:w w:val="100"/>
        </w:rPr>
      </w:pPr>
      <w:bookmarkStart w:id="10" w:name="_Ref391806733"/>
      <w:bookmarkStart w:id="11" w:name="_Ref46332415"/>
      <w:r w:rsidRPr="005A7327">
        <w:rPr>
          <w:rFonts w:cs="Arial"/>
          <w:b w:val="0"/>
          <w:caps w:val="0"/>
          <w:w w:val="100"/>
        </w:rPr>
        <w:t xml:space="preserve">À l’expiration du délai de trente (30) jours, si </w:t>
      </w:r>
      <w:r w:rsidR="00CC4240">
        <w:rPr>
          <w:rFonts w:cs="Arial"/>
          <w:b w:val="0"/>
          <w:caps w:val="0"/>
          <w:w w:val="100"/>
        </w:rPr>
        <w:t>l’autre</w:t>
      </w:r>
      <w:r w:rsidRPr="005A7327">
        <w:rPr>
          <w:rFonts w:cs="Arial"/>
          <w:b w:val="0"/>
          <w:caps w:val="0"/>
          <w:w w:val="100"/>
        </w:rPr>
        <w:t xml:space="preserve"> </w:t>
      </w:r>
      <w:r w:rsidRPr="005A7327">
        <w:rPr>
          <w:rFonts w:cs="Arial"/>
          <w:b w:val="0"/>
          <w:iCs/>
          <w:caps w:val="0"/>
          <w:w w:val="100"/>
        </w:rPr>
        <w:t>Actionnaire</w:t>
      </w:r>
      <w:r w:rsidRPr="005A7327">
        <w:rPr>
          <w:rFonts w:cs="Arial"/>
          <w:b w:val="0"/>
          <w:caps w:val="0"/>
          <w:w w:val="100"/>
        </w:rPr>
        <w:t xml:space="preserve"> ne s’est prévalu de l’offre, l’offrant sera libre d’offrir les Actions offertes à qui et au prix qu’il voudra dans les trois (3) mois qui suivront l’expiration de ce délai, sous réserve que l’offre reçue provienne d’un tiers, auquel cas l’offrant devra vendre à ce tiers. Si le prix alors demandé par l’offrant pour ses Actions est inférieur à celui offert tel que susmentionné, l</w:t>
      </w:r>
      <w:r w:rsidR="00F559D9">
        <w:rPr>
          <w:rFonts w:cs="Arial"/>
          <w:b w:val="0"/>
          <w:caps w:val="0"/>
          <w:w w:val="100"/>
        </w:rPr>
        <w:t>’</w:t>
      </w:r>
      <w:r w:rsidRPr="005A7327">
        <w:rPr>
          <w:rFonts w:cs="Arial"/>
          <w:b w:val="0"/>
          <w:caps w:val="0"/>
          <w:w w:val="100"/>
        </w:rPr>
        <w:t xml:space="preserve">autre </w:t>
      </w:r>
      <w:r w:rsidRPr="005A7327">
        <w:rPr>
          <w:rFonts w:cs="Arial"/>
          <w:b w:val="0"/>
          <w:iCs/>
          <w:caps w:val="0"/>
          <w:w w:val="100"/>
        </w:rPr>
        <w:t>Actionnaire</w:t>
      </w:r>
      <w:r w:rsidRPr="005A7327">
        <w:rPr>
          <w:rFonts w:cs="Arial"/>
          <w:b w:val="0"/>
          <w:caps w:val="0"/>
          <w:w w:val="100"/>
        </w:rPr>
        <w:t>, que l’offrant devra aviser sans délai par écrit, aur</w:t>
      </w:r>
      <w:r w:rsidR="00F559D9">
        <w:rPr>
          <w:rFonts w:cs="Arial"/>
          <w:b w:val="0"/>
          <w:caps w:val="0"/>
          <w:w w:val="100"/>
        </w:rPr>
        <w:t>a</w:t>
      </w:r>
      <w:r w:rsidRPr="005A7327">
        <w:rPr>
          <w:rFonts w:cs="Arial"/>
          <w:b w:val="0"/>
          <w:caps w:val="0"/>
          <w:w w:val="100"/>
        </w:rPr>
        <w:t>, pendant les quinze (15) jours qui suivront la réception de ce nouvel avis, un droit de premier refus pour ces Actions à ce prix inférieur</w:t>
      </w:r>
      <w:bookmarkEnd w:id="10"/>
      <w:r w:rsidR="00F559D9">
        <w:rPr>
          <w:rFonts w:cs="Arial"/>
          <w:b w:val="0"/>
          <w:caps w:val="0"/>
          <w:w w:val="100"/>
        </w:rPr>
        <w:t>.</w:t>
      </w:r>
      <w:r w:rsidRPr="005A7327">
        <w:rPr>
          <w:rFonts w:cs="Arial"/>
          <w:b w:val="0"/>
          <w:caps w:val="0"/>
          <w:w w:val="100"/>
        </w:rPr>
        <w:t xml:space="preserve"> </w:t>
      </w:r>
      <w:bookmarkEnd w:id="11"/>
    </w:p>
    <w:p w14:paraId="77456186" w14:textId="16C8E49C" w:rsidR="00016067" w:rsidRPr="005A7327" w:rsidRDefault="00016067" w:rsidP="00016067">
      <w:pPr>
        <w:pStyle w:val="fintit"/>
        <w:numPr>
          <w:ilvl w:val="1"/>
          <w:numId w:val="2"/>
        </w:numPr>
        <w:suppressAutoHyphens/>
        <w:ind w:left="743" w:hanging="386"/>
        <w:jc w:val="both"/>
        <w:rPr>
          <w:rFonts w:cs="Arial"/>
          <w:b w:val="0"/>
          <w:caps w:val="0"/>
          <w:w w:val="100"/>
        </w:rPr>
      </w:pPr>
      <w:r w:rsidRPr="005A7327">
        <w:rPr>
          <w:rFonts w:cs="Arial"/>
          <w:b w:val="0"/>
          <w:caps w:val="0"/>
          <w:w w:val="100"/>
        </w:rPr>
        <w:t xml:space="preserve">À l’expiration du délai de trois (3) mois, l’offrant devra, s’il désire de nouveau vendre ses Actions, suivre les dispositions des </w:t>
      </w:r>
      <w:r w:rsidRPr="005A7327">
        <w:rPr>
          <w:rFonts w:cs="Arial"/>
          <w:bCs w:val="0"/>
          <w:caps w:val="0"/>
          <w:w w:val="100"/>
        </w:rPr>
        <w:t xml:space="preserve">paragraphes </w:t>
      </w:r>
      <w:r w:rsidRPr="005A7327">
        <w:rPr>
          <w:rFonts w:cs="Arial"/>
          <w:bCs w:val="0"/>
        </w:rPr>
        <w:fldChar w:fldCharType="begin"/>
      </w:r>
      <w:r w:rsidRPr="005A7327">
        <w:rPr>
          <w:rFonts w:cs="Arial"/>
          <w:bCs w:val="0"/>
          <w:caps w:val="0"/>
          <w:w w:val="100"/>
        </w:rPr>
        <w:instrText xml:space="preserve"> REF _Ref507600737 \r \h </w:instrText>
      </w:r>
      <w:r w:rsidRPr="005A7327">
        <w:rPr>
          <w:rFonts w:cs="Arial"/>
          <w:bCs w:val="0"/>
        </w:rPr>
        <w:instrText xml:space="preserve"> \* MERGEFORMAT </w:instrText>
      </w:r>
      <w:r w:rsidRPr="005A7327">
        <w:rPr>
          <w:rFonts w:cs="Arial"/>
          <w:bCs w:val="0"/>
        </w:rPr>
      </w:r>
      <w:r w:rsidRPr="005A7327">
        <w:rPr>
          <w:rFonts w:cs="Arial"/>
          <w:bCs w:val="0"/>
        </w:rPr>
        <w:fldChar w:fldCharType="separate"/>
      </w:r>
      <w:r w:rsidR="00B652C6">
        <w:rPr>
          <w:rFonts w:cs="Arial"/>
          <w:bCs w:val="0"/>
          <w:caps w:val="0"/>
          <w:w w:val="100"/>
        </w:rPr>
        <w:t>7.1</w:t>
      </w:r>
      <w:r w:rsidRPr="005A7327">
        <w:rPr>
          <w:rFonts w:cs="Arial"/>
          <w:bCs w:val="0"/>
        </w:rPr>
        <w:fldChar w:fldCharType="end"/>
      </w:r>
      <w:r w:rsidRPr="005A7327">
        <w:rPr>
          <w:rFonts w:cs="Arial"/>
          <w:b w:val="0"/>
          <w:caps w:val="0"/>
          <w:w w:val="100"/>
        </w:rPr>
        <w:t xml:space="preserve"> et suivants ci-devant. </w:t>
      </w:r>
    </w:p>
    <w:p w14:paraId="3BBB436C" w14:textId="48DF127B" w:rsidR="00016067" w:rsidRPr="00FC3F71" w:rsidRDefault="00016067" w:rsidP="00016067">
      <w:pPr>
        <w:pStyle w:val="fintit"/>
        <w:numPr>
          <w:ilvl w:val="1"/>
          <w:numId w:val="2"/>
        </w:numPr>
        <w:suppressAutoHyphens/>
        <w:ind w:left="743" w:hanging="386"/>
        <w:jc w:val="both"/>
        <w:rPr>
          <w:rFonts w:cs="Arial"/>
          <w:b w:val="0"/>
          <w:caps w:val="0"/>
          <w:w w:val="100"/>
        </w:rPr>
      </w:pPr>
      <w:r w:rsidRPr="005A7327">
        <w:rPr>
          <w:rFonts w:cs="Arial"/>
          <w:b w:val="0"/>
          <w:caps w:val="0"/>
          <w:w w:val="100"/>
        </w:rPr>
        <w:t xml:space="preserve">Le mécanisme de l’offre prévu au présent article ne pourra être utilisé par les Actionnaires advenant que l’un ou l’autre des événements prévus aux </w:t>
      </w:r>
      <w:r w:rsidRPr="005A7327">
        <w:rPr>
          <w:rFonts w:cs="Arial"/>
          <w:bCs w:val="0"/>
          <w:caps w:val="0"/>
          <w:w w:val="100"/>
        </w:rPr>
        <w:t xml:space="preserve">articles </w:t>
      </w:r>
      <w:r w:rsidR="00B370EB">
        <w:rPr>
          <w:rFonts w:cs="Arial"/>
          <w:bCs w:val="0"/>
          <w:caps w:val="0"/>
          <w:w w:val="100"/>
        </w:rPr>
        <w:fldChar w:fldCharType="begin"/>
      </w:r>
      <w:r w:rsidR="00B370EB">
        <w:rPr>
          <w:rFonts w:cs="Arial"/>
          <w:bCs w:val="0"/>
          <w:caps w:val="0"/>
          <w:w w:val="100"/>
        </w:rPr>
        <w:instrText xml:space="preserve"> REF _Ref168321965 \r \h </w:instrText>
      </w:r>
      <w:r w:rsidR="00B370EB">
        <w:rPr>
          <w:rFonts w:cs="Arial"/>
          <w:bCs w:val="0"/>
          <w:caps w:val="0"/>
          <w:w w:val="100"/>
        </w:rPr>
      </w:r>
      <w:r w:rsidR="00B370EB">
        <w:rPr>
          <w:rFonts w:cs="Arial"/>
          <w:bCs w:val="0"/>
          <w:caps w:val="0"/>
          <w:w w:val="100"/>
        </w:rPr>
        <w:fldChar w:fldCharType="separate"/>
      </w:r>
      <w:r w:rsidR="00B652C6">
        <w:rPr>
          <w:rFonts w:cs="Arial"/>
          <w:bCs w:val="0"/>
          <w:caps w:val="0"/>
          <w:w w:val="100"/>
        </w:rPr>
        <w:t>8</w:t>
      </w:r>
      <w:r w:rsidR="00B370EB">
        <w:rPr>
          <w:rFonts w:cs="Arial"/>
          <w:bCs w:val="0"/>
          <w:caps w:val="0"/>
          <w:w w:val="100"/>
        </w:rPr>
        <w:fldChar w:fldCharType="end"/>
      </w:r>
      <w:r w:rsidR="00B370EB">
        <w:rPr>
          <w:rFonts w:cs="Arial"/>
          <w:bCs w:val="0"/>
          <w:caps w:val="0"/>
          <w:w w:val="100"/>
        </w:rPr>
        <w:t xml:space="preserve"> </w:t>
      </w:r>
      <w:r w:rsidRPr="00016067">
        <w:rPr>
          <w:rFonts w:cs="Arial"/>
          <w:b w:val="0"/>
          <w:caps w:val="0"/>
          <w:w w:val="100"/>
        </w:rPr>
        <w:t>ou</w:t>
      </w:r>
      <w:r w:rsidRPr="005A7327">
        <w:rPr>
          <w:rFonts w:cs="Arial"/>
          <w:bCs w:val="0"/>
          <w:caps w:val="0"/>
          <w:w w:val="100"/>
        </w:rPr>
        <w:t xml:space="preserve"> </w:t>
      </w:r>
      <w:r>
        <w:rPr>
          <w:rFonts w:cs="Arial"/>
          <w:bCs w:val="0"/>
          <w:caps w:val="0"/>
          <w:w w:val="100"/>
        </w:rPr>
        <w:fldChar w:fldCharType="begin"/>
      </w:r>
      <w:r>
        <w:rPr>
          <w:rFonts w:cs="Arial"/>
          <w:bCs w:val="0"/>
          <w:caps w:val="0"/>
          <w:w w:val="100"/>
        </w:rPr>
        <w:instrText xml:space="preserve"> REF _Ref148558820 \r \h </w:instrText>
      </w:r>
      <w:r>
        <w:rPr>
          <w:rFonts w:cs="Arial"/>
          <w:bCs w:val="0"/>
          <w:caps w:val="0"/>
          <w:w w:val="100"/>
        </w:rPr>
      </w:r>
      <w:r>
        <w:rPr>
          <w:rFonts w:cs="Arial"/>
          <w:bCs w:val="0"/>
          <w:caps w:val="0"/>
          <w:w w:val="100"/>
        </w:rPr>
        <w:fldChar w:fldCharType="separate"/>
      </w:r>
      <w:r w:rsidR="00B652C6">
        <w:rPr>
          <w:rFonts w:cs="Arial"/>
          <w:bCs w:val="0"/>
          <w:caps w:val="0"/>
          <w:w w:val="100"/>
        </w:rPr>
        <w:t>9</w:t>
      </w:r>
      <w:r>
        <w:rPr>
          <w:rFonts w:cs="Arial"/>
          <w:bCs w:val="0"/>
          <w:caps w:val="0"/>
          <w:w w:val="100"/>
        </w:rPr>
        <w:fldChar w:fldCharType="end"/>
      </w:r>
      <w:r w:rsidRPr="005A7327">
        <w:rPr>
          <w:rFonts w:cs="Arial"/>
          <w:bCs w:val="0"/>
          <w:caps w:val="0"/>
          <w:w w:val="100"/>
        </w:rPr>
        <w:t xml:space="preserve"> </w:t>
      </w:r>
      <w:r w:rsidRPr="005A7327">
        <w:rPr>
          <w:rFonts w:cs="Arial"/>
          <w:b w:val="0"/>
          <w:caps w:val="0"/>
          <w:w w:val="100"/>
        </w:rPr>
        <w:t>ci-après se réalise ou est enclenché, et ce durant toute la durée de cette réalisation.</w:t>
      </w:r>
      <w:r w:rsidRPr="005A7327">
        <w:rPr>
          <w:rFonts w:cs="Arial"/>
          <w:b w:val="0"/>
          <w:caps w:val="0"/>
          <w:color w:val="auto"/>
          <w:w w:val="100"/>
        </w:rPr>
        <w:t xml:space="preserve"> </w:t>
      </w:r>
    </w:p>
    <w:p w14:paraId="5859D73C" w14:textId="6DA3471C" w:rsidR="00FC3F71" w:rsidRPr="005A7327" w:rsidRDefault="00FC3F71" w:rsidP="00016067">
      <w:pPr>
        <w:pStyle w:val="fintit"/>
        <w:numPr>
          <w:ilvl w:val="1"/>
          <w:numId w:val="2"/>
        </w:numPr>
        <w:suppressAutoHyphens/>
        <w:ind w:left="743" w:hanging="386"/>
        <w:jc w:val="both"/>
        <w:rPr>
          <w:rFonts w:cs="Arial"/>
          <w:b w:val="0"/>
          <w:caps w:val="0"/>
          <w:w w:val="100"/>
        </w:rPr>
      </w:pPr>
      <w:r>
        <w:rPr>
          <w:rFonts w:cs="Arial"/>
          <w:b w:val="0"/>
          <w:caps w:val="0"/>
          <w:w w:val="100"/>
        </w:rPr>
        <w:t xml:space="preserve">Les Actionnaires conviennent que le présent </w:t>
      </w:r>
      <w:r>
        <w:rPr>
          <w:rFonts w:cs="Arial"/>
          <w:bCs w:val="0"/>
          <w:caps w:val="0"/>
          <w:w w:val="100"/>
        </w:rPr>
        <w:t xml:space="preserve">Article </w:t>
      </w:r>
      <w:r>
        <w:rPr>
          <w:rFonts w:cs="Arial"/>
          <w:bCs w:val="0"/>
          <w:caps w:val="0"/>
          <w:w w:val="100"/>
        </w:rPr>
        <w:fldChar w:fldCharType="begin"/>
      </w:r>
      <w:r>
        <w:rPr>
          <w:rFonts w:cs="Arial"/>
          <w:bCs w:val="0"/>
          <w:caps w:val="0"/>
          <w:w w:val="100"/>
        </w:rPr>
        <w:instrText xml:space="preserve"> REF _Ref507599582 \r \h </w:instrText>
      </w:r>
      <w:r>
        <w:rPr>
          <w:rFonts w:cs="Arial"/>
          <w:bCs w:val="0"/>
          <w:caps w:val="0"/>
          <w:w w:val="100"/>
        </w:rPr>
      </w:r>
      <w:r>
        <w:rPr>
          <w:rFonts w:cs="Arial"/>
          <w:bCs w:val="0"/>
          <w:caps w:val="0"/>
          <w:w w:val="100"/>
        </w:rPr>
        <w:fldChar w:fldCharType="separate"/>
      </w:r>
      <w:r w:rsidR="00B652C6">
        <w:rPr>
          <w:rFonts w:cs="Arial"/>
          <w:bCs w:val="0"/>
          <w:caps w:val="0"/>
          <w:w w:val="100"/>
        </w:rPr>
        <w:t>7</w:t>
      </w:r>
      <w:r>
        <w:rPr>
          <w:rFonts w:cs="Arial"/>
          <w:bCs w:val="0"/>
          <w:caps w:val="0"/>
          <w:w w:val="100"/>
        </w:rPr>
        <w:fldChar w:fldCharType="end"/>
      </w:r>
      <w:r>
        <w:rPr>
          <w:rFonts w:cs="Arial"/>
          <w:b w:val="0"/>
          <w:caps w:val="0"/>
          <w:w w:val="100"/>
        </w:rPr>
        <w:t xml:space="preserve"> ne s’applique pas si un Actionnaire souhaite </w:t>
      </w:r>
      <w:r w:rsidRPr="00FC3F71">
        <w:rPr>
          <w:rFonts w:cs="Arial"/>
          <w:b w:val="0"/>
          <w:caps w:val="0"/>
          <w:w w:val="100"/>
        </w:rPr>
        <w:t>disposer ou aliéner</w:t>
      </w:r>
      <w:r>
        <w:rPr>
          <w:rFonts w:cs="Arial"/>
          <w:b w:val="0"/>
          <w:caps w:val="0"/>
          <w:w w:val="100"/>
        </w:rPr>
        <w:t xml:space="preserve"> ses </w:t>
      </w:r>
      <w:r w:rsidR="00DC06A6">
        <w:rPr>
          <w:rFonts w:cs="Arial"/>
          <w:b w:val="0"/>
          <w:caps w:val="0"/>
          <w:w w:val="100"/>
        </w:rPr>
        <w:t>actions « F »</w:t>
      </w:r>
      <w:r w:rsidR="00471E3F">
        <w:rPr>
          <w:rFonts w:cs="Arial"/>
          <w:b w:val="0"/>
          <w:caps w:val="0"/>
          <w:w w:val="100"/>
        </w:rPr>
        <w:t xml:space="preserve"> et conviennent de respecter les mécanismes prévus aux statuts constitutifs.</w:t>
      </w:r>
    </w:p>
    <w:p w14:paraId="1758C8DC" w14:textId="77777777" w:rsidR="00016067" w:rsidRPr="005A7327" w:rsidRDefault="00016067" w:rsidP="00016067">
      <w:pPr>
        <w:pStyle w:val="fintit"/>
        <w:numPr>
          <w:ilvl w:val="0"/>
          <w:numId w:val="2"/>
        </w:numPr>
        <w:suppressAutoHyphens/>
        <w:jc w:val="both"/>
        <w:rPr>
          <w:rFonts w:cs="Arial"/>
          <w:w w:val="100"/>
        </w:rPr>
      </w:pPr>
      <w:bookmarkStart w:id="12" w:name="_Ref168321965"/>
      <w:r w:rsidRPr="005A7327">
        <w:rPr>
          <w:rFonts w:cs="Arial"/>
          <w:w w:val="100"/>
        </w:rPr>
        <w:t>OFFRE ET ACHAT AUTOMATIQUES</w:t>
      </w:r>
      <w:bookmarkEnd w:id="12"/>
      <w:r w:rsidRPr="005A7327">
        <w:rPr>
          <w:rFonts w:cs="Arial"/>
          <w:w w:val="100"/>
        </w:rPr>
        <w:t xml:space="preserve"> </w:t>
      </w:r>
    </w:p>
    <w:p w14:paraId="441E5C17" w14:textId="7EB3DD9D" w:rsidR="00016067" w:rsidRPr="005A7327" w:rsidRDefault="00016067" w:rsidP="00016067">
      <w:pPr>
        <w:pStyle w:val="fintit"/>
        <w:numPr>
          <w:ilvl w:val="1"/>
          <w:numId w:val="2"/>
        </w:numPr>
        <w:suppressAutoHyphens/>
        <w:jc w:val="both"/>
        <w:rPr>
          <w:rFonts w:cs="Arial"/>
          <w:w w:val="100"/>
        </w:rPr>
      </w:pPr>
      <w:bookmarkStart w:id="13" w:name="_Ref507600795"/>
      <w:r w:rsidRPr="005A7327">
        <w:rPr>
          <w:rFonts w:cs="Arial"/>
          <w:b w:val="0"/>
          <w:caps w:val="0"/>
          <w:w w:val="100"/>
        </w:rPr>
        <w:lastRenderedPageBreak/>
        <w:t xml:space="preserve">Chaque Actionnaire offre irrévocablement par les présentes </w:t>
      </w:r>
      <w:r w:rsidR="009228D4">
        <w:rPr>
          <w:rFonts w:cs="Arial"/>
          <w:b w:val="0"/>
          <w:caps w:val="0"/>
          <w:w w:val="100"/>
        </w:rPr>
        <w:t>à l’</w:t>
      </w:r>
      <w:r w:rsidRPr="005A7327">
        <w:rPr>
          <w:rFonts w:cs="Arial"/>
          <w:b w:val="0"/>
          <w:caps w:val="0"/>
          <w:w w:val="100"/>
        </w:rPr>
        <w:t xml:space="preserve">autre Actionnaire de </w:t>
      </w:r>
      <w:r w:rsidR="0055556C">
        <w:rPr>
          <w:rFonts w:cs="Arial"/>
          <w:b w:val="0"/>
          <w:caps w:val="0"/>
          <w:w w:val="100"/>
        </w:rPr>
        <w:t>lui</w:t>
      </w:r>
      <w:r w:rsidRPr="005A7327">
        <w:rPr>
          <w:rFonts w:cs="Arial"/>
          <w:b w:val="0"/>
          <w:caps w:val="0"/>
          <w:w w:val="100"/>
        </w:rPr>
        <w:t xml:space="preserve"> </w:t>
      </w:r>
      <w:proofErr w:type="gramStart"/>
      <w:r w:rsidRPr="005A7327">
        <w:rPr>
          <w:rFonts w:cs="Arial"/>
          <w:b w:val="0"/>
          <w:caps w:val="0"/>
          <w:w w:val="100"/>
        </w:rPr>
        <w:t>vendre</w:t>
      </w:r>
      <w:proofErr w:type="gramEnd"/>
      <w:r w:rsidRPr="005A7327">
        <w:rPr>
          <w:rFonts w:cs="Arial"/>
          <w:b w:val="0"/>
          <w:caps w:val="0"/>
          <w:w w:val="100"/>
        </w:rPr>
        <w:t xml:space="preserve"> la totalité de ses Actions de la Société de la manière prévue aux dispositions de l’</w:t>
      </w:r>
      <w:r w:rsidRPr="005A7327">
        <w:rPr>
          <w:rFonts w:cs="Arial"/>
          <w:bCs w:val="0"/>
          <w:caps w:val="0"/>
          <w:w w:val="100"/>
        </w:rPr>
        <w:t xml:space="preserve">article </w:t>
      </w:r>
      <w:r w:rsidRPr="005A7327">
        <w:rPr>
          <w:rFonts w:cs="Arial"/>
          <w:bCs w:val="0"/>
          <w:caps w:val="0"/>
          <w:w w:val="100"/>
        </w:rPr>
        <w:fldChar w:fldCharType="begin"/>
      </w:r>
      <w:r w:rsidRPr="005A7327">
        <w:rPr>
          <w:rFonts w:cs="Arial"/>
          <w:bCs w:val="0"/>
          <w:caps w:val="0"/>
          <w:w w:val="100"/>
        </w:rPr>
        <w:instrText xml:space="preserve"> REF _Ref507599582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7</w:t>
      </w:r>
      <w:r w:rsidRPr="005A7327">
        <w:rPr>
          <w:rFonts w:cs="Arial"/>
          <w:bCs w:val="0"/>
          <w:caps w:val="0"/>
          <w:w w:val="100"/>
        </w:rPr>
        <w:fldChar w:fldCharType="end"/>
      </w:r>
      <w:r w:rsidRPr="005A7327">
        <w:rPr>
          <w:rFonts w:cs="Arial"/>
          <w:b w:val="0"/>
          <w:caps w:val="0"/>
          <w:w w:val="100"/>
        </w:rPr>
        <w:t>, au prix fixé d’après les dispositions de l’</w:t>
      </w:r>
      <w:r w:rsidRPr="005A7327">
        <w:rPr>
          <w:rFonts w:cs="Arial"/>
          <w:bCs w:val="0"/>
          <w:caps w:val="0"/>
          <w:w w:val="100"/>
        </w:rPr>
        <w:t xml:space="preserve">article </w:t>
      </w:r>
      <w:r>
        <w:rPr>
          <w:rFonts w:cs="Arial"/>
          <w:bCs w:val="0"/>
          <w:caps w:val="0"/>
          <w:w w:val="100"/>
        </w:rPr>
        <w:fldChar w:fldCharType="begin"/>
      </w:r>
      <w:r>
        <w:rPr>
          <w:rFonts w:cs="Arial"/>
          <w:bCs w:val="0"/>
          <w:caps w:val="0"/>
          <w:w w:val="100"/>
        </w:rPr>
        <w:instrText xml:space="preserve"> REF _Ref507600704 \r \h </w:instrText>
      </w:r>
      <w:r>
        <w:rPr>
          <w:rFonts w:cs="Arial"/>
          <w:bCs w:val="0"/>
          <w:caps w:val="0"/>
          <w:w w:val="100"/>
        </w:rPr>
      </w:r>
      <w:r>
        <w:rPr>
          <w:rFonts w:cs="Arial"/>
          <w:bCs w:val="0"/>
          <w:caps w:val="0"/>
          <w:w w:val="100"/>
        </w:rPr>
        <w:fldChar w:fldCharType="separate"/>
      </w:r>
      <w:r w:rsidR="00B652C6">
        <w:rPr>
          <w:rFonts w:cs="Arial"/>
          <w:bCs w:val="0"/>
          <w:caps w:val="0"/>
          <w:w w:val="100"/>
        </w:rPr>
        <w:t>11</w:t>
      </w:r>
      <w:r>
        <w:rPr>
          <w:rFonts w:cs="Arial"/>
          <w:bCs w:val="0"/>
          <w:caps w:val="0"/>
          <w:w w:val="100"/>
        </w:rPr>
        <w:fldChar w:fldCharType="end"/>
      </w:r>
      <w:r w:rsidRPr="005A7327">
        <w:rPr>
          <w:rFonts w:cs="Arial"/>
          <w:bCs w:val="0"/>
          <w:caps w:val="0"/>
          <w:w w:val="100"/>
        </w:rPr>
        <w:t xml:space="preserve"> </w:t>
      </w:r>
      <w:r w:rsidRPr="005A7327">
        <w:rPr>
          <w:rFonts w:cs="Arial"/>
          <w:b w:val="0"/>
          <w:caps w:val="0"/>
          <w:w w:val="100"/>
        </w:rPr>
        <w:t>ci-après et selon les modalités de paiement applicables de l’</w:t>
      </w:r>
      <w:r w:rsidRPr="005A7327">
        <w:rPr>
          <w:rFonts w:cs="Arial"/>
          <w:bCs w:val="0"/>
          <w:caps w:val="0"/>
          <w:w w:val="100"/>
        </w:rPr>
        <w:t xml:space="preserve">article </w:t>
      </w:r>
      <w:r>
        <w:rPr>
          <w:rFonts w:cs="Arial"/>
          <w:bCs w:val="0"/>
          <w:caps w:val="0"/>
          <w:w w:val="100"/>
        </w:rPr>
        <w:fldChar w:fldCharType="begin"/>
      </w:r>
      <w:r>
        <w:rPr>
          <w:rFonts w:cs="Arial"/>
          <w:bCs w:val="0"/>
          <w:caps w:val="0"/>
          <w:w w:val="100"/>
        </w:rPr>
        <w:instrText xml:space="preserve"> REF _Ref507601398 \r \h </w:instrText>
      </w:r>
      <w:r>
        <w:rPr>
          <w:rFonts w:cs="Arial"/>
          <w:bCs w:val="0"/>
          <w:caps w:val="0"/>
          <w:w w:val="100"/>
        </w:rPr>
      </w:r>
      <w:r>
        <w:rPr>
          <w:rFonts w:cs="Arial"/>
          <w:bCs w:val="0"/>
          <w:caps w:val="0"/>
          <w:w w:val="100"/>
        </w:rPr>
        <w:fldChar w:fldCharType="separate"/>
      </w:r>
      <w:r w:rsidR="00B652C6">
        <w:rPr>
          <w:rFonts w:cs="Arial"/>
          <w:bCs w:val="0"/>
          <w:caps w:val="0"/>
          <w:w w:val="100"/>
        </w:rPr>
        <w:t>12</w:t>
      </w:r>
      <w:r>
        <w:rPr>
          <w:rFonts w:cs="Arial"/>
          <w:bCs w:val="0"/>
          <w:caps w:val="0"/>
          <w:w w:val="100"/>
        </w:rPr>
        <w:fldChar w:fldCharType="end"/>
      </w:r>
      <w:r w:rsidRPr="005A7327">
        <w:rPr>
          <w:rFonts w:cs="Arial"/>
          <w:b w:val="0"/>
          <w:caps w:val="0"/>
          <w:w w:val="100"/>
        </w:rPr>
        <w:t>, aux termes et conditions ci-après énoncés, advenant l’un ou l’autre des évènements suivants, dont il fait des termes suspensifs à la présente offre :</w:t>
      </w:r>
    </w:p>
    <w:p w14:paraId="5BBFB2B9" w14:textId="4DEA1661" w:rsidR="00016067" w:rsidRPr="005A7327" w:rsidRDefault="00016067" w:rsidP="00016067">
      <w:pPr>
        <w:pStyle w:val="ListParagraph"/>
        <w:widowControl w:val="0"/>
        <w:numPr>
          <w:ilvl w:val="2"/>
          <w:numId w:val="2"/>
        </w:numPr>
        <w:tabs>
          <w:tab w:val="left" w:pos="2284"/>
          <w:tab w:val="left" w:pos="2285"/>
        </w:tabs>
        <w:autoSpaceDE w:val="0"/>
        <w:autoSpaceDN w:val="0"/>
        <w:spacing w:before="120" w:after="0" w:line="240" w:lineRule="auto"/>
        <w:rPr>
          <w:rFonts w:ascii="Arial" w:hAnsi="Arial" w:cs="Arial"/>
          <w:sz w:val="20"/>
          <w:szCs w:val="20"/>
          <w:lang w:val="fr-CA"/>
        </w:rPr>
      </w:pPr>
      <w:bookmarkStart w:id="14" w:name="_Ref143878324"/>
      <w:bookmarkStart w:id="15" w:name="_Ref511726863"/>
      <w:bookmarkStart w:id="16" w:name="_Ref2610977"/>
      <w:proofErr w:type="gramStart"/>
      <w:r w:rsidRPr="005A7327">
        <w:rPr>
          <w:rFonts w:ascii="Arial" w:hAnsi="Arial" w:cs="Arial"/>
          <w:sz w:val="20"/>
          <w:szCs w:val="20"/>
          <w:lang w:val="fr-CA"/>
        </w:rPr>
        <w:t>le</w:t>
      </w:r>
      <w:proofErr w:type="gramEnd"/>
      <w:r w:rsidRPr="005A7327">
        <w:rPr>
          <w:rFonts w:ascii="Arial" w:hAnsi="Arial" w:cs="Arial"/>
          <w:sz w:val="20"/>
          <w:szCs w:val="20"/>
          <w:lang w:val="fr-CA"/>
        </w:rPr>
        <w:t xml:space="preserve"> Décès</w:t>
      </w:r>
      <w:r w:rsidRPr="005A7327">
        <w:rPr>
          <w:rFonts w:ascii="Arial" w:hAnsi="Arial" w:cs="Arial"/>
          <w:spacing w:val="-6"/>
          <w:sz w:val="20"/>
          <w:szCs w:val="20"/>
          <w:lang w:val="fr-CA"/>
        </w:rPr>
        <w:t xml:space="preserve"> </w:t>
      </w:r>
      <w:r w:rsidRPr="005A7327">
        <w:rPr>
          <w:rFonts w:ascii="Arial" w:hAnsi="Arial" w:cs="Arial"/>
          <w:sz w:val="20"/>
          <w:szCs w:val="20"/>
          <w:lang w:val="fr-CA"/>
        </w:rPr>
        <w:t>de</w:t>
      </w:r>
      <w:r w:rsidRPr="005A7327">
        <w:rPr>
          <w:rFonts w:ascii="Arial" w:hAnsi="Arial" w:cs="Arial"/>
          <w:spacing w:val="-6"/>
          <w:sz w:val="20"/>
          <w:szCs w:val="20"/>
          <w:lang w:val="fr-CA"/>
        </w:rPr>
        <w:t xml:space="preserve"> </w:t>
      </w:r>
      <w:r w:rsidRPr="005A7327">
        <w:rPr>
          <w:rFonts w:ascii="Arial" w:hAnsi="Arial" w:cs="Arial"/>
          <w:sz w:val="20"/>
          <w:szCs w:val="20"/>
          <w:lang w:val="fr-CA"/>
        </w:rPr>
        <w:t>l’Actionnaire</w:t>
      </w:r>
      <w:r w:rsidRPr="005A7327">
        <w:rPr>
          <w:rFonts w:ascii="Arial" w:hAnsi="Arial" w:cs="Arial"/>
          <w:spacing w:val="-8"/>
          <w:sz w:val="20"/>
          <w:szCs w:val="20"/>
          <w:lang w:val="fr-CA"/>
        </w:rPr>
        <w:t xml:space="preserve"> </w:t>
      </w:r>
      <w:r w:rsidRPr="005A7327">
        <w:rPr>
          <w:rFonts w:ascii="Arial" w:hAnsi="Arial" w:cs="Arial"/>
          <w:sz w:val="20"/>
          <w:szCs w:val="20"/>
          <w:lang w:val="fr-CA"/>
        </w:rPr>
        <w:t>(</w:t>
      </w:r>
      <w:r w:rsidRPr="005A7327">
        <w:rPr>
          <w:rFonts w:ascii="Arial" w:hAnsi="Arial" w:cs="Arial"/>
          <w:b/>
          <w:bCs/>
          <w:sz w:val="20"/>
          <w:szCs w:val="20"/>
          <w:lang w:val="fr-CA"/>
        </w:rPr>
        <w:t>article</w:t>
      </w:r>
      <w:r w:rsidRPr="005A7327">
        <w:rPr>
          <w:rFonts w:ascii="Arial" w:hAnsi="Arial" w:cs="Arial"/>
          <w:b/>
          <w:bCs/>
          <w:spacing w:val="-5"/>
          <w:sz w:val="20"/>
          <w:szCs w:val="20"/>
          <w:lang w:val="fr-CA"/>
        </w:rPr>
        <w:t xml:space="preserve"> </w:t>
      </w:r>
      <w:hyperlink w:anchor="_bookmark24" w:history="1">
        <w:r w:rsidRPr="00F200B2">
          <w:rPr>
            <w:rFonts w:ascii="Arial" w:hAnsi="Arial" w:cs="Arial"/>
            <w:b/>
            <w:bCs/>
            <w:sz w:val="20"/>
            <w:szCs w:val="20"/>
          </w:rPr>
          <w:fldChar w:fldCharType="begin"/>
        </w:r>
        <w:r w:rsidRPr="00F200B2">
          <w:rPr>
            <w:rFonts w:ascii="Arial" w:hAnsi="Arial" w:cs="Arial"/>
            <w:b/>
            <w:bCs/>
            <w:sz w:val="20"/>
            <w:szCs w:val="20"/>
            <w:lang w:val="fr-CA"/>
          </w:rPr>
          <w:instrText xml:space="preserve"> REF _Ref143878174 \r \h  \* MERGEFORMAT </w:instrText>
        </w:r>
        <w:r w:rsidRPr="00F200B2">
          <w:rPr>
            <w:rFonts w:ascii="Arial" w:hAnsi="Arial" w:cs="Arial"/>
            <w:b/>
            <w:bCs/>
            <w:sz w:val="20"/>
            <w:szCs w:val="20"/>
          </w:rPr>
        </w:r>
        <w:r w:rsidRPr="00F200B2">
          <w:rPr>
            <w:rFonts w:ascii="Arial" w:hAnsi="Arial" w:cs="Arial"/>
            <w:b/>
            <w:bCs/>
            <w:sz w:val="20"/>
            <w:szCs w:val="20"/>
          </w:rPr>
          <w:fldChar w:fldCharType="separate"/>
        </w:r>
        <w:r w:rsidR="00B652C6">
          <w:rPr>
            <w:rFonts w:ascii="Arial" w:hAnsi="Arial" w:cs="Arial"/>
            <w:b/>
            <w:bCs/>
            <w:sz w:val="20"/>
            <w:szCs w:val="20"/>
            <w:lang w:val="fr-CA"/>
          </w:rPr>
          <w:t>10</w:t>
        </w:r>
        <w:r w:rsidRPr="00F200B2">
          <w:rPr>
            <w:rFonts w:ascii="Arial" w:hAnsi="Arial" w:cs="Arial"/>
            <w:b/>
            <w:bCs/>
            <w:sz w:val="20"/>
            <w:szCs w:val="20"/>
          </w:rPr>
          <w:fldChar w:fldCharType="end"/>
        </w:r>
      </w:hyperlink>
      <w:r w:rsidRPr="005A7327">
        <w:rPr>
          <w:rFonts w:ascii="Arial" w:hAnsi="Arial" w:cs="Arial"/>
          <w:spacing w:val="-7"/>
          <w:sz w:val="20"/>
          <w:szCs w:val="20"/>
          <w:lang w:val="fr-CA"/>
        </w:rPr>
        <w:t xml:space="preserve"> </w:t>
      </w:r>
      <w:r w:rsidRPr="005A7327">
        <w:rPr>
          <w:rFonts w:ascii="Arial" w:hAnsi="Arial" w:cs="Arial"/>
          <w:sz w:val="20"/>
          <w:szCs w:val="20"/>
          <w:lang w:val="fr-CA"/>
        </w:rPr>
        <w:t>ci-</w:t>
      </w:r>
      <w:r w:rsidRPr="005A7327">
        <w:rPr>
          <w:rFonts w:ascii="Arial" w:hAnsi="Arial" w:cs="Arial"/>
          <w:spacing w:val="-2"/>
          <w:sz w:val="20"/>
          <w:szCs w:val="20"/>
          <w:lang w:val="fr-CA"/>
        </w:rPr>
        <w:t>après) ;</w:t>
      </w:r>
      <w:bookmarkStart w:id="17" w:name="_bookmark8"/>
      <w:bookmarkStart w:id="18" w:name="_Ref143878346"/>
      <w:bookmarkEnd w:id="14"/>
      <w:bookmarkEnd w:id="17"/>
    </w:p>
    <w:p w14:paraId="64385146" w14:textId="77777777" w:rsidR="00016067" w:rsidRPr="005A7327" w:rsidRDefault="00016067" w:rsidP="00016067">
      <w:pPr>
        <w:pStyle w:val="ListParagraph"/>
        <w:widowControl w:val="0"/>
        <w:tabs>
          <w:tab w:val="left" w:pos="2284"/>
          <w:tab w:val="left" w:pos="2285"/>
        </w:tabs>
        <w:autoSpaceDE w:val="0"/>
        <w:autoSpaceDN w:val="0"/>
        <w:spacing w:before="120"/>
        <w:ind w:left="1356"/>
        <w:rPr>
          <w:rFonts w:ascii="Arial" w:hAnsi="Arial" w:cs="Arial"/>
          <w:sz w:val="20"/>
          <w:szCs w:val="20"/>
          <w:lang w:val="fr-CA"/>
        </w:rPr>
      </w:pPr>
    </w:p>
    <w:p w14:paraId="5F92E41D" w14:textId="5B54BD33" w:rsidR="00016067" w:rsidRPr="005A7327" w:rsidRDefault="00016067" w:rsidP="00016067">
      <w:pPr>
        <w:pStyle w:val="ListParagraph"/>
        <w:widowControl w:val="0"/>
        <w:numPr>
          <w:ilvl w:val="2"/>
          <w:numId w:val="2"/>
        </w:numPr>
        <w:tabs>
          <w:tab w:val="left" w:pos="2284"/>
          <w:tab w:val="left" w:pos="2285"/>
        </w:tabs>
        <w:autoSpaceDE w:val="0"/>
        <w:autoSpaceDN w:val="0"/>
        <w:spacing w:before="120" w:after="0" w:line="240" w:lineRule="auto"/>
        <w:rPr>
          <w:rFonts w:ascii="Arial" w:hAnsi="Arial" w:cs="Arial"/>
          <w:sz w:val="20"/>
          <w:szCs w:val="20"/>
          <w:lang w:val="fr-CA"/>
        </w:rPr>
      </w:pPr>
      <w:bookmarkStart w:id="19" w:name="_Ref148457787"/>
      <w:proofErr w:type="gramStart"/>
      <w:r w:rsidRPr="005A7327">
        <w:rPr>
          <w:rFonts w:ascii="Arial" w:hAnsi="Arial" w:cs="Arial"/>
          <w:sz w:val="20"/>
          <w:szCs w:val="20"/>
          <w:lang w:val="fr-CA"/>
        </w:rPr>
        <w:t>la</w:t>
      </w:r>
      <w:proofErr w:type="gramEnd"/>
      <w:r w:rsidRPr="005A7327">
        <w:rPr>
          <w:rFonts w:ascii="Arial" w:hAnsi="Arial" w:cs="Arial"/>
          <w:spacing w:val="-8"/>
          <w:sz w:val="20"/>
          <w:szCs w:val="20"/>
          <w:lang w:val="fr-CA"/>
        </w:rPr>
        <w:t xml:space="preserve"> </w:t>
      </w:r>
      <w:r w:rsidRPr="005A7327">
        <w:rPr>
          <w:rFonts w:ascii="Arial" w:hAnsi="Arial" w:cs="Arial"/>
          <w:sz w:val="20"/>
          <w:szCs w:val="20"/>
          <w:lang w:val="fr-CA"/>
        </w:rPr>
        <w:t>faillite</w:t>
      </w:r>
      <w:r w:rsidRPr="005A7327">
        <w:rPr>
          <w:rFonts w:ascii="Arial" w:hAnsi="Arial" w:cs="Arial"/>
          <w:spacing w:val="-6"/>
          <w:sz w:val="20"/>
          <w:szCs w:val="20"/>
          <w:lang w:val="fr-CA"/>
        </w:rPr>
        <w:t xml:space="preserve"> </w:t>
      </w:r>
      <w:r w:rsidRPr="005A7327">
        <w:rPr>
          <w:rFonts w:ascii="Arial" w:hAnsi="Arial" w:cs="Arial"/>
          <w:sz w:val="20"/>
          <w:szCs w:val="20"/>
          <w:lang w:val="fr-CA"/>
        </w:rPr>
        <w:t>de</w:t>
      </w:r>
      <w:r w:rsidRPr="005A7327">
        <w:rPr>
          <w:rFonts w:ascii="Arial" w:hAnsi="Arial" w:cs="Arial"/>
          <w:spacing w:val="-7"/>
          <w:sz w:val="20"/>
          <w:szCs w:val="20"/>
          <w:lang w:val="fr-CA"/>
        </w:rPr>
        <w:t xml:space="preserve"> </w:t>
      </w:r>
      <w:r w:rsidRPr="005A7327">
        <w:rPr>
          <w:rFonts w:ascii="Arial" w:hAnsi="Arial" w:cs="Arial"/>
          <w:sz w:val="20"/>
          <w:szCs w:val="20"/>
          <w:lang w:val="fr-CA"/>
        </w:rPr>
        <w:t>l’Actionnaire</w:t>
      </w:r>
      <w:r w:rsidRPr="005A7327">
        <w:rPr>
          <w:rFonts w:ascii="Arial" w:hAnsi="Arial" w:cs="Arial"/>
          <w:spacing w:val="-8"/>
          <w:sz w:val="20"/>
          <w:szCs w:val="20"/>
          <w:lang w:val="fr-CA"/>
        </w:rPr>
        <w:t xml:space="preserve"> </w:t>
      </w:r>
      <w:r w:rsidRPr="005A7327">
        <w:rPr>
          <w:rFonts w:ascii="Arial" w:hAnsi="Arial" w:cs="Arial"/>
          <w:sz w:val="20"/>
          <w:szCs w:val="20"/>
          <w:lang w:val="fr-CA"/>
        </w:rPr>
        <w:t>(</w:t>
      </w:r>
      <w:r w:rsidRPr="005A7327">
        <w:rPr>
          <w:rFonts w:ascii="Arial" w:hAnsi="Arial" w:cs="Arial"/>
          <w:b/>
          <w:bCs/>
          <w:sz w:val="20"/>
          <w:szCs w:val="20"/>
          <w:lang w:val="fr-CA"/>
        </w:rPr>
        <w:t>paragraphe</w:t>
      </w:r>
      <w:r w:rsidRPr="005A7327">
        <w:rPr>
          <w:rFonts w:ascii="Arial" w:hAnsi="Arial" w:cs="Arial"/>
          <w:b/>
          <w:bCs/>
          <w:spacing w:val="-6"/>
          <w:sz w:val="20"/>
          <w:szCs w:val="20"/>
          <w:lang w:val="fr-CA"/>
        </w:rPr>
        <w:t xml:space="preserve"> </w:t>
      </w:r>
      <w:r>
        <w:rPr>
          <w:rFonts w:ascii="Arial" w:hAnsi="Arial" w:cs="Arial"/>
          <w:b/>
          <w:bCs/>
          <w:spacing w:val="-6"/>
          <w:sz w:val="20"/>
          <w:szCs w:val="20"/>
          <w:lang w:val="fr-CA"/>
        </w:rPr>
        <w:fldChar w:fldCharType="begin"/>
      </w:r>
      <w:r>
        <w:rPr>
          <w:rFonts w:ascii="Arial" w:hAnsi="Arial" w:cs="Arial"/>
          <w:b/>
          <w:bCs/>
          <w:spacing w:val="-6"/>
          <w:sz w:val="20"/>
          <w:szCs w:val="20"/>
          <w:lang w:val="fr-CA"/>
        </w:rPr>
        <w:instrText xml:space="preserve"> REF _Ref143878212 \r \h </w:instrText>
      </w:r>
      <w:r>
        <w:rPr>
          <w:rFonts w:ascii="Arial" w:hAnsi="Arial" w:cs="Arial"/>
          <w:b/>
          <w:bCs/>
          <w:spacing w:val="-6"/>
          <w:sz w:val="20"/>
          <w:szCs w:val="20"/>
          <w:lang w:val="fr-CA"/>
        </w:rPr>
      </w:r>
      <w:r>
        <w:rPr>
          <w:rFonts w:ascii="Arial" w:hAnsi="Arial" w:cs="Arial"/>
          <w:b/>
          <w:bCs/>
          <w:spacing w:val="-6"/>
          <w:sz w:val="20"/>
          <w:szCs w:val="20"/>
          <w:lang w:val="fr-CA"/>
        </w:rPr>
        <w:fldChar w:fldCharType="separate"/>
      </w:r>
      <w:r w:rsidR="003C6902">
        <w:rPr>
          <w:rFonts w:ascii="Arial" w:hAnsi="Arial" w:cs="Arial"/>
          <w:b/>
          <w:bCs/>
          <w:spacing w:val="-6"/>
          <w:sz w:val="20"/>
          <w:szCs w:val="20"/>
          <w:lang w:val="fr-CA"/>
        </w:rPr>
        <w:t>8.4</w:t>
      </w:r>
      <w:r>
        <w:rPr>
          <w:rFonts w:ascii="Arial" w:hAnsi="Arial" w:cs="Arial"/>
          <w:b/>
          <w:bCs/>
          <w:spacing w:val="-6"/>
          <w:sz w:val="20"/>
          <w:szCs w:val="20"/>
          <w:lang w:val="fr-CA"/>
        </w:rPr>
        <w:fldChar w:fldCharType="end"/>
      </w:r>
      <w:r w:rsidRPr="005A7327">
        <w:rPr>
          <w:rFonts w:ascii="Arial" w:hAnsi="Arial" w:cs="Arial"/>
          <w:b/>
          <w:bCs/>
          <w:sz w:val="20"/>
          <w:szCs w:val="20"/>
          <w:lang w:val="fr-CA"/>
        </w:rPr>
        <w:t xml:space="preserve"> </w:t>
      </w:r>
      <w:r w:rsidRPr="005A7327">
        <w:rPr>
          <w:rFonts w:ascii="Arial" w:hAnsi="Arial" w:cs="Arial"/>
          <w:sz w:val="20"/>
          <w:szCs w:val="20"/>
          <w:lang w:val="fr-CA"/>
        </w:rPr>
        <w:t>ci-</w:t>
      </w:r>
      <w:r w:rsidRPr="005A7327">
        <w:rPr>
          <w:rFonts w:ascii="Arial" w:hAnsi="Arial" w:cs="Arial"/>
          <w:spacing w:val="-2"/>
          <w:sz w:val="20"/>
          <w:szCs w:val="20"/>
          <w:lang w:val="fr-CA"/>
        </w:rPr>
        <w:t>après) ;</w:t>
      </w:r>
      <w:bookmarkStart w:id="20" w:name="_bookmark9"/>
      <w:bookmarkStart w:id="21" w:name="_Ref143878392"/>
      <w:bookmarkEnd w:id="18"/>
      <w:bookmarkEnd w:id="19"/>
      <w:bookmarkEnd w:id="20"/>
    </w:p>
    <w:p w14:paraId="214605C7" w14:textId="77777777" w:rsidR="00016067" w:rsidRPr="005A7327" w:rsidRDefault="00016067" w:rsidP="00016067">
      <w:pPr>
        <w:pStyle w:val="ListParagraph"/>
        <w:rPr>
          <w:rFonts w:ascii="Arial" w:hAnsi="Arial" w:cs="Arial"/>
          <w:sz w:val="20"/>
          <w:szCs w:val="20"/>
          <w:lang w:val="fr-CA"/>
        </w:rPr>
      </w:pPr>
    </w:p>
    <w:p w14:paraId="16586396" w14:textId="0B0A7B62" w:rsidR="00016067" w:rsidRPr="005A7327" w:rsidRDefault="00016067" w:rsidP="00016067">
      <w:pPr>
        <w:pStyle w:val="ListParagraph"/>
        <w:widowControl w:val="0"/>
        <w:numPr>
          <w:ilvl w:val="2"/>
          <w:numId w:val="2"/>
        </w:numPr>
        <w:tabs>
          <w:tab w:val="left" w:pos="2284"/>
          <w:tab w:val="left" w:pos="2285"/>
        </w:tabs>
        <w:autoSpaceDE w:val="0"/>
        <w:autoSpaceDN w:val="0"/>
        <w:spacing w:before="120" w:after="0" w:line="240" w:lineRule="auto"/>
        <w:rPr>
          <w:rFonts w:ascii="Arial" w:hAnsi="Arial" w:cs="Arial"/>
          <w:sz w:val="20"/>
          <w:szCs w:val="20"/>
          <w:lang w:val="fr-CA"/>
        </w:rPr>
      </w:pPr>
      <w:bookmarkStart w:id="22" w:name="_Ref148457819"/>
      <w:proofErr w:type="gramStart"/>
      <w:r w:rsidRPr="005A7327">
        <w:rPr>
          <w:rFonts w:ascii="Arial" w:hAnsi="Arial" w:cs="Arial"/>
          <w:sz w:val="20"/>
          <w:szCs w:val="20"/>
          <w:lang w:val="fr-CA"/>
        </w:rPr>
        <w:t>l’invalidité</w:t>
      </w:r>
      <w:proofErr w:type="gramEnd"/>
      <w:r w:rsidRPr="005A7327">
        <w:rPr>
          <w:rFonts w:ascii="Arial" w:hAnsi="Arial" w:cs="Arial"/>
          <w:spacing w:val="-9"/>
          <w:sz w:val="20"/>
          <w:szCs w:val="20"/>
          <w:lang w:val="fr-CA"/>
        </w:rPr>
        <w:t xml:space="preserve"> </w:t>
      </w:r>
      <w:r w:rsidRPr="005A7327">
        <w:rPr>
          <w:rFonts w:ascii="Arial" w:hAnsi="Arial" w:cs="Arial"/>
          <w:sz w:val="20"/>
          <w:szCs w:val="20"/>
          <w:lang w:val="fr-CA"/>
        </w:rPr>
        <w:t>permanente</w:t>
      </w:r>
      <w:r w:rsidRPr="005A7327">
        <w:rPr>
          <w:rFonts w:ascii="Arial" w:hAnsi="Arial" w:cs="Arial"/>
          <w:spacing w:val="-9"/>
          <w:sz w:val="20"/>
          <w:szCs w:val="20"/>
          <w:lang w:val="fr-CA"/>
        </w:rPr>
        <w:t xml:space="preserve"> </w:t>
      </w:r>
      <w:r w:rsidRPr="005A7327">
        <w:rPr>
          <w:rFonts w:ascii="Arial" w:hAnsi="Arial" w:cs="Arial"/>
          <w:sz w:val="20"/>
          <w:szCs w:val="20"/>
          <w:lang w:val="fr-CA"/>
        </w:rPr>
        <w:t>de</w:t>
      </w:r>
      <w:r w:rsidRPr="005A7327">
        <w:rPr>
          <w:rFonts w:ascii="Arial" w:hAnsi="Arial" w:cs="Arial"/>
          <w:spacing w:val="-10"/>
          <w:sz w:val="20"/>
          <w:szCs w:val="20"/>
          <w:lang w:val="fr-CA"/>
        </w:rPr>
        <w:t xml:space="preserve"> </w:t>
      </w:r>
      <w:r w:rsidRPr="005A7327">
        <w:rPr>
          <w:rFonts w:ascii="Arial" w:hAnsi="Arial" w:cs="Arial"/>
          <w:sz w:val="20"/>
          <w:szCs w:val="20"/>
          <w:lang w:val="fr-CA"/>
        </w:rPr>
        <w:t xml:space="preserve">l’Actionnaire </w:t>
      </w:r>
      <w:r w:rsidRPr="005A7327">
        <w:rPr>
          <w:rFonts w:ascii="Arial" w:hAnsi="Arial" w:cs="Arial"/>
          <w:sz w:val="20"/>
          <w:szCs w:val="20"/>
          <w:lang w:val="fr-FR"/>
        </w:rPr>
        <w:t xml:space="preserve">au sens de la </w:t>
      </w:r>
      <w:r w:rsidRPr="005A7327">
        <w:rPr>
          <w:rFonts w:ascii="Arial" w:hAnsi="Arial" w:cs="Arial"/>
          <w:i/>
          <w:iCs/>
          <w:sz w:val="20"/>
          <w:szCs w:val="20"/>
          <w:lang w:val="fr-FR"/>
        </w:rPr>
        <w:t>Loi de l’impôt sur le revenu</w:t>
      </w:r>
      <w:r w:rsidRPr="005A7327">
        <w:rPr>
          <w:rFonts w:ascii="Arial" w:hAnsi="Arial" w:cs="Arial"/>
          <w:sz w:val="20"/>
          <w:szCs w:val="20"/>
          <w:lang w:val="fr-FR"/>
        </w:rPr>
        <w:t xml:space="preserve"> (L.R.C. (1985), ch. 1 (5e suppl.)) </w:t>
      </w:r>
      <w:r w:rsidRPr="005A7327">
        <w:rPr>
          <w:rFonts w:ascii="Arial" w:hAnsi="Arial" w:cs="Arial"/>
          <w:spacing w:val="-10"/>
          <w:sz w:val="20"/>
          <w:szCs w:val="20"/>
          <w:lang w:val="fr-CA"/>
        </w:rPr>
        <w:t xml:space="preserve"> </w:t>
      </w:r>
      <w:r w:rsidRPr="005A7327">
        <w:rPr>
          <w:rFonts w:ascii="Arial" w:hAnsi="Arial" w:cs="Arial"/>
          <w:sz w:val="20"/>
          <w:szCs w:val="20"/>
          <w:lang w:val="fr-CA"/>
        </w:rPr>
        <w:t>(</w:t>
      </w:r>
      <w:proofErr w:type="gramStart"/>
      <w:r w:rsidRPr="005A7327">
        <w:rPr>
          <w:rFonts w:ascii="Arial" w:hAnsi="Arial" w:cs="Arial"/>
          <w:b/>
          <w:bCs/>
          <w:sz w:val="20"/>
          <w:szCs w:val="20"/>
          <w:lang w:val="fr-CA"/>
        </w:rPr>
        <w:t>paragraphe</w:t>
      </w:r>
      <w:proofErr w:type="gramEnd"/>
      <w:r w:rsidRPr="005A7327">
        <w:rPr>
          <w:rFonts w:ascii="Arial" w:hAnsi="Arial" w:cs="Arial"/>
          <w:b/>
          <w:bCs/>
          <w:spacing w:val="-5"/>
          <w:sz w:val="20"/>
          <w:szCs w:val="20"/>
          <w:lang w:val="fr-CA"/>
        </w:rPr>
        <w:t xml:space="preserve"> </w:t>
      </w:r>
      <w:r>
        <w:rPr>
          <w:rFonts w:ascii="Arial" w:hAnsi="Arial" w:cs="Arial"/>
          <w:b/>
          <w:bCs/>
          <w:spacing w:val="-5"/>
          <w:sz w:val="20"/>
          <w:szCs w:val="20"/>
          <w:lang w:val="fr-CA"/>
        </w:rPr>
        <w:fldChar w:fldCharType="begin"/>
      </w:r>
      <w:r>
        <w:rPr>
          <w:rFonts w:ascii="Arial" w:hAnsi="Arial" w:cs="Arial"/>
          <w:b/>
          <w:bCs/>
          <w:spacing w:val="-5"/>
          <w:sz w:val="20"/>
          <w:szCs w:val="20"/>
          <w:lang w:val="fr-CA"/>
        </w:rPr>
        <w:instrText xml:space="preserve"> REF _Ref152746599 \r \h </w:instrText>
      </w:r>
      <w:r>
        <w:rPr>
          <w:rFonts w:ascii="Arial" w:hAnsi="Arial" w:cs="Arial"/>
          <w:b/>
          <w:bCs/>
          <w:spacing w:val="-5"/>
          <w:sz w:val="20"/>
          <w:szCs w:val="20"/>
          <w:lang w:val="fr-CA"/>
        </w:rPr>
      </w:r>
      <w:r>
        <w:rPr>
          <w:rFonts w:ascii="Arial" w:hAnsi="Arial" w:cs="Arial"/>
          <w:b/>
          <w:bCs/>
          <w:spacing w:val="-5"/>
          <w:sz w:val="20"/>
          <w:szCs w:val="20"/>
          <w:lang w:val="fr-CA"/>
        </w:rPr>
        <w:fldChar w:fldCharType="separate"/>
      </w:r>
      <w:r w:rsidR="00B652C6">
        <w:rPr>
          <w:rFonts w:ascii="Arial" w:hAnsi="Arial" w:cs="Arial"/>
          <w:b/>
          <w:bCs/>
          <w:spacing w:val="-5"/>
          <w:sz w:val="20"/>
          <w:szCs w:val="20"/>
          <w:lang w:val="fr-CA"/>
        </w:rPr>
        <w:t>8.5</w:t>
      </w:r>
      <w:r>
        <w:rPr>
          <w:rFonts w:ascii="Arial" w:hAnsi="Arial" w:cs="Arial"/>
          <w:b/>
          <w:bCs/>
          <w:spacing w:val="-5"/>
          <w:sz w:val="20"/>
          <w:szCs w:val="20"/>
          <w:lang w:val="fr-CA"/>
        </w:rPr>
        <w:fldChar w:fldCharType="end"/>
      </w:r>
      <w:r w:rsidRPr="005A7327">
        <w:rPr>
          <w:rFonts w:ascii="Arial" w:hAnsi="Arial" w:cs="Arial"/>
          <w:spacing w:val="-11"/>
          <w:sz w:val="20"/>
          <w:szCs w:val="20"/>
          <w:lang w:val="fr-CA"/>
        </w:rPr>
        <w:t xml:space="preserve"> </w:t>
      </w:r>
      <w:r w:rsidRPr="005A7327">
        <w:rPr>
          <w:rFonts w:ascii="Arial" w:hAnsi="Arial" w:cs="Arial"/>
          <w:sz w:val="20"/>
          <w:szCs w:val="20"/>
          <w:lang w:val="fr-CA"/>
        </w:rPr>
        <w:t>ci-</w:t>
      </w:r>
      <w:r w:rsidRPr="005A7327">
        <w:rPr>
          <w:rFonts w:ascii="Arial" w:hAnsi="Arial" w:cs="Arial"/>
          <w:spacing w:val="-2"/>
          <w:sz w:val="20"/>
          <w:szCs w:val="20"/>
          <w:lang w:val="fr-CA"/>
        </w:rPr>
        <w:t>après).</w:t>
      </w:r>
      <w:bookmarkEnd w:id="21"/>
      <w:bookmarkEnd w:id="22"/>
    </w:p>
    <w:bookmarkEnd w:id="15"/>
    <w:bookmarkEnd w:id="16"/>
    <w:p w14:paraId="57F11F1F" w14:textId="77777777" w:rsidR="00016067" w:rsidRPr="005A7327" w:rsidRDefault="00016067" w:rsidP="00016067">
      <w:pPr>
        <w:pStyle w:val="fintit"/>
        <w:numPr>
          <w:ilvl w:val="1"/>
          <w:numId w:val="2"/>
        </w:numPr>
        <w:suppressAutoHyphens/>
        <w:jc w:val="both"/>
        <w:rPr>
          <w:rFonts w:cs="Arial"/>
          <w:b w:val="0"/>
          <w:caps w:val="0"/>
          <w:w w:val="100"/>
        </w:rPr>
      </w:pPr>
      <w:r w:rsidRPr="005A7327">
        <w:rPr>
          <w:rFonts w:cs="Arial"/>
          <w:b w:val="0"/>
          <w:caps w:val="0"/>
          <w:w w:val="100"/>
        </w:rPr>
        <w:t xml:space="preserve">La présente offre porte sur la totalité des Actions détenues par l’offrant à la date de la réalisation de l’un des termes suspensifs susmentionnés. </w:t>
      </w:r>
    </w:p>
    <w:p w14:paraId="5843D9DA" w14:textId="7FC3E452" w:rsidR="00016067" w:rsidRPr="005A7327" w:rsidRDefault="00016067" w:rsidP="00016067">
      <w:pPr>
        <w:pStyle w:val="fintit"/>
        <w:numPr>
          <w:ilvl w:val="1"/>
          <w:numId w:val="2"/>
        </w:numPr>
        <w:suppressAutoHyphens/>
        <w:jc w:val="both"/>
        <w:rPr>
          <w:rFonts w:cs="Arial"/>
          <w:b w:val="0"/>
          <w:caps w:val="0"/>
          <w:w w:val="100"/>
        </w:rPr>
      </w:pPr>
      <w:r w:rsidRPr="005A7327">
        <w:rPr>
          <w:rFonts w:cs="Arial"/>
          <w:b w:val="0"/>
          <w:caps w:val="0"/>
          <w:w w:val="100"/>
        </w:rPr>
        <w:t xml:space="preserve">L’offre prévue au </w:t>
      </w:r>
      <w:r w:rsidRPr="005A7327">
        <w:rPr>
          <w:rFonts w:cs="Arial"/>
          <w:bCs w:val="0"/>
          <w:caps w:val="0"/>
          <w:w w:val="100"/>
        </w:rPr>
        <w:t xml:space="preserve">paragraphe </w:t>
      </w:r>
      <w:r w:rsidRPr="005A7327">
        <w:rPr>
          <w:rFonts w:cs="Arial"/>
          <w:bCs w:val="0"/>
          <w:caps w:val="0"/>
          <w:w w:val="100"/>
        </w:rPr>
        <w:fldChar w:fldCharType="begin"/>
      </w:r>
      <w:r w:rsidRPr="005A7327">
        <w:rPr>
          <w:rFonts w:cs="Arial"/>
          <w:bCs w:val="0"/>
          <w:caps w:val="0"/>
          <w:w w:val="100"/>
        </w:rPr>
        <w:instrText xml:space="preserve"> REF _Ref143878324 \r \h  \* MERGEFORMAT </w:instrText>
      </w:r>
      <w:r w:rsidRPr="005A7327">
        <w:rPr>
          <w:rFonts w:cs="Arial"/>
          <w:bCs w:val="0"/>
          <w:caps w:val="0"/>
          <w:w w:val="100"/>
        </w:rPr>
      </w:r>
      <w:r w:rsidRPr="005A7327">
        <w:rPr>
          <w:rFonts w:cs="Arial"/>
          <w:bCs w:val="0"/>
          <w:caps w:val="0"/>
          <w:w w:val="100"/>
        </w:rPr>
        <w:fldChar w:fldCharType="separate"/>
      </w:r>
      <w:r w:rsidR="003C6902">
        <w:rPr>
          <w:rFonts w:cs="Arial"/>
          <w:bCs w:val="0"/>
          <w:caps w:val="0"/>
          <w:w w:val="100"/>
        </w:rPr>
        <w:t>8.1.1</w:t>
      </w:r>
      <w:r w:rsidRPr="005A7327">
        <w:rPr>
          <w:rFonts w:cs="Arial"/>
          <w:bCs w:val="0"/>
          <w:caps w:val="0"/>
          <w:w w:val="100"/>
        </w:rPr>
        <w:fldChar w:fldCharType="end"/>
      </w:r>
      <w:r w:rsidRPr="005A7327">
        <w:rPr>
          <w:rFonts w:cs="Arial"/>
          <w:bCs w:val="0"/>
          <w:caps w:val="0"/>
          <w:w w:val="100"/>
        </w:rPr>
        <w:t xml:space="preserve"> </w:t>
      </w:r>
      <w:r w:rsidRPr="005A7327">
        <w:rPr>
          <w:rFonts w:cs="Arial"/>
          <w:b w:val="0"/>
          <w:caps w:val="0"/>
          <w:w w:val="100"/>
        </w:rPr>
        <w:t>ci-devant prévaut sur toute disposition contenue dans tout document testamentaire laissé par un Actionnaire décédé.</w:t>
      </w:r>
    </w:p>
    <w:p w14:paraId="3E09681F" w14:textId="5BC30D67" w:rsidR="00016067" w:rsidRPr="005A7327" w:rsidRDefault="00016067" w:rsidP="00016067">
      <w:pPr>
        <w:pStyle w:val="ListParagraph"/>
        <w:numPr>
          <w:ilvl w:val="1"/>
          <w:numId w:val="2"/>
        </w:numPr>
        <w:tabs>
          <w:tab w:val="left" w:pos="1284"/>
        </w:tabs>
        <w:autoSpaceDE w:val="0"/>
        <w:autoSpaceDN w:val="0"/>
        <w:adjustRightInd w:val="0"/>
        <w:spacing w:before="240" w:after="0" w:line="249" w:lineRule="auto"/>
        <w:ind w:right="138"/>
        <w:jc w:val="both"/>
        <w:rPr>
          <w:rFonts w:ascii="Arial" w:hAnsi="Arial" w:cs="Arial"/>
          <w:sz w:val="20"/>
          <w:szCs w:val="20"/>
          <w:lang w:val="fr-CA"/>
        </w:rPr>
      </w:pPr>
      <w:bookmarkStart w:id="23" w:name="_Ref143878212"/>
      <w:r w:rsidRPr="005A7327">
        <w:rPr>
          <w:rFonts w:ascii="Arial" w:hAnsi="Arial" w:cs="Arial"/>
          <w:sz w:val="20"/>
          <w:szCs w:val="20"/>
          <w:lang w:val="fr-CA"/>
        </w:rPr>
        <w:t>L’offre</w:t>
      </w:r>
      <w:r w:rsidRPr="005A7327">
        <w:rPr>
          <w:rFonts w:ascii="Arial" w:hAnsi="Arial" w:cs="Arial"/>
          <w:spacing w:val="-14"/>
          <w:sz w:val="20"/>
          <w:szCs w:val="20"/>
          <w:lang w:val="fr-CA"/>
        </w:rPr>
        <w:t xml:space="preserve"> </w:t>
      </w:r>
      <w:r w:rsidRPr="005A7327">
        <w:rPr>
          <w:rFonts w:ascii="Arial" w:hAnsi="Arial" w:cs="Arial"/>
          <w:sz w:val="20"/>
          <w:szCs w:val="20"/>
          <w:lang w:val="fr-CA"/>
        </w:rPr>
        <w:t>prévue</w:t>
      </w:r>
      <w:r w:rsidRPr="005A7327">
        <w:rPr>
          <w:rFonts w:ascii="Arial" w:hAnsi="Arial" w:cs="Arial"/>
          <w:spacing w:val="-14"/>
          <w:sz w:val="20"/>
          <w:szCs w:val="20"/>
          <w:lang w:val="fr-CA"/>
        </w:rPr>
        <w:t xml:space="preserve"> </w:t>
      </w:r>
      <w:r w:rsidRPr="005A7327">
        <w:rPr>
          <w:rFonts w:ascii="Arial" w:hAnsi="Arial" w:cs="Arial"/>
          <w:sz w:val="20"/>
          <w:szCs w:val="20"/>
          <w:lang w:val="fr-CA"/>
        </w:rPr>
        <w:t xml:space="preserve">au </w:t>
      </w:r>
      <w:r w:rsidRPr="005A7327">
        <w:rPr>
          <w:rFonts w:ascii="Arial" w:hAnsi="Arial" w:cs="Arial"/>
          <w:b/>
          <w:bCs/>
          <w:sz w:val="20"/>
          <w:szCs w:val="20"/>
          <w:lang w:val="fr-CA"/>
        </w:rPr>
        <w:t xml:space="preserve">paragraphe </w:t>
      </w:r>
      <w:r w:rsidRPr="00F200B2">
        <w:rPr>
          <w:rFonts w:ascii="Arial" w:hAnsi="Arial" w:cs="Arial"/>
          <w:b/>
          <w:bCs/>
          <w:sz w:val="20"/>
          <w:szCs w:val="20"/>
        </w:rPr>
        <w:fldChar w:fldCharType="begin"/>
      </w:r>
      <w:r w:rsidRPr="00F200B2">
        <w:rPr>
          <w:rFonts w:ascii="Arial" w:hAnsi="Arial" w:cs="Arial"/>
          <w:b/>
          <w:bCs/>
          <w:sz w:val="20"/>
          <w:szCs w:val="20"/>
          <w:lang w:val="fr-CA"/>
        </w:rPr>
        <w:instrText xml:space="preserve"> REF _Ref148457787 \r \h  \* MERGEFORMAT </w:instrText>
      </w:r>
      <w:r w:rsidRPr="00F200B2">
        <w:rPr>
          <w:rFonts w:ascii="Arial" w:hAnsi="Arial" w:cs="Arial"/>
          <w:b/>
          <w:bCs/>
          <w:sz w:val="20"/>
          <w:szCs w:val="20"/>
        </w:rPr>
      </w:r>
      <w:r w:rsidRPr="00F200B2">
        <w:rPr>
          <w:rFonts w:ascii="Arial" w:hAnsi="Arial" w:cs="Arial"/>
          <w:b/>
          <w:bCs/>
          <w:sz w:val="20"/>
          <w:szCs w:val="20"/>
        </w:rPr>
        <w:fldChar w:fldCharType="separate"/>
      </w:r>
      <w:r w:rsidR="0027772C">
        <w:rPr>
          <w:rFonts w:ascii="Arial" w:hAnsi="Arial" w:cs="Arial"/>
          <w:b/>
          <w:bCs/>
          <w:sz w:val="20"/>
          <w:szCs w:val="20"/>
          <w:lang w:val="fr-CA"/>
        </w:rPr>
        <w:t>8.1.2</w:t>
      </w:r>
      <w:r w:rsidRPr="00F200B2">
        <w:rPr>
          <w:rFonts w:ascii="Arial" w:hAnsi="Arial" w:cs="Arial"/>
          <w:b/>
          <w:bCs/>
          <w:sz w:val="20"/>
          <w:szCs w:val="20"/>
        </w:rPr>
        <w:fldChar w:fldCharType="end"/>
      </w:r>
      <w:r w:rsidRPr="005A7327">
        <w:rPr>
          <w:rFonts w:ascii="Arial" w:hAnsi="Arial" w:cs="Arial"/>
          <w:spacing w:val="-14"/>
          <w:sz w:val="20"/>
          <w:szCs w:val="20"/>
          <w:lang w:val="fr-CA"/>
        </w:rPr>
        <w:t xml:space="preserve"> </w:t>
      </w:r>
      <w:r w:rsidRPr="005A7327">
        <w:rPr>
          <w:rFonts w:ascii="Arial" w:hAnsi="Arial" w:cs="Arial"/>
          <w:sz w:val="20"/>
          <w:szCs w:val="20"/>
          <w:lang w:val="fr-CA"/>
        </w:rPr>
        <w:t>ci-devant</w:t>
      </w:r>
      <w:r w:rsidRPr="005A7327">
        <w:rPr>
          <w:rFonts w:ascii="Arial" w:hAnsi="Arial" w:cs="Arial"/>
          <w:spacing w:val="-14"/>
          <w:sz w:val="20"/>
          <w:szCs w:val="20"/>
          <w:lang w:val="fr-CA"/>
        </w:rPr>
        <w:t xml:space="preserve"> </w:t>
      </w:r>
      <w:r w:rsidRPr="005A7327">
        <w:rPr>
          <w:rFonts w:ascii="Arial" w:hAnsi="Arial" w:cs="Arial"/>
          <w:sz w:val="20"/>
          <w:szCs w:val="20"/>
          <w:lang w:val="fr-CA"/>
        </w:rPr>
        <w:t>intervient</w:t>
      </w:r>
      <w:r w:rsidRPr="005A7327">
        <w:rPr>
          <w:rFonts w:ascii="Arial" w:hAnsi="Arial" w:cs="Arial"/>
          <w:spacing w:val="-14"/>
          <w:sz w:val="20"/>
          <w:szCs w:val="20"/>
          <w:lang w:val="fr-CA"/>
        </w:rPr>
        <w:t xml:space="preserve"> </w:t>
      </w:r>
      <w:r w:rsidRPr="005A7327">
        <w:rPr>
          <w:rFonts w:ascii="Arial" w:hAnsi="Arial" w:cs="Arial"/>
          <w:sz w:val="20"/>
          <w:szCs w:val="20"/>
          <w:lang w:val="fr-CA"/>
        </w:rPr>
        <w:t>dès</w:t>
      </w:r>
      <w:r w:rsidRPr="005A7327">
        <w:rPr>
          <w:rFonts w:ascii="Arial" w:hAnsi="Arial" w:cs="Arial"/>
          <w:spacing w:val="-14"/>
          <w:sz w:val="20"/>
          <w:szCs w:val="20"/>
          <w:lang w:val="fr-CA"/>
        </w:rPr>
        <w:t xml:space="preserve"> </w:t>
      </w:r>
      <w:r w:rsidRPr="005A7327">
        <w:rPr>
          <w:rFonts w:ascii="Arial" w:hAnsi="Arial" w:cs="Arial"/>
          <w:sz w:val="20"/>
          <w:szCs w:val="20"/>
          <w:lang w:val="fr-CA"/>
        </w:rPr>
        <w:t>lors</w:t>
      </w:r>
      <w:r w:rsidRPr="005A7327">
        <w:rPr>
          <w:rFonts w:ascii="Arial" w:hAnsi="Arial" w:cs="Arial"/>
          <w:spacing w:val="-14"/>
          <w:sz w:val="20"/>
          <w:szCs w:val="20"/>
          <w:lang w:val="fr-CA"/>
        </w:rPr>
        <w:t xml:space="preserve"> </w:t>
      </w:r>
      <w:r w:rsidRPr="005A7327">
        <w:rPr>
          <w:rFonts w:ascii="Arial" w:hAnsi="Arial" w:cs="Arial"/>
          <w:sz w:val="20"/>
          <w:szCs w:val="20"/>
          <w:lang w:val="fr-CA"/>
        </w:rPr>
        <w:t>que</w:t>
      </w:r>
      <w:r w:rsidRPr="005A7327">
        <w:rPr>
          <w:rFonts w:ascii="Arial" w:hAnsi="Arial" w:cs="Arial"/>
          <w:spacing w:val="-13"/>
          <w:sz w:val="20"/>
          <w:szCs w:val="20"/>
          <w:lang w:val="fr-CA"/>
        </w:rPr>
        <w:t xml:space="preserve"> </w:t>
      </w:r>
      <w:r w:rsidRPr="005A7327">
        <w:rPr>
          <w:rFonts w:ascii="Arial" w:hAnsi="Arial" w:cs="Arial"/>
          <w:sz w:val="20"/>
          <w:szCs w:val="20"/>
          <w:lang w:val="fr-CA"/>
        </w:rPr>
        <w:t>l’Actionnaire</w:t>
      </w:r>
      <w:r w:rsidRPr="005A7327">
        <w:rPr>
          <w:rFonts w:ascii="Arial" w:hAnsi="Arial" w:cs="Arial"/>
          <w:spacing w:val="-14"/>
          <w:sz w:val="20"/>
          <w:szCs w:val="20"/>
          <w:lang w:val="fr-CA"/>
        </w:rPr>
        <w:t xml:space="preserve"> </w:t>
      </w:r>
      <w:r w:rsidRPr="005A7327">
        <w:rPr>
          <w:rFonts w:ascii="Arial" w:hAnsi="Arial" w:cs="Arial"/>
          <w:sz w:val="20"/>
          <w:szCs w:val="20"/>
          <w:lang w:val="fr-CA"/>
        </w:rPr>
        <w:t>fait</w:t>
      </w:r>
      <w:r w:rsidRPr="005A7327">
        <w:rPr>
          <w:rFonts w:ascii="Arial" w:hAnsi="Arial" w:cs="Arial"/>
          <w:spacing w:val="-14"/>
          <w:sz w:val="20"/>
          <w:szCs w:val="20"/>
          <w:lang w:val="fr-CA"/>
        </w:rPr>
        <w:t xml:space="preserve"> </w:t>
      </w:r>
      <w:r w:rsidRPr="005A7327">
        <w:rPr>
          <w:rFonts w:ascii="Arial" w:hAnsi="Arial" w:cs="Arial"/>
          <w:sz w:val="20"/>
          <w:szCs w:val="20"/>
          <w:lang w:val="fr-CA"/>
        </w:rPr>
        <w:t xml:space="preserve">faillite au sens de l’article 2 de la </w:t>
      </w:r>
      <w:r w:rsidRPr="005A7327">
        <w:rPr>
          <w:rFonts w:ascii="Arial" w:hAnsi="Arial" w:cs="Arial"/>
          <w:i/>
          <w:sz w:val="20"/>
          <w:szCs w:val="20"/>
          <w:lang w:val="fr-CA"/>
        </w:rPr>
        <w:t xml:space="preserve">Loi sur la faillite, </w:t>
      </w:r>
      <w:r w:rsidRPr="005A7327">
        <w:rPr>
          <w:rFonts w:ascii="Arial" w:hAnsi="Arial" w:cs="Arial"/>
          <w:iCs/>
          <w:sz w:val="20"/>
          <w:szCs w:val="20"/>
          <w:lang w:val="fr-CA"/>
        </w:rPr>
        <w:t>(</w:t>
      </w:r>
      <w:r w:rsidRPr="005A7327">
        <w:rPr>
          <w:rFonts w:ascii="Arial" w:hAnsi="Arial" w:cs="Arial"/>
          <w:sz w:val="20"/>
          <w:szCs w:val="20"/>
          <w:lang w:val="fr-CA"/>
        </w:rPr>
        <w:t>L.R.C. (1985), c. B-3) ou fait cession de ses</w:t>
      </w:r>
      <w:r w:rsidRPr="005A7327">
        <w:rPr>
          <w:rFonts w:ascii="Arial" w:hAnsi="Arial" w:cs="Arial"/>
          <w:spacing w:val="-9"/>
          <w:sz w:val="20"/>
          <w:szCs w:val="20"/>
          <w:lang w:val="fr-CA"/>
        </w:rPr>
        <w:t xml:space="preserve"> </w:t>
      </w:r>
      <w:r w:rsidRPr="005A7327">
        <w:rPr>
          <w:rFonts w:ascii="Arial" w:hAnsi="Arial" w:cs="Arial"/>
          <w:sz w:val="20"/>
          <w:szCs w:val="20"/>
          <w:lang w:val="fr-CA"/>
        </w:rPr>
        <w:t>biens,</w:t>
      </w:r>
      <w:r w:rsidRPr="005A7327">
        <w:rPr>
          <w:rFonts w:ascii="Arial" w:hAnsi="Arial" w:cs="Arial"/>
          <w:spacing w:val="-10"/>
          <w:sz w:val="20"/>
          <w:szCs w:val="20"/>
          <w:lang w:val="fr-CA"/>
        </w:rPr>
        <w:t xml:space="preserve"> </w:t>
      </w:r>
      <w:r w:rsidRPr="005A7327">
        <w:rPr>
          <w:rFonts w:ascii="Arial" w:hAnsi="Arial" w:cs="Arial"/>
          <w:sz w:val="20"/>
          <w:szCs w:val="20"/>
          <w:lang w:val="fr-CA"/>
        </w:rPr>
        <w:t>ou</w:t>
      </w:r>
      <w:r w:rsidRPr="005A7327">
        <w:rPr>
          <w:rFonts w:ascii="Arial" w:hAnsi="Arial" w:cs="Arial"/>
          <w:spacing w:val="-10"/>
          <w:sz w:val="20"/>
          <w:szCs w:val="20"/>
          <w:lang w:val="fr-CA"/>
        </w:rPr>
        <w:t xml:space="preserve"> </w:t>
      </w:r>
      <w:r w:rsidRPr="005A7327">
        <w:rPr>
          <w:rFonts w:ascii="Arial" w:hAnsi="Arial" w:cs="Arial"/>
          <w:sz w:val="20"/>
          <w:szCs w:val="20"/>
          <w:lang w:val="fr-CA"/>
        </w:rPr>
        <w:t>encore</w:t>
      </w:r>
      <w:r w:rsidRPr="005A7327">
        <w:rPr>
          <w:rFonts w:ascii="Arial" w:hAnsi="Arial" w:cs="Arial"/>
          <w:spacing w:val="-10"/>
          <w:sz w:val="20"/>
          <w:szCs w:val="20"/>
          <w:lang w:val="fr-CA"/>
        </w:rPr>
        <w:t xml:space="preserve"> </w:t>
      </w:r>
      <w:r w:rsidRPr="005A7327">
        <w:rPr>
          <w:rFonts w:ascii="Arial" w:hAnsi="Arial" w:cs="Arial"/>
          <w:sz w:val="20"/>
          <w:szCs w:val="20"/>
          <w:lang w:val="fr-CA"/>
        </w:rPr>
        <w:t>fait</w:t>
      </w:r>
      <w:r w:rsidRPr="005A7327">
        <w:rPr>
          <w:rFonts w:ascii="Arial" w:hAnsi="Arial" w:cs="Arial"/>
          <w:spacing w:val="-10"/>
          <w:sz w:val="20"/>
          <w:szCs w:val="20"/>
          <w:lang w:val="fr-CA"/>
        </w:rPr>
        <w:t xml:space="preserve"> </w:t>
      </w:r>
      <w:r w:rsidRPr="005A7327">
        <w:rPr>
          <w:rFonts w:ascii="Arial" w:hAnsi="Arial" w:cs="Arial"/>
          <w:sz w:val="20"/>
          <w:szCs w:val="20"/>
          <w:lang w:val="fr-CA"/>
        </w:rPr>
        <w:t>une</w:t>
      </w:r>
      <w:r w:rsidRPr="005A7327">
        <w:rPr>
          <w:rFonts w:ascii="Arial" w:hAnsi="Arial" w:cs="Arial"/>
          <w:spacing w:val="-7"/>
          <w:sz w:val="20"/>
          <w:szCs w:val="20"/>
          <w:lang w:val="fr-CA"/>
        </w:rPr>
        <w:t xml:space="preserve"> </w:t>
      </w:r>
      <w:r w:rsidRPr="005A7327">
        <w:rPr>
          <w:rFonts w:ascii="Arial" w:hAnsi="Arial" w:cs="Arial"/>
          <w:sz w:val="20"/>
          <w:szCs w:val="20"/>
          <w:lang w:val="fr-CA"/>
        </w:rPr>
        <w:t>proposition</w:t>
      </w:r>
      <w:r w:rsidRPr="005A7327">
        <w:rPr>
          <w:rFonts w:ascii="Arial" w:hAnsi="Arial" w:cs="Arial"/>
          <w:spacing w:val="-10"/>
          <w:sz w:val="20"/>
          <w:szCs w:val="20"/>
          <w:lang w:val="fr-CA"/>
        </w:rPr>
        <w:t xml:space="preserve"> </w:t>
      </w:r>
      <w:r w:rsidRPr="005A7327">
        <w:rPr>
          <w:rFonts w:ascii="Arial" w:hAnsi="Arial" w:cs="Arial"/>
          <w:sz w:val="20"/>
          <w:szCs w:val="20"/>
          <w:lang w:val="fr-CA"/>
        </w:rPr>
        <w:t>concordataire</w:t>
      </w:r>
      <w:r w:rsidRPr="005A7327">
        <w:rPr>
          <w:rFonts w:ascii="Arial" w:hAnsi="Arial" w:cs="Arial"/>
          <w:spacing w:val="-8"/>
          <w:sz w:val="20"/>
          <w:szCs w:val="20"/>
          <w:lang w:val="fr-CA"/>
        </w:rPr>
        <w:t xml:space="preserve"> </w:t>
      </w:r>
      <w:r w:rsidRPr="005A7327">
        <w:rPr>
          <w:rFonts w:ascii="Arial" w:hAnsi="Arial" w:cs="Arial"/>
          <w:sz w:val="20"/>
          <w:szCs w:val="20"/>
          <w:lang w:val="fr-CA"/>
        </w:rPr>
        <w:t>à</w:t>
      </w:r>
      <w:r w:rsidRPr="005A7327">
        <w:rPr>
          <w:rFonts w:ascii="Arial" w:hAnsi="Arial" w:cs="Arial"/>
          <w:spacing w:val="-10"/>
          <w:sz w:val="20"/>
          <w:szCs w:val="20"/>
          <w:lang w:val="fr-CA"/>
        </w:rPr>
        <w:t xml:space="preserve"> </w:t>
      </w:r>
      <w:r w:rsidRPr="005A7327">
        <w:rPr>
          <w:rFonts w:ascii="Arial" w:hAnsi="Arial" w:cs="Arial"/>
          <w:sz w:val="20"/>
          <w:szCs w:val="20"/>
          <w:lang w:val="fr-CA"/>
        </w:rPr>
        <w:t>ses</w:t>
      </w:r>
      <w:r w:rsidRPr="005A7327">
        <w:rPr>
          <w:rFonts w:ascii="Arial" w:hAnsi="Arial" w:cs="Arial"/>
          <w:spacing w:val="-9"/>
          <w:sz w:val="20"/>
          <w:szCs w:val="20"/>
          <w:lang w:val="fr-CA"/>
        </w:rPr>
        <w:t xml:space="preserve"> </w:t>
      </w:r>
      <w:r w:rsidRPr="005A7327">
        <w:rPr>
          <w:rFonts w:ascii="Arial" w:hAnsi="Arial" w:cs="Arial"/>
          <w:sz w:val="20"/>
          <w:szCs w:val="20"/>
          <w:lang w:val="fr-CA"/>
        </w:rPr>
        <w:t>créanciers,</w:t>
      </w:r>
      <w:r w:rsidRPr="005A7327">
        <w:rPr>
          <w:rFonts w:ascii="Arial" w:hAnsi="Arial" w:cs="Arial"/>
          <w:spacing w:val="-10"/>
          <w:sz w:val="20"/>
          <w:szCs w:val="20"/>
          <w:lang w:val="fr-CA"/>
        </w:rPr>
        <w:t xml:space="preserve"> </w:t>
      </w:r>
      <w:r w:rsidRPr="005A7327">
        <w:rPr>
          <w:rFonts w:ascii="Arial" w:hAnsi="Arial" w:cs="Arial"/>
          <w:sz w:val="20"/>
          <w:szCs w:val="20"/>
          <w:lang w:val="fr-CA"/>
        </w:rPr>
        <w:t>ou,</w:t>
      </w:r>
      <w:r w:rsidRPr="005A7327">
        <w:rPr>
          <w:rFonts w:ascii="Arial" w:hAnsi="Arial" w:cs="Arial"/>
          <w:spacing w:val="-10"/>
          <w:sz w:val="20"/>
          <w:szCs w:val="20"/>
          <w:lang w:val="fr-CA"/>
        </w:rPr>
        <w:t xml:space="preserve"> </w:t>
      </w:r>
      <w:r w:rsidRPr="005A7327">
        <w:rPr>
          <w:rFonts w:ascii="Arial" w:hAnsi="Arial" w:cs="Arial"/>
          <w:sz w:val="20"/>
          <w:szCs w:val="20"/>
          <w:lang w:val="fr-CA"/>
        </w:rPr>
        <w:t>de</w:t>
      </w:r>
      <w:r w:rsidRPr="005A7327">
        <w:rPr>
          <w:rFonts w:ascii="Arial" w:hAnsi="Arial" w:cs="Arial"/>
          <w:spacing w:val="-10"/>
          <w:sz w:val="20"/>
          <w:szCs w:val="20"/>
          <w:lang w:val="fr-CA"/>
        </w:rPr>
        <w:t xml:space="preserve"> </w:t>
      </w:r>
      <w:r w:rsidRPr="005A7327">
        <w:rPr>
          <w:rFonts w:ascii="Arial" w:hAnsi="Arial" w:cs="Arial"/>
          <w:sz w:val="20"/>
          <w:szCs w:val="20"/>
          <w:lang w:val="fr-CA"/>
        </w:rPr>
        <w:t xml:space="preserve">façon </w:t>
      </w:r>
      <w:bookmarkStart w:id="24" w:name="_bookmark11"/>
      <w:bookmarkEnd w:id="24"/>
      <w:r w:rsidRPr="005A7327">
        <w:rPr>
          <w:rFonts w:ascii="Arial" w:hAnsi="Arial" w:cs="Arial"/>
          <w:sz w:val="20"/>
          <w:szCs w:val="20"/>
          <w:lang w:val="fr-CA"/>
        </w:rPr>
        <w:t>générale, se prévaut de toute loi en faveur de débiteurs insolvables.</w:t>
      </w:r>
      <w:bookmarkEnd w:id="23"/>
    </w:p>
    <w:p w14:paraId="09EC44A2" w14:textId="77777777" w:rsidR="00016067" w:rsidRPr="005A7327" w:rsidRDefault="00016067" w:rsidP="00016067">
      <w:pPr>
        <w:pStyle w:val="ListParagraph"/>
        <w:widowControl w:val="0"/>
        <w:tabs>
          <w:tab w:val="left" w:pos="1284"/>
        </w:tabs>
        <w:autoSpaceDE w:val="0"/>
        <w:autoSpaceDN w:val="0"/>
        <w:spacing w:before="1"/>
        <w:ind w:left="716"/>
        <w:rPr>
          <w:rFonts w:ascii="Arial" w:hAnsi="Arial" w:cs="Arial"/>
          <w:sz w:val="20"/>
          <w:szCs w:val="20"/>
          <w:lang w:val="fr-CA"/>
        </w:rPr>
      </w:pPr>
      <w:bookmarkStart w:id="25" w:name="_Ref143878243"/>
    </w:p>
    <w:p w14:paraId="4811A662" w14:textId="5F3E27DA" w:rsidR="00016067" w:rsidRPr="005A7327" w:rsidRDefault="00016067" w:rsidP="00016067">
      <w:pPr>
        <w:pStyle w:val="ListParagraph"/>
        <w:widowControl w:val="0"/>
        <w:numPr>
          <w:ilvl w:val="1"/>
          <w:numId w:val="2"/>
        </w:numPr>
        <w:tabs>
          <w:tab w:val="left" w:pos="1284"/>
        </w:tabs>
        <w:autoSpaceDE w:val="0"/>
        <w:autoSpaceDN w:val="0"/>
        <w:spacing w:before="1" w:after="0" w:line="240" w:lineRule="auto"/>
        <w:rPr>
          <w:rFonts w:ascii="Arial" w:hAnsi="Arial" w:cs="Arial"/>
          <w:sz w:val="20"/>
          <w:szCs w:val="20"/>
          <w:lang w:val="fr-CA"/>
        </w:rPr>
      </w:pPr>
      <w:bookmarkStart w:id="26" w:name="_Ref152746599"/>
      <w:r w:rsidRPr="005A7327">
        <w:rPr>
          <w:rFonts w:ascii="Arial" w:hAnsi="Arial" w:cs="Arial"/>
          <w:sz w:val="20"/>
          <w:szCs w:val="20"/>
          <w:lang w:val="fr-CA"/>
        </w:rPr>
        <w:t>L’offre</w:t>
      </w:r>
      <w:r w:rsidRPr="005A7327">
        <w:rPr>
          <w:rFonts w:ascii="Arial" w:hAnsi="Arial" w:cs="Arial"/>
          <w:spacing w:val="-8"/>
          <w:sz w:val="20"/>
          <w:szCs w:val="20"/>
          <w:lang w:val="fr-CA"/>
        </w:rPr>
        <w:t xml:space="preserve"> </w:t>
      </w:r>
      <w:r w:rsidRPr="005A7327">
        <w:rPr>
          <w:rFonts w:ascii="Arial" w:hAnsi="Arial" w:cs="Arial"/>
          <w:sz w:val="20"/>
          <w:szCs w:val="20"/>
          <w:lang w:val="fr-CA"/>
        </w:rPr>
        <w:t>prévue</w:t>
      </w:r>
      <w:r w:rsidRPr="005A7327">
        <w:rPr>
          <w:rFonts w:ascii="Arial" w:hAnsi="Arial" w:cs="Arial"/>
          <w:spacing w:val="-8"/>
          <w:sz w:val="20"/>
          <w:szCs w:val="20"/>
          <w:lang w:val="fr-CA"/>
        </w:rPr>
        <w:t xml:space="preserve"> </w:t>
      </w:r>
      <w:r w:rsidRPr="005A7327">
        <w:rPr>
          <w:rFonts w:ascii="Arial" w:hAnsi="Arial" w:cs="Arial"/>
          <w:sz w:val="20"/>
          <w:szCs w:val="20"/>
          <w:lang w:val="fr-CA"/>
        </w:rPr>
        <w:t xml:space="preserve">au </w:t>
      </w:r>
      <w:r w:rsidRPr="005A7327">
        <w:rPr>
          <w:rFonts w:ascii="Arial" w:hAnsi="Arial" w:cs="Arial"/>
          <w:b/>
          <w:bCs/>
          <w:sz w:val="20"/>
          <w:szCs w:val="20"/>
          <w:lang w:val="fr-CA"/>
        </w:rPr>
        <w:t>paragraphe</w:t>
      </w:r>
      <w:r w:rsidRPr="005A7327">
        <w:rPr>
          <w:rFonts w:ascii="Arial" w:hAnsi="Arial" w:cs="Arial"/>
          <w:b/>
          <w:bCs/>
          <w:spacing w:val="-6"/>
          <w:sz w:val="20"/>
          <w:szCs w:val="20"/>
          <w:lang w:val="fr-CA"/>
        </w:rPr>
        <w:t xml:space="preserve"> </w:t>
      </w:r>
      <w:hyperlink w:anchor="_bookmark9" w:history="1">
        <w:r w:rsidR="00D54E0F" w:rsidRPr="00D54E0F">
          <w:rPr>
            <w:rFonts w:ascii="Arial" w:hAnsi="Arial" w:cs="Arial"/>
            <w:b/>
            <w:bCs/>
            <w:sz w:val="20"/>
            <w:szCs w:val="20"/>
          </w:rPr>
          <w:fldChar w:fldCharType="begin"/>
        </w:r>
        <w:r w:rsidR="00D54E0F" w:rsidRPr="00D54E0F">
          <w:rPr>
            <w:rFonts w:ascii="Arial" w:hAnsi="Arial" w:cs="Arial"/>
            <w:b/>
            <w:bCs/>
            <w:sz w:val="20"/>
            <w:szCs w:val="20"/>
            <w:lang w:val="fr-CA"/>
          </w:rPr>
          <w:instrText xml:space="preserve"> REF _Ref148457819 \r \h </w:instrText>
        </w:r>
        <w:r w:rsidR="00D54E0F" w:rsidRPr="00D54E0F">
          <w:rPr>
            <w:rFonts w:ascii="Arial" w:hAnsi="Arial" w:cs="Arial"/>
            <w:b/>
            <w:bCs/>
            <w:sz w:val="20"/>
            <w:szCs w:val="20"/>
          </w:rPr>
        </w:r>
        <w:r w:rsidR="00D54E0F" w:rsidRPr="00D54E0F">
          <w:rPr>
            <w:rFonts w:ascii="Arial" w:hAnsi="Arial" w:cs="Arial"/>
            <w:b/>
            <w:bCs/>
            <w:sz w:val="20"/>
            <w:szCs w:val="20"/>
            <w:lang w:val="fr-CA"/>
          </w:rPr>
          <w:instrText xml:space="preserve"> \* MERGEFORMAT </w:instrText>
        </w:r>
        <w:r w:rsidR="00D54E0F" w:rsidRPr="00D54E0F">
          <w:rPr>
            <w:rFonts w:ascii="Arial" w:hAnsi="Arial" w:cs="Arial"/>
            <w:b/>
            <w:bCs/>
            <w:sz w:val="20"/>
            <w:szCs w:val="20"/>
          </w:rPr>
          <w:fldChar w:fldCharType="separate"/>
        </w:r>
        <w:r w:rsidR="00B652C6">
          <w:rPr>
            <w:rFonts w:ascii="Arial" w:hAnsi="Arial" w:cs="Arial"/>
            <w:b/>
            <w:bCs/>
            <w:sz w:val="20"/>
            <w:szCs w:val="20"/>
            <w:lang w:val="fr-CA"/>
          </w:rPr>
          <w:t>8.1.3</w:t>
        </w:r>
        <w:r w:rsidR="00D54E0F" w:rsidRPr="00D54E0F">
          <w:rPr>
            <w:rFonts w:ascii="Arial" w:hAnsi="Arial" w:cs="Arial"/>
            <w:b/>
            <w:bCs/>
            <w:sz w:val="20"/>
            <w:szCs w:val="20"/>
          </w:rPr>
          <w:fldChar w:fldCharType="end"/>
        </w:r>
      </w:hyperlink>
      <w:r w:rsidRPr="00F200B2">
        <w:rPr>
          <w:rFonts w:ascii="Arial" w:hAnsi="Arial" w:cs="Arial"/>
          <w:b/>
          <w:bCs/>
          <w:sz w:val="20"/>
          <w:szCs w:val="20"/>
          <w:lang w:val="fr-CA"/>
        </w:rPr>
        <w:t xml:space="preserve"> </w:t>
      </w:r>
      <w:r w:rsidRPr="005A7327">
        <w:rPr>
          <w:rFonts w:ascii="Arial" w:hAnsi="Arial" w:cs="Arial"/>
          <w:sz w:val="20"/>
          <w:szCs w:val="20"/>
          <w:lang w:val="fr-CA"/>
        </w:rPr>
        <w:t>ci-devant</w:t>
      </w:r>
      <w:r w:rsidRPr="005A7327">
        <w:rPr>
          <w:rFonts w:ascii="Arial" w:hAnsi="Arial" w:cs="Arial"/>
          <w:spacing w:val="-6"/>
          <w:sz w:val="20"/>
          <w:szCs w:val="20"/>
          <w:lang w:val="fr-CA"/>
        </w:rPr>
        <w:t xml:space="preserve"> </w:t>
      </w:r>
      <w:r w:rsidRPr="005A7327">
        <w:rPr>
          <w:rFonts w:ascii="Arial" w:hAnsi="Arial" w:cs="Arial"/>
          <w:sz w:val="20"/>
          <w:szCs w:val="20"/>
          <w:lang w:val="fr-CA"/>
        </w:rPr>
        <w:t>intervient</w:t>
      </w:r>
      <w:r w:rsidRPr="005A7327">
        <w:rPr>
          <w:rFonts w:ascii="Arial" w:hAnsi="Arial" w:cs="Arial"/>
          <w:spacing w:val="-7"/>
          <w:sz w:val="20"/>
          <w:szCs w:val="20"/>
          <w:lang w:val="fr-CA"/>
        </w:rPr>
        <w:t xml:space="preserve"> </w:t>
      </w:r>
      <w:r w:rsidRPr="005A7327">
        <w:rPr>
          <w:rFonts w:ascii="Arial" w:hAnsi="Arial" w:cs="Arial"/>
          <w:sz w:val="20"/>
          <w:szCs w:val="20"/>
          <w:lang w:val="fr-CA"/>
        </w:rPr>
        <w:t>dès</w:t>
      </w:r>
      <w:r w:rsidRPr="005A7327">
        <w:rPr>
          <w:rFonts w:ascii="Arial" w:hAnsi="Arial" w:cs="Arial"/>
          <w:spacing w:val="-4"/>
          <w:sz w:val="20"/>
          <w:szCs w:val="20"/>
          <w:lang w:val="fr-CA"/>
        </w:rPr>
        <w:t xml:space="preserve"> </w:t>
      </w:r>
      <w:r w:rsidRPr="005A7327">
        <w:rPr>
          <w:rFonts w:ascii="Arial" w:hAnsi="Arial" w:cs="Arial"/>
          <w:sz w:val="20"/>
          <w:szCs w:val="20"/>
          <w:lang w:val="fr-CA"/>
        </w:rPr>
        <w:t>lors</w:t>
      </w:r>
      <w:r w:rsidRPr="005A7327">
        <w:rPr>
          <w:rFonts w:ascii="Arial" w:hAnsi="Arial" w:cs="Arial"/>
          <w:spacing w:val="-6"/>
          <w:sz w:val="20"/>
          <w:szCs w:val="20"/>
          <w:lang w:val="fr-CA"/>
        </w:rPr>
        <w:t xml:space="preserve"> </w:t>
      </w:r>
      <w:r w:rsidRPr="005A7327">
        <w:rPr>
          <w:rFonts w:ascii="Arial" w:hAnsi="Arial" w:cs="Arial"/>
          <w:sz w:val="20"/>
          <w:szCs w:val="20"/>
          <w:lang w:val="fr-CA"/>
        </w:rPr>
        <w:t>que</w:t>
      </w:r>
      <w:r w:rsidRPr="005A7327">
        <w:rPr>
          <w:rFonts w:ascii="Arial" w:hAnsi="Arial" w:cs="Arial"/>
          <w:spacing w:val="-8"/>
          <w:sz w:val="20"/>
          <w:szCs w:val="20"/>
          <w:lang w:val="fr-CA"/>
        </w:rPr>
        <w:t xml:space="preserve"> </w:t>
      </w:r>
      <w:r w:rsidRPr="005A7327">
        <w:rPr>
          <w:rFonts w:ascii="Arial" w:hAnsi="Arial" w:cs="Arial"/>
          <w:spacing w:val="-10"/>
          <w:sz w:val="20"/>
          <w:szCs w:val="20"/>
          <w:lang w:val="fr-CA"/>
        </w:rPr>
        <w:t>:</w:t>
      </w:r>
      <w:bookmarkStart w:id="27" w:name="_Ref144305026"/>
      <w:bookmarkEnd w:id="25"/>
      <w:bookmarkEnd w:id="26"/>
    </w:p>
    <w:p w14:paraId="6828EBE5" w14:textId="77777777" w:rsidR="00016067" w:rsidRPr="005A7327" w:rsidRDefault="00016067" w:rsidP="00016067">
      <w:pPr>
        <w:pStyle w:val="ListParagraph"/>
        <w:rPr>
          <w:rFonts w:ascii="Arial" w:hAnsi="Arial" w:cs="Arial"/>
          <w:sz w:val="20"/>
          <w:szCs w:val="20"/>
          <w:lang w:val="fr-CA"/>
        </w:rPr>
      </w:pPr>
    </w:p>
    <w:p w14:paraId="04EE986C" w14:textId="77777777" w:rsidR="00016067" w:rsidRPr="005A7327" w:rsidRDefault="00016067" w:rsidP="00016067">
      <w:pPr>
        <w:pStyle w:val="ListParagraph"/>
        <w:widowControl w:val="0"/>
        <w:numPr>
          <w:ilvl w:val="2"/>
          <w:numId w:val="2"/>
        </w:numPr>
        <w:tabs>
          <w:tab w:val="left" w:pos="1284"/>
        </w:tabs>
        <w:autoSpaceDE w:val="0"/>
        <w:autoSpaceDN w:val="0"/>
        <w:spacing w:before="1" w:after="0" w:line="240" w:lineRule="auto"/>
        <w:jc w:val="both"/>
        <w:rPr>
          <w:rFonts w:ascii="Arial" w:hAnsi="Arial" w:cs="Arial"/>
          <w:sz w:val="20"/>
          <w:szCs w:val="20"/>
          <w:lang w:val="fr-CA"/>
        </w:rPr>
      </w:pPr>
      <w:proofErr w:type="gramStart"/>
      <w:r w:rsidRPr="005A7327">
        <w:rPr>
          <w:rFonts w:ascii="Arial" w:hAnsi="Arial" w:cs="Arial"/>
          <w:sz w:val="20"/>
          <w:szCs w:val="20"/>
          <w:lang w:val="fr-CA"/>
        </w:rPr>
        <w:t>l’Actionnaire</w:t>
      </w:r>
      <w:proofErr w:type="gramEnd"/>
      <w:r w:rsidRPr="005A7327">
        <w:rPr>
          <w:rFonts w:ascii="Arial" w:hAnsi="Arial" w:cs="Arial"/>
          <w:sz w:val="20"/>
          <w:szCs w:val="20"/>
          <w:lang w:val="fr-CA"/>
        </w:rPr>
        <w:t xml:space="preserve"> est empêché de remplir ses fonctions habituelles dans la Société pendant une période continue de douze (12) mois ou pendant diverses</w:t>
      </w:r>
      <w:r w:rsidRPr="005A7327">
        <w:rPr>
          <w:rFonts w:ascii="Arial" w:hAnsi="Arial" w:cs="Arial"/>
          <w:spacing w:val="-7"/>
          <w:sz w:val="20"/>
          <w:szCs w:val="20"/>
          <w:lang w:val="fr-CA"/>
        </w:rPr>
        <w:t xml:space="preserve"> </w:t>
      </w:r>
      <w:r w:rsidRPr="005A7327">
        <w:rPr>
          <w:rFonts w:ascii="Arial" w:hAnsi="Arial" w:cs="Arial"/>
          <w:sz w:val="20"/>
          <w:szCs w:val="20"/>
          <w:lang w:val="fr-CA"/>
        </w:rPr>
        <w:t>périodes</w:t>
      </w:r>
      <w:r w:rsidRPr="005A7327">
        <w:rPr>
          <w:rFonts w:ascii="Arial" w:hAnsi="Arial" w:cs="Arial"/>
          <w:spacing w:val="-7"/>
          <w:sz w:val="20"/>
          <w:szCs w:val="20"/>
          <w:lang w:val="fr-CA"/>
        </w:rPr>
        <w:t xml:space="preserve"> </w:t>
      </w:r>
      <w:r w:rsidRPr="005A7327">
        <w:rPr>
          <w:rFonts w:ascii="Arial" w:hAnsi="Arial" w:cs="Arial"/>
          <w:sz w:val="20"/>
          <w:szCs w:val="20"/>
          <w:lang w:val="fr-CA"/>
        </w:rPr>
        <w:t>totalisant</w:t>
      </w:r>
      <w:r w:rsidRPr="005A7327">
        <w:rPr>
          <w:rFonts w:ascii="Arial" w:hAnsi="Arial" w:cs="Arial"/>
          <w:spacing w:val="-6"/>
          <w:sz w:val="20"/>
          <w:szCs w:val="20"/>
          <w:lang w:val="fr-CA"/>
        </w:rPr>
        <w:t xml:space="preserve"> </w:t>
      </w:r>
      <w:r w:rsidRPr="005A7327">
        <w:rPr>
          <w:rFonts w:ascii="Arial" w:hAnsi="Arial" w:cs="Arial"/>
          <w:sz w:val="20"/>
          <w:szCs w:val="20"/>
          <w:lang w:val="fr-CA"/>
        </w:rPr>
        <w:t>douze</w:t>
      </w:r>
      <w:r w:rsidRPr="005A7327">
        <w:rPr>
          <w:rFonts w:ascii="Arial" w:hAnsi="Arial" w:cs="Arial"/>
          <w:spacing w:val="-7"/>
          <w:sz w:val="20"/>
          <w:szCs w:val="20"/>
          <w:lang w:val="fr-CA"/>
        </w:rPr>
        <w:t xml:space="preserve"> </w:t>
      </w:r>
      <w:r w:rsidRPr="005A7327">
        <w:rPr>
          <w:rFonts w:ascii="Arial" w:hAnsi="Arial" w:cs="Arial"/>
          <w:sz w:val="20"/>
          <w:szCs w:val="20"/>
          <w:lang w:val="fr-CA"/>
        </w:rPr>
        <w:t>(12)</w:t>
      </w:r>
      <w:r w:rsidRPr="005A7327">
        <w:rPr>
          <w:rFonts w:ascii="Arial" w:hAnsi="Arial" w:cs="Arial"/>
          <w:spacing w:val="-7"/>
          <w:sz w:val="20"/>
          <w:szCs w:val="20"/>
          <w:lang w:val="fr-CA"/>
        </w:rPr>
        <w:t xml:space="preserve"> </w:t>
      </w:r>
      <w:r w:rsidRPr="005A7327">
        <w:rPr>
          <w:rFonts w:ascii="Arial" w:hAnsi="Arial" w:cs="Arial"/>
          <w:sz w:val="20"/>
          <w:szCs w:val="20"/>
          <w:lang w:val="fr-CA"/>
        </w:rPr>
        <w:t>mois</w:t>
      </w:r>
      <w:r w:rsidRPr="005A7327">
        <w:rPr>
          <w:rFonts w:ascii="Arial" w:hAnsi="Arial" w:cs="Arial"/>
          <w:spacing w:val="-7"/>
          <w:sz w:val="20"/>
          <w:szCs w:val="20"/>
          <w:lang w:val="fr-CA"/>
        </w:rPr>
        <w:t xml:space="preserve"> </w:t>
      </w:r>
      <w:r w:rsidRPr="005A7327">
        <w:rPr>
          <w:rFonts w:ascii="Arial" w:hAnsi="Arial" w:cs="Arial"/>
          <w:sz w:val="20"/>
          <w:szCs w:val="20"/>
          <w:lang w:val="fr-CA"/>
        </w:rPr>
        <w:t>sur</w:t>
      </w:r>
      <w:r w:rsidRPr="005A7327">
        <w:rPr>
          <w:rFonts w:ascii="Arial" w:hAnsi="Arial" w:cs="Arial"/>
          <w:spacing w:val="-7"/>
          <w:sz w:val="20"/>
          <w:szCs w:val="20"/>
          <w:lang w:val="fr-CA"/>
        </w:rPr>
        <w:t xml:space="preserve"> </w:t>
      </w:r>
      <w:r w:rsidRPr="005A7327">
        <w:rPr>
          <w:rFonts w:ascii="Arial" w:hAnsi="Arial" w:cs="Arial"/>
          <w:sz w:val="20"/>
          <w:szCs w:val="20"/>
          <w:lang w:val="fr-CA"/>
        </w:rPr>
        <w:t>toute</w:t>
      </w:r>
      <w:r w:rsidRPr="005A7327">
        <w:rPr>
          <w:rFonts w:ascii="Arial" w:hAnsi="Arial" w:cs="Arial"/>
          <w:spacing w:val="-6"/>
          <w:sz w:val="20"/>
          <w:szCs w:val="20"/>
          <w:lang w:val="fr-CA"/>
        </w:rPr>
        <w:t xml:space="preserve"> </w:t>
      </w:r>
      <w:r w:rsidRPr="005A7327">
        <w:rPr>
          <w:rFonts w:ascii="Arial" w:hAnsi="Arial" w:cs="Arial"/>
          <w:sz w:val="20"/>
          <w:szCs w:val="20"/>
          <w:lang w:val="fr-CA"/>
        </w:rPr>
        <w:t>période</w:t>
      </w:r>
      <w:r w:rsidRPr="005A7327">
        <w:rPr>
          <w:rFonts w:ascii="Arial" w:hAnsi="Arial" w:cs="Arial"/>
          <w:spacing w:val="-7"/>
          <w:sz w:val="20"/>
          <w:szCs w:val="20"/>
          <w:lang w:val="fr-CA"/>
        </w:rPr>
        <w:t xml:space="preserve"> </w:t>
      </w:r>
      <w:r w:rsidRPr="005A7327">
        <w:rPr>
          <w:rFonts w:ascii="Arial" w:hAnsi="Arial" w:cs="Arial"/>
          <w:sz w:val="20"/>
          <w:szCs w:val="20"/>
          <w:lang w:val="fr-CA"/>
        </w:rPr>
        <w:t>de</w:t>
      </w:r>
      <w:r w:rsidRPr="005A7327">
        <w:rPr>
          <w:rFonts w:ascii="Arial" w:hAnsi="Arial" w:cs="Arial"/>
          <w:spacing w:val="-7"/>
          <w:sz w:val="20"/>
          <w:szCs w:val="20"/>
          <w:lang w:val="fr-CA"/>
        </w:rPr>
        <w:t xml:space="preserve"> </w:t>
      </w:r>
      <w:r w:rsidRPr="005A7327">
        <w:rPr>
          <w:rFonts w:ascii="Arial" w:hAnsi="Arial" w:cs="Arial"/>
          <w:sz w:val="20"/>
          <w:szCs w:val="20"/>
          <w:lang w:val="fr-CA"/>
        </w:rPr>
        <w:t>deux</w:t>
      </w:r>
      <w:r w:rsidRPr="005A7327">
        <w:rPr>
          <w:rFonts w:ascii="Arial" w:hAnsi="Arial" w:cs="Arial"/>
          <w:spacing w:val="-7"/>
          <w:sz w:val="20"/>
          <w:szCs w:val="20"/>
          <w:lang w:val="fr-CA"/>
        </w:rPr>
        <w:t xml:space="preserve"> </w:t>
      </w:r>
      <w:r w:rsidRPr="005A7327">
        <w:rPr>
          <w:rFonts w:ascii="Arial" w:hAnsi="Arial" w:cs="Arial"/>
          <w:sz w:val="20"/>
          <w:szCs w:val="20"/>
          <w:lang w:val="fr-CA"/>
        </w:rPr>
        <w:t>(2) ans, pour cause de maladie ou d’invalidité ; ou</w:t>
      </w:r>
      <w:bookmarkStart w:id="28" w:name="_Ref144305041"/>
      <w:bookmarkEnd w:id="27"/>
    </w:p>
    <w:p w14:paraId="505A0DBF" w14:textId="77777777" w:rsidR="00016067" w:rsidRPr="005A7327" w:rsidRDefault="00016067" w:rsidP="00016067">
      <w:pPr>
        <w:pStyle w:val="ListParagraph"/>
        <w:widowControl w:val="0"/>
        <w:tabs>
          <w:tab w:val="left" w:pos="1284"/>
        </w:tabs>
        <w:autoSpaceDE w:val="0"/>
        <w:autoSpaceDN w:val="0"/>
        <w:spacing w:before="1"/>
        <w:ind w:left="1356"/>
        <w:rPr>
          <w:rFonts w:ascii="Arial" w:hAnsi="Arial" w:cs="Arial"/>
          <w:sz w:val="20"/>
          <w:szCs w:val="20"/>
          <w:lang w:val="fr-CA"/>
        </w:rPr>
      </w:pPr>
    </w:p>
    <w:p w14:paraId="29CE402A" w14:textId="77777777" w:rsidR="00016067" w:rsidRPr="005A7327" w:rsidRDefault="00016067" w:rsidP="00016067">
      <w:pPr>
        <w:pStyle w:val="ListParagraph"/>
        <w:widowControl w:val="0"/>
        <w:numPr>
          <w:ilvl w:val="2"/>
          <w:numId w:val="2"/>
        </w:numPr>
        <w:tabs>
          <w:tab w:val="left" w:pos="1284"/>
        </w:tabs>
        <w:autoSpaceDE w:val="0"/>
        <w:autoSpaceDN w:val="0"/>
        <w:spacing w:before="1" w:after="0" w:line="240" w:lineRule="auto"/>
        <w:jc w:val="both"/>
        <w:rPr>
          <w:rFonts w:ascii="Arial" w:hAnsi="Arial" w:cs="Arial"/>
          <w:sz w:val="20"/>
          <w:szCs w:val="20"/>
          <w:lang w:val="fr-CA"/>
        </w:rPr>
      </w:pPr>
      <w:proofErr w:type="gramStart"/>
      <w:r w:rsidRPr="005A7327">
        <w:rPr>
          <w:rFonts w:ascii="Arial" w:hAnsi="Arial" w:cs="Arial"/>
          <w:sz w:val="20"/>
          <w:szCs w:val="20"/>
          <w:lang w:val="fr-CA"/>
        </w:rPr>
        <w:t>l’Actionnaire</w:t>
      </w:r>
      <w:proofErr w:type="gramEnd"/>
      <w:r w:rsidRPr="005A7327">
        <w:rPr>
          <w:rFonts w:ascii="Arial" w:hAnsi="Arial" w:cs="Arial"/>
          <w:sz w:val="20"/>
          <w:szCs w:val="20"/>
          <w:lang w:val="fr-CA"/>
        </w:rPr>
        <w:t xml:space="preserve"> est mis sous tutelle ou curatelle ou devient inapte à prendre soin de lui-même ou à administrer ses biens selon le sens donné à ces termes par le </w:t>
      </w:r>
      <w:r w:rsidRPr="005A7327">
        <w:rPr>
          <w:rFonts w:ascii="Arial" w:hAnsi="Arial" w:cs="Arial"/>
          <w:i/>
          <w:sz w:val="20"/>
          <w:szCs w:val="20"/>
          <w:lang w:val="fr-CA"/>
        </w:rPr>
        <w:t>Code civil du Québec</w:t>
      </w:r>
      <w:r w:rsidRPr="005A7327">
        <w:rPr>
          <w:rFonts w:ascii="Arial" w:hAnsi="Arial" w:cs="Arial"/>
          <w:iCs/>
          <w:sz w:val="20"/>
          <w:szCs w:val="20"/>
          <w:lang w:val="fr-CA"/>
        </w:rPr>
        <w:t xml:space="preserve"> </w:t>
      </w:r>
      <w:r w:rsidRPr="005A7327">
        <w:rPr>
          <w:rFonts w:ascii="Arial" w:hAnsi="Arial" w:cs="Arial"/>
          <w:iCs/>
          <w:sz w:val="20"/>
          <w:szCs w:val="20"/>
          <w:lang w:val="fr-FR"/>
        </w:rPr>
        <w:t>(RLRQ c CCQ-1991)</w:t>
      </w:r>
      <w:r w:rsidRPr="005A7327">
        <w:rPr>
          <w:rFonts w:ascii="Arial" w:hAnsi="Arial" w:cs="Arial"/>
          <w:i/>
          <w:sz w:val="20"/>
          <w:szCs w:val="20"/>
          <w:lang w:val="fr-CA"/>
        </w:rPr>
        <w:t xml:space="preserve">, </w:t>
      </w:r>
      <w:r w:rsidRPr="005A7327">
        <w:rPr>
          <w:rFonts w:ascii="Arial" w:hAnsi="Arial" w:cs="Arial"/>
          <w:sz w:val="20"/>
          <w:szCs w:val="20"/>
          <w:lang w:val="fr-CA"/>
        </w:rPr>
        <w:t xml:space="preserve">incluant l’ouverture d’un régime de protection à son égard et/ou l’homologation d’un mandat de protection à </w:t>
      </w:r>
      <w:bookmarkStart w:id="29" w:name="_bookmark12"/>
      <w:bookmarkEnd w:id="29"/>
      <w:r w:rsidRPr="005A7327">
        <w:rPr>
          <w:rFonts w:ascii="Arial" w:hAnsi="Arial" w:cs="Arial"/>
          <w:sz w:val="20"/>
          <w:szCs w:val="20"/>
          <w:lang w:val="fr-CA"/>
        </w:rPr>
        <w:t>son égard.</w:t>
      </w:r>
      <w:bookmarkEnd w:id="28"/>
    </w:p>
    <w:p w14:paraId="688054AF" w14:textId="77777777" w:rsidR="00016067" w:rsidRPr="005A7327" w:rsidRDefault="00016067" w:rsidP="00016067">
      <w:pPr>
        <w:pStyle w:val="ListParagraph"/>
        <w:rPr>
          <w:rFonts w:ascii="Arial" w:hAnsi="Arial" w:cs="Arial"/>
          <w:sz w:val="20"/>
          <w:szCs w:val="20"/>
          <w:lang w:val="fr-CA"/>
        </w:rPr>
      </w:pPr>
    </w:p>
    <w:p w14:paraId="1E3DBE14" w14:textId="77777777" w:rsidR="00016067" w:rsidRPr="005A7327" w:rsidRDefault="00016067" w:rsidP="00016067">
      <w:pPr>
        <w:pStyle w:val="ListParagraph"/>
        <w:numPr>
          <w:ilvl w:val="1"/>
          <w:numId w:val="2"/>
        </w:numPr>
        <w:spacing w:after="0" w:line="240" w:lineRule="auto"/>
        <w:jc w:val="both"/>
        <w:rPr>
          <w:rFonts w:ascii="Arial" w:hAnsi="Arial" w:cs="Arial"/>
          <w:sz w:val="20"/>
          <w:szCs w:val="20"/>
          <w:lang w:val="fr-CA"/>
        </w:rPr>
      </w:pPr>
      <w:r w:rsidRPr="005A7327">
        <w:rPr>
          <w:rFonts w:ascii="Arial" w:hAnsi="Arial" w:cs="Arial"/>
          <w:sz w:val="20"/>
          <w:szCs w:val="20"/>
          <w:lang w:val="fr-CA"/>
        </w:rPr>
        <w:t>Les Actionnaires et la Société s’engagent à poser tous les gestes et à signer tous les documents nécessaires ou utiles pour donner leur plein effet à l’achat automatique. En particulier, ils s’engagent à procéder à la signature de tout contrat de vente d’actions donnant effet à l’achat automatique d’Actions en vertu de la présente convention, dans un délai de deux (2) mois suivant l’événement ayant déclenché l’offre automatique.</w:t>
      </w:r>
    </w:p>
    <w:p w14:paraId="41B1CC73" w14:textId="77777777" w:rsidR="00016067" w:rsidRPr="005A7327" w:rsidRDefault="00016067" w:rsidP="00016067">
      <w:pPr>
        <w:pStyle w:val="ListParagraph"/>
        <w:ind w:left="716"/>
        <w:jc w:val="both"/>
        <w:rPr>
          <w:rFonts w:ascii="Arial" w:hAnsi="Arial" w:cs="Arial"/>
          <w:sz w:val="20"/>
          <w:szCs w:val="20"/>
          <w:lang w:val="fr-CA"/>
        </w:rPr>
      </w:pPr>
    </w:p>
    <w:p w14:paraId="5CFD20AE" w14:textId="77777777" w:rsidR="00016067" w:rsidRPr="005A7327" w:rsidRDefault="00016067" w:rsidP="00016067">
      <w:pPr>
        <w:pStyle w:val="ListParagraph"/>
        <w:numPr>
          <w:ilvl w:val="1"/>
          <w:numId w:val="2"/>
        </w:numPr>
        <w:spacing w:after="0" w:line="240" w:lineRule="auto"/>
        <w:jc w:val="both"/>
        <w:rPr>
          <w:rFonts w:ascii="Arial" w:hAnsi="Arial" w:cs="Arial"/>
          <w:sz w:val="20"/>
          <w:szCs w:val="20"/>
          <w:lang w:val="fr-CA"/>
        </w:rPr>
      </w:pPr>
      <w:r w:rsidRPr="005A7327">
        <w:rPr>
          <w:rFonts w:ascii="Arial" w:hAnsi="Arial" w:cs="Arial"/>
          <w:sz w:val="20"/>
          <w:szCs w:val="20"/>
          <w:lang w:val="fr-CA"/>
        </w:rPr>
        <w:t>Chaque Actionnaire convient que ses représentants légaux, héritiers ou ayants droit n’auront, aucun autre droit ou recours, relativement aux Actions automatiquement offertes, que d’exiger la somme d’argent convenue en contrepartie desdites Actions suivant les modalités ci-après énoncées et le respect des autres dispositions applicables de la convention.</w:t>
      </w:r>
    </w:p>
    <w:p w14:paraId="75DBA94C" w14:textId="77777777" w:rsidR="00016067" w:rsidRPr="005A7327" w:rsidRDefault="00016067" w:rsidP="00016067">
      <w:pPr>
        <w:pStyle w:val="ListParagraph"/>
        <w:rPr>
          <w:rFonts w:ascii="Arial" w:hAnsi="Arial" w:cs="Arial"/>
          <w:sz w:val="20"/>
          <w:szCs w:val="20"/>
          <w:lang w:val="fr-CA"/>
        </w:rPr>
      </w:pPr>
    </w:p>
    <w:p w14:paraId="06FAACA4" w14:textId="77777777" w:rsidR="00016067" w:rsidRPr="005A7327" w:rsidRDefault="00016067" w:rsidP="00016067">
      <w:pPr>
        <w:pStyle w:val="ListParagraph"/>
        <w:numPr>
          <w:ilvl w:val="1"/>
          <w:numId w:val="2"/>
        </w:numPr>
        <w:tabs>
          <w:tab w:val="left" w:pos="1284"/>
        </w:tabs>
        <w:autoSpaceDE w:val="0"/>
        <w:autoSpaceDN w:val="0"/>
        <w:adjustRightInd w:val="0"/>
        <w:spacing w:after="0" w:line="249" w:lineRule="auto"/>
        <w:ind w:right="134"/>
        <w:jc w:val="both"/>
        <w:rPr>
          <w:rFonts w:ascii="Arial" w:hAnsi="Arial" w:cs="Arial"/>
          <w:i/>
          <w:iCs/>
          <w:sz w:val="20"/>
          <w:szCs w:val="20"/>
          <w:lang w:val="fr-CA"/>
        </w:rPr>
      </w:pPr>
      <w:r w:rsidRPr="005A7327">
        <w:rPr>
          <w:rFonts w:ascii="Arial" w:hAnsi="Arial" w:cs="Arial"/>
          <w:sz w:val="20"/>
          <w:szCs w:val="20"/>
          <w:lang w:val="fr-CA"/>
        </w:rPr>
        <w:t xml:space="preserve">Aux fins de toute offre automatique et de son acceptation en vertu de la convention, les Actionnaires et la Société renoncent expressément à l’application du second alinéa de l’article 1392 du </w:t>
      </w:r>
      <w:r w:rsidRPr="005A7327">
        <w:rPr>
          <w:rFonts w:ascii="Arial" w:hAnsi="Arial" w:cs="Arial"/>
          <w:i/>
          <w:iCs/>
          <w:sz w:val="20"/>
          <w:szCs w:val="20"/>
          <w:lang w:val="fr-CA"/>
        </w:rPr>
        <w:t>Code civil du Québec</w:t>
      </w:r>
      <w:r w:rsidRPr="005A7327">
        <w:rPr>
          <w:rFonts w:ascii="Arial" w:hAnsi="Arial" w:cs="Arial"/>
          <w:sz w:val="20"/>
          <w:szCs w:val="20"/>
          <w:lang w:val="fr-CA"/>
        </w:rPr>
        <w:t xml:space="preserve"> </w:t>
      </w:r>
      <w:r w:rsidRPr="005A7327">
        <w:rPr>
          <w:rFonts w:ascii="Arial" w:hAnsi="Arial" w:cs="Arial"/>
          <w:sz w:val="20"/>
          <w:szCs w:val="20"/>
          <w:lang w:val="fr-FR"/>
        </w:rPr>
        <w:t>(RLRQ c CCQ-1991)</w:t>
      </w:r>
      <w:r w:rsidRPr="005A7327">
        <w:rPr>
          <w:rFonts w:ascii="Arial" w:hAnsi="Arial" w:cs="Arial"/>
          <w:sz w:val="20"/>
          <w:szCs w:val="20"/>
          <w:lang w:val="fr-CA"/>
        </w:rPr>
        <w:t>.</w:t>
      </w:r>
    </w:p>
    <w:p w14:paraId="59BDD5EF" w14:textId="77777777" w:rsidR="00016067" w:rsidRPr="00016067" w:rsidRDefault="00016067" w:rsidP="00016067">
      <w:pPr>
        <w:spacing w:after="0" w:line="240" w:lineRule="auto"/>
        <w:rPr>
          <w:rFonts w:ascii="Arial" w:hAnsi="Arial" w:cs="Arial"/>
          <w:b/>
          <w:bCs/>
          <w:i/>
          <w:iCs/>
          <w:caps/>
          <w:color w:val="000000"/>
          <w:sz w:val="20"/>
          <w:szCs w:val="20"/>
          <w:lang w:val="fr-CA"/>
        </w:rPr>
      </w:pPr>
      <w:bookmarkStart w:id="30" w:name="_Ref507600785"/>
      <w:bookmarkStart w:id="31" w:name="_Ref508094687"/>
    </w:p>
    <w:p w14:paraId="62C5212A" w14:textId="77777777" w:rsidR="00016067" w:rsidRPr="005A7327" w:rsidRDefault="00016067" w:rsidP="00016067">
      <w:pPr>
        <w:pStyle w:val="fintit"/>
        <w:numPr>
          <w:ilvl w:val="0"/>
          <w:numId w:val="2"/>
        </w:numPr>
        <w:suppressAutoHyphens/>
        <w:spacing w:before="0"/>
        <w:rPr>
          <w:rFonts w:cs="Arial"/>
          <w:w w:val="100"/>
        </w:rPr>
      </w:pPr>
      <w:bookmarkStart w:id="32" w:name="_Ref143878443"/>
      <w:bookmarkStart w:id="33" w:name="_Ref148558820"/>
      <w:r w:rsidRPr="005A7327">
        <w:rPr>
          <w:rFonts w:cs="Arial"/>
          <w:w w:val="100"/>
        </w:rPr>
        <w:t>RETRAIT DES AFFAIRES</w:t>
      </w:r>
      <w:bookmarkEnd w:id="30"/>
      <w:bookmarkEnd w:id="31"/>
      <w:bookmarkEnd w:id="32"/>
      <w:r w:rsidRPr="005A7327">
        <w:rPr>
          <w:rFonts w:cs="Arial"/>
          <w:w w:val="100"/>
        </w:rPr>
        <w:t xml:space="preserve"> DE L’ACTIONNAIRE</w:t>
      </w:r>
      <w:bookmarkEnd w:id="33"/>
    </w:p>
    <w:p w14:paraId="3F964550" w14:textId="77777777" w:rsidR="00016067" w:rsidRPr="005A7327" w:rsidRDefault="00016067" w:rsidP="00016067">
      <w:pPr>
        <w:pStyle w:val="fintit"/>
        <w:numPr>
          <w:ilvl w:val="1"/>
          <w:numId w:val="2"/>
        </w:numPr>
        <w:suppressAutoHyphens/>
        <w:ind w:left="851" w:hanging="491"/>
        <w:jc w:val="both"/>
        <w:rPr>
          <w:rFonts w:cs="Arial"/>
          <w:b w:val="0"/>
          <w:caps w:val="0"/>
          <w:w w:val="100"/>
        </w:rPr>
      </w:pPr>
      <w:bookmarkStart w:id="34" w:name="_Ref143878889"/>
      <w:bookmarkStart w:id="35" w:name="_Hlk148458093"/>
      <w:r w:rsidRPr="005A7327">
        <w:rPr>
          <w:rFonts w:cs="Arial"/>
          <w:b w:val="0"/>
          <w:caps w:val="0"/>
          <w:w w:val="100"/>
        </w:rPr>
        <w:lastRenderedPageBreak/>
        <w:t xml:space="preserve">Le retrait des affaires d’un </w:t>
      </w:r>
      <w:r w:rsidRPr="005A7327">
        <w:rPr>
          <w:rFonts w:cs="Arial"/>
          <w:b w:val="0"/>
          <w:iCs/>
          <w:caps w:val="0"/>
          <w:w w:val="100"/>
        </w:rPr>
        <w:t>Actionnaire</w:t>
      </w:r>
      <w:r w:rsidRPr="005A7327">
        <w:rPr>
          <w:rFonts w:cs="Arial"/>
          <w:b w:val="0"/>
          <w:caps w:val="0"/>
          <w:w w:val="100"/>
        </w:rPr>
        <w:t xml:space="preserve"> de la </w:t>
      </w:r>
      <w:r w:rsidRPr="005A7327">
        <w:rPr>
          <w:rFonts w:cs="Arial"/>
          <w:b w:val="0"/>
          <w:iCs/>
          <w:caps w:val="0"/>
          <w:w w:val="100"/>
        </w:rPr>
        <w:t>Société</w:t>
      </w:r>
      <w:r w:rsidRPr="005A7327">
        <w:rPr>
          <w:rFonts w:cs="Arial"/>
          <w:b w:val="0"/>
          <w:caps w:val="0"/>
          <w:w w:val="100"/>
        </w:rPr>
        <w:t xml:space="preserve"> déclenchera automatiquement une offre irrévocable à la Société de la totalité de ses Actions</w:t>
      </w:r>
      <w:bookmarkEnd w:id="34"/>
      <w:r w:rsidRPr="005A7327">
        <w:rPr>
          <w:rFonts w:cs="Arial"/>
          <w:b w:val="0"/>
          <w:caps w:val="0"/>
          <w:w w:val="100"/>
        </w:rPr>
        <w:t xml:space="preserve"> détenues dans la Société en date de la réalisation dudit événement.</w:t>
      </w:r>
      <w:r>
        <w:rPr>
          <w:rFonts w:cs="Arial"/>
          <w:b w:val="0"/>
          <w:caps w:val="0"/>
          <w:w w:val="100"/>
        </w:rPr>
        <w:t xml:space="preserve"> </w:t>
      </w:r>
      <w:r w:rsidRPr="005A7327">
        <w:rPr>
          <w:rFonts w:cs="Arial"/>
          <w:b w:val="0"/>
          <w:caps w:val="0"/>
          <w:w w:val="100"/>
        </w:rPr>
        <w:t>L’offre en question entre en vigueur automatiquement et commencera à courir à compter de la date de ce retrait ou de la date de la prise de connaissance de ce retrait par la Société ou un des Actionnaires qui n’est pas l’offrant.</w:t>
      </w:r>
    </w:p>
    <w:p w14:paraId="02EDEDFA" w14:textId="154BFE97" w:rsidR="00016067" w:rsidRPr="005A7327" w:rsidRDefault="00016067" w:rsidP="00016067">
      <w:pPr>
        <w:pStyle w:val="fintit"/>
        <w:numPr>
          <w:ilvl w:val="1"/>
          <w:numId w:val="2"/>
        </w:numPr>
        <w:suppressAutoHyphens/>
        <w:ind w:left="851" w:hanging="491"/>
        <w:jc w:val="both"/>
        <w:rPr>
          <w:rFonts w:cs="Arial"/>
          <w:b w:val="0"/>
          <w:caps w:val="0"/>
          <w:w w:val="100"/>
        </w:rPr>
      </w:pPr>
      <w:bookmarkStart w:id="36" w:name="_Ref143878897"/>
      <w:bookmarkEnd w:id="35"/>
      <w:r w:rsidRPr="005A7327">
        <w:rPr>
          <w:rFonts w:cs="Arial"/>
          <w:b w:val="0"/>
          <w:caps w:val="0"/>
          <w:w w:val="100"/>
        </w:rPr>
        <w:t>Les modalités de l’offre et de l’achat par la Société des Actions de l’Actionnaire se retirant des affaires seront les mêmes que celles décrites dans l’</w:t>
      </w:r>
      <w:r w:rsidRPr="005A7327">
        <w:rPr>
          <w:rFonts w:cs="Arial"/>
          <w:bCs w:val="0"/>
          <w:caps w:val="0"/>
          <w:w w:val="100"/>
        </w:rPr>
        <w:t xml:space="preserve">article </w:t>
      </w:r>
      <w:r w:rsidRPr="005A7327">
        <w:rPr>
          <w:rFonts w:cs="Arial"/>
          <w:bCs w:val="0"/>
          <w:caps w:val="0"/>
          <w:w w:val="100"/>
        </w:rPr>
        <w:fldChar w:fldCharType="begin"/>
      </w:r>
      <w:r w:rsidRPr="005A7327">
        <w:rPr>
          <w:rFonts w:cs="Arial"/>
          <w:bCs w:val="0"/>
          <w:caps w:val="0"/>
          <w:w w:val="100"/>
        </w:rPr>
        <w:instrText xml:space="preserve"> REF _Ref507602265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15</w:t>
      </w:r>
      <w:r w:rsidRPr="005A7327">
        <w:rPr>
          <w:rFonts w:cs="Arial"/>
          <w:bCs w:val="0"/>
          <w:caps w:val="0"/>
          <w:w w:val="100"/>
        </w:rPr>
        <w:fldChar w:fldCharType="end"/>
      </w:r>
      <w:r w:rsidRPr="005A7327">
        <w:rPr>
          <w:rFonts w:cs="Arial"/>
          <w:bCs w:val="0"/>
          <w:caps w:val="0"/>
          <w:w w:val="100"/>
        </w:rPr>
        <w:t xml:space="preserve"> </w:t>
      </w:r>
      <w:r w:rsidRPr="005A7327">
        <w:rPr>
          <w:rFonts w:cs="Arial"/>
          <w:b w:val="0"/>
          <w:caps w:val="0"/>
          <w:w w:val="100"/>
        </w:rPr>
        <w:t>ci-après.</w:t>
      </w:r>
      <w:bookmarkEnd w:id="36"/>
      <w:r w:rsidRPr="005A7327">
        <w:rPr>
          <w:rFonts w:cs="Arial"/>
          <w:b w:val="0"/>
          <w:caps w:val="0"/>
          <w:w w:val="100"/>
        </w:rPr>
        <w:t xml:space="preserve"> </w:t>
      </w:r>
    </w:p>
    <w:p w14:paraId="7CCF301C" w14:textId="77777777" w:rsidR="00016067" w:rsidRPr="005A7327" w:rsidRDefault="00016067" w:rsidP="00016067">
      <w:pPr>
        <w:pStyle w:val="fintit"/>
        <w:numPr>
          <w:ilvl w:val="1"/>
          <w:numId w:val="2"/>
        </w:numPr>
        <w:suppressAutoHyphens/>
        <w:ind w:left="851" w:hanging="491"/>
        <w:jc w:val="both"/>
        <w:rPr>
          <w:rFonts w:cs="Arial"/>
          <w:b w:val="0"/>
          <w:caps w:val="0"/>
          <w:w w:val="100"/>
        </w:rPr>
      </w:pPr>
      <w:bookmarkStart w:id="37" w:name="_Hlk148458242"/>
      <w:r w:rsidRPr="005A7327">
        <w:rPr>
          <w:rFonts w:cs="Arial"/>
          <w:b w:val="0"/>
          <w:caps w:val="0"/>
          <w:w w:val="100"/>
        </w:rPr>
        <w:t xml:space="preserve">L’acceptation ou la non-acceptation de l’offre par la Société des Actions de l’Actionnaire qui se retire ne préjudiciera nullement aux recours ouverts à la </w:t>
      </w:r>
      <w:r w:rsidRPr="005A7327">
        <w:rPr>
          <w:rFonts w:cs="Arial"/>
          <w:b w:val="0"/>
          <w:iCs/>
          <w:caps w:val="0"/>
          <w:w w:val="100"/>
        </w:rPr>
        <w:t>Société</w:t>
      </w:r>
      <w:r w:rsidRPr="005A7327">
        <w:rPr>
          <w:rFonts w:cs="Arial"/>
          <w:b w:val="0"/>
          <w:caps w:val="0"/>
          <w:w w:val="100"/>
        </w:rPr>
        <w:t xml:space="preserve"> ou aux autres </w:t>
      </w:r>
      <w:r w:rsidRPr="005A7327">
        <w:rPr>
          <w:rFonts w:cs="Arial"/>
          <w:b w:val="0"/>
          <w:iCs/>
          <w:caps w:val="0"/>
          <w:w w:val="100"/>
        </w:rPr>
        <w:t>Actionnaires</w:t>
      </w:r>
      <w:r w:rsidRPr="005A7327">
        <w:rPr>
          <w:rFonts w:cs="Arial"/>
          <w:b w:val="0"/>
          <w:caps w:val="0"/>
          <w:w w:val="100"/>
        </w:rPr>
        <w:t>, le cas échéant, contre l’Actionnaire qui se retire.</w:t>
      </w:r>
    </w:p>
    <w:p w14:paraId="3375AD64" w14:textId="77777777" w:rsidR="00016067" w:rsidRPr="005A7327" w:rsidRDefault="00016067" w:rsidP="00016067">
      <w:pPr>
        <w:pStyle w:val="fintit"/>
        <w:numPr>
          <w:ilvl w:val="1"/>
          <w:numId w:val="2"/>
        </w:numPr>
        <w:suppressAutoHyphens/>
        <w:ind w:left="851" w:hanging="491"/>
        <w:jc w:val="both"/>
        <w:rPr>
          <w:rFonts w:cs="Arial"/>
          <w:b w:val="0"/>
          <w:caps w:val="0"/>
          <w:w w:val="100"/>
        </w:rPr>
      </w:pPr>
      <w:bookmarkStart w:id="38" w:name="_Ref168486160"/>
      <w:bookmarkEnd w:id="37"/>
      <w:r w:rsidRPr="005A7327">
        <w:rPr>
          <w:rFonts w:cs="Arial"/>
          <w:b w:val="0"/>
          <w:caps w:val="0"/>
          <w:w w:val="100"/>
        </w:rPr>
        <w:t xml:space="preserve">Pour les fins des présentes, se retire des affaires de la </w:t>
      </w:r>
      <w:r w:rsidRPr="005A7327">
        <w:rPr>
          <w:rFonts w:cs="Arial"/>
          <w:b w:val="0"/>
          <w:iCs/>
          <w:caps w:val="0"/>
          <w:w w:val="100"/>
        </w:rPr>
        <w:t>Société</w:t>
      </w:r>
      <w:r w:rsidRPr="005A7327">
        <w:rPr>
          <w:rFonts w:cs="Arial"/>
          <w:b w:val="0"/>
          <w:caps w:val="0"/>
          <w:w w:val="100"/>
        </w:rPr>
        <w:t xml:space="preserve"> tout </w:t>
      </w:r>
      <w:r w:rsidRPr="005A7327">
        <w:rPr>
          <w:rFonts w:cs="Arial"/>
          <w:b w:val="0"/>
          <w:iCs/>
          <w:caps w:val="0"/>
          <w:w w:val="100"/>
        </w:rPr>
        <w:t>Actionnaire</w:t>
      </w:r>
      <w:r w:rsidRPr="005A7327">
        <w:rPr>
          <w:rFonts w:cs="Arial"/>
          <w:b w:val="0"/>
          <w:caps w:val="0"/>
          <w:w w:val="100"/>
        </w:rPr>
        <w:t xml:space="preserve"> qui :</w:t>
      </w:r>
      <w:bookmarkEnd w:id="38"/>
      <w:r w:rsidRPr="005A7327">
        <w:rPr>
          <w:rFonts w:cs="Arial"/>
          <w:b w:val="0"/>
          <w:caps w:val="0"/>
          <w:w w:val="100"/>
        </w:rPr>
        <w:t xml:space="preserve"> </w:t>
      </w:r>
    </w:p>
    <w:p w14:paraId="4489B29D" w14:textId="0699B66C" w:rsidR="00016067" w:rsidRPr="005A7327" w:rsidRDefault="00016067" w:rsidP="00BB3C53">
      <w:pPr>
        <w:pStyle w:val="fintit"/>
        <w:numPr>
          <w:ilvl w:val="2"/>
          <w:numId w:val="2"/>
        </w:numPr>
        <w:suppressAutoHyphens/>
        <w:ind w:left="1418" w:hanging="567"/>
        <w:jc w:val="both"/>
        <w:rPr>
          <w:rFonts w:cs="Arial"/>
          <w:w w:val="100"/>
        </w:rPr>
      </w:pPr>
      <w:bookmarkStart w:id="39" w:name="_Ref143878766"/>
      <w:proofErr w:type="gramStart"/>
      <w:r w:rsidRPr="005A7327">
        <w:rPr>
          <w:rFonts w:cs="Arial"/>
          <w:b w:val="0"/>
          <w:caps w:val="0"/>
          <w:w w:val="100"/>
        </w:rPr>
        <w:t>refuse</w:t>
      </w:r>
      <w:proofErr w:type="gramEnd"/>
      <w:r w:rsidRPr="005A7327">
        <w:rPr>
          <w:rFonts w:cs="Arial"/>
          <w:b w:val="0"/>
          <w:caps w:val="0"/>
          <w:w w:val="100"/>
        </w:rPr>
        <w:t xml:space="preserve"> ou néglige systématiquement, sans raison valable, de remplir les fonctions qu’il s’est engagé à remplir au service de la </w:t>
      </w:r>
      <w:r w:rsidRPr="005A7327">
        <w:rPr>
          <w:rFonts w:cs="Arial"/>
          <w:b w:val="0"/>
          <w:iCs/>
          <w:caps w:val="0"/>
          <w:w w:val="100"/>
        </w:rPr>
        <w:t>Société</w:t>
      </w:r>
      <w:r w:rsidRPr="005A7327">
        <w:rPr>
          <w:rFonts w:cs="Arial"/>
          <w:b w:val="0"/>
          <w:caps w:val="0"/>
          <w:w w:val="100"/>
        </w:rPr>
        <w:t xml:space="preserve">, en vertu d’un contrat d’engagement écrit avec elle, le cas échéant, et ne remédie pas à ce défaut dans les dix (10) jours de la réception d’un avis écrit de la </w:t>
      </w:r>
      <w:r w:rsidRPr="005A7327">
        <w:rPr>
          <w:rFonts w:cs="Arial"/>
          <w:b w:val="0"/>
          <w:iCs/>
          <w:caps w:val="0"/>
          <w:w w:val="100"/>
        </w:rPr>
        <w:t>Société</w:t>
      </w:r>
      <w:r w:rsidRPr="005A7327">
        <w:rPr>
          <w:rFonts w:cs="Arial"/>
          <w:b w:val="0"/>
          <w:caps w:val="0"/>
          <w:w w:val="100"/>
        </w:rPr>
        <w:t xml:space="preserve"> ou de</w:t>
      </w:r>
      <w:r w:rsidR="001B612F">
        <w:rPr>
          <w:rFonts w:cs="Arial"/>
          <w:b w:val="0"/>
          <w:caps w:val="0"/>
          <w:w w:val="100"/>
        </w:rPr>
        <w:t xml:space="preserve"> l’</w:t>
      </w:r>
      <w:r w:rsidRPr="005A7327">
        <w:rPr>
          <w:rFonts w:cs="Arial"/>
          <w:b w:val="0"/>
          <w:caps w:val="0"/>
          <w:w w:val="100"/>
        </w:rPr>
        <w:t xml:space="preserve">autre </w:t>
      </w:r>
      <w:r w:rsidRPr="005A7327">
        <w:rPr>
          <w:rFonts w:cs="Arial"/>
          <w:b w:val="0"/>
          <w:iCs/>
          <w:caps w:val="0"/>
          <w:w w:val="100"/>
        </w:rPr>
        <w:t>Actionnaire</w:t>
      </w:r>
      <w:r w:rsidRPr="005A7327">
        <w:rPr>
          <w:rFonts w:cs="Arial"/>
          <w:b w:val="0"/>
          <w:caps w:val="0"/>
          <w:w w:val="100"/>
        </w:rPr>
        <w:t xml:space="preserve"> lui signifiant ce défaut ;</w:t>
      </w:r>
      <w:bookmarkEnd w:id="39"/>
      <w:r w:rsidRPr="005A7327">
        <w:rPr>
          <w:rFonts w:cs="Arial"/>
          <w:b w:val="0"/>
          <w:caps w:val="0"/>
          <w:w w:val="100"/>
        </w:rPr>
        <w:t xml:space="preserve"> </w:t>
      </w:r>
    </w:p>
    <w:p w14:paraId="71961057" w14:textId="6FCA2AD8" w:rsidR="00016067" w:rsidRPr="005A7327" w:rsidRDefault="00016067" w:rsidP="00BB3C53">
      <w:pPr>
        <w:pStyle w:val="fintit"/>
        <w:numPr>
          <w:ilvl w:val="2"/>
          <w:numId w:val="2"/>
        </w:numPr>
        <w:suppressAutoHyphens/>
        <w:ind w:left="1418" w:hanging="567"/>
        <w:jc w:val="both"/>
        <w:rPr>
          <w:rFonts w:cs="Arial"/>
          <w:b w:val="0"/>
          <w:w w:val="100"/>
        </w:rPr>
      </w:pPr>
      <w:bookmarkStart w:id="40" w:name="_Ref507601096"/>
      <w:proofErr w:type="gramStart"/>
      <w:r w:rsidRPr="005A7327">
        <w:rPr>
          <w:rFonts w:cs="Arial"/>
          <w:b w:val="0"/>
          <w:caps w:val="0"/>
          <w:w w:val="100"/>
        </w:rPr>
        <w:t>se</w:t>
      </w:r>
      <w:proofErr w:type="gramEnd"/>
      <w:r w:rsidRPr="005A7327">
        <w:rPr>
          <w:rFonts w:cs="Arial"/>
          <w:b w:val="0"/>
          <w:caps w:val="0"/>
          <w:w w:val="100"/>
        </w:rPr>
        <w:t xml:space="preserve"> rend coupable de vol, fraude ou détournement à l’endroit de la Société ou fait un aveu à la Société ou </w:t>
      </w:r>
      <w:r w:rsidR="001B612F">
        <w:rPr>
          <w:rFonts w:cs="Arial"/>
          <w:b w:val="0"/>
          <w:caps w:val="0"/>
          <w:w w:val="100"/>
        </w:rPr>
        <w:t>à l’</w:t>
      </w:r>
      <w:r w:rsidRPr="005A7327">
        <w:rPr>
          <w:rFonts w:cs="Arial"/>
          <w:b w:val="0"/>
          <w:caps w:val="0"/>
          <w:w w:val="100"/>
        </w:rPr>
        <w:t>autre Actionnaire d’avoir commis ces actes</w:t>
      </w:r>
      <w:r>
        <w:rPr>
          <w:rFonts w:cs="Arial"/>
          <w:b w:val="0"/>
          <w:caps w:val="0"/>
          <w:w w:val="100"/>
        </w:rPr>
        <w:t xml:space="preserve"> </w:t>
      </w:r>
      <w:r w:rsidRPr="005A7327">
        <w:rPr>
          <w:rFonts w:cs="Arial"/>
          <w:b w:val="0"/>
          <w:caps w:val="0"/>
          <w:w w:val="100"/>
        </w:rPr>
        <w:t>;</w:t>
      </w:r>
      <w:bookmarkEnd w:id="40"/>
      <w:r w:rsidRPr="005A7327">
        <w:rPr>
          <w:rFonts w:cs="Arial"/>
          <w:b w:val="0"/>
          <w:caps w:val="0"/>
          <w:w w:val="100"/>
        </w:rPr>
        <w:t xml:space="preserve"> </w:t>
      </w:r>
    </w:p>
    <w:p w14:paraId="24FDDB9C" w14:textId="77777777" w:rsidR="00016067" w:rsidRPr="005A7327" w:rsidRDefault="00016067" w:rsidP="00016067">
      <w:pPr>
        <w:pStyle w:val="fintit"/>
        <w:numPr>
          <w:ilvl w:val="2"/>
          <w:numId w:val="2"/>
        </w:numPr>
        <w:suppressAutoHyphens/>
        <w:ind w:left="1560" w:hanging="709"/>
        <w:jc w:val="both"/>
        <w:rPr>
          <w:rFonts w:cs="Arial"/>
          <w:b w:val="0"/>
          <w:w w:val="100"/>
        </w:rPr>
      </w:pPr>
      <w:bookmarkStart w:id="41" w:name="_Ref3797436"/>
      <w:proofErr w:type="gramStart"/>
      <w:r w:rsidRPr="005A7327">
        <w:rPr>
          <w:rFonts w:cs="Arial"/>
          <w:b w:val="0"/>
          <w:caps w:val="0"/>
          <w:w w:val="100"/>
        </w:rPr>
        <w:t>est</w:t>
      </w:r>
      <w:proofErr w:type="gramEnd"/>
      <w:r w:rsidRPr="005A7327">
        <w:rPr>
          <w:rFonts w:cs="Arial"/>
          <w:b w:val="0"/>
          <w:caps w:val="0"/>
          <w:w w:val="100"/>
        </w:rPr>
        <w:t xml:space="preserve"> emprisonné pour une période de deux (2) ans ou plus ;</w:t>
      </w:r>
      <w:bookmarkEnd w:id="41"/>
    </w:p>
    <w:p w14:paraId="39DEA8D8" w14:textId="3D91A235" w:rsidR="00016067" w:rsidRPr="005A7327" w:rsidRDefault="00016067" w:rsidP="00BB3C53">
      <w:pPr>
        <w:pStyle w:val="fintit"/>
        <w:numPr>
          <w:ilvl w:val="2"/>
          <w:numId w:val="2"/>
        </w:numPr>
        <w:suppressAutoHyphens/>
        <w:ind w:left="1418" w:hanging="567"/>
        <w:jc w:val="both"/>
        <w:rPr>
          <w:rFonts w:cs="Arial"/>
          <w:b w:val="0"/>
          <w:w w:val="100"/>
        </w:rPr>
      </w:pPr>
      <w:bookmarkStart w:id="42" w:name="_Ref507601103"/>
      <w:bookmarkStart w:id="43" w:name="_Ref145937750"/>
      <w:proofErr w:type="gramStart"/>
      <w:r w:rsidRPr="005A7327">
        <w:rPr>
          <w:rFonts w:cs="Arial"/>
          <w:b w:val="0"/>
          <w:caps w:val="0"/>
          <w:w w:val="100"/>
        </w:rPr>
        <w:t>pose</w:t>
      </w:r>
      <w:proofErr w:type="gramEnd"/>
      <w:r w:rsidRPr="005A7327">
        <w:rPr>
          <w:rFonts w:cs="Arial"/>
          <w:b w:val="0"/>
          <w:caps w:val="0"/>
          <w:w w:val="100"/>
        </w:rPr>
        <w:t xml:space="preserve"> directement ou indirectement des actes qui contreviennent à l’engagement de non-concurrence, de non-sollicitation, ou de confidentialité qu’il a pris envers la </w:t>
      </w:r>
      <w:r w:rsidRPr="005A7327">
        <w:rPr>
          <w:rFonts w:cs="Arial"/>
          <w:b w:val="0"/>
          <w:iCs/>
          <w:caps w:val="0"/>
          <w:w w:val="100"/>
        </w:rPr>
        <w:t>Société</w:t>
      </w:r>
      <w:r w:rsidRPr="005A7327">
        <w:rPr>
          <w:rFonts w:cs="Arial"/>
          <w:b w:val="0"/>
          <w:caps w:val="0"/>
          <w:w w:val="100"/>
        </w:rPr>
        <w:t xml:space="preserve"> en vertu des présentes, ou qui portent gravement préjudice à la </w:t>
      </w:r>
      <w:r w:rsidRPr="005A7327">
        <w:rPr>
          <w:rFonts w:cs="Arial"/>
          <w:b w:val="0"/>
          <w:iCs/>
          <w:caps w:val="0"/>
          <w:w w:val="100"/>
        </w:rPr>
        <w:t>Société</w:t>
      </w:r>
      <w:r w:rsidRPr="005A7327">
        <w:rPr>
          <w:rFonts w:cs="Arial"/>
          <w:b w:val="0"/>
          <w:caps w:val="0"/>
          <w:w w:val="100"/>
        </w:rPr>
        <w:t xml:space="preserve"> et ne remédie pas à ce défaut dans les dix (10) jours de la réception d’un avis écrit de la </w:t>
      </w:r>
      <w:r w:rsidRPr="005A7327">
        <w:rPr>
          <w:rFonts w:cs="Arial"/>
          <w:b w:val="0"/>
          <w:iCs/>
          <w:caps w:val="0"/>
          <w:w w:val="100"/>
        </w:rPr>
        <w:t>Société</w:t>
      </w:r>
      <w:r w:rsidRPr="005A7327">
        <w:rPr>
          <w:rFonts w:cs="Arial"/>
          <w:b w:val="0"/>
          <w:caps w:val="0"/>
          <w:w w:val="100"/>
        </w:rPr>
        <w:t xml:space="preserve"> ou d</w:t>
      </w:r>
      <w:r w:rsidR="00D17A3A">
        <w:rPr>
          <w:rFonts w:cs="Arial"/>
          <w:b w:val="0"/>
          <w:caps w:val="0"/>
          <w:w w:val="100"/>
        </w:rPr>
        <w:t>e l’autre</w:t>
      </w:r>
      <w:r w:rsidRPr="005A7327">
        <w:rPr>
          <w:rFonts w:cs="Arial"/>
          <w:b w:val="0"/>
          <w:caps w:val="0"/>
          <w:w w:val="100"/>
        </w:rPr>
        <w:t xml:space="preserve"> </w:t>
      </w:r>
      <w:r w:rsidRPr="005A7327">
        <w:rPr>
          <w:rFonts w:cs="Arial"/>
          <w:b w:val="0"/>
          <w:iCs/>
          <w:caps w:val="0"/>
          <w:w w:val="100"/>
        </w:rPr>
        <w:t>Actionnaire</w:t>
      </w:r>
      <w:r w:rsidRPr="005A7327">
        <w:rPr>
          <w:rFonts w:cs="Arial"/>
          <w:b w:val="0"/>
          <w:caps w:val="0"/>
          <w:w w:val="100"/>
        </w:rPr>
        <w:t xml:space="preserve"> lui signifiant ce défaut ;</w:t>
      </w:r>
      <w:bookmarkEnd w:id="42"/>
      <w:r w:rsidRPr="005A7327">
        <w:rPr>
          <w:rFonts w:cs="Arial"/>
          <w:b w:val="0"/>
          <w:caps w:val="0"/>
          <w:w w:val="100"/>
        </w:rPr>
        <w:t xml:space="preserve"> </w:t>
      </w:r>
      <w:bookmarkEnd w:id="43"/>
    </w:p>
    <w:p w14:paraId="2E0030A6" w14:textId="77777777" w:rsidR="00016067" w:rsidRPr="005A7327" w:rsidRDefault="00016067" w:rsidP="00BB3C53">
      <w:pPr>
        <w:pStyle w:val="fintit"/>
        <w:numPr>
          <w:ilvl w:val="2"/>
          <w:numId w:val="2"/>
        </w:numPr>
        <w:suppressAutoHyphens/>
        <w:ind w:left="1418" w:hanging="567"/>
        <w:jc w:val="both"/>
        <w:rPr>
          <w:rFonts w:cs="Arial"/>
          <w:b w:val="0"/>
          <w:w w:val="100"/>
        </w:rPr>
      </w:pPr>
      <w:bookmarkStart w:id="44" w:name="_Ref36198056"/>
      <w:proofErr w:type="gramStart"/>
      <w:r w:rsidRPr="005A7327">
        <w:rPr>
          <w:rFonts w:cs="Arial"/>
          <w:b w:val="0"/>
          <w:caps w:val="0"/>
          <w:w w:val="100"/>
        </w:rPr>
        <w:t>est</w:t>
      </w:r>
      <w:proofErr w:type="gramEnd"/>
      <w:r w:rsidRPr="005A7327">
        <w:rPr>
          <w:rFonts w:cs="Arial"/>
          <w:b w:val="0"/>
          <w:caps w:val="0"/>
          <w:w w:val="100"/>
        </w:rPr>
        <w:t xml:space="preserve"> absent, au sens du </w:t>
      </w:r>
      <w:r w:rsidRPr="005A7327">
        <w:rPr>
          <w:rFonts w:cs="Arial"/>
          <w:b w:val="0"/>
          <w:i/>
          <w:iCs/>
          <w:caps w:val="0"/>
          <w:w w:val="100"/>
        </w:rPr>
        <w:t>Code civil du Québec</w:t>
      </w:r>
      <w:r w:rsidRPr="005A7327">
        <w:rPr>
          <w:rFonts w:cs="Arial"/>
          <w:b w:val="0"/>
          <w:caps w:val="0"/>
          <w:w w:val="100"/>
        </w:rPr>
        <w:t xml:space="preserve"> </w:t>
      </w:r>
      <w:r w:rsidRPr="005A7327">
        <w:rPr>
          <w:rFonts w:cs="Arial"/>
          <w:b w:val="0"/>
          <w:caps w:val="0"/>
          <w:w w:val="100"/>
          <w:lang w:val="fr-FR"/>
        </w:rPr>
        <w:t>(RLRQ c. CCQ-1991)</w:t>
      </w:r>
      <w:r w:rsidRPr="005A7327">
        <w:rPr>
          <w:rFonts w:cs="Arial"/>
          <w:b w:val="0"/>
          <w:caps w:val="0"/>
          <w:w w:val="100"/>
        </w:rPr>
        <w:t>, depuis plus d’un (1) an ;</w:t>
      </w:r>
      <w:bookmarkEnd w:id="44"/>
      <w:r w:rsidRPr="005A7327">
        <w:rPr>
          <w:rFonts w:cs="Arial"/>
          <w:b w:val="0"/>
          <w:caps w:val="0"/>
          <w:w w:val="100"/>
        </w:rPr>
        <w:t xml:space="preserve"> </w:t>
      </w:r>
    </w:p>
    <w:p w14:paraId="58572366" w14:textId="25887A71" w:rsidR="00016067" w:rsidRPr="005A7327" w:rsidRDefault="00016067" w:rsidP="00BB3C53">
      <w:pPr>
        <w:pStyle w:val="fintit"/>
        <w:numPr>
          <w:ilvl w:val="2"/>
          <w:numId w:val="2"/>
        </w:numPr>
        <w:suppressAutoHyphens/>
        <w:ind w:left="1418" w:hanging="567"/>
        <w:jc w:val="both"/>
        <w:rPr>
          <w:rFonts w:cs="Arial"/>
          <w:b w:val="0"/>
          <w:w w:val="100"/>
        </w:rPr>
      </w:pPr>
      <w:bookmarkStart w:id="45" w:name="_Ref507601111"/>
      <w:proofErr w:type="gramStart"/>
      <w:r w:rsidRPr="005A7327">
        <w:rPr>
          <w:rFonts w:cs="Arial"/>
          <w:b w:val="0"/>
          <w:caps w:val="0"/>
          <w:w w:val="100"/>
        </w:rPr>
        <w:t>grève</w:t>
      </w:r>
      <w:proofErr w:type="gramEnd"/>
      <w:r w:rsidRPr="005A7327">
        <w:rPr>
          <w:rFonts w:cs="Arial"/>
          <w:b w:val="0"/>
          <w:caps w:val="0"/>
          <w:w w:val="100"/>
        </w:rPr>
        <w:t xml:space="preserve"> toutes ou partie de ses Actions dans la </w:t>
      </w:r>
      <w:r w:rsidRPr="005A7327">
        <w:rPr>
          <w:rFonts w:cs="Arial"/>
          <w:b w:val="0"/>
          <w:iCs/>
          <w:caps w:val="0"/>
          <w:w w:val="100"/>
        </w:rPr>
        <w:t>Société</w:t>
      </w:r>
      <w:r w:rsidRPr="005A7327">
        <w:rPr>
          <w:rFonts w:cs="Arial"/>
          <w:b w:val="0"/>
          <w:caps w:val="0"/>
          <w:w w:val="100"/>
        </w:rPr>
        <w:t xml:space="preserve"> d’une hypothèque sans le consentement écrit d</w:t>
      </w:r>
      <w:r w:rsidR="00D17A3A">
        <w:rPr>
          <w:rFonts w:cs="Arial"/>
          <w:b w:val="0"/>
          <w:caps w:val="0"/>
          <w:w w:val="100"/>
        </w:rPr>
        <w:t>e l’autre</w:t>
      </w:r>
      <w:r w:rsidRPr="005A7327">
        <w:rPr>
          <w:rFonts w:cs="Arial"/>
          <w:b w:val="0"/>
          <w:caps w:val="0"/>
          <w:w w:val="100"/>
        </w:rPr>
        <w:t xml:space="preserve"> </w:t>
      </w:r>
      <w:r w:rsidRPr="005A7327">
        <w:rPr>
          <w:rFonts w:cs="Arial"/>
          <w:b w:val="0"/>
          <w:iCs/>
          <w:caps w:val="0"/>
          <w:w w:val="100"/>
        </w:rPr>
        <w:t xml:space="preserve">Actionnaire </w:t>
      </w:r>
      <w:r w:rsidRPr="005A7327">
        <w:rPr>
          <w:rFonts w:cs="Arial"/>
          <w:b w:val="0"/>
          <w:caps w:val="0"/>
          <w:w w:val="100"/>
        </w:rPr>
        <w:t>;</w:t>
      </w:r>
      <w:bookmarkEnd w:id="45"/>
      <w:r w:rsidRPr="005A7327">
        <w:rPr>
          <w:rFonts w:cs="Arial"/>
          <w:b w:val="0"/>
          <w:caps w:val="0"/>
          <w:w w:val="100"/>
        </w:rPr>
        <w:t xml:space="preserve"> </w:t>
      </w:r>
    </w:p>
    <w:p w14:paraId="21F5EAC1" w14:textId="77777777" w:rsidR="00016067" w:rsidRPr="005A7327" w:rsidRDefault="00016067" w:rsidP="00BB3C53">
      <w:pPr>
        <w:pStyle w:val="fintit"/>
        <w:numPr>
          <w:ilvl w:val="2"/>
          <w:numId w:val="4"/>
        </w:numPr>
        <w:suppressAutoHyphens/>
        <w:ind w:left="1418" w:hanging="567"/>
        <w:jc w:val="both"/>
        <w:rPr>
          <w:rFonts w:cs="Arial"/>
          <w:b w:val="0"/>
          <w:w w:val="100"/>
        </w:rPr>
      </w:pPr>
      <w:bookmarkStart w:id="46" w:name="_Ref509245364"/>
      <w:proofErr w:type="gramStart"/>
      <w:r w:rsidRPr="005A7327">
        <w:rPr>
          <w:rFonts w:cs="Arial"/>
          <w:b w:val="0"/>
          <w:caps w:val="0"/>
          <w:w w:val="100"/>
        </w:rPr>
        <w:t>si</w:t>
      </w:r>
      <w:proofErr w:type="gramEnd"/>
      <w:r w:rsidRPr="005A7327">
        <w:rPr>
          <w:rFonts w:cs="Arial"/>
          <w:b w:val="0"/>
          <w:caps w:val="0"/>
          <w:w w:val="100"/>
        </w:rPr>
        <w:t xml:space="preserve"> suite au prononcé d’un jugement de divorce ou de séparation de corps, il est dans l'impossibilité de conserver ses Actions dans son patrimoine ;</w:t>
      </w:r>
      <w:bookmarkEnd w:id="46"/>
    </w:p>
    <w:p w14:paraId="723BBAC3" w14:textId="77777777" w:rsidR="00016067" w:rsidRPr="005A7327" w:rsidRDefault="00016067" w:rsidP="00BB3C53">
      <w:pPr>
        <w:pStyle w:val="fintit"/>
        <w:numPr>
          <w:ilvl w:val="2"/>
          <w:numId w:val="4"/>
        </w:numPr>
        <w:suppressAutoHyphens/>
        <w:ind w:left="1418" w:hanging="567"/>
        <w:jc w:val="both"/>
        <w:rPr>
          <w:rFonts w:cs="Arial"/>
          <w:b w:val="0"/>
          <w:w w:val="100"/>
        </w:rPr>
      </w:pPr>
      <w:bookmarkStart w:id="47" w:name="_Ref143878937"/>
      <w:proofErr w:type="gramStart"/>
      <w:r w:rsidRPr="005A7327">
        <w:rPr>
          <w:rFonts w:cs="Arial"/>
          <w:b w:val="0"/>
          <w:caps w:val="0"/>
          <w:w w:val="100"/>
        </w:rPr>
        <w:t>subit</w:t>
      </w:r>
      <w:proofErr w:type="gramEnd"/>
      <w:r w:rsidRPr="005A7327">
        <w:rPr>
          <w:rFonts w:cs="Arial"/>
          <w:b w:val="0"/>
          <w:caps w:val="0"/>
          <w:w w:val="100"/>
        </w:rPr>
        <w:t xml:space="preserve"> une saisie-exécution des Actions qu’il détient dans la Société, ou qui subit la saisie-exécution des actions qu’il détient dans le capital de la société de gestion dont il a le Contrôle (dans la mesure où telles actions représentent le Contrôle de celle-ci), et si l’Actionnaire concerné n’obtient pas l’annulation ou la mainlevée de la saisie avant la séance de clôture ;</w:t>
      </w:r>
      <w:bookmarkEnd w:id="47"/>
    </w:p>
    <w:p w14:paraId="7878C412" w14:textId="440B1C94" w:rsidR="00016067" w:rsidRPr="005A7327" w:rsidRDefault="00016067" w:rsidP="00BB3C53">
      <w:pPr>
        <w:pStyle w:val="fintit"/>
        <w:numPr>
          <w:ilvl w:val="2"/>
          <w:numId w:val="4"/>
        </w:numPr>
        <w:suppressAutoHyphens/>
        <w:ind w:left="1418" w:hanging="567"/>
        <w:jc w:val="both"/>
        <w:rPr>
          <w:rFonts w:cs="Arial"/>
          <w:b w:val="0"/>
          <w:w w:val="100"/>
        </w:rPr>
      </w:pPr>
      <w:bookmarkStart w:id="48" w:name="_Ref143878833"/>
      <w:proofErr w:type="gramStart"/>
      <w:r w:rsidRPr="005A7327">
        <w:rPr>
          <w:rFonts w:cs="Arial"/>
          <w:b w:val="0"/>
          <w:caps w:val="0"/>
          <w:w w:val="100"/>
        </w:rPr>
        <w:t>refuse</w:t>
      </w:r>
      <w:proofErr w:type="gramEnd"/>
      <w:r w:rsidRPr="005A7327">
        <w:rPr>
          <w:rFonts w:cs="Arial"/>
          <w:b w:val="0"/>
          <w:caps w:val="0"/>
          <w:w w:val="100"/>
        </w:rPr>
        <w:t xml:space="preserve"> ou omet de se conformer aux dispositions de la présente convention et ne remédie pas à ce défaut dans les trois (3) jours de la réception d’un avis écrit de </w:t>
      </w:r>
      <w:r w:rsidR="00E758BC">
        <w:rPr>
          <w:rFonts w:cs="Arial"/>
          <w:b w:val="0"/>
          <w:caps w:val="0"/>
          <w:w w:val="100"/>
        </w:rPr>
        <w:t>l’</w:t>
      </w:r>
      <w:r w:rsidRPr="005A7327">
        <w:rPr>
          <w:rFonts w:cs="Arial"/>
          <w:b w:val="0"/>
          <w:caps w:val="0"/>
          <w:w w:val="100"/>
        </w:rPr>
        <w:t xml:space="preserve">autre </w:t>
      </w:r>
      <w:r w:rsidRPr="005A7327">
        <w:rPr>
          <w:rFonts w:cs="Arial"/>
          <w:b w:val="0"/>
          <w:iCs/>
          <w:caps w:val="0"/>
          <w:w w:val="100"/>
        </w:rPr>
        <w:t>Actionnaire</w:t>
      </w:r>
      <w:r w:rsidRPr="005A7327">
        <w:rPr>
          <w:rFonts w:cs="Arial"/>
          <w:b w:val="0"/>
          <w:caps w:val="0"/>
          <w:w w:val="100"/>
        </w:rPr>
        <w:t xml:space="preserve"> lui signifiant ce défaut ;</w:t>
      </w:r>
      <w:bookmarkEnd w:id="48"/>
      <w:r w:rsidRPr="005A7327">
        <w:rPr>
          <w:rFonts w:cs="Arial"/>
          <w:b w:val="0"/>
          <w:caps w:val="0"/>
          <w:w w:val="100"/>
        </w:rPr>
        <w:t xml:space="preserve"> </w:t>
      </w:r>
      <w:r w:rsidR="00ED5588">
        <w:rPr>
          <w:rFonts w:cs="Arial"/>
          <w:b w:val="0"/>
          <w:caps w:val="0"/>
          <w:w w:val="100"/>
        </w:rPr>
        <w:t>et</w:t>
      </w:r>
    </w:p>
    <w:p w14:paraId="4C06E2D8" w14:textId="0DF37587" w:rsidR="00016067" w:rsidRPr="005A7327" w:rsidRDefault="00016067" w:rsidP="00016067">
      <w:pPr>
        <w:pStyle w:val="fintit"/>
        <w:numPr>
          <w:ilvl w:val="2"/>
          <w:numId w:val="4"/>
        </w:numPr>
        <w:suppressAutoHyphens/>
        <w:ind w:left="1560" w:hanging="709"/>
        <w:jc w:val="both"/>
        <w:rPr>
          <w:rFonts w:cs="Arial"/>
          <w:b w:val="0"/>
          <w:w w:val="100"/>
        </w:rPr>
      </w:pPr>
      <w:bookmarkStart w:id="49" w:name="_Ref152746874"/>
      <w:proofErr w:type="gramStart"/>
      <w:r w:rsidRPr="005A7327">
        <w:rPr>
          <w:rFonts w:cs="Arial"/>
          <w:b w:val="0"/>
          <w:caps w:val="0"/>
          <w:w w:val="100"/>
        </w:rPr>
        <w:t>fait</w:t>
      </w:r>
      <w:proofErr w:type="gramEnd"/>
      <w:r w:rsidRPr="005A7327">
        <w:rPr>
          <w:rFonts w:cs="Arial"/>
          <w:b w:val="0"/>
          <w:caps w:val="0"/>
          <w:w w:val="100"/>
        </w:rPr>
        <w:t xml:space="preserve"> l’objet d’une condamnation par un jugement ou une sentence arbitrale pour comportement outranciers, injurieux, diffamatoire, qu’ils aient été rendus publics </w:t>
      </w:r>
      <w:r w:rsidRPr="005A7327">
        <w:rPr>
          <w:rFonts w:cs="Arial"/>
          <w:b w:val="0"/>
          <w:caps w:val="0"/>
          <w:w w:val="100"/>
        </w:rPr>
        <w:lastRenderedPageBreak/>
        <w:t>ou non, et qui pourraient porter atteinte à l’image, à la réputation et aux relations publiques de la Société</w:t>
      </w:r>
      <w:bookmarkStart w:id="50" w:name="_Ref148345472"/>
      <w:bookmarkEnd w:id="49"/>
      <w:r w:rsidR="00ED5588">
        <w:rPr>
          <w:rFonts w:cs="Arial"/>
          <w:b w:val="0"/>
          <w:caps w:val="0"/>
          <w:w w:val="100"/>
        </w:rPr>
        <w:t>.</w:t>
      </w:r>
    </w:p>
    <w:p w14:paraId="0FF44CA9" w14:textId="040FC840" w:rsidR="00016067" w:rsidRPr="005A7327" w:rsidRDefault="00016067" w:rsidP="00016067">
      <w:pPr>
        <w:pStyle w:val="fintit"/>
        <w:numPr>
          <w:ilvl w:val="0"/>
          <w:numId w:val="4"/>
        </w:numPr>
        <w:suppressAutoHyphens/>
        <w:rPr>
          <w:rFonts w:cs="Arial"/>
          <w:w w:val="100"/>
        </w:rPr>
      </w:pPr>
      <w:bookmarkStart w:id="51" w:name="_Ref143878174"/>
      <w:bookmarkEnd w:id="50"/>
      <w:r w:rsidRPr="005A7327">
        <w:rPr>
          <w:rFonts w:cs="Arial"/>
          <w:w w:val="100"/>
        </w:rPr>
        <w:t>DÉCÈS</w:t>
      </w:r>
      <w:bookmarkEnd w:id="13"/>
      <w:bookmarkEnd w:id="51"/>
      <w:r w:rsidRPr="005A7327">
        <w:rPr>
          <w:rFonts w:cs="Arial"/>
          <w:w w:val="100"/>
        </w:rPr>
        <w:t xml:space="preserve"> </w:t>
      </w:r>
    </w:p>
    <w:p w14:paraId="2A2DB2D5" w14:textId="36994816" w:rsidR="00016067" w:rsidRDefault="00016067" w:rsidP="00016067">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Chaque Actionnaire se réserve le droit d’accepter par les présentes, au </w:t>
      </w:r>
      <w:r w:rsidRPr="005A7327">
        <w:rPr>
          <w:rFonts w:cs="Arial"/>
          <w:b w:val="0"/>
          <w:i/>
          <w:iCs/>
          <w:caps w:val="0"/>
          <w:w w:val="100"/>
        </w:rPr>
        <w:t>prorata</w:t>
      </w:r>
      <w:r w:rsidRPr="005A7327">
        <w:rPr>
          <w:rFonts w:cs="Arial"/>
          <w:b w:val="0"/>
          <w:caps w:val="0"/>
          <w:w w:val="100"/>
        </w:rPr>
        <w:t xml:space="preserve"> des Actions qu’il détiendra alors dans la Société sans tenir compte des Actions du décédé, l’offre déclenchée par le Décès d’un Actionnaire mentionnée au </w:t>
      </w:r>
      <w:r w:rsidRPr="005A7327">
        <w:rPr>
          <w:rFonts w:cs="Arial"/>
          <w:bCs w:val="0"/>
          <w:caps w:val="0"/>
          <w:w w:val="100"/>
        </w:rPr>
        <w:t>paragraphe</w:t>
      </w:r>
      <w:r w:rsidRPr="005A7327">
        <w:rPr>
          <w:rFonts w:cs="Arial"/>
          <w:b w:val="0"/>
          <w:caps w:val="0"/>
          <w:w w:val="100"/>
        </w:rPr>
        <w:t xml:space="preserve"> </w:t>
      </w:r>
      <w:r w:rsidRPr="005A7327">
        <w:rPr>
          <w:rFonts w:cs="Arial"/>
          <w:bCs w:val="0"/>
          <w:caps w:val="0"/>
          <w:w w:val="100"/>
        </w:rPr>
        <w:fldChar w:fldCharType="begin"/>
      </w:r>
      <w:r w:rsidRPr="005A7327">
        <w:rPr>
          <w:rFonts w:cs="Arial"/>
          <w:bCs w:val="0"/>
          <w:caps w:val="0"/>
          <w:w w:val="100"/>
        </w:rPr>
        <w:instrText xml:space="preserve"> REF _Ref143878324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8.1.1</w:t>
      </w:r>
      <w:r w:rsidRPr="005A7327">
        <w:rPr>
          <w:rFonts w:cs="Arial"/>
          <w:bCs w:val="0"/>
          <w:caps w:val="0"/>
          <w:w w:val="100"/>
        </w:rPr>
        <w:fldChar w:fldCharType="end"/>
      </w:r>
      <w:r w:rsidRPr="005A7327">
        <w:rPr>
          <w:rFonts w:cs="Arial"/>
          <w:bCs w:val="0"/>
          <w:caps w:val="0"/>
          <w:w w:val="100"/>
        </w:rPr>
        <w:t xml:space="preserve"> </w:t>
      </w:r>
      <w:r w:rsidRPr="005A7327">
        <w:rPr>
          <w:rFonts w:cs="Arial"/>
          <w:b w:val="0"/>
          <w:caps w:val="0"/>
          <w:w w:val="100"/>
        </w:rPr>
        <w:t>ci-devant, ce droit prenant effet à la date du décès.</w:t>
      </w:r>
    </w:p>
    <w:p w14:paraId="36325B23" w14:textId="77777777" w:rsidR="00016067" w:rsidRPr="004F66E1" w:rsidRDefault="00016067" w:rsidP="00016067">
      <w:pPr>
        <w:pStyle w:val="fintit"/>
        <w:numPr>
          <w:ilvl w:val="1"/>
          <w:numId w:val="4"/>
        </w:numPr>
        <w:suppressAutoHyphens/>
        <w:ind w:left="851" w:hanging="491"/>
        <w:jc w:val="both"/>
        <w:rPr>
          <w:rFonts w:cs="Arial"/>
          <w:b w:val="0"/>
          <w:caps w:val="0"/>
          <w:w w:val="100"/>
        </w:rPr>
      </w:pPr>
      <w:r w:rsidRPr="00B80A3F">
        <w:rPr>
          <w:rFonts w:cs="Arial"/>
          <w:b w:val="0"/>
          <w:caps w:val="0"/>
          <w:w w:val="100"/>
        </w:rPr>
        <w:t xml:space="preserve">Chaque </w:t>
      </w:r>
      <w:r w:rsidRPr="00B80A3F">
        <w:rPr>
          <w:rFonts w:cs="Arial"/>
          <w:b w:val="0"/>
          <w:iCs/>
          <w:caps w:val="0"/>
          <w:w w:val="100"/>
        </w:rPr>
        <w:t>Actionnaire</w:t>
      </w:r>
      <w:r w:rsidRPr="00B80A3F">
        <w:rPr>
          <w:rFonts w:cs="Arial"/>
          <w:b w:val="0"/>
          <w:caps w:val="0"/>
          <w:w w:val="100"/>
        </w:rPr>
        <w:t xml:space="preserve"> convient que ses héritiers ou ayants droit n’auront, advenant son Décès, aucun autre droit ou recours, relativement aux actions ainsi vendues à la Société, que d’exiger la somme d’argent convenue suivant les modalités ci-après énoncées et le respect des autres dispositions applicables</w:t>
      </w:r>
      <w:r>
        <w:rPr>
          <w:rFonts w:cs="Arial"/>
          <w:b w:val="0"/>
          <w:caps w:val="0"/>
          <w:w w:val="100"/>
        </w:rPr>
        <w:t xml:space="preserve"> des présentes. </w:t>
      </w:r>
    </w:p>
    <w:p w14:paraId="44DF2BAD" w14:textId="77777777" w:rsidR="00016067" w:rsidRPr="005A7327" w:rsidRDefault="00016067" w:rsidP="00016067">
      <w:pPr>
        <w:pStyle w:val="fintit"/>
        <w:numPr>
          <w:ilvl w:val="0"/>
          <w:numId w:val="4"/>
        </w:numPr>
        <w:suppressAutoHyphens/>
        <w:rPr>
          <w:rFonts w:cs="Arial"/>
          <w:w w:val="100"/>
        </w:rPr>
      </w:pPr>
      <w:bookmarkStart w:id="52" w:name="_Ref507600704"/>
      <w:r w:rsidRPr="005A7327">
        <w:rPr>
          <w:rFonts w:cs="Arial"/>
          <w:w w:val="100"/>
        </w:rPr>
        <w:t>VALEUR DES ACTIONS</w:t>
      </w:r>
      <w:bookmarkEnd w:id="52"/>
    </w:p>
    <w:p w14:paraId="5F5E38C1" w14:textId="4FEC96F6" w:rsidR="00016067" w:rsidRPr="005A7327" w:rsidRDefault="00930726" w:rsidP="00892AF1">
      <w:pPr>
        <w:pStyle w:val="fintit"/>
        <w:numPr>
          <w:ilvl w:val="1"/>
          <w:numId w:val="4"/>
        </w:numPr>
        <w:suppressAutoHyphens/>
        <w:ind w:left="851" w:hanging="491"/>
        <w:jc w:val="both"/>
        <w:rPr>
          <w:rFonts w:cs="Arial"/>
          <w:b w:val="0"/>
          <w:caps w:val="0"/>
          <w:w w:val="100"/>
        </w:rPr>
      </w:pPr>
      <w:bookmarkStart w:id="53" w:name="_Ref507602398"/>
      <w:r>
        <w:rPr>
          <w:rFonts w:cs="Arial"/>
          <w:b w:val="0"/>
          <w:caps w:val="0"/>
          <w:w w:val="100"/>
        </w:rPr>
        <w:t>La valeur des Actions p</w:t>
      </w:r>
      <w:r w:rsidR="00016067" w:rsidRPr="005A7327">
        <w:rPr>
          <w:rFonts w:cs="Arial"/>
          <w:b w:val="0"/>
          <w:caps w:val="0"/>
          <w:w w:val="100"/>
        </w:rPr>
        <w:t>our les fins de transfert</w:t>
      </w:r>
      <w:r w:rsidR="001D048D">
        <w:rPr>
          <w:rFonts w:cs="Arial"/>
          <w:b w:val="0"/>
          <w:caps w:val="0"/>
          <w:w w:val="100"/>
        </w:rPr>
        <w:t>, à l’exception des actions « F »,</w:t>
      </w:r>
      <w:r w:rsidR="00016067" w:rsidRPr="005A7327">
        <w:rPr>
          <w:rFonts w:cs="Arial"/>
          <w:b w:val="0"/>
          <w:caps w:val="0"/>
          <w:w w:val="100"/>
        </w:rPr>
        <w:t xml:space="preserve"> sera la juste valeur marchande </w:t>
      </w:r>
      <w:r w:rsidR="00892AF1">
        <w:rPr>
          <w:rFonts w:cs="Arial"/>
          <w:b w:val="0"/>
          <w:caps w:val="0"/>
          <w:w w:val="100"/>
        </w:rPr>
        <w:t>établie conformément à la procédure prescrite par les dispositions applicables de l’</w:t>
      </w:r>
      <w:r w:rsidR="00892AF1" w:rsidRPr="00892AF1">
        <w:rPr>
          <w:rFonts w:cs="Arial"/>
          <w:bCs w:val="0"/>
          <w:caps w:val="0"/>
          <w:w w:val="100"/>
        </w:rPr>
        <w:t xml:space="preserve">Annexe A </w:t>
      </w:r>
      <w:r w:rsidR="00892AF1">
        <w:rPr>
          <w:rFonts w:cs="Arial"/>
          <w:b w:val="0"/>
          <w:caps w:val="0"/>
          <w:w w:val="100"/>
        </w:rPr>
        <w:t>de la convention</w:t>
      </w:r>
      <w:r w:rsidR="00C201CD">
        <w:rPr>
          <w:rFonts w:cs="Arial"/>
          <w:b w:val="0"/>
          <w:caps w:val="0"/>
          <w:w w:val="100"/>
        </w:rPr>
        <w:t xml:space="preserve"> (ci-après la « </w:t>
      </w:r>
      <w:r w:rsidR="00C201CD">
        <w:rPr>
          <w:rFonts w:cs="Arial"/>
          <w:bCs w:val="0"/>
          <w:caps w:val="0"/>
          <w:w w:val="100"/>
        </w:rPr>
        <w:t>Juste Valeur Marchande</w:t>
      </w:r>
      <w:r w:rsidR="00C201CD">
        <w:rPr>
          <w:rFonts w:cs="Arial"/>
          <w:b w:val="0"/>
          <w:caps w:val="0"/>
          <w:w w:val="100"/>
        </w:rPr>
        <w:t> »).</w:t>
      </w:r>
    </w:p>
    <w:p w14:paraId="48C2BF5A" w14:textId="11AA72A2" w:rsidR="00016067" w:rsidRDefault="00016067" w:rsidP="00016067">
      <w:pPr>
        <w:pStyle w:val="fintit"/>
        <w:numPr>
          <w:ilvl w:val="1"/>
          <w:numId w:val="4"/>
        </w:numPr>
        <w:suppressAutoHyphens/>
        <w:ind w:left="851" w:hanging="491"/>
        <w:jc w:val="both"/>
        <w:rPr>
          <w:rFonts w:cs="Arial"/>
          <w:b w:val="0"/>
          <w:caps w:val="0"/>
          <w:w w:val="100"/>
        </w:rPr>
      </w:pPr>
      <w:bookmarkStart w:id="54" w:name="_Ref507601296"/>
      <w:bookmarkStart w:id="55" w:name="_Ref152746931"/>
      <w:bookmarkEnd w:id="53"/>
      <w:r w:rsidRPr="005A7327">
        <w:rPr>
          <w:rFonts w:cs="Arial"/>
          <w:b w:val="0"/>
          <w:caps w:val="0"/>
          <w:w w:val="100"/>
        </w:rPr>
        <w:t xml:space="preserve">Pour les fins de l’offre de vente d’actions pour le cas de retrait des affaires énoncé aux </w:t>
      </w:r>
      <w:r w:rsidRPr="005A7327">
        <w:rPr>
          <w:rFonts w:cs="Arial"/>
          <w:bCs w:val="0"/>
          <w:caps w:val="0"/>
          <w:w w:val="100"/>
        </w:rPr>
        <w:t xml:space="preserve">paragraphes </w:t>
      </w:r>
      <w:r w:rsidRPr="005A7327">
        <w:rPr>
          <w:rFonts w:cs="Arial"/>
          <w:bCs w:val="0"/>
          <w:caps w:val="0"/>
          <w:w w:val="100"/>
        </w:rPr>
        <w:fldChar w:fldCharType="begin"/>
      </w:r>
      <w:r w:rsidRPr="005A7327">
        <w:rPr>
          <w:rFonts w:cs="Arial"/>
          <w:bCs w:val="0"/>
          <w:caps w:val="0"/>
          <w:w w:val="100"/>
        </w:rPr>
        <w:instrText xml:space="preserve"> REF _Ref143878766 \r \h  \* MERGEFORMAT </w:instrText>
      </w:r>
      <w:r w:rsidRPr="005A7327">
        <w:rPr>
          <w:rFonts w:cs="Arial"/>
          <w:bCs w:val="0"/>
          <w:caps w:val="0"/>
          <w:w w:val="100"/>
        </w:rPr>
      </w:r>
      <w:r w:rsidRPr="005A7327">
        <w:rPr>
          <w:rFonts w:cs="Arial"/>
          <w:bCs w:val="0"/>
          <w:caps w:val="0"/>
          <w:w w:val="100"/>
        </w:rPr>
        <w:fldChar w:fldCharType="separate"/>
      </w:r>
      <w:r w:rsidR="003C6902">
        <w:rPr>
          <w:rFonts w:cs="Arial"/>
          <w:bCs w:val="0"/>
          <w:caps w:val="0"/>
          <w:w w:val="100"/>
        </w:rPr>
        <w:t>9.4.1</w:t>
      </w:r>
      <w:r w:rsidRPr="005A7327">
        <w:rPr>
          <w:rFonts w:cs="Arial"/>
          <w:bCs w:val="0"/>
          <w:caps w:val="0"/>
          <w:w w:val="100"/>
        </w:rPr>
        <w:fldChar w:fldCharType="end"/>
      </w:r>
      <w:r w:rsidRPr="005A7327">
        <w:rPr>
          <w:rFonts w:cs="Arial"/>
          <w:b w:val="0"/>
          <w:caps w:val="0"/>
          <w:w w:val="100"/>
        </w:rPr>
        <w:t xml:space="preserve">, </w:t>
      </w:r>
      <w:r w:rsidRPr="005A7327">
        <w:rPr>
          <w:rFonts w:cs="Arial"/>
        </w:rPr>
        <w:fldChar w:fldCharType="begin"/>
      </w:r>
      <w:r w:rsidRPr="005A7327">
        <w:rPr>
          <w:rFonts w:cs="Arial"/>
          <w:caps w:val="0"/>
          <w:w w:val="100"/>
        </w:rPr>
        <w:instrText xml:space="preserve"> REF _Ref507601096 \r \h </w:instrText>
      </w:r>
      <w:r w:rsidRPr="005A7327">
        <w:rPr>
          <w:rFonts w:cs="Arial"/>
        </w:rPr>
        <w:instrText xml:space="preserve"> \* MERGEFORMAT </w:instrText>
      </w:r>
      <w:r w:rsidRPr="005A7327">
        <w:rPr>
          <w:rFonts w:cs="Arial"/>
        </w:rPr>
      </w:r>
      <w:r w:rsidRPr="005A7327">
        <w:rPr>
          <w:rFonts w:cs="Arial"/>
        </w:rPr>
        <w:fldChar w:fldCharType="separate"/>
      </w:r>
      <w:r w:rsidR="003C6902">
        <w:rPr>
          <w:rFonts w:cs="Arial"/>
          <w:caps w:val="0"/>
          <w:w w:val="100"/>
        </w:rPr>
        <w:t>9.4.2</w:t>
      </w:r>
      <w:r w:rsidRPr="005A7327">
        <w:rPr>
          <w:rFonts w:cs="Arial"/>
        </w:rPr>
        <w:fldChar w:fldCharType="end"/>
      </w:r>
      <w:r w:rsidRPr="005A7327">
        <w:rPr>
          <w:rFonts w:cs="Arial"/>
          <w:b w:val="0"/>
          <w:caps w:val="0"/>
          <w:w w:val="100"/>
        </w:rPr>
        <w:t xml:space="preserve">, </w:t>
      </w:r>
      <w:r w:rsidRPr="005A7327">
        <w:rPr>
          <w:rFonts w:cs="Arial"/>
        </w:rPr>
        <w:fldChar w:fldCharType="begin"/>
      </w:r>
      <w:r w:rsidRPr="005A7327">
        <w:rPr>
          <w:rFonts w:cs="Arial"/>
          <w:caps w:val="0"/>
          <w:w w:val="100"/>
        </w:rPr>
        <w:instrText xml:space="preserve"> REF _Ref3797436 \r \h </w:instrText>
      </w:r>
      <w:r w:rsidRPr="005A7327">
        <w:rPr>
          <w:rFonts w:cs="Arial"/>
        </w:rPr>
        <w:instrText xml:space="preserve"> \* MERGEFORMAT </w:instrText>
      </w:r>
      <w:r w:rsidRPr="005A7327">
        <w:rPr>
          <w:rFonts w:cs="Arial"/>
        </w:rPr>
      </w:r>
      <w:r w:rsidRPr="005A7327">
        <w:rPr>
          <w:rFonts w:cs="Arial"/>
        </w:rPr>
        <w:fldChar w:fldCharType="separate"/>
      </w:r>
      <w:r w:rsidR="003C6902">
        <w:rPr>
          <w:rFonts w:cs="Arial"/>
          <w:caps w:val="0"/>
          <w:w w:val="100"/>
        </w:rPr>
        <w:t>9.4.3</w:t>
      </w:r>
      <w:r w:rsidRPr="005A7327">
        <w:rPr>
          <w:rFonts w:cs="Arial"/>
        </w:rPr>
        <w:fldChar w:fldCharType="end"/>
      </w:r>
      <w:r w:rsidRPr="005A7327">
        <w:rPr>
          <w:rFonts w:cs="Arial"/>
          <w:b w:val="0"/>
          <w:caps w:val="0"/>
          <w:w w:val="100"/>
        </w:rPr>
        <w:t xml:space="preserve">, </w:t>
      </w:r>
      <w:r w:rsidRPr="005A7327">
        <w:rPr>
          <w:rFonts w:cs="Arial"/>
          <w:bCs w:val="0"/>
          <w:caps w:val="0"/>
          <w:w w:val="100"/>
        </w:rPr>
        <w:fldChar w:fldCharType="begin"/>
      </w:r>
      <w:r w:rsidRPr="005A7327">
        <w:rPr>
          <w:rFonts w:cs="Arial"/>
          <w:bCs w:val="0"/>
          <w:caps w:val="0"/>
          <w:w w:val="100"/>
        </w:rPr>
        <w:instrText xml:space="preserve"> REF _Ref507601103 \r \h  \* MERGEFORMAT </w:instrText>
      </w:r>
      <w:r w:rsidRPr="005A7327">
        <w:rPr>
          <w:rFonts w:cs="Arial"/>
          <w:bCs w:val="0"/>
          <w:caps w:val="0"/>
          <w:w w:val="100"/>
        </w:rPr>
      </w:r>
      <w:r w:rsidRPr="005A7327">
        <w:rPr>
          <w:rFonts w:cs="Arial"/>
          <w:bCs w:val="0"/>
          <w:caps w:val="0"/>
          <w:w w:val="100"/>
        </w:rPr>
        <w:fldChar w:fldCharType="separate"/>
      </w:r>
      <w:r w:rsidR="008936FE">
        <w:rPr>
          <w:rFonts w:cs="Arial"/>
          <w:bCs w:val="0"/>
          <w:caps w:val="0"/>
          <w:w w:val="100"/>
        </w:rPr>
        <w:t>9.4.4</w:t>
      </w:r>
      <w:r w:rsidRPr="005A7327">
        <w:rPr>
          <w:rFonts w:cs="Arial"/>
          <w:bCs w:val="0"/>
          <w:caps w:val="0"/>
          <w:w w:val="100"/>
        </w:rPr>
        <w:fldChar w:fldCharType="end"/>
      </w:r>
      <w:r w:rsidRPr="005A7327">
        <w:rPr>
          <w:rFonts w:cs="Arial"/>
          <w:b w:val="0"/>
          <w:caps w:val="0"/>
          <w:w w:val="100"/>
        </w:rPr>
        <w:t xml:space="preserve">, </w:t>
      </w:r>
      <w:r w:rsidRPr="005A7327">
        <w:rPr>
          <w:rFonts w:cs="Arial"/>
        </w:rPr>
        <w:fldChar w:fldCharType="begin"/>
      </w:r>
      <w:r w:rsidRPr="005A7327">
        <w:rPr>
          <w:rFonts w:cs="Arial"/>
          <w:caps w:val="0"/>
          <w:w w:val="100"/>
        </w:rPr>
        <w:instrText xml:space="preserve"> REF _Ref507601111 \r \h </w:instrText>
      </w:r>
      <w:r w:rsidRPr="005A7327">
        <w:rPr>
          <w:rFonts w:cs="Arial"/>
        </w:rPr>
        <w:instrText xml:space="preserve"> \* MERGEFORMAT </w:instrText>
      </w:r>
      <w:r w:rsidRPr="005A7327">
        <w:rPr>
          <w:rFonts w:cs="Arial"/>
        </w:rPr>
      </w:r>
      <w:r w:rsidRPr="005A7327">
        <w:rPr>
          <w:rFonts w:cs="Arial"/>
        </w:rPr>
        <w:fldChar w:fldCharType="separate"/>
      </w:r>
      <w:r w:rsidR="002846F6">
        <w:rPr>
          <w:rFonts w:cs="Arial"/>
          <w:caps w:val="0"/>
          <w:w w:val="100"/>
        </w:rPr>
        <w:t>9.4.6</w:t>
      </w:r>
      <w:r w:rsidRPr="005A7327">
        <w:rPr>
          <w:rFonts w:cs="Arial"/>
        </w:rPr>
        <w:fldChar w:fldCharType="end"/>
      </w:r>
      <w:r w:rsidRPr="005A7327">
        <w:rPr>
          <w:rFonts w:cs="Arial"/>
          <w:b w:val="0"/>
          <w:bCs w:val="0"/>
        </w:rPr>
        <w:t xml:space="preserve">, </w:t>
      </w:r>
      <w:r w:rsidRPr="00C54DB8">
        <w:rPr>
          <w:rFonts w:cs="Arial"/>
        </w:rPr>
        <w:fldChar w:fldCharType="begin"/>
      </w:r>
      <w:r w:rsidRPr="00C54DB8">
        <w:rPr>
          <w:rFonts w:cs="Arial"/>
        </w:rPr>
        <w:instrText xml:space="preserve"> REF _Ref143878937 \r \h  \* MERGEFORMAT </w:instrText>
      </w:r>
      <w:r w:rsidRPr="00C54DB8">
        <w:rPr>
          <w:rFonts w:cs="Arial"/>
        </w:rPr>
      </w:r>
      <w:r w:rsidRPr="00C54DB8">
        <w:rPr>
          <w:rFonts w:cs="Arial"/>
        </w:rPr>
        <w:fldChar w:fldCharType="separate"/>
      </w:r>
      <w:r w:rsidR="00B652C6">
        <w:rPr>
          <w:rFonts w:cs="Arial"/>
        </w:rPr>
        <w:t>9.4.8</w:t>
      </w:r>
      <w:r w:rsidRPr="00C54DB8">
        <w:rPr>
          <w:rFonts w:cs="Arial"/>
        </w:rPr>
        <w:fldChar w:fldCharType="end"/>
      </w:r>
      <w:r w:rsidRPr="005A7327">
        <w:rPr>
          <w:rFonts w:cs="Arial"/>
          <w:b w:val="0"/>
          <w:bCs w:val="0"/>
        </w:rPr>
        <w:t xml:space="preserve">, </w:t>
      </w:r>
      <w:r w:rsidRPr="005A7327">
        <w:rPr>
          <w:rFonts w:cs="Arial"/>
        </w:rPr>
        <w:fldChar w:fldCharType="begin"/>
      </w:r>
      <w:r w:rsidRPr="005A7327">
        <w:rPr>
          <w:rFonts w:cs="Arial"/>
        </w:rPr>
        <w:instrText xml:space="preserve"> REF _Ref143878833 \r \h  \* MERGEFORMAT </w:instrText>
      </w:r>
      <w:r w:rsidRPr="005A7327">
        <w:rPr>
          <w:rFonts w:cs="Arial"/>
        </w:rPr>
      </w:r>
      <w:r w:rsidRPr="005A7327">
        <w:rPr>
          <w:rFonts w:cs="Arial"/>
        </w:rPr>
        <w:fldChar w:fldCharType="separate"/>
      </w:r>
      <w:r w:rsidR="003C6902">
        <w:rPr>
          <w:rFonts w:cs="Arial"/>
        </w:rPr>
        <w:t>9.4.9</w:t>
      </w:r>
      <w:r w:rsidRPr="005A7327">
        <w:rPr>
          <w:rFonts w:cs="Arial"/>
        </w:rPr>
        <w:fldChar w:fldCharType="end"/>
      </w:r>
      <w:r w:rsidRPr="005A7327">
        <w:rPr>
          <w:rFonts w:cs="Arial"/>
        </w:rPr>
        <w:t xml:space="preserve"> </w:t>
      </w:r>
      <w:r w:rsidRPr="005A7327">
        <w:rPr>
          <w:rFonts w:cs="Arial"/>
          <w:caps w:val="0"/>
        </w:rPr>
        <w:t>et</w:t>
      </w:r>
      <w:r w:rsidRPr="005A7327">
        <w:rPr>
          <w:rFonts w:cs="Arial"/>
        </w:rPr>
        <w:t xml:space="preserve"> </w:t>
      </w:r>
      <w:r>
        <w:rPr>
          <w:rFonts w:cs="Arial"/>
          <w:bCs w:val="0"/>
          <w:caps w:val="0"/>
          <w:w w:val="100"/>
        </w:rPr>
        <w:fldChar w:fldCharType="begin"/>
      </w:r>
      <w:r>
        <w:rPr>
          <w:rFonts w:cs="Arial"/>
        </w:rPr>
        <w:instrText xml:space="preserve"> REF _Ref152746874 \r \h </w:instrText>
      </w:r>
      <w:r>
        <w:rPr>
          <w:rFonts w:cs="Arial"/>
          <w:bCs w:val="0"/>
          <w:caps w:val="0"/>
          <w:w w:val="100"/>
        </w:rPr>
      </w:r>
      <w:r>
        <w:rPr>
          <w:rFonts w:cs="Arial"/>
          <w:bCs w:val="0"/>
          <w:caps w:val="0"/>
          <w:w w:val="100"/>
        </w:rPr>
        <w:fldChar w:fldCharType="separate"/>
      </w:r>
      <w:r w:rsidR="00AB4322">
        <w:rPr>
          <w:rFonts w:cs="Arial"/>
        </w:rPr>
        <w:t>9.4.10</w:t>
      </w:r>
      <w:r>
        <w:rPr>
          <w:rFonts w:cs="Arial"/>
          <w:bCs w:val="0"/>
          <w:caps w:val="0"/>
          <w:w w:val="100"/>
        </w:rPr>
        <w:fldChar w:fldCharType="end"/>
      </w:r>
      <w:r w:rsidRPr="005A7327">
        <w:rPr>
          <w:rFonts w:cs="Arial"/>
          <w:b w:val="0"/>
          <w:caps w:val="0"/>
          <w:w w:val="100"/>
        </w:rPr>
        <w:t xml:space="preserve"> ci-devant, la valeur </w:t>
      </w:r>
      <w:proofErr w:type="gramStart"/>
      <w:r w:rsidRPr="005A7327">
        <w:rPr>
          <w:rFonts w:cs="Arial"/>
          <w:b w:val="0"/>
          <w:caps w:val="0"/>
          <w:w w:val="100"/>
        </w:rPr>
        <w:t>des</w:t>
      </w:r>
      <w:proofErr w:type="gramEnd"/>
      <w:r w:rsidRPr="005A7327">
        <w:rPr>
          <w:rFonts w:cs="Arial"/>
          <w:b w:val="0"/>
          <w:caps w:val="0"/>
          <w:w w:val="100"/>
        </w:rPr>
        <w:t xml:space="preserve"> actions</w:t>
      </w:r>
      <w:bookmarkEnd w:id="54"/>
      <w:r w:rsidRPr="005A7327">
        <w:rPr>
          <w:rFonts w:cs="Arial"/>
          <w:b w:val="0"/>
          <w:caps w:val="0"/>
          <w:w w:val="100"/>
        </w:rPr>
        <w:t xml:space="preserve"> </w:t>
      </w:r>
      <w:bookmarkStart w:id="56" w:name="_Hlk36198221"/>
      <w:r w:rsidRPr="005A7327">
        <w:rPr>
          <w:rFonts w:cs="Arial"/>
          <w:b w:val="0"/>
          <w:caps w:val="0"/>
          <w:w w:val="100"/>
        </w:rPr>
        <w:t>sera calculée en appliquant une décote à la valeur prévue à l’</w:t>
      </w:r>
      <w:r w:rsidRPr="005A7327">
        <w:rPr>
          <w:rFonts w:cs="Arial"/>
          <w:bCs w:val="0"/>
          <w:caps w:val="0"/>
          <w:w w:val="100"/>
        </w:rPr>
        <w:t xml:space="preserve">article </w:t>
      </w:r>
      <w:r w:rsidRPr="005A7327">
        <w:rPr>
          <w:rFonts w:cs="Arial"/>
          <w:bCs w:val="0"/>
          <w:caps w:val="0"/>
          <w:w w:val="100"/>
        </w:rPr>
        <w:fldChar w:fldCharType="begin"/>
      </w:r>
      <w:r w:rsidRPr="005A7327">
        <w:rPr>
          <w:rFonts w:cs="Arial"/>
          <w:bCs w:val="0"/>
          <w:caps w:val="0"/>
          <w:w w:val="100"/>
        </w:rPr>
        <w:instrText xml:space="preserve"> REF _Ref507600704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11</w:t>
      </w:r>
      <w:r w:rsidRPr="005A7327">
        <w:rPr>
          <w:rFonts w:cs="Arial"/>
          <w:bCs w:val="0"/>
          <w:caps w:val="0"/>
          <w:w w:val="100"/>
        </w:rPr>
        <w:fldChar w:fldCharType="end"/>
      </w:r>
      <w:r w:rsidRPr="00DD5DC5">
        <w:rPr>
          <w:rFonts w:cs="Arial"/>
          <w:b w:val="0"/>
          <w:caps w:val="0"/>
          <w:w w:val="100"/>
        </w:rPr>
        <w:t xml:space="preserve">. </w:t>
      </w:r>
      <w:r w:rsidRPr="005A7327">
        <w:rPr>
          <w:rFonts w:cs="Arial"/>
          <w:b w:val="0"/>
          <w:caps w:val="0"/>
          <w:w w:val="100"/>
        </w:rPr>
        <w:t>Cette décote est obtenue en retirant</w:t>
      </w:r>
      <w:r w:rsidRPr="00EA5BDE">
        <w:rPr>
          <w:rFonts w:cs="Arial"/>
          <w:b w:val="0"/>
          <w:caps w:val="0"/>
          <w:w w:val="100"/>
        </w:rPr>
        <w:t xml:space="preserve"> </w:t>
      </w:r>
      <w:r w:rsidR="00961CDB">
        <w:rPr>
          <w:rFonts w:cs="Arial"/>
          <w:b w:val="0"/>
          <w:caps w:val="0"/>
          <w:w w:val="100"/>
        </w:rPr>
        <w:t>cinquante</w:t>
      </w:r>
      <w:r w:rsidR="00EA5BDE">
        <w:rPr>
          <w:rFonts w:cs="Arial"/>
          <w:b w:val="0"/>
          <w:caps w:val="0"/>
          <w:w w:val="100"/>
        </w:rPr>
        <w:t xml:space="preserve"> p</w:t>
      </w:r>
      <w:r w:rsidRPr="00EA5BDE">
        <w:rPr>
          <w:rFonts w:cs="Arial"/>
          <w:b w:val="0"/>
          <w:caps w:val="0"/>
          <w:w w:val="100"/>
        </w:rPr>
        <w:t>our cent (</w:t>
      </w:r>
      <w:r w:rsidR="00EA5BDE">
        <w:rPr>
          <w:rFonts w:cs="Arial"/>
          <w:b w:val="0"/>
          <w:caps w:val="0"/>
          <w:w w:val="100"/>
        </w:rPr>
        <w:t>5</w:t>
      </w:r>
      <w:r w:rsidR="00961CDB">
        <w:rPr>
          <w:rFonts w:cs="Arial"/>
          <w:b w:val="0"/>
          <w:caps w:val="0"/>
          <w:w w:val="100"/>
        </w:rPr>
        <w:t>0</w:t>
      </w:r>
      <w:r w:rsidRPr="00EA5BDE">
        <w:rPr>
          <w:rFonts w:cs="Arial"/>
          <w:b w:val="0"/>
          <w:caps w:val="0"/>
          <w:w w:val="100"/>
        </w:rPr>
        <w:t>%)</w:t>
      </w:r>
      <w:r w:rsidRPr="005A7327">
        <w:rPr>
          <w:rFonts w:cs="Arial"/>
          <w:b w:val="0"/>
          <w:caps w:val="0"/>
          <w:w w:val="100"/>
        </w:rPr>
        <w:t xml:space="preserve"> à la Juste Valeur Marchande des </w:t>
      </w:r>
      <w:r w:rsidR="00930726">
        <w:rPr>
          <w:rFonts w:cs="Arial"/>
          <w:b w:val="0"/>
          <w:caps w:val="0"/>
          <w:w w:val="100"/>
        </w:rPr>
        <w:t>A</w:t>
      </w:r>
      <w:r w:rsidRPr="005A7327">
        <w:rPr>
          <w:rFonts w:cs="Arial"/>
          <w:b w:val="0"/>
          <w:caps w:val="0"/>
          <w:w w:val="100"/>
        </w:rPr>
        <w:t>ctions de la Société.</w:t>
      </w:r>
      <w:bookmarkEnd w:id="55"/>
      <w:r w:rsidRPr="005A7327">
        <w:rPr>
          <w:rFonts w:cs="Arial"/>
          <w:b w:val="0"/>
          <w:caps w:val="0"/>
          <w:w w:val="100"/>
        </w:rPr>
        <w:t xml:space="preserve"> </w:t>
      </w:r>
      <w:bookmarkEnd w:id="56"/>
    </w:p>
    <w:p w14:paraId="5E0A5E05" w14:textId="77777777" w:rsidR="001D048D" w:rsidRDefault="001D048D" w:rsidP="001D048D">
      <w:pPr>
        <w:pStyle w:val="ListParagraph"/>
        <w:ind w:left="716"/>
        <w:rPr>
          <w:rFonts w:ascii="Arial" w:eastAsia="Times New Roman" w:hAnsi="Arial" w:cs="Arial"/>
          <w:bCs/>
          <w:color w:val="000000"/>
          <w:sz w:val="20"/>
          <w:szCs w:val="20"/>
          <w:lang w:val="fr-CA" w:eastAsia="fr-CA"/>
        </w:rPr>
      </w:pPr>
    </w:p>
    <w:p w14:paraId="2C93CC7A" w14:textId="2C2ADD09" w:rsidR="001D048D" w:rsidRPr="001D048D" w:rsidRDefault="001D048D" w:rsidP="001D048D">
      <w:pPr>
        <w:pStyle w:val="ListParagraph"/>
        <w:numPr>
          <w:ilvl w:val="1"/>
          <w:numId w:val="4"/>
        </w:numPr>
        <w:jc w:val="both"/>
        <w:rPr>
          <w:rFonts w:ascii="Arial" w:eastAsia="Times New Roman" w:hAnsi="Arial" w:cs="Arial"/>
          <w:bCs/>
          <w:color w:val="000000"/>
          <w:sz w:val="20"/>
          <w:szCs w:val="20"/>
          <w:lang w:val="fr-CA" w:eastAsia="fr-CA"/>
        </w:rPr>
      </w:pPr>
      <w:r w:rsidRPr="001D048D">
        <w:rPr>
          <w:rFonts w:ascii="Arial" w:eastAsia="Times New Roman" w:hAnsi="Arial" w:cs="Arial"/>
          <w:bCs/>
          <w:color w:val="000000"/>
          <w:sz w:val="20"/>
          <w:szCs w:val="20"/>
          <w:lang w:val="fr-CA" w:eastAsia="fr-CA"/>
        </w:rPr>
        <w:t>L</w:t>
      </w:r>
      <w:r w:rsidR="00B324F3">
        <w:rPr>
          <w:rFonts w:ascii="Arial" w:eastAsia="Times New Roman" w:hAnsi="Arial" w:cs="Arial"/>
          <w:bCs/>
          <w:color w:val="000000"/>
          <w:sz w:val="20"/>
          <w:szCs w:val="20"/>
          <w:lang w:val="fr-CA" w:eastAsia="fr-CA"/>
        </w:rPr>
        <w:t xml:space="preserve">a valeur des actions « F » pour les fins de transfert sera la valeur </w:t>
      </w:r>
      <w:r w:rsidR="00C81779">
        <w:rPr>
          <w:rFonts w:ascii="Arial" w:eastAsia="Times New Roman" w:hAnsi="Arial" w:cs="Arial"/>
          <w:bCs/>
          <w:color w:val="000000"/>
          <w:sz w:val="20"/>
          <w:szCs w:val="20"/>
          <w:lang w:val="fr-CA" w:eastAsia="fr-CA"/>
        </w:rPr>
        <w:t>indiquée</w:t>
      </w:r>
      <w:r w:rsidRPr="001D048D">
        <w:rPr>
          <w:rFonts w:ascii="Arial" w:eastAsia="Times New Roman" w:hAnsi="Arial" w:cs="Arial"/>
          <w:bCs/>
          <w:color w:val="000000"/>
          <w:sz w:val="20"/>
          <w:szCs w:val="20"/>
          <w:lang w:val="fr-CA" w:eastAsia="fr-CA"/>
        </w:rPr>
        <w:t xml:space="preserve"> aux statuts constitutifs.</w:t>
      </w:r>
    </w:p>
    <w:p w14:paraId="5483B9AC" w14:textId="17322A9F" w:rsidR="00AE02D9" w:rsidRPr="00AE02D9" w:rsidRDefault="00AE02D9" w:rsidP="00AE02D9">
      <w:pPr>
        <w:pStyle w:val="fintit"/>
        <w:numPr>
          <w:ilvl w:val="1"/>
          <w:numId w:val="4"/>
        </w:numPr>
        <w:suppressAutoHyphens/>
        <w:ind w:left="851" w:hanging="491"/>
        <w:jc w:val="both"/>
        <w:rPr>
          <w:rFonts w:cs="Arial"/>
          <w:b w:val="0"/>
          <w:caps w:val="0"/>
          <w:w w:val="100"/>
        </w:rPr>
      </w:pPr>
      <w:r w:rsidRPr="00AE02D9">
        <w:rPr>
          <w:rFonts w:cs="Arial"/>
          <w:b w:val="0"/>
          <w:caps w:val="0"/>
          <w:w w:val="100"/>
        </w:rPr>
        <w:t>En aucun cas, il ne sera tenu compte de la valeur du produit de l’assurance sur la vie d’un Actionnaire perçu par la Société à la suite du Décès de cet Actionnaire, dans la détermination de la valeur des actions pour les fins de la présente convention.</w:t>
      </w:r>
    </w:p>
    <w:p w14:paraId="48610BE9" w14:textId="77777777" w:rsidR="00016067" w:rsidRPr="005A7327" w:rsidRDefault="00016067" w:rsidP="00016067">
      <w:pPr>
        <w:pStyle w:val="fintit"/>
        <w:numPr>
          <w:ilvl w:val="0"/>
          <w:numId w:val="4"/>
        </w:numPr>
        <w:suppressAutoHyphens/>
        <w:rPr>
          <w:rFonts w:cs="Arial"/>
          <w:w w:val="100"/>
        </w:rPr>
      </w:pPr>
      <w:bookmarkStart w:id="57" w:name="_Ref507601398"/>
      <w:r w:rsidRPr="005A7327">
        <w:rPr>
          <w:rFonts w:cs="Arial"/>
          <w:w w:val="100"/>
        </w:rPr>
        <w:t>PAIEMENT DES ACTIONS</w:t>
      </w:r>
      <w:bookmarkEnd w:id="57"/>
      <w:r w:rsidRPr="005A7327">
        <w:rPr>
          <w:rFonts w:cs="Arial"/>
          <w:w w:val="100"/>
        </w:rPr>
        <w:t xml:space="preserve"> </w:t>
      </w:r>
    </w:p>
    <w:p w14:paraId="51DBEFF5" w14:textId="375448CD" w:rsidR="00016067" w:rsidRPr="00EA7F97" w:rsidRDefault="00016067" w:rsidP="00016067">
      <w:pPr>
        <w:pStyle w:val="fintit"/>
        <w:numPr>
          <w:ilvl w:val="2"/>
          <w:numId w:val="4"/>
        </w:numPr>
        <w:suppressAutoHyphens/>
        <w:jc w:val="both"/>
        <w:rPr>
          <w:rFonts w:cs="Arial"/>
          <w:b w:val="0"/>
          <w:caps w:val="0"/>
          <w:w w:val="100"/>
        </w:rPr>
      </w:pPr>
      <w:bookmarkStart w:id="58" w:name="_Ref509485949"/>
      <w:r w:rsidRPr="00EA7F97">
        <w:rPr>
          <w:rFonts w:cs="Arial"/>
          <w:b w:val="0"/>
          <w:caps w:val="0"/>
          <w:w w:val="100"/>
        </w:rPr>
        <w:t>Dans le cas de vente d’Actions pour d’autres raisons que le Décès, la valeur des Actions transférées sera payable dans les vingt-quatre (24) mois suivant la date de la transaction. L</w:t>
      </w:r>
      <w:r w:rsidR="00EA7F97">
        <w:rPr>
          <w:rFonts w:cs="Arial"/>
          <w:b w:val="0"/>
          <w:caps w:val="0"/>
          <w:w w:val="100"/>
        </w:rPr>
        <w:t>’</w:t>
      </w:r>
      <w:r w:rsidRPr="00EA7F97">
        <w:rPr>
          <w:rFonts w:cs="Arial"/>
          <w:b w:val="0"/>
          <w:caps w:val="0"/>
          <w:w w:val="100"/>
        </w:rPr>
        <w:t xml:space="preserve">Actionnaire </w:t>
      </w:r>
      <w:r w:rsidR="00EA7F97">
        <w:rPr>
          <w:rFonts w:cs="Arial"/>
          <w:b w:val="0"/>
          <w:caps w:val="0"/>
          <w:w w:val="100"/>
        </w:rPr>
        <w:t xml:space="preserve">acheteur </w:t>
      </w:r>
      <w:r w:rsidRPr="00EA7F97">
        <w:rPr>
          <w:rFonts w:cs="Arial"/>
          <w:b w:val="0"/>
          <w:caps w:val="0"/>
          <w:w w:val="100"/>
        </w:rPr>
        <w:t>devr</w:t>
      </w:r>
      <w:r w:rsidR="00EA7F97">
        <w:rPr>
          <w:rFonts w:cs="Arial"/>
          <w:b w:val="0"/>
          <w:caps w:val="0"/>
          <w:w w:val="100"/>
        </w:rPr>
        <w:t>a</w:t>
      </w:r>
      <w:r w:rsidRPr="00EA7F97">
        <w:rPr>
          <w:rFonts w:cs="Arial"/>
          <w:b w:val="0"/>
          <w:caps w:val="0"/>
          <w:w w:val="100"/>
        </w:rPr>
        <w:t xml:space="preserve"> payer la première moitié dans les douze (12) mois suivant la date de la transaction et la deuxième moitié dans les vingt-quatre (24) mois suivant la date de transaction avec un intérêt au taux préférentiel, ce taux étant révisé chaque année sur la même base, payable en même temps que les versements de capital. Il n’y aura cependant aucun intérêt applicable sur le montant payable pour les fins de l’offre de vente d’Actions pour les cas de retrait des affaires énoncés au </w:t>
      </w:r>
      <w:r w:rsidRPr="00EA7F97">
        <w:rPr>
          <w:rFonts w:cs="Arial"/>
          <w:bCs w:val="0"/>
          <w:caps w:val="0"/>
          <w:w w:val="100"/>
        </w:rPr>
        <w:t xml:space="preserve">paragraphe </w:t>
      </w:r>
      <w:r w:rsidRPr="00EA7F97">
        <w:rPr>
          <w:rFonts w:cs="Arial"/>
          <w:bCs w:val="0"/>
          <w:caps w:val="0"/>
          <w:w w:val="100"/>
        </w:rPr>
        <w:fldChar w:fldCharType="begin"/>
      </w:r>
      <w:r w:rsidRPr="00EA7F97">
        <w:rPr>
          <w:rFonts w:cs="Arial"/>
          <w:bCs w:val="0"/>
          <w:caps w:val="0"/>
          <w:w w:val="100"/>
        </w:rPr>
        <w:instrText xml:space="preserve"> REF _Ref152746931 \r \h </w:instrText>
      </w:r>
      <w:r w:rsidRPr="00EA7F97">
        <w:rPr>
          <w:rFonts w:cs="Arial"/>
          <w:bCs w:val="0"/>
          <w:caps w:val="0"/>
          <w:w w:val="100"/>
        </w:rPr>
      </w:r>
      <w:r w:rsidRPr="00EA7F97">
        <w:rPr>
          <w:rFonts w:cs="Arial"/>
          <w:bCs w:val="0"/>
          <w:caps w:val="0"/>
          <w:w w:val="100"/>
        </w:rPr>
        <w:fldChar w:fldCharType="separate"/>
      </w:r>
      <w:r w:rsidR="00B652C6">
        <w:rPr>
          <w:rFonts w:cs="Arial"/>
          <w:bCs w:val="0"/>
          <w:caps w:val="0"/>
          <w:w w:val="100"/>
        </w:rPr>
        <w:t>11.2</w:t>
      </w:r>
      <w:r w:rsidRPr="00EA7F97">
        <w:rPr>
          <w:rFonts w:cs="Arial"/>
          <w:bCs w:val="0"/>
          <w:caps w:val="0"/>
          <w:w w:val="100"/>
        </w:rPr>
        <w:fldChar w:fldCharType="end"/>
      </w:r>
      <w:r w:rsidRPr="00EA7F97">
        <w:rPr>
          <w:rFonts w:cs="Arial"/>
          <w:bCs w:val="0"/>
          <w:caps w:val="0"/>
          <w:w w:val="100"/>
        </w:rPr>
        <w:t xml:space="preserve"> </w:t>
      </w:r>
      <w:r w:rsidRPr="00EA7F97">
        <w:rPr>
          <w:rFonts w:cs="Arial"/>
          <w:b w:val="0"/>
          <w:caps w:val="0"/>
          <w:w w:val="100"/>
        </w:rPr>
        <w:t xml:space="preserve">ci-devant. </w:t>
      </w:r>
    </w:p>
    <w:p w14:paraId="7D916D0E" w14:textId="540AD7A2" w:rsidR="00016067" w:rsidRPr="005A7327" w:rsidRDefault="00016067" w:rsidP="00016067">
      <w:pPr>
        <w:pStyle w:val="fintit"/>
        <w:numPr>
          <w:ilvl w:val="1"/>
          <w:numId w:val="4"/>
        </w:numPr>
        <w:suppressAutoHyphens/>
        <w:ind w:left="851" w:hanging="491"/>
        <w:jc w:val="both"/>
        <w:rPr>
          <w:rFonts w:cs="Arial"/>
          <w:b w:val="0"/>
          <w:caps w:val="0"/>
          <w:w w:val="100"/>
        </w:rPr>
      </w:pPr>
      <w:bookmarkStart w:id="59" w:name="_Ref152747089"/>
      <w:r w:rsidRPr="005A7327">
        <w:rPr>
          <w:rFonts w:cs="Arial"/>
          <w:b w:val="0"/>
          <w:caps w:val="0"/>
          <w:w w:val="100"/>
        </w:rPr>
        <w:t>Tout solde impayé pourra être payé par anticipation, en tout temps et sans pénalité. Il y aura déchéance du terme advenant :</w:t>
      </w:r>
      <w:bookmarkEnd w:id="58"/>
      <w:bookmarkEnd w:id="59"/>
    </w:p>
    <w:p w14:paraId="4F11B73C" w14:textId="77777777" w:rsidR="00016067" w:rsidRPr="005A7327" w:rsidRDefault="00016067" w:rsidP="00016067">
      <w:pPr>
        <w:pStyle w:val="fintit"/>
        <w:numPr>
          <w:ilvl w:val="2"/>
          <w:numId w:val="4"/>
        </w:numPr>
        <w:suppressAutoHyphens/>
        <w:ind w:left="1520" w:hanging="669"/>
        <w:jc w:val="both"/>
        <w:rPr>
          <w:rFonts w:cs="Arial"/>
          <w:b w:val="0"/>
          <w:caps w:val="0"/>
          <w:w w:val="100"/>
        </w:rPr>
      </w:pPr>
      <w:proofErr w:type="gramStart"/>
      <w:r w:rsidRPr="005A7327">
        <w:rPr>
          <w:rFonts w:cs="Arial"/>
          <w:b w:val="0"/>
          <w:caps w:val="0"/>
          <w:w w:val="100"/>
        </w:rPr>
        <w:t>la</w:t>
      </w:r>
      <w:proofErr w:type="gramEnd"/>
      <w:r w:rsidRPr="005A7327">
        <w:rPr>
          <w:rFonts w:cs="Arial"/>
          <w:b w:val="0"/>
          <w:caps w:val="0"/>
          <w:w w:val="100"/>
        </w:rPr>
        <w:t xml:space="preserve"> faillite de la </w:t>
      </w:r>
      <w:r w:rsidRPr="005A7327">
        <w:rPr>
          <w:rFonts w:cs="Arial"/>
          <w:b w:val="0"/>
          <w:iCs/>
          <w:caps w:val="0"/>
          <w:w w:val="100"/>
        </w:rPr>
        <w:t>Société</w:t>
      </w:r>
      <w:r w:rsidRPr="005A7327">
        <w:rPr>
          <w:rFonts w:cs="Arial"/>
          <w:b w:val="0"/>
          <w:i/>
          <w:iCs/>
          <w:caps w:val="0"/>
          <w:w w:val="100"/>
        </w:rPr>
        <w:t xml:space="preserve"> </w:t>
      </w:r>
      <w:r w:rsidRPr="005A7327">
        <w:rPr>
          <w:rFonts w:cs="Arial"/>
          <w:b w:val="0"/>
          <w:iCs/>
          <w:caps w:val="0"/>
          <w:w w:val="100"/>
        </w:rPr>
        <w:t>ou que la Société se prévaut d’une disposition des lois relatives à la faillite et l’insolvabilité ;</w:t>
      </w:r>
      <w:r w:rsidRPr="005A7327">
        <w:rPr>
          <w:rFonts w:cs="Arial"/>
          <w:b w:val="0"/>
          <w:caps w:val="0"/>
          <w:w w:val="100"/>
        </w:rPr>
        <w:t xml:space="preserve"> </w:t>
      </w:r>
    </w:p>
    <w:p w14:paraId="75AF4A17" w14:textId="77777777" w:rsidR="00016067" w:rsidRPr="005A7327" w:rsidRDefault="00016067" w:rsidP="00016067">
      <w:pPr>
        <w:pStyle w:val="fintit"/>
        <w:numPr>
          <w:ilvl w:val="2"/>
          <w:numId w:val="4"/>
        </w:numPr>
        <w:suppressAutoHyphens/>
        <w:ind w:left="1520" w:hanging="669"/>
        <w:jc w:val="both"/>
        <w:rPr>
          <w:rFonts w:cs="Arial"/>
          <w:b w:val="0"/>
          <w:caps w:val="0"/>
          <w:w w:val="100"/>
        </w:rPr>
      </w:pPr>
      <w:proofErr w:type="gramStart"/>
      <w:r w:rsidRPr="005A7327">
        <w:rPr>
          <w:rFonts w:cs="Arial"/>
          <w:b w:val="0"/>
          <w:caps w:val="0"/>
          <w:w w:val="100"/>
        </w:rPr>
        <w:lastRenderedPageBreak/>
        <w:t>la</w:t>
      </w:r>
      <w:proofErr w:type="gramEnd"/>
      <w:r w:rsidRPr="005A7327">
        <w:rPr>
          <w:rFonts w:cs="Arial"/>
          <w:b w:val="0"/>
          <w:caps w:val="0"/>
          <w:w w:val="100"/>
        </w:rPr>
        <w:t xml:space="preserve"> vente ou aliénation de la totalité ou d’une partie substantielle des actifs de la Société ; </w:t>
      </w:r>
    </w:p>
    <w:p w14:paraId="60BA57A1" w14:textId="77777777" w:rsidR="00016067" w:rsidRPr="005A7327" w:rsidRDefault="00016067" w:rsidP="00016067">
      <w:pPr>
        <w:pStyle w:val="fintit"/>
        <w:numPr>
          <w:ilvl w:val="2"/>
          <w:numId w:val="4"/>
        </w:numPr>
        <w:suppressAutoHyphens/>
        <w:ind w:left="1560" w:hanging="709"/>
        <w:jc w:val="both"/>
        <w:rPr>
          <w:rFonts w:cs="Arial"/>
          <w:b w:val="0"/>
          <w:caps w:val="0"/>
          <w:w w:val="100"/>
        </w:rPr>
      </w:pPr>
      <w:proofErr w:type="gramStart"/>
      <w:r w:rsidRPr="005A7327">
        <w:rPr>
          <w:rFonts w:cs="Arial"/>
          <w:b w:val="0"/>
          <w:caps w:val="0"/>
          <w:w w:val="100"/>
        </w:rPr>
        <w:t>la</w:t>
      </w:r>
      <w:proofErr w:type="gramEnd"/>
      <w:r w:rsidRPr="005A7327">
        <w:rPr>
          <w:rFonts w:cs="Arial"/>
          <w:b w:val="0"/>
          <w:caps w:val="0"/>
          <w:w w:val="100"/>
        </w:rPr>
        <w:t xml:space="preserve"> vente de la totalité des Actions du capital de la Société ; </w:t>
      </w:r>
    </w:p>
    <w:p w14:paraId="67C09E51" w14:textId="77777777" w:rsidR="00016067" w:rsidRPr="005A7327" w:rsidRDefault="00016067" w:rsidP="00016067">
      <w:pPr>
        <w:pStyle w:val="fintit"/>
        <w:numPr>
          <w:ilvl w:val="2"/>
          <w:numId w:val="4"/>
        </w:numPr>
        <w:suppressAutoHyphens/>
        <w:ind w:left="1560" w:hanging="709"/>
        <w:jc w:val="both"/>
        <w:rPr>
          <w:rFonts w:cs="Arial"/>
          <w:b w:val="0"/>
          <w:caps w:val="0"/>
          <w:w w:val="100"/>
        </w:rPr>
      </w:pPr>
      <w:proofErr w:type="gramStart"/>
      <w:r w:rsidRPr="005A7327">
        <w:rPr>
          <w:rFonts w:cs="Arial"/>
          <w:b w:val="0"/>
          <w:caps w:val="0"/>
          <w:w w:val="100"/>
        </w:rPr>
        <w:t>la</w:t>
      </w:r>
      <w:proofErr w:type="gramEnd"/>
      <w:r w:rsidRPr="005A7327">
        <w:rPr>
          <w:rFonts w:cs="Arial"/>
          <w:b w:val="0"/>
          <w:caps w:val="0"/>
          <w:w w:val="100"/>
        </w:rPr>
        <w:t xml:space="preserve"> vente des Actions acquise par </w:t>
      </w:r>
      <w:r w:rsidRPr="005A7327">
        <w:rPr>
          <w:rFonts w:cs="Arial"/>
          <w:b w:val="0"/>
          <w:caps w:val="0"/>
          <w:w w:val="100"/>
          <w:lang w:val="fr-FR"/>
        </w:rPr>
        <w:t xml:space="preserve">un ou plusieurs Actionnaire(s) </w:t>
      </w:r>
      <w:r w:rsidRPr="005A7327">
        <w:rPr>
          <w:rFonts w:cs="Arial"/>
          <w:b w:val="0"/>
          <w:caps w:val="0"/>
          <w:w w:val="100"/>
        </w:rPr>
        <w:t>;</w:t>
      </w:r>
    </w:p>
    <w:p w14:paraId="638679AB" w14:textId="77777777" w:rsidR="00016067" w:rsidRPr="005A7327" w:rsidRDefault="00016067" w:rsidP="00016067">
      <w:pPr>
        <w:pStyle w:val="fintit"/>
        <w:numPr>
          <w:ilvl w:val="2"/>
          <w:numId w:val="4"/>
        </w:numPr>
        <w:suppressAutoHyphens/>
        <w:ind w:left="1560" w:hanging="709"/>
        <w:jc w:val="both"/>
        <w:rPr>
          <w:rFonts w:cs="Arial"/>
          <w:b w:val="0"/>
          <w:caps w:val="0"/>
          <w:w w:val="100"/>
        </w:rPr>
      </w:pPr>
      <w:proofErr w:type="gramStart"/>
      <w:r w:rsidRPr="005A7327">
        <w:rPr>
          <w:rFonts w:cs="Arial"/>
          <w:b w:val="0"/>
          <w:caps w:val="0"/>
          <w:w w:val="100"/>
        </w:rPr>
        <w:t>le</w:t>
      </w:r>
      <w:proofErr w:type="gramEnd"/>
      <w:r w:rsidRPr="005A7327">
        <w:rPr>
          <w:rFonts w:cs="Arial"/>
          <w:b w:val="0"/>
          <w:caps w:val="0"/>
          <w:w w:val="100"/>
        </w:rPr>
        <w:t xml:space="preserve"> non-paiement d’un versement (incluant capital et intérêts) au moment fixé ; ou</w:t>
      </w:r>
    </w:p>
    <w:p w14:paraId="38F672B5" w14:textId="77777777" w:rsidR="00016067" w:rsidRPr="005A7327" w:rsidRDefault="00016067" w:rsidP="00016067">
      <w:pPr>
        <w:pStyle w:val="fintit"/>
        <w:numPr>
          <w:ilvl w:val="2"/>
          <w:numId w:val="4"/>
        </w:numPr>
        <w:suppressAutoHyphens/>
        <w:ind w:left="1520" w:hanging="669"/>
        <w:jc w:val="both"/>
        <w:rPr>
          <w:rFonts w:cs="Arial"/>
          <w:b w:val="0"/>
          <w:caps w:val="0"/>
          <w:strike/>
          <w:w w:val="100"/>
        </w:rPr>
      </w:pPr>
      <w:proofErr w:type="gramStart"/>
      <w:r w:rsidRPr="005A7327">
        <w:rPr>
          <w:rFonts w:cs="Arial"/>
          <w:b w:val="0"/>
          <w:caps w:val="0"/>
          <w:w w:val="100"/>
        </w:rPr>
        <w:t>le</w:t>
      </w:r>
      <w:proofErr w:type="gramEnd"/>
      <w:r w:rsidRPr="005A7327">
        <w:rPr>
          <w:rFonts w:cs="Arial"/>
          <w:b w:val="0"/>
          <w:caps w:val="0"/>
          <w:w w:val="100"/>
        </w:rPr>
        <w:t xml:space="preserve"> défaut par un ou plusieurs Actionnaire(s) acheteur(s) ou de la Société acheteuse de se conformer à l’une ou l’autre des obligations résultant de la vente des Actions.</w:t>
      </w:r>
    </w:p>
    <w:p w14:paraId="619B5E92" w14:textId="77777777" w:rsidR="00016067" w:rsidRPr="005A7327" w:rsidRDefault="00016067" w:rsidP="00016067">
      <w:pPr>
        <w:pStyle w:val="fintit"/>
        <w:numPr>
          <w:ilvl w:val="1"/>
          <w:numId w:val="4"/>
        </w:numPr>
        <w:suppressAutoHyphens/>
        <w:jc w:val="both"/>
        <w:rPr>
          <w:rFonts w:cs="Arial"/>
          <w:b w:val="0"/>
          <w:caps w:val="0"/>
          <w:strike/>
          <w:w w:val="100"/>
        </w:rPr>
      </w:pPr>
      <w:bookmarkStart w:id="60" w:name="_Ref36204323"/>
      <w:r w:rsidRPr="005A7327">
        <w:rPr>
          <w:rFonts w:cs="Arial"/>
          <w:b w:val="0"/>
          <w:caps w:val="0"/>
          <w:w w:val="100"/>
        </w:rPr>
        <w:t xml:space="preserve">En cas de déchéance du terme, tout le solde deviendra alors immédiatement dû et exigible. </w:t>
      </w:r>
      <w:bookmarkEnd w:id="60"/>
    </w:p>
    <w:p w14:paraId="2087F88F" w14:textId="77777777" w:rsidR="00016067" w:rsidRPr="005A7327" w:rsidRDefault="00016067" w:rsidP="00016067">
      <w:pPr>
        <w:pStyle w:val="fintit"/>
        <w:numPr>
          <w:ilvl w:val="0"/>
          <w:numId w:val="4"/>
        </w:numPr>
        <w:suppressAutoHyphens/>
        <w:rPr>
          <w:rFonts w:cs="Arial"/>
          <w:w w:val="100"/>
        </w:rPr>
      </w:pPr>
      <w:bookmarkStart w:id="61" w:name="_Ref507601404"/>
      <w:bookmarkStart w:id="62" w:name="_Ref509245453"/>
      <w:r w:rsidRPr="005A7327">
        <w:rPr>
          <w:rFonts w:cs="Arial"/>
          <w:w w:val="100"/>
        </w:rPr>
        <w:t>PAIEMENT DES ACTIONS EN CAS DE DÉCÈS</w:t>
      </w:r>
      <w:bookmarkEnd w:id="61"/>
      <w:bookmarkEnd w:id="62"/>
      <w:r w:rsidRPr="005A7327">
        <w:rPr>
          <w:rFonts w:cs="Arial"/>
          <w:w w:val="100"/>
        </w:rPr>
        <w:t xml:space="preserve"> </w:t>
      </w:r>
    </w:p>
    <w:p w14:paraId="1B57408C" w14:textId="77777777" w:rsidR="00016067" w:rsidRPr="005A7327" w:rsidRDefault="00016067" w:rsidP="00016067">
      <w:pPr>
        <w:pStyle w:val="fintit"/>
        <w:numPr>
          <w:ilvl w:val="1"/>
          <w:numId w:val="4"/>
        </w:numPr>
        <w:suppressAutoHyphens/>
        <w:ind w:left="851" w:hanging="491"/>
        <w:jc w:val="both"/>
        <w:rPr>
          <w:rFonts w:cs="Arial"/>
          <w:b w:val="0"/>
          <w:caps w:val="0"/>
          <w:w w:val="100"/>
        </w:rPr>
      </w:pPr>
      <w:bookmarkStart w:id="63" w:name="_Ref507660161"/>
      <w:r w:rsidRPr="005A7327">
        <w:rPr>
          <w:rFonts w:cs="Arial"/>
          <w:b w:val="0"/>
          <w:caps w:val="0"/>
          <w:w w:val="100"/>
        </w:rPr>
        <w:t xml:space="preserve">Au Décès de l’un des </w:t>
      </w:r>
      <w:r w:rsidRPr="005A7327">
        <w:rPr>
          <w:rFonts w:cs="Arial"/>
          <w:b w:val="0"/>
          <w:iCs/>
          <w:caps w:val="0"/>
          <w:w w:val="100"/>
        </w:rPr>
        <w:t>Actionnaires</w:t>
      </w:r>
      <w:r w:rsidRPr="005A7327">
        <w:rPr>
          <w:rFonts w:cs="Arial"/>
          <w:b w:val="0"/>
          <w:caps w:val="0"/>
          <w:w w:val="100"/>
        </w:rPr>
        <w:t>, le montant payable à ses héritiers ou ayants droit sera d’abord prélevé à même le produit de l’assurance provenant de la ou des polices émises sur la vie du décédé, s’il y en a, jusqu’à concurrence du moins élevé du produit de l’assurance et du prix d’achat des Actions. L’excédent, s’il y a lieu, sera payable solidairement selon l’un des modes suivants, au choix des acheteurs :</w:t>
      </w:r>
      <w:bookmarkEnd w:id="63"/>
      <w:r w:rsidRPr="005A7327">
        <w:rPr>
          <w:rFonts w:cs="Arial"/>
          <w:b w:val="0"/>
          <w:caps w:val="0"/>
          <w:w w:val="100"/>
        </w:rPr>
        <w:t xml:space="preserve"> </w:t>
      </w:r>
    </w:p>
    <w:p w14:paraId="7D53EFFB" w14:textId="7FEFB2A5" w:rsidR="00016067" w:rsidRPr="005A7327" w:rsidRDefault="00016067" w:rsidP="00016067">
      <w:pPr>
        <w:pStyle w:val="fintit"/>
        <w:numPr>
          <w:ilvl w:val="2"/>
          <w:numId w:val="4"/>
        </w:numPr>
        <w:suppressAutoHyphens/>
        <w:ind w:left="1520" w:hanging="669"/>
        <w:jc w:val="both"/>
        <w:rPr>
          <w:rFonts w:cs="Arial"/>
          <w:b w:val="0"/>
          <w:caps w:val="0"/>
          <w:w w:val="100"/>
        </w:rPr>
      </w:pPr>
      <w:bookmarkStart w:id="64" w:name="_Ref507601256"/>
      <w:proofErr w:type="gramStart"/>
      <w:r w:rsidRPr="005A7327">
        <w:rPr>
          <w:rFonts w:cs="Arial"/>
          <w:b w:val="0"/>
          <w:caps w:val="0"/>
          <w:w w:val="100"/>
        </w:rPr>
        <w:t>en</w:t>
      </w:r>
      <w:proofErr w:type="gramEnd"/>
      <w:r w:rsidRPr="005A7327">
        <w:rPr>
          <w:rFonts w:cs="Arial"/>
          <w:b w:val="0"/>
          <w:caps w:val="0"/>
          <w:w w:val="100"/>
        </w:rPr>
        <w:t xml:space="preserve"> entier, en aucun temps, sans avis, boni ou intérêt, dans les douze (12) mois qui suivront le Décès, sous réserve du paiement subséquent, sitôt qu’il sera connu, d</w:t>
      </w:r>
      <w:r w:rsidR="0017372D">
        <w:rPr>
          <w:rFonts w:cs="Arial"/>
          <w:b w:val="0"/>
          <w:caps w:val="0"/>
          <w:w w:val="100"/>
        </w:rPr>
        <w:t xml:space="preserve">’un </w:t>
      </w:r>
      <w:r w:rsidRPr="005A7327">
        <w:rPr>
          <w:rFonts w:cs="Arial"/>
          <w:b w:val="0"/>
          <w:caps w:val="0"/>
          <w:w w:val="100"/>
        </w:rPr>
        <w:t>ajustement</w:t>
      </w:r>
      <w:r w:rsidR="0017372D">
        <w:rPr>
          <w:rFonts w:cs="Arial"/>
          <w:b w:val="0"/>
          <w:caps w:val="0"/>
          <w:w w:val="100"/>
        </w:rPr>
        <w:t xml:space="preserve">, si applicable, </w:t>
      </w:r>
      <w:r w:rsidRPr="005A7327">
        <w:rPr>
          <w:rFonts w:cs="Arial"/>
          <w:b w:val="0"/>
          <w:caps w:val="0"/>
          <w:w w:val="100"/>
        </w:rPr>
        <w:t>relatif à la période de temps écoulée au moment de l’offre comparativement à la période financière en cours ;</w:t>
      </w:r>
      <w:bookmarkEnd w:id="64"/>
      <w:r w:rsidRPr="005A7327">
        <w:rPr>
          <w:rFonts w:cs="Arial"/>
          <w:b w:val="0"/>
          <w:caps w:val="0"/>
          <w:w w:val="100"/>
        </w:rPr>
        <w:t xml:space="preserve"> </w:t>
      </w:r>
    </w:p>
    <w:p w14:paraId="182A6812" w14:textId="77777777" w:rsidR="00016067" w:rsidRPr="005A7327" w:rsidRDefault="00016067" w:rsidP="00016067">
      <w:pPr>
        <w:pStyle w:val="fintit"/>
        <w:numPr>
          <w:ilvl w:val="2"/>
          <w:numId w:val="4"/>
        </w:numPr>
        <w:suppressAutoHyphens/>
        <w:ind w:left="1520" w:hanging="669"/>
        <w:jc w:val="both"/>
        <w:rPr>
          <w:rFonts w:cs="Arial"/>
          <w:b w:val="0"/>
          <w:caps w:val="0"/>
          <w:w w:val="100"/>
        </w:rPr>
      </w:pPr>
      <w:bookmarkStart w:id="65" w:name="_Ref2611354"/>
      <w:bookmarkStart w:id="66" w:name="_Ref507601505"/>
      <w:proofErr w:type="gramStart"/>
      <w:r w:rsidRPr="005A7327">
        <w:rPr>
          <w:rFonts w:cs="Arial"/>
          <w:b w:val="0"/>
          <w:caps w:val="0"/>
          <w:w w:val="100"/>
        </w:rPr>
        <w:t>par</w:t>
      </w:r>
      <w:proofErr w:type="gramEnd"/>
      <w:r w:rsidRPr="005A7327">
        <w:rPr>
          <w:rFonts w:cs="Arial"/>
          <w:b w:val="0"/>
          <w:caps w:val="0"/>
          <w:w w:val="100"/>
        </w:rPr>
        <w:t xml:space="preserve"> trois (3) versements annuels, égaux et consécutifs, le premier versement devant être fait dans les douze (12) mois qui suivront le Décès, jusqu’à parfait paiement, le tout avec des intérêts au taux des certificats de dépôt émis par les banquiers de la </w:t>
      </w:r>
      <w:r w:rsidRPr="005A7327">
        <w:rPr>
          <w:rFonts w:cs="Arial"/>
          <w:b w:val="0"/>
          <w:iCs/>
          <w:caps w:val="0"/>
          <w:w w:val="100"/>
        </w:rPr>
        <w:t>Société</w:t>
      </w:r>
      <w:r w:rsidRPr="005A7327">
        <w:rPr>
          <w:rFonts w:cs="Arial"/>
          <w:b w:val="0"/>
          <w:caps w:val="0"/>
          <w:w w:val="100"/>
        </w:rPr>
        <w:t xml:space="preserve"> pour une période d’un an pour un montant équivalant au solde impayé, ce taux étant révisé à chaque année sur la même base, payables en même temps que les versements de capital. Tout solde impayé pourra être payé par anticipation, en tout temps et sans pénalité. Il y aura déchéance du terme advenant :</w:t>
      </w:r>
      <w:bookmarkEnd w:id="65"/>
    </w:p>
    <w:p w14:paraId="2DE745FE" w14:textId="77777777" w:rsidR="00016067" w:rsidRPr="005A7327" w:rsidRDefault="00016067" w:rsidP="00016067">
      <w:pPr>
        <w:pStyle w:val="fintit"/>
        <w:numPr>
          <w:ilvl w:val="3"/>
          <w:numId w:val="4"/>
        </w:numPr>
        <w:suppressAutoHyphens/>
        <w:ind w:left="2977" w:hanging="1417"/>
        <w:jc w:val="both"/>
        <w:rPr>
          <w:rFonts w:cs="Arial"/>
          <w:b w:val="0"/>
          <w:caps w:val="0"/>
          <w:w w:val="100"/>
        </w:rPr>
      </w:pPr>
      <w:proofErr w:type="gramStart"/>
      <w:r w:rsidRPr="005A7327">
        <w:rPr>
          <w:rFonts w:cs="Arial"/>
          <w:b w:val="0"/>
          <w:caps w:val="0"/>
          <w:w w:val="100"/>
        </w:rPr>
        <w:t>la</w:t>
      </w:r>
      <w:proofErr w:type="gramEnd"/>
      <w:r w:rsidRPr="005A7327">
        <w:rPr>
          <w:rFonts w:cs="Arial"/>
          <w:b w:val="0"/>
          <w:caps w:val="0"/>
          <w:w w:val="100"/>
        </w:rPr>
        <w:t xml:space="preserve"> faillite de la </w:t>
      </w:r>
      <w:r w:rsidRPr="005A7327">
        <w:rPr>
          <w:rFonts w:cs="Arial"/>
          <w:b w:val="0"/>
          <w:iCs/>
          <w:caps w:val="0"/>
          <w:w w:val="100"/>
        </w:rPr>
        <w:t>Société</w:t>
      </w:r>
      <w:r w:rsidRPr="005A7327">
        <w:rPr>
          <w:rFonts w:cs="Arial"/>
          <w:b w:val="0"/>
          <w:i/>
          <w:iCs/>
          <w:caps w:val="0"/>
          <w:w w:val="100"/>
        </w:rPr>
        <w:t xml:space="preserve"> </w:t>
      </w:r>
      <w:r w:rsidRPr="005A7327">
        <w:rPr>
          <w:rFonts w:cs="Arial"/>
          <w:b w:val="0"/>
          <w:iCs/>
          <w:caps w:val="0"/>
          <w:w w:val="100"/>
        </w:rPr>
        <w:t>ou que la Société se prévaut d'une disposition des lois relatives à la faillite et l'insolvabilité ;</w:t>
      </w:r>
      <w:r w:rsidRPr="005A7327">
        <w:rPr>
          <w:rFonts w:cs="Arial"/>
          <w:b w:val="0"/>
          <w:caps w:val="0"/>
          <w:w w:val="100"/>
        </w:rPr>
        <w:t xml:space="preserve"> </w:t>
      </w:r>
    </w:p>
    <w:p w14:paraId="1C74F7BE" w14:textId="77777777" w:rsidR="00016067" w:rsidRPr="005A7327" w:rsidRDefault="00016067" w:rsidP="00016067">
      <w:pPr>
        <w:pStyle w:val="fintit"/>
        <w:numPr>
          <w:ilvl w:val="3"/>
          <w:numId w:val="4"/>
        </w:numPr>
        <w:suppressAutoHyphens/>
        <w:ind w:left="2977" w:hanging="1417"/>
        <w:jc w:val="both"/>
        <w:rPr>
          <w:rFonts w:cs="Arial"/>
          <w:b w:val="0"/>
          <w:caps w:val="0"/>
          <w:w w:val="100"/>
        </w:rPr>
      </w:pPr>
      <w:proofErr w:type="gramStart"/>
      <w:r w:rsidRPr="005A7327">
        <w:rPr>
          <w:rFonts w:cs="Arial"/>
          <w:b w:val="0"/>
          <w:caps w:val="0"/>
          <w:w w:val="100"/>
        </w:rPr>
        <w:t>la</w:t>
      </w:r>
      <w:proofErr w:type="gramEnd"/>
      <w:r w:rsidRPr="005A7327">
        <w:rPr>
          <w:rFonts w:cs="Arial"/>
          <w:b w:val="0"/>
          <w:caps w:val="0"/>
          <w:w w:val="100"/>
        </w:rPr>
        <w:t xml:space="preserve"> vente ou aliénation de la totalité ou d’une partie substantielle des actifs de la Société ;</w:t>
      </w:r>
    </w:p>
    <w:p w14:paraId="4E50FF07" w14:textId="77777777" w:rsidR="00016067" w:rsidRPr="005A7327" w:rsidRDefault="00016067" w:rsidP="00016067">
      <w:pPr>
        <w:pStyle w:val="fintit"/>
        <w:numPr>
          <w:ilvl w:val="3"/>
          <w:numId w:val="4"/>
        </w:numPr>
        <w:suppressAutoHyphens/>
        <w:ind w:left="2977" w:hanging="1417"/>
        <w:jc w:val="both"/>
        <w:rPr>
          <w:rFonts w:cs="Arial"/>
          <w:b w:val="0"/>
          <w:caps w:val="0"/>
          <w:w w:val="100"/>
        </w:rPr>
      </w:pPr>
      <w:proofErr w:type="gramStart"/>
      <w:r w:rsidRPr="005A7327">
        <w:rPr>
          <w:rFonts w:cs="Arial"/>
          <w:b w:val="0"/>
          <w:caps w:val="0"/>
          <w:w w:val="100"/>
        </w:rPr>
        <w:t>la</w:t>
      </w:r>
      <w:proofErr w:type="gramEnd"/>
      <w:r w:rsidRPr="005A7327">
        <w:rPr>
          <w:rFonts w:cs="Arial"/>
          <w:b w:val="0"/>
          <w:caps w:val="0"/>
          <w:w w:val="100"/>
        </w:rPr>
        <w:t xml:space="preserve"> vente de la totalité des Actions du capital de la Société ;</w:t>
      </w:r>
    </w:p>
    <w:p w14:paraId="14548291" w14:textId="77777777" w:rsidR="00016067" w:rsidRPr="005A7327" w:rsidRDefault="00016067" w:rsidP="00016067">
      <w:pPr>
        <w:pStyle w:val="fintit"/>
        <w:numPr>
          <w:ilvl w:val="3"/>
          <w:numId w:val="4"/>
        </w:numPr>
        <w:suppressAutoHyphens/>
        <w:ind w:left="2977" w:hanging="1417"/>
        <w:jc w:val="both"/>
        <w:rPr>
          <w:rFonts w:cs="Arial"/>
          <w:b w:val="0"/>
          <w:caps w:val="0"/>
          <w:w w:val="100"/>
        </w:rPr>
      </w:pPr>
      <w:proofErr w:type="gramStart"/>
      <w:r w:rsidRPr="005A7327">
        <w:rPr>
          <w:rFonts w:cs="Arial"/>
          <w:b w:val="0"/>
          <w:caps w:val="0"/>
          <w:w w:val="100"/>
        </w:rPr>
        <w:t>la</w:t>
      </w:r>
      <w:proofErr w:type="gramEnd"/>
      <w:r w:rsidRPr="005A7327">
        <w:rPr>
          <w:rFonts w:cs="Arial"/>
          <w:b w:val="0"/>
          <w:caps w:val="0"/>
          <w:w w:val="100"/>
        </w:rPr>
        <w:t xml:space="preserve"> vente des Actions acquise par </w:t>
      </w:r>
      <w:r w:rsidRPr="005A7327">
        <w:rPr>
          <w:rFonts w:cs="Arial"/>
          <w:b w:val="0"/>
          <w:caps w:val="0"/>
          <w:w w:val="100"/>
          <w:lang w:val="fr-FR"/>
        </w:rPr>
        <w:t xml:space="preserve">un ou plusieurs Actionnaire(s) </w:t>
      </w:r>
      <w:r w:rsidRPr="005A7327">
        <w:rPr>
          <w:rFonts w:cs="Arial"/>
          <w:b w:val="0"/>
          <w:caps w:val="0"/>
          <w:w w:val="100"/>
        </w:rPr>
        <w:t>;</w:t>
      </w:r>
    </w:p>
    <w:p w14:paraId="0921B20C" w14:textId="77777777" w:rsidR="00016067" w:rsidRPr="005A7327" w:rsidRDefault="00016067" w:rsidP="00016067">
      <w:pPr>
        <w:pStyle w:val="fintit"/>
        <w:numPr>
          <w:ilvl w:val="3"/>
          <w:numId w:val="4"/>
        </w:numPr>
        <w:suppressAutoHyphens/>
        <w:ind w:left="2977" w:hanging="1417"/>
        <w:jc w:val="both"/>
        <w:rPr>
          <w:rFonts w:cs="Arial"/>
          <w:b w:val="0"/>
          <w:caps w:val="0"/>
          <w:w w:val="100"/>
        </w:rPr>
      </w:pPr>
      <w:proofErr w:type="gramStart"/>
      <w:r w:rsidRPr="005A7327">
        <w:rPr>
          <w:rFonts w:cs="Arial"/>
          <w:b w:val="0"/>
          <w:caps w:val="0"/>
          <w:w w:val="100"/>
        </w:rPr>
        <w:t>le</w:t>
      </w:r>
      <w:proofErr w:type="gramEnd"/>
      <w:r w:rsidRPr="005A7327">
        <w:rPr>
          <w:rFonts w:cs="Arial"/>
          <w:b w:val="0"/>
          <w:caps w:val="0"/>
          <w:w w:val="100"/>
        </w:rPr>
        <w:t xml:space="preserve"> non-paiement d’un versement (incluant capital et intérêts) au moment fixé ; ou</w:t>
      </w:r>
    </w:p>
    <w:p w14:paraId="6CB820C4" w14:textId="77777777" w:rsidR="00016067" w:rsidRPr="005A7327" w:rsidRDefault="00016067" w:rsidP="00016067">
      <w:pPr>
        <w:pStyle w:val="fintit"/>
        <w:numPr>
          <w:ilvl w:val="3"/>
          <w:numId w:val="4"/>
        </w:numPr>
        <w:suppressAutoHyphens/>
        <w:ind w:left="2977" w:hanging="1417"/>
        <w:jc w:val="both"/>
        <w:rPr>
          <w:rFonts w:cs="Arial"/>
          <w:b w:val="0"/>
          <w:caps w:val="0"/>
          <w:w w:val="100"/>
        </w:rPr>
      </w:pPr>
      <w:proofErr w:type="gramStart"/>
      <w:r w:rsidRPr="005A7327">
        <w:rPr>
          <w:rFonts w:cs="Arial"/>
          <w:b w:val="0"/>
          <w:caps w:val="0"/>
          <w:w w:val="100"/>
        </w:rPr>
        <w:t>le</w:t>
      </w:r>
      <w:proofErr w:type="gramEnd"/>
      <w:r w:rsidRPr="005A7327">
        <w:rPr>
          <w:rFonts w:cs="Arial"/>
          <w:b w:val="0"/>
          <w:caps w:val="0"/>
          <w:w w:val="100"/>
        </w:rPr>
        <w:t xml:space="preserve"> défaut par un ou plusieurs Actionnaire(s) acheteur(s) ou la Société acheteuse de se conformer à l’une ou l’autre des </w:t>
      </w:r>
      <w:r w:rsidRPr="005A7327">
        <w:rPr>
          <w:rFonts w:cs="Arial"/>
          <w:b w:val="0"/>
          <w:caps w:val="0"/>
          <w:w w:val="100"/>
        </w:rPr>
        <w:lastRenderedPageBreak/>
        <w:t>obligations qu’il a envers les héritiers ou ayants droit de l’Actionnaire décédé résultant de la vente des Actions.</w:t>
      </w:r>
    </w:p>
    <w:p w14:paraId="6ECDF80F" w14:textId="77777777" w:rsidR="00016067" w:rsidRPr="00D467F9" w:rsidRDefault="00016067" w:rsidP="00016067">
      <w:pPr>
        <w:pStyle w:val="fintit"/>
        <w:numPr>
          <w:ilvl w:val="2"/>
          <w:numId w:val="4"/>
        </w:numPr>
        <w:suppressAutoHyphens/>
        <w:jc w:val="both"/>
        <w:rPr>
          <w:rFonts w:cs="Arial"/>
          <w:b w:val="0"/>
          <w:caps w:val="0"/>
          <w:strike/>
          <w:w w:val="100"/>
        </w:rPr>
      </w:pPr>
      <w:bookmarkStart w:id="67" w:name="_Ref148346674"/>
      <w:bookmarkEnd w:id="66"/>
      <w:r w:rsidRPr="005A7327">
        <w:rPr>
          <w:rFonts w:cs="Arial"/>
          <w:b w:val="0"/>
          <w:caps w:val="0"/>
          <w:w w:val="100"/>
        </w:rPr>
        <w:t>En cas de déchéance du terme, tout le solde deviendra alors immédiatement dû et exigible.</w:t>
      </w:r>
      <w:bookmarkEnd w:id="67"/>
      <w:r w:rsidRPr="005A7327">
        <w:rPr>
          <w:rFonts w:cs="Arial"/>
          <w:b w:val="0"/>
          <w:caps w:val="0"/>
          <w:w w:val="100"/>
        </w:rPr>
        <w:t xml:space="preserve"> </w:t>
      </w:r>
    </w:p>
    <w:p w14:paraId="6EB25733" w14:textId="77777777" w:rsidR="00016067" w:rsidRPr="005A7327" w:rsidRDefault="00016067" w:rsidP="00016067">
      <w:pPr>
        <w:pStyle w:val="fintit"/>
        <w:numPr>
          <w:ilvl w:val="0"/>
          <w:numId w:val="4"/>
        </w:numPr>
        <w:suppressAutoHyphens/>
        <w:rPr>
          <w:rFonts w:cs="Arial"/>
          <w:w w:val="100"/>
        </w:rPr>
      </w:pPr>
      <w:r w:rsidRPr="005A7327">
        <w:rPr>
          <w:rFonts w:cs="Arial"/>
          <w:w w:val="100"/>
        </w:rPr>
        <w:t xml:space="preserve">IMPÔTS </w:t>
      </w:r>
    </w:p>
    <w:p w14:paraId="4AC83431" w14:textId="6A824026" w:rsidR="00016067" w:rsidRPr="005A7327" w:rsidRDefault="00016067" w:rsidP="00016067">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Sauf en ce qui a trait à la valeur établie au </w:t>
      </w:r>
      <w:r w:rsidRPr="005A7327">
        <w:rPr>
          <w:rFonts w:cs="Arial"/>
          <w:bCs w:val="0"/>
          <w:caps w:val="0"/>
          <w:w w:val="100"/>
        </w:rPr>
        <w:t xml:space="preserve">paragraphe </w:t>
      </w:r>
      <w:r>
        <w:rPr>
          <w:rFonts w:cs="Arial"/>
          <w:bCs w:val="0"/>
          <w:caps w:val="0"/>
          <w:w w:val="100"/>
        </w:rPr>
        <w:fldChar w:fldCharType="begin"/>
      </w:r>
      <w:r>
        <w:rPr>
          <w:rFonts w:cs="Arial"/>
          <w:bCs w:val="0"/>
          <w:caps w:val="0"/>
          <w:w w:val="100"/>
        </w:rPr>
        <w:instrText xml:space="preserve"> REF _Ref152746931 \r \h </w:instrText>
      </w:r>
      <w:r>
        <w:rPr>
          <w:rFonts w:cs="Arial"/>
          <w:bCs w:val="0"/>
          <w:caps w:val="0"/>
          <w:w w:val="100"/>
        </w:rPr>
      </w:r>
      <w:r>
        <w:rPr>
          <w:rFonts w:cs="Arial"/>
          <w:bCs w:val="0"/>
          <w:caps w:val="0"/>
          <w:w w:val="100"/>
        </w:rPr>
        <w:fldChar w:fldCharType="separate"/>
      </w:r>
      <w:r w:rsidR="00B652C6">
        <w:rPr>
          <w:rFonts w:cs="Arial"/>
          <w:bCs w:val="0"/>
          <w:caps w:val="0"/>
          <w:w w:val="100"/>
        </w:rPr>
        <w:t>11.2</w:t>
      </w:r>
      <w:r>
        <w:rPr>
          <w:rFonts w:cs="Arial"/>
          <w:bCs w:val="0"/>
          <w:caps w:val="0"/>
          <w:w w:val="100"/>
        </w:rPr>
        <w:fldChar w:fldCharType="end"/>
      </w:r>
      <w:r w:rsidRPr="005A7327">
        <w:rPr>
          <w:rFonts w:cs="Arial"/>
          <w:bCs w:val="0"/>
          <w:caps w:val="0"/>
          <w:w w:val="100"/>
        </w:rPr>
        <w:t xml:space="preserve"> </w:t>
      </w:r>
      <w:r w:rsidRPr="005A7327">
        <w:rPr>
          <w:rFonts w:cs="Arial"/>
          <w:b w:val="0"/>
          <w:caps w:val="0"/>
          <w:w w:val="100"/>
        </w:rPr>
        <w:t xml:space="preserve">ci-devant, au cas où les autorités fiscales, tant provinciales que fédérales, attribueraient aux Actions de la </w:t>
      </w:r>
      <w:r w:rsidRPr="005A7327">
        <w:rPr>
          <w:rFonts w:cs="Arial"/>
          <w:b w:val="0"/>
          <w:iCs/>
          <w:caps w:val="0"/>
          <w:w w:val="100"/>
        </w:rPr>
        <w:t>Société</w:t>
      </w:r>
      <w:r w:rsidRPr="005A7327">
        <w:rPr>
          <w:rFonts w:cs="Arial"/>
          <w:b w:val="0"/>
          <w:caps w:val="0"/>
          <w:w w:val="100"/>
        </w:rPr>
        <w:t xml:space="preserve"> une valeur supérieure au prix fixé, les impôts supplémentaires sur le gain en capital qui pourraient être cotisés sur l’excédent du prix fixé, seront à la charge des acheteurs des Actions, à la condition cependant que l’occasion ait été fournie aux acheteurs de débattre avec les autorités ou devant les tribunaux la validité d’une telle cotisation. Aux fins de la détermination du coût d’acquisition des </w:t>
      </w:r>
      <w:r>
        <w:rPr>
          <w:rFonts w:cs="Arial"/>
          <w:b w:val="0"/>
          <w:caps w:val="0"/>
          <w:w w:val="100"/>
        </w:rPr>
        <w:t>Actions</w:t>
      </w:r>
      <w:r w:rsidRPr="005A7327">
        <w:rPr>
          <w:rFonts w:cs="Arial"/>
          <w:b w:val="0"/>
          <w:caps w:val="0"/>
          <w:w w:val="100"/>
        </w:rPr>
        <w:t xml:space="preserve"> pour les </w:t>
      </w:r>
      <w:r w:rsidRPr="005A7327">
        <w:rPr>
          <w:rFonts w:cs="Arial"/>
          <w:b w:val="0"/>
          <w:iCs/>
          <w:caps w:val="0"/>
          <w:w w:val="100"/>
        </w:rPr>
        <w:t>Actionnaires</w:t>
      </w:r>
      <w:r w:rsidRPr="005A7327">
        <w:rPr>
          <w:rFonts w:cs="Arial"/>
          <w:b w:val="0"/>
          <w:caps w:val="0"/>
          <w:w w:val="100"/>
        </w:rPr>
        <w:t xml:space="preserve"> acheteurs, un montant égal à ces impôts supplémentaires sera ajouté au prix de vente des Actions, tel qu’établi en fonction des dispositions du </w:t>
      </w:r>
      <w:r w:rsidRPr="005A7327">
        <w:rPr>
          <w:rFonts w:cs="Arial"/>
          <w:bCs w:val="0"/>
          <w:caps w:val="0"/>
          <w:w w:val="100"/>
        </w:rPr>
        <w:t xml:space="preserve">paragraphe </w:t>
      </w:r>
      <w:r w:rsidRPr="005A7327">
        <w:rPr>
          <w:rFonts w:cs="Arial"/>
          <w:bCs w:val="0"/>
        </w:rPr>
        <w:fldChar w:fldCharType="begin"/>
      </w:r>
      <w:r w:rsidRPr="005A7327">
        <w:rPr>
          <w:rFonts w:cs="Arial"/>
          <w:bCs w:val="0"/>
          <w:caps w:val="0"/>
          <w:w w:val="100"/>
        </w:rPr>
        <w:instrText xml:space="preserve"> REF _Ref507600704 \r \h </w:instrText>
      </w:r>
      <w:r w:rsidRPr="005A7327">
        <w:rPr>
          <w:rFonts w:cs="Arial"/>
          <w:bCs w:val="0"/>
        </w:rPr>
        <w:instrText xml:space="preserve"> \* MERGEFORMAT </w:instrText>
      </w:r>
      <w:r w:rsidRPr="005A7327">
        <w:rPr>
          <w:rFonts w:cs="Arial"/>
          <w:bCs w:val="0"/>
        </w:rPr>
      </w:r>
      <w:r w:rsidRPr="005A7327">
        <w:rPr>
          <w:rFonts w:cs="Arial"/>
          <w:bCs w:val="0"/>
        </w:rPr>
        <w:fldChar w:fldCharType="separate"/>
      </w:r>
      <w:r w:rsidR="00B652C6">
        <w:rPr>
          <w:rFonts w:cs="Arial"/>
          <w:bCs w:val="0"/>
          <w:caps w:val="0"/>
          <w:w w:val="100"/>
        </w:rPr>
        <w:t>11</w:t>
      </w:r>
      <w:r w:rsidRPr="005A7327">
        <w:rPr>
          <w:rFonts w:cs="Arial"/>
          <w:bCs w:val="0"/>
        </w:rPr>
        <w:fldChar w:fldCharType="end"/>
      </w:r>
      <w:r w:rsidRPr="005A7327">
        <w:rPr>
          <w:rFonts w:cs="Arial"/>
          <w:b w:val="0"/>
          <w:caps w:val="0"/>
          <w:w w:val="100"/>
        </w:rPr>
        <w:t xml:space="preserve"> ci-devant. </w:t>
      </w:r>
    </w:p>
    <w:p w14:paraId="7D870E98" w14:textId="77777777" w:rsidR="00016067" w:rsidRPr="005A7327" w:rsidRDefault="00016067" w:rsidP="00016067">
      <w:pPr>
        <w:pStyle w:val="fintit"/>
        <w:numPr>
          <w:ilvl w:val="0"/>
          <w:numId w:val="4"/>
        </w:numPr>
        <w:suppressAutoHyphens/>
        <w:rPr>
          <w:rFonts w:cs="Arial"/>
          <w:w w:val="100"/>
        </w:rPr>
      </w:pPr>
      <w:bookmarkStart w:id="68" w:name="_Ref507602265"/>
      <w:bookmarkStart w:id="69" w:name="_Ref56086351"/>
      <w:r w:rsidRPr="005A7327">
        <w:rPr>
          <w:rFonts w:cs="Arial"/>
          <w:w w:val="100"/>
        </w:rPr>
        <w:t>ACHAT PAR LA SOCIÉTÉ</w:t>
      </w:r>
      <w:bookmarkEnd w:id="68"/>
      <w:r w:rsidRPr="005A7327">
        <w:rPr>
          <w:rFonts w:cs="Arial"/>
          <w:w w:val="100"/>
        </w:rPr>
        <w:t xml:space="preserve"> </w:t>
      </w:r>
      <w:bookmarkEnd w:id="69"/>
    </w:p>
    <w:p w14:paraId="4147D268" w14:textId="3357F224" w:rsidR="00016067" w:rsidRPr="005A7327" w:rsidRDefault="00016067" w:rsidP="00016067">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Advenant le cas où un </w:t>
      </w:r>
      <w:r w:rsidRPr="005A7327">
        <w:rPr>
          <w:rFonts w:cs="Arial"/>
          <w:b w:val="0"/>
          <w:iCs/>
          <w:caps w:val="0"/>
          <w:w w:val="100"/>
        </w:rPr>
        <w:t>Actionnaire </w:t>
      </w:r>
      <w:r w:rsidRPr="005A7327">
        <w:rPr>
          <w:rFonts w:cs="Arial"/>
          <w:b w:val="0"/>
          <w:caps w:val="0"/>
          <w:w w:val="100"/>
        </w:rPr>
        <w:t xml:space="preserve">aurait convenu ou serait tenu de vendre ses Actions  dans la </w:t>
      </w:r>
      <w:r w:rsidRPr="005A7327">
        <w:rPr>
          <w:rFonts w:cs="Arial"/>
          <w:b w:val="0"/>
          <w:iCs/>
          <w:caps w:val="0"/>
          <w:w w:val="100"/>
        </w:rPr>
        <w:t>Société</w:t>
      </w:r>
      <w:r w:rsidRPr="005A7327">
        <w:rPr>
          <w:rFonts w:cs="Arial"/>
          <w:b w:val="0"/>
          <w:caps w:val="0"/>
          <w:w w:val="100"/>
        </w:rPr>
        <w:t xml:space="preserve"> </w:t>
      </w:r>
      <w:r w:rsidR="00E758BC">
        <w:rPr>
          <w:rFonts w:cs="Arial"/>
          <w:b w:val="0"/>
          <w:caps w:val="0"/>
          <w:w w:val="100"/>
        </w:rPr>
        <w:t>à l’</w:t>
      </w:r>
      <w:r w:rsidRPr="005A7327">
        <w:rPr>
          <w:rFonts w:cs="Arial"/>
          <w:b w:val="0"/>
          <w:caps w:val="0"/>
          <w:w w:val="100"/>
        </w:rPr>
        <w:t xml:space="preserve">autre </w:t>
      </w:r>
      <w:r w:rsidRPr="005A7327">
        <w:rPr>
          <w:rFonts w:cs="Arial"/>
          <w:b w:val="0"/>
          <w:iCs/>
          <w:caps w:val="0"/>
          <w:w w:val="100"/>
        </w:rPr>
        <w:t>Actionnaire</w:t>
      </w:r>
      <w:r w:rsidRPr="005A7327">
        <w:rPr>
          <w:rFonts w:cs="Arial"/>
          <w:b w:val="0"/>
          <w:caps w:val="0"/>
          <w:w w:val="100"/>
        </w:rPr>
        <w:t xml:space="preserve">, en vertu de l’application des dispositions des </w:t>
      </w:r>
      <w:r w:rsidRPr="005A7327">
        <w:rPr>
          <w:rFonts w:cs="Arial"/>
          <w:bCs w:val="0"/>
          <w:caps w:val="0"/>
          <w:w w:val="100"/>
        </w:rPr>
        <w:t xml:space="preserve">articles </w:t>
      </w:r>
      <w:r w:rsidRPr="005A7327">
        <w:rPr>
          <w:rFonts w:cs="Arial"/>
          <w:bCs w:val="0"/>
          <w:caps w:val="0"/>
          <w:w w:val="100"/>
        </w:rPr>
        <w:fldChar w:fldCharType="begin"/>
      </w:r>
      <w:r w:rsidRPr="005A7327">
        <w:rPr>
          <w:rFonts w:cs="Arial"/>
          <w:bCs w:val="0"/>
          <w:caps w:val="0"/>
          <w:w w:val="100"/>
        </w:rPr>
        <w:instrText xml:space="preserve"> REF _Ref507599582 \r \h  \* MERGEFORMAT </w:instrText>
      </w:r>
      <w:r w:rsidRPr="005A7327">
        <w:rPr>
          <w:rFonts w:cs="Arial"/>
          <w:bCs w:val="0"/>
          <w:caps w:val="0"/>
          <w:w w:val="100"/>
        </w:rPr>
      </w:r>
      <w:r w:rsidRPr="005A7327">
        <w:rPr>
          <w:rFonts w:cs="Arial"/>
          <w:bCs w:val="0"/>
          <w:caps w:val="0"/>
          <w:w w:val="100"/>
        </w:rPr>
        <w:fldChar w:fldCharType="separate"/>
      </w:r>
      <w:r w:rsidR="003C6902">
        <w:rPr>
          <w:rFonts w:cs="Arial"/>
          <w:bCs w:val="0"/>
          <w:caps w:val="0"/>
          <w:w w:val="100"/>
        </w:rPr>
        <w:t>7</w:t>
      </w:r>
      <w:r w:rsidRPr="005A7327">
        <w:rPr>
          <w:rFonts w:cs="Arial"/>
          <w:bCs w:val="0"/>
          <w:caps w:val="0"/>
          <w:w w:val="100"/>
        </w:rPr>
        <w:fldChar w:fldCharType="end"/>
      </w:r>
      <w:r w:rsidRPr="005A7327">
        <w:rPr>
          <w:rFonts w:cs="Arial"/>
          <w:b w:val="0"/>
          <w:caps w:val="0"/>
          <w:w w:val="100"/>
        </w:rPr>
        <w:t xml:space="preserve"> ou </w:t>
      </w:r>
      <w:r w:rsidR="00D455DB" w:rsidRPr="00D455DB">
        <w:rPr>
          <w:rFonts w:cs="Arial"/>
          <w:bCs w:val="0"/>
          <w:caps w:val="0"/>
          <w:w w:val="100"/>
        </w:rPr>
        <w:fldChar w:fldCharType="begin"/>
      </w:r>
      <w:r w:rsidR="00D455DB" w:rsidRPr="00D455DB">
        <w:rPr>
          <w:rFonts w:cs="Arial"/>
          <w:bCs w:val="0"/>
          <w:caps w:val="0"/>
          <w:w w:val="100"/>
        </w:rPr>
        <w:instrText xml:space="preserve"> REF _Ref168321965 \r \h  \* MERGEFORMAT </w:instrText>
      </w:r>
      <w:r w:rsidR="00D455DB" w:rsidRPr="00D455DB">
        <w:rPr>
          <w:rFonts w:cs="Arial"/>
          <w:bCs w:val="0"/>
          <w:caps w:val="0"/>
          <w:w w:val="100"/>
        </w:rPr>
      </w:r>
      <w:r w:rsidR="00D455DB" w:rsidRPr="00D455DB">
        <w:rPr>
          <w:rFonts w:cs="Arial"/>
          <w:bCs w:val="0"/>
          <w:caps w:val="0"/>
          <w:w w:val="100"/>
        </w:rPr>
        <w:fldChar w:fldCharType="separate"/>
      </w:r>
      <w:r w:rsidR="003C6902">
        <w:rPr>
          <w:rFonts w:cs="Arial"/>
          <w:bCs w:val="0"/>
          <w:caps w:val="0"/>
          <w:w w:val="100"/>
        </w:rPr>
        <w:t>8</w:t>
      </w:r>
      <w:r w:rsidR="00D455DB" w:rsidRPr="00D455DB">
        <w:rPr>
          <w:rFonts w:cs="Arial"/>
          <w:bCs w:val="0"/>
          <w:caps w:val="0"/>
          <w:w w:val="100"/>
        </w:rPr>
        <w:fldChar w:fldCharType="end"/>
      </w:r>
      <w:r w:rsidRPr="005A7327">
        <w:rPr>
          <w:rFonts w:cs="Arial"/>
          <w:b w:val="0"/>
          <w:caps w:val="0"/>
          <w:w w:val="100"/>
        </w:rPr>
        <w:t xml:space="preserve"> des présentes, l’offrant des Actions (ou, le cas échéant, ses ayants droit), pourra, si la situation financière de la Société permet de le faire sans contrevenir aux dispositions de la Loi applicable, choisir que cet achat s’effectue, en tout ou en partie, par la </w:t>
      </w:r>
      <w:r w:rsidRPr="005A7327">
        <w:rPr>
          <w:rFonts w:cs="Arial"/>
          <w:b w:val="0"/>
          <w:iCs/>
          <w:caps w:val="0"/>
          <w:w w:val="100"/>
        </w:rPr>
        <w:t>Société</w:t>
      </w:r>
      <w:r w:rsidRPr="005A7327">
        <w:rPr>
          <w:rFonts w:cs="Arial"/>
          <w:b w:val="0"/>
          <w:caps w:val="0"/>
          <w:w w:val="100"/>
        </w:rPr>
        <w:t xml:space="preserve"> plutôt que par l</w:t>
      </w:r>
      <w:r w:rsidR="001F4E9F">
        <w:rPr>
          <w:rFonts w:cs="Arial"/>
          <w:b w:val="0"/>
          <w:caps w:val="0"/>
          <w:w w:val="100"/>
        </w:rPr>
        <w:t xml:space="preserve">’autre </w:t>
      </w:r>
      <w:r w:rsidRPr="005A7327">
        <w:rPr>
          <w:rFonts w:cs="Arial"/>
          <w:b w:val="0"/>
          <w:caps w:val="0"/>
          <w:w w:val="100"/>
        </w:rPr>
        <w:t>Actionnaire acheteur personnellement, et dans ce cas l</w:t>
      </w:r>
      <w:r w:rsidR="001F4E9F">
        <w:rPr>
          <w:rFonts w:cs="Arial"/>
          <w:b w:val="0"/>
          <w:caps w:val="0"/>
          <w:w w:val="100"/>
        </w:rPr>
        <w:t xml:space="preserve">’autre </w:t>
      </w:r>
      <w:r w:rsidRPr="005A7327">
        <w:rPr>
          <w:rFonts w:cs="Arial"/>
          <w:b w:val="0"/>
          <w:iCs/>
          <w:caps w:val="0"/>
          <w:w w:val="100"/>
        </w:rPr>
        <w:t>Actionnaire</w:t>
      </w:r>
      <w:r w:rsidRPr="005A7327">
        <w:rPr>
          <w:rFonts w:cs="Arial"/>
          <w:b w:val="0"/>
          <w:caps w:val="0"/>
          <w:w w:val="100"/>
        </w:rPr>
        <w:t xml:space="preserve"> acheteur ou leur représentant au conseil d’administration seront tenus de voter en faveur de cet achat, qui restera cependant sujet aux autres dispositions des présentes, </w:t>
      </w:r>
      <w:r w:rsidRPr="005A7327">
        <w:rPr>
          <w:rFonts w:cs="Arial"/>
          <w:b w:val="0"/>
          <w:i/>
          <w:iCs/>
          <w:caps w:val="0"/>
          <w:w w:val="100"/>
        </w:rPr>
        <w:t>mutatis mutandis</w:t>
      </w:r>
      <w:r w:rsidRPr="005A7327">
        <w:rPr>
          <w:rFonts w:cs="Arial"/>
          <w:b w:val="0"/>
          <w:caps w:val="0"/>
          <w:w w:val="100"/>
        </w:rPr>
        <w:t xml:space="preserve">. </w:t>
      </w:r>
    </w:p>
    <w:p w14:paraId="7B5FBCEA" w14:textId="517C59BC" w:rsidR="00016067" w:rsidRPr="005A7327" w:rsidRDefault="00016067" w:rsidP="00016067">
      <w:pPr>
        <w:pStyle w:val="fintit"/>
        <w:numPr>
          <w:ilvl w:val="1"/>
          <w:numId w:val="4"/>
        </w:numPr>
        <w:suppressAutoHyphens/>
        <w:ind w:left="851" w:hanging="491"/>
        <w:jc w:val="both"/>
        <w:rPr>
          <w:rFonts w:cs="Arial"/>
          <w:b w:val="0"/>
          <w:caps w:val="0"/>
          <w:w w:val="100"/>
        </w:rPr>
      </w:pPr>
      <w:bookmarkStart w:id="70" w:name="_Hlk148558853"/>
      <w:r w:rsidRPr="005A7327">
        <w:rPr>
          <w:rFonts w:cs="Arial"/>
          <w:b w:val="0"/>
          <w:caps w:val="0"/>
          <w:w w:val="100"/>
        </w:rPr>
        <w:t xml:space="preserve">Advenant le cas où la Société serait tenue d’acheter les Actions d’un Actionnaire en vertu </w:t>
      </w:r>
      <w:proofErr w:type="gramStart"/>
      <w:r w:rsidRPr="005A7327">
        <w:rPr>
          <w:rFonts w:cs="Arial"/>
          <w:b w:val="0"/>
          <w:caps w:val="0"/>
          <w:w w:val="100"/>
        </w:rPr>
        <w:t>de</w:t>
      </w:r>
      <w:proofErr w:type="gramEnd"/>
      <w:r w:rsidRPr="005A7327">
        <w:rPr>
          <w:rFonts w:cs="Arial"/>
          <w:b w:val="0"/>
          <w:caps w:val="0"/>
          <w:w w:val="100"/>
        </w:rPr>
        <w:t xml:space="preserve"> l’application des dispositions de l’</w:t>
      </w:r>
      <w:r w:rsidRPr="005A7327">
        <w:rPr>
          <w:rFonts w:cs="Arial"/>
          <w:bCs w:val="0"/>
          <w:caps w:val="0"/>
          <w:w w:val="100"/>
        </w:rPr>
        <w:t>article</w:t>
      </w:r>
      <w:r w:rsidRPr="005A7327">
        <w:rPr>
          <w:rFonts w:cs="Arial"/>
          <w:b w:val="0"/>
          <w:caps w:val="0"/>
          <w:w w:val="100"/>
        </w:rPr>
        <w:t xml:space="preserve"> </w:t>
      </w:r>
      <w:r w:rsidRPr="005A7327">
        <w:rPr>
          <w:rFonts w:cs="Arial"/>
          <w:bCs w:val="0"/>
          <w:caps w:val="0"/>
          <w:w w:val="100"/>
        </w:rPr>
        <w:fldChar w:fldCharType="begin"/>
      </w:r>
      <w:r w:rsidRPr="005A7327">
        <w:rPr>
          <w:rFonts w:cs="Arial"/>
          <w:bCs w:val="0"/>
          <w:caps w:val="0"/>
          <w:w w:val="100"/>
        </w:rPr>
        <w:instrText xml:space="preserve"> REF _Ref148558820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9</w:t>
      </w:r>
      <w:r w:rsidRPr="005A7327">
        <w:rPr>
          <w:rFonts w:cs="Arial"/>
          <w:bCs w:val="0"/>
          <w:caps w:val="0"/>
          <w:w w:val="100"/>
        </w:rPr>
        <w:fldChar w:fldCharType="end"/>
      </w:r>
      <w:r w:rsidRPr="005A7327">
        <w:rPr>
          <w:rFonts w:cs="Arial"/>
          <w:bCs w:val="0"/>
          <w:caps w:val="0"/>
          <w:w w:val="100"/>
        </w:rPr>
        <w:t xml:space="preserve"> </w:t>
      </w:r>
      <w:r w:rsidRPr="005A7327">
        <w:rPr>
          <w:rFonts w:cs="Arial"/>
          <w:b w:val="0"/>
          <w:caps w:val="0"/>
          <w:w w:val="100"/>
        </w:rPr>
        <w:t>des présentes, la Société devra, si sa situation financière permet de le faire sans contrevenir aux dispositions de la Loi applicable, acheter la totalité des Actions de l’Actionnaire en question au prix fixé aux dispositions de l’</w:t>
      </w:r>
      <w:r w:rsidRPr="005A7327">
        <w:rPr>
          <w:rFonts w:cs="Arial"/>
          <w:bCs w:val="0"/>
          <w:caps w:val="0"/>
          <w:w w:val="100"/>
        </w:rPr>
        <w:t xml:space="preserve">article </w:t>
      </w:r>
      <w:r w:rsidRPr="005A7327">
        <w:rPr>
          <w:rFonts w:cs="Arial"/>
          <w:bCs w:val="0"/>
          <w:caps w:val="0"/>
          <w:w w:val="100"/>
        </w:rPr>
        <w:fldChar w:fldCharType="begin"/>
      </w:r>
      <w:r w:rsidRPr="005A7327">
        <w:rPr>
          <w:rFonts w:cs="Arial"/>
          <w:bCs w:val="0"/>
          <w:caps w:val="0"/>
          <w:w w:val="100"/>
        </w:rPr>
        <w:instrText xml:space="preserve"> REF _Ref507600704 \r \h  \* MERGEFORMAT </w:instrText>
      </w:r>
      <w:r w:rsidRPr="005A7327">
        <w:rPr>
          <w:rFonts w:cs="Arial"/>
          <w:bCs w:val="0"/>
          <w:caps w:val="0"/>
          <w:w w:val="100"/>
        </w:rPr>
      </w:r>
      <w:r w:rsidRPr="005A7327">
        <w:rPr>
          <w:rFonts w:cs="Arial"/>
          <w:bCs w:val="0"/>
          <w:caps w:val="0"/>
          <w:w w:val="100"/>
        </w:rPr>
        <w:fldChar w:fldCharType="separate"/>
      </w:r>
      <w:r w:rsidR="003C6902">
        <w:rPr>
          <w:rFonts w:cs="Arial"/>
          <w:bCs w:val="0"/>
          <w:caps w:val="0"/>
          <w:w w:val="100"/>
        </w:rPr>
        <w:t>11</w:t>
      </w:r>
      <w:r w:rsidRPr="005A7327">
        <w:rPr>
          <w:rFonts w:cs="Arial"/>
          <w:bCs w:val="0"/>
          <w:caps w:val="0"/>
          <w:w w:val="100"/>
        </w:rPr>
        <w:fldChar w:fldCharType="end"/>
      </w:r>
      <w:r w:rsidRPr="005A7327">
        <w:rPr>
          <w:rFonts w:cs="Arial"/>
          <w:b w:val="0"/>
          <w:caps w:val="0"/>
          <w:w w:val="100"/>
        </w:rPr>
        <w:t xml:space="preserve"> ci-devant et aux termes et conditions à la présente convention. Dans ce cas les Actionnaires ou leur représentant au conseil d’administration seront tenus de voter en faveur de cet achat, qui restera cependant sujet aux autres dispositions des présentes, </w:t>
      </w:r>
      <w:r w:rsidRPr="005A7327">
        <w:rPr>
          <w:rFonts w:cs="Arial"/>
          <w:b w:val="0"/>
          <w:i/>
          <w:iCs/>
          <w:caps w:val="0"/>
          <w:w w:val="100"/>
        </w:rPr>
        <w:t>mutatis mutandis</w:t>
      </w:r>
      <w:r w:rsidRPr="005A7327">
        <w:rPr>
          <w:rFonts w:cs="Arial"/>
          <w:b w:val="0"/>
          <w:caps w:val="0"/>
          <w:w w:val="100"/>
        </w:rPr>
        <w:t xml:space="preserve">. </w:t>
      </w:r>
    </w:p>
    <w:p w14:paraId="22DF54BF" w14:textId="72AF16F4" w:rsidR="00016067" w:rsidRPr="005A7327" w:rsidRDefault="00016067" w:rsidP="00016067">
      <w:pPr>
        <w:pStyle w:val="fintit"/>
        <w:numPr>
          <w:ilvl w:val="1"/>
          <w:numId w:val="4"/>
        </w:numPr>
        <w:suppressAutoHyphens/>
        <w:ind w:left="851" w:hanging="491"/>
        <w:jc w:val="both"/>
        <w:rPr>
          <w:rFonts w:cs="Arial"/>
          <w:b w:val="0"/>
          <w:caps w:val="0"/>
          <w:w w:val="100"/>
        </w:rPr>
      </w:pPr>
      <w:bookmarkStart w:id="71" w:name="_Ref144307587"/>
      <w:bookmarkEnd w:id="70"/>
      <w:r w:rsidRPr="005A7327">
        <w:rPr>
          <w:rFonts w:cs="Arial"/>
          <w:b w:val="0"/>
          <w:bCs w:val="0"/>
          <w:caps w:val="0"/>
          <w:w w:val="100"/>
        </w:rPr>
        <w:t>Les dispositions particulières suivantes s’appliqueront à de tels achats d’Actions</w:t>
      </w:r>
      <w:r w:rsidRPr="005A7327">
        <w:rPr>
          <w:rFonts w:cs="Arial"/>
          <w:b w:val="0"/>
          <w:caps w:val="0"/>
          <w:w w:val="100"/>
        </w:rPr>
        <w:t xml:space="preserve"> par la </w:t>
      </w:r>
      <w:r w:rsidRPr="005A7327">
        <w:rPr>
          <w:rFonts w:cs="Arial"/>
          <w:b w:val="0"/>
          <w:iCs/>
          <w:caps w:val="0"/>
          <w:w w:val="100"/>
        </w:rPr>
        <w:t xml:space="preserve">Société </w:t>
      </w:r>
      <w:r w:rsidRPr="005A7327">
        <w:rPr>
          <w:rFonts w:cs="Arial"/>
          <w:b w:val="0"/>
          <w:caps w:val="0"/>
          <w:w w:val="100"/>
        </w:rPr>
        <w:t>:</w:t>
      </w:r>
      <w:bookmarkEnd w:id="71"/>
      <w:r w:rsidRPr="005A7327">
        <w:rPr>
          <w:rFonts w:cs="Arial"/>
          <w:b w:val="0"/>
          <w:caps w:val="0"/>
          <w:w w:val="100"/>
        </w:rPr>
        <w:t xml:space="preserve"> </w:t>
      </w:r>
    </w:p>
    <w:p w14:paraId="6CC2E10D" w14:textId="5301DD87" w:rsidR="00016067" w:rsidRPr="005A7327" w:rsidRDefault="00016067" w:rsidP="00016067">
      <w:pPr>
        <w:pStyle w:val="fintit"/>
        <w:numPr>
          <w:ilvl w:val="2"/>
          <w:numId w:val="4"/>
        </w:numPr>
        <w:suppressAutoHyphens/>
        <w:ind w:left="1520" w:hanging="669"/>
        <w:jc w:val="both"/>
        <w:rPr>
          <w:rFonts w:cs="Arial"/>
          <w:b w:val="0"/>
          <w:w w:val="100"/>
        </w:rPr>
      </w:pPr>
      <w:bookmarkStart w:id="72" w:name="_Ref507660261"/>
      <w:r w:rsidRPr="005A7327">
        <w:rPr>
          <w:rFonts w:cs="Arial"/>
          <w:b w:val="0"/>
          <w:caps w:val="0"/>
          <w:w w:val="100"/>
        </w:rPr>
        <w:t xml:space="preserve">dans le cas de l’achat par la </w:t>
      </w:r>
      <w:r w:rsidRPr="005A7327">
        <w:rPr>
          <w:rFonts w:cs="Arial"/>
          <w:b w:val="0"/>
          <w:iCs/>
          <w:caps w:val="0"/>
          <w:w w:val="100"/>
        </w:rPr>
        <w:t>Société</w:t>
      </w:r>
      <w:r w:rsidRPr="005A7327">
        <w:rPr>
          <w:rFonts w:cs="Arial"/>
          <w:b w:val="0"/>
          <w:caps w:val="0"/>
          <w:w w:val="100"/>
        </w:rPr>
        <w:t xml:space="preserve"> des Actions d’un </w:t>
      </w:r>
      <w:r w:rsidRPr="005A7327">
        <w:rPr>
          <w:rFonts w:cs="Arial"/>
          <w:b w:val="0"/>
          <w:iCs/>
          <w:caps w:val="0"/>
          <w:w w:val="100"/>
        </w:rPr>
        <w:t>Actionnaire</w:t>
      </w:r>
      <w:r w:rsidRPr="005A7327">
        <w:rPr>
          <w:rFonts w:cs="Arial"/>
          <w:b w:val="0"/>
          <w:caps w:val="0"/>
          <w:w w:val="100"/>
        </w:rPr>
        <w:t xml:space="preserve"> pour cause de Décès conformément à l’</w:t>
      </w:r>
      <w:r w:rsidRPr="005A7327">
        <w:rPr>
          <w:rFonts w:cs="Arial"/>
          <w:bCs w:val="0"/>
          <w:caps w:val="0"/>
          <w:w w:val="100"/>
        </w:rPr>
        <w:t xml:space="preserve">article </w:t>
      </w:r>
      <w:r w:rsidRPr="005A7327">
        <w:rPr>
          <w:rFonts w:cs="Arial"/>
          <w:bCs w:val="0"/>
          <w:caps w:val="0"/>
          <w:w w:val="100"/>
        </w:rPr>
        <w:fldChar w:fldCharType="begin"/>
      </w:r>
      <w:r w:rsidRPr="005A7327">
        <w:rPr>
          <w:rFonts w:cs="Arial"/>
          <w:bCs w:val="0"/>
          <w:caps w:val="0"/>
          <w:w w:val="100"/>
        </w:rPr>
        <w:instrText xml:space="preserve"> REF _Ref143878174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10</w:t>
      </w:r>
      <w:r w:rsidRPr="005A7327">
        <w:rPr>
          <w:rFonts w:cs="Arial"/>
          <w:bCs w:val="0"/>
          <w:caps w:val="0"/>
          <w:w w:val="100"/>
        </w:rPr>
        <w:fldChar w:fldCharType="end"/>
      </w:r>
      <w:r w:rsidRPr="005A7327">
        <w:rPr>
          <w:rFonts w:cs="Arial"/>
          <w:b w:val="0"/>
          <w:caps w:val="0"/>
          <w:w w:val="100"/>
        </w:rPr>
        <w:t xml:space="preserve"> ci-devant, les </w:t>
      </w:r>
      <w:r w:rsidRPr="005A7327">
        <w:rPr>
          <w:rFonts w:cs="Arial"/>
          <w:b w:val="0"/>
          <w:iCs/>
          <w:caps w:val="0"/>
          <w:w w:val="100"/>
        </w:rPr>
        <w:t>Actionnaires</w:t>
      </w:r>
      <w:r w:rsidRPr="005A7327">
        <w:rPr>
          <w:rFonts w:cs="Arial"/>
          <w:b w:val="0"/>
          <w:caps w:val="0"/>
          <w:w w:val="100"/>
        </w:rPr>
        <w:t xml:space="preserve"> s’engagent à faire en sorte que cet achat s’effectue d’abord à même le compte de dividendes en capital de la </w:t>
      </w:r>
      <w:r w:rsidRPr="005A7327">
        <w:rPr>
          <w:rFonts w:cs="Arial"/>
          <w:b w:val="0"/>
          <w:iCs/>
          <w:caps w:val="0"/>
          <w:w w:val="100"/>
        </w:rPr>
        <w:t>Société</w:t>
      </w:r>
      <w:r w:rsidRPr="005A7327">
        <w:rPr>
          <w:rFonts w:cs="Arial"/>
          <w:b w:val="0"/>
          <w:caps w:val="0"/>
          <w:w w:val="100"/>
        </w:rPr>
        <w:t xml:space="preserve">, s’il en est, créé par la perception de produit de l’assurance sur la vie du décédé ; la </w:t>
      </w:r>
      <w:r w:rsidRPr="005A7327">
        <w:rPr>
          <w:rFonts w:cs="Arial"/>
          <w:b w:val="0"/>
          <w:iCs/>
          <w:caps w:val="0"/>
          <w:w w:val="100"/>
        </w:rPr>
        <w:t>Société</w:t>
      </w:r>
      <w:r w:rsidRPr="005A7327">
        <w:rPr>
          <w:rFonts w:cs="Arial"/>
          <w:b w:val="0"/>
          <w:caps w:val="0"/>
          <w:w w:val="100"/>
        </w:rPr>
        <w:t xml:space="preserve"> fera les choix appropriés conformément aux dispositions des lois fiscales applicables, de façon à ce que l’achat soit fait de la </w:t>
      </w:r>
      <w:proofErr w:type="gramStart"/>
      <w:r w:rsidRPr="005A7327">
        <w:rPr>
          <w:rFonts w:cs="Arial"/>
          <w:b w:val="0"/>
          <w:caps w:val="0"/>
          <w:w w:val="100"/>
        </w:rPr>
        <w:t>manière</w:t>
      </w:r>
      <w:proofErr w:type="gramEnd"/>
      <w:r w:rsidRPr="005A7327">
        <w:rPr>
          <w:rFonts w:cs="Arial"/>
          <w:b w:val="0"/>
          <w:caps w:val="0"/>
          <w:w w:val="100"/>
        </w:rPr>
        <w:t xml:space="preserve"> la moins coûteuse possible pour l’offrant et des spécialistes en fiscalité devraient être consultés à ce sujet ;</w:t>
      </w:r>
      <w:bookmarkEnd w:id="72"/>
      <w:r w:rsidRPr="005A7327">
        <w:rPr>
          <w:rFonts w:cs="Arial"/>
          <w:b w:val="0"/>
          <w:caps w:val="0"/>
          <w:w w:val="100"/>
        </w:rPr>
        <w:t xml:space="preserve"> </w:t>
      </w:r>
    </w:p>
    <w:p w14:paraId="0B409C5F" w14:textId="77777777" w:rsidR="00016067" w:rsidRPr="005A7327" w:rsidRDefault="00016067" w:rsidP="00016067">
      <w:pPr>
        <w:pStyle w:val="fintit"/>
        <w:numPr>
          <w:ilvl w:val="2"/>
          <w:numId w:val="4"/>
        </w:numPr>
        <w:suppressAutoHyphens/>
        <w:ind w:left="1520" w:hanging="669"/>
        <w:jc w:val="both"/>
        <w:rPr>
          <w:rFonts w:cs="Arial"/>
          <w:b w:val="0"/>
          <w:w w:val="100"/>
        </w:rPr>
      </w:pPr>
      <w:proofErr w:type="gramStart"/>
      <w:r w:rsidRPr="005A7327">
        <w:rPr>
          <w:rFonts w:cs="Arial"/>
          <w:b w:val="0"/>
          <w:caps w:val="0"/>
          <w:w w:val="100"/>
        </w:rPr>
        <w:t>dans</w:t>
      </w:r>
      <w:proofErr w:type="gramEnd"/>
      <w:r w:rsidRPr="005A7327">
        <w:rPr>
          <w:rFonts w:cs="Arial"/>
          <w:b w:val="0"/>
          <w:caps w:val="0"/>
          <w:w w:val="100"/>
        </w:rPr>
        <w:t xml:space="preserve"> le cas où l’achat par la </w:t>
      </w:r>
      <w:r w:rsidRPr="005A7327">
        <w:rPr>
          <w:rFonts w:cs="Arial"/>
          <w:b w:val="0"/>
          <w:iCs/>
          <w:caps w:val="0"/>
          <w:w w:val="100"/>
        </w:rPr>
        <w:t>Société</w:t>
      </w:r>
      <w:r w:rsidRPr="005A7327">
        <w:rPr>
          <w:rFonts w:cs="Arial"/>
          <w:b w:val="0"/>
          <w:caps w:val="0"/>
          <w:w w:val="100"/>
        </w:rPr>
        <w:t xml:space="preserve"> de toute partie des Actions de l’</w:t>
      </w:r>
      <w:r w:rsidRPr="005A7327">
        <w:rPr>
          <w:rFonts w:cs="Arial"/>
          <w:b w:val="0"/>
          <w:iCs/>
          <w:caps w:val="0"/>
          <w:w w:val="100"/>
        </w:rPr>
        <w:t xml:space="preserve">offrant </w:t>
      </w:r>
      <w:r w:rsidRPr="005A7327">
        <w:rPr>
          <w:rFonts w:cs="Arial"/>
          <w:b w:val="0"/>
          <w:caps w:val="0"/>
          <w:w w:val="100"/>
        </w:rPr>
        <w:t xml:space="preserve">n’apporte pas à ce dernier ou à sa succession un avantage fiscal plus grand que celui que lui aurait donné l’achat de ces Actions par les </w:t>
      </w:r>
      <w:r w:rsidRPr="005A7327">
        <w:rPr>
          <w:rFonts w:cs="Arial"/>
          <w:b w:val="0"/>
          <w:iCs/>
          <w:caps w:val="0"/>
          <w:w w:val="100"/>
        </w:rPr>
        <w:t>Actionnaires</w:t>
      </w:r>
      <w:r w:rsidRPr="005A7327">
        <w:rPr>
          <w:rFonts w:cs="Arial"/>
          <w:b w:val="0"/>
          <w:caps w:val="0"/>
          <w:w w:val="100"/>
        </w:rPr>
        <w:t xml:space="preserve"> acheteurs </w:t>
      </w:r>
      <w:r w:rsidRPr="005A7327">
        <w:rPr>
          <w:rFonts w:cs="Arial"/>
          <w:b w:val="0"/>
          <w:caps w:val="0"/>
          <w:w w:val="100"/>
        </w:rPr>
        <w:lastRenderedPageBreak/>
        <w:t xml:space="preserve">personnellement, les Actionnaires acheteurs pourront alors déterminer unilatéralement qui d’eux ou de la </w:t>
      </w:r>
      <w:r w:rsidRPr="005A7327">
        <w:rPr>
          <w:rFonts w:cs="Arial"/>
          <w:b w:val="0"/>
          <w:iCs/>
          <w:caps w:val="0"/>
          <w:w w:val="100"/>
        </w:rPr>
        <w:t>Société</w:t>
      </w:r>
      <w:r w:rsidRPr="005A7327">
        <w:rPr>
          <w:rFonts w:cs="Arial"/>
          <w:b w:val="0"/>
          <w:caps w:val="0"/>
          <w:w w:val="100"/>
        </w:rPr>
        <w:t xml:space="preserve"> achètera cette partie des Actions de l’</w:t>
      </w:r>
      <w:r w:rsidRPr="005A7327">
        <w:rPr>
          <w:rFonts w:cs="Arial"/>
          <w:b w:val="0"/>
          <w:iCs/>
          <w:caps w:val="0"/>
          <w:w w:val="100"/>
        </w:rPr>
        <w:t xml:space="preserve">offrant </w:t>
      </w:r>
      <w:r w:rsidRPr="005A7327">
        <w:rPr>
          <w:rFonts w:cs="Arial"/>
          <w:b w:val="0"/>
          <w:caps w:val="0"/>
          <w:w w:val="100"/>
        </w:rPr>
        <w:t xml:space="preserve">et ce dernier ou ses ayants droit devront se plier à cette décision ; </w:t>
      </w:r>
    </w:p>
    <w:p w14:paraId="48BBAAAC" w14:textId="77777777" w:rsidR="00016067" w:rsidRPr="005A7327" w:rsidRDefault="00016067" w:rsidP="00016067">
      <w:pPr>
        <w:pStyle w:val="fintit"/>
        <w:numPr>
          <w:ilvl w:val="2"/>
          <w:numId w:val="4"/>
        </w:numPr>
        <w:suppressAutoHyphens/>
        <w:ind w:left="1560" w:hanging="709"/>
        <w:jc w:val="both"/>
        <w:rPr>
          <w:rFonts w:cs="Arial"/>
          <w:b w:val="0"/>
          <w:caps w:val="0"/>
          <w:w w:val="100"/>
        </w:rPr>
      </w:pPr>
      <w:proofErr w:type="gramStart"/>
      <w:r w:rsidRPr="005A7327">
        <w:rPr>
          <w:rFonts w:cs="Arial"/>
          <w:b w:val="0"/>
          <w:caps w:val="0"/>
          <w:w w:val="100"/>
        </w:rPr>
        <w:t>les</w:t>
      </w:r>
      <w:proofErr w:type="gramEnd"/>
      <w:r w:rsidRPr="005A7327">
        <w:rPr>
          <w:rFonts w:cs="Arial"/>
          <w:b w:val="0"/>
          <w:caps w:val="0"/>
          <w:w w:val="100"/>
        </w:rPr>
        <w:t xml:space="preserve"> </w:t>
      </w:r>
      <w:r w:rsidRPr="005A7327">
        <w:rPr>
          <w:rFonts w:cs="Arial"/>
          <w:b w:val="0"/>
          <w:iCs/>
          <w:caps w:val="0"/>
          <w:w w:val="100"/>
        </w:rPr>
        <w:t>Actionnaires</w:t>
      </w:r>
      <w:r w:rsidRPr="005A7327">
        <w:rPr>
          <w:rFonts w:cs="Arial"/>
          <w:b w:val="0"/>
          <w:caps w:val="0"/>
          <w:w w:val="100"/>
        </w:rPr>
        <w:t xml:space="preserve"> restants s’engagent à cautionner personnellement vis-à-vis l’offrant ou les héritiers ou ayants droit de l’</w:t>
      </w:r>
      <w:r w:rsidRPr="005A7327">
        <w:rPr>
          <w:rFonts w:cs="Arial"/>
          <w:b w:val="0"/>
          <w:iCs/>
          <w:caps w:val="0"/>
          <w:w w:val="100"/>
        </w:rPr>
        <w:t>Actionnaire</w:t>
      </w:r>
      <w:r w:rsidRPr="005A7327">
        <w:rPr>
          <w:rFonts w:cs="Arial"/>
          <w:b w:val="0"/>
          <w:caps w:val="0"/>
          <w:w w:val="100"/>
        </w:rPr>
        <w:t xml:space="preserve"> décédé, selon le cas, l’exécution des obligations de la </w:t>
      </w:r>
      <w:r w:rsidRPr="005A7327">
        <w:rPr>
          <w:rFonts w:cs="Arial"/>
          <w:b w:val="0"/>
          <w:iCs/>
          <w:caps w:val="0"/>
          <w:w w:val="100"/>
        </w:rPr>
        <w:t>Société</w:t>
      </w:r>
      <w:r w:rsidRPr="005A7327">
        <w:rPr>
          <w:rFonts w:cs="Arial"/>
          <w:b w:val="0"/>
          <w:caps w:val="0"/>
          <w:w w:val="100"/>
        </w:rPr>
        <w:t xml:space="preserve"> en tant qu’acheteur des Actions telles qu’énoncées aux présentes, au prorata entre eux de leur détention d’Actions dans la Société.</w:t>
      </w:r>
    </w:p>
    <w:p w14:paraId="628F713B" w14:textId="77777777" w:rsidR="00016067" w:rsidRPr="005A7327" w:rsidRDefault="00016067" w:rsidP="00016067">
      <w:pPr>
        <w:pStyle w:val="fintit"/>
        <w:numPr>
          <w:ilvl w:val="0"/>
          <w:numId w:val="4"/>
        </w:numPr>
        <w:suppressAutoHyphens/>
        <w:rPr>
          <w:rFonts w:cs="Arial"/>
          <w:w w:val="100"/>
        </w:rPr>
      </w:pPr>
      <w:bookmarkStart w:id="73" w:name="_Ref507601478"/>
      <w:bookmarkStart w:id="74" w:name="_Ref509245510"/>
      <w:r w:rsidRPr="005A7327">
        <w:rPr>
          <w:rFonts w:cs="Arial"/>
          <w:w w:val="100"/>
        </w:rPr>
        <w:t>ACTIONS PRIVILÉGIÉES ET CRÉANCES</w:t>
      </w:r>
      <w:bookmarkEnd w:id="73"/>
      <w:bookmarkEnd w:id="74"/>
      <w:r w:rsidRPr="005A7327">
        <w:rPr>
          <w:rFonts w:cs="Arial"/>
          <w:w w:val="100"/>
        </w:rPr>
        <w:t xml:space="preserve"> </w:t>
      </w:r>
    </w:p>
    <w:p w14:paraId="33F7E217" w14:textId="1456585F" w:rsidR="00016067" w:rsidRPr="005A7327" w:rsidRDefault="00016067" w:rsidP="00016067">
      <w:pPr>
        <w:pStyle w:val="fintit"/>
        <w:numPr>
          <w:ilvl w:val="1"/>
          <w:numId w:val="4"/>
        </w:numPr>
        <w:suppressAutoHyphens/>
        <w:ind w:left="851" w:hanging="567"/>
        <w:jc w:val="both"/>
        <w:rPr>
          <w:rFonts w:cs="Arial"/>
          <w:b w:val="0"/>
          <w:caps w:val="0"/>
          <w:w w:val="100"/>
        </w:rPr>
      </w:pPr>
      <w:r w:rsidRPr="005A7327">
        <w:rPr>
          <w:rFonts w:cs="Arial"/>
          <w:b w:val="0"/>
          <w:caps w:val="0"/>
          <w:w w:val="100"/>
        </w:rPr>
        <w:t xml:space="preserve">Les articles qui précèdent s’appliquent aux Actions de la Société. En ce qui concerne les actions privilégiées détenues par un Actionnaire à son Décès (ou à la date de la vente de ses Actions </w:t>
      </w:r>
      <w:r w:rsidR="008B1EBC">
        <w:rPr>
          <w:rFonts w:cs="Arial"/>
          <w:b w:val="0"/>
          <w:caps w:val="0"/>
          <w:w w:val="100"/>
        </w:rPr>
        <w:t>à l’</w:t>
      </w:r>
      <w:r w:rsidRPr="005A7327">
        <w:rPr>
          <w:rFonts w:cs="Arial"/>
          <w:b w:val="0"/>
          <w:caps w:val="0"/>
          <w:w w:val="100"/>
        </w:rPr>
        <w:t>autre Actionnaire),</w:t>
      </w:r>
      <w:r w:rsidR="008B1EBC">
        <w:rPr>
          <w:rFonts w:cs="Arial"/>
          <w:b w:val="0"/>
          <w:caps w:val="0"/>
          <w:w w:val="100"/>
        </w:rPr>
        <w:t xml:space="preserve"> le cas échéant, et aussi en ce qui concerne tout billet ou toute créance pour avances détenue par cet Actionnaire contre la </w:t>
      </w:r>
      <w:r w:rsidR="00915514">
        <w:rPr>
          <w:rFonts w:cs="Arial"/>
          <w:b w:val="0"/>
          <w:caps w:val="0"/>
          <w:w w:val="100"/>
        </w:rPr>
        <w:t>Société, l’Act</w:t>
      </w:r>
      <w:r w:rsidRPr="005A7327">
        <w:rPr>
          <w:rFonts w:cs="Arial"/>
          <w:b w:val="0"/>
          <w:caps w:val="0"/>
          <w:w w:val="100"/>
        </w:rPr>
        <w:t>ionnaire restant s’engag</w:t>
      </w:r>
      <w:r w:rsidR="00915514">
        <w:rPr>
          <w:rFonts w:cs="Arial"/>
          <w:b w:val="0"/>
          <w:caps w:val="0"/>
          <w:w w:val="100"/>
        </w:rPr>
        <w:t>e</w:t>
      </w:r>
      <w:r w:rsidRPr="005A7327">
        <w:rPr>
          <w:rFonts w:cs="Arial"/>
          <w:b w:val="0"/>
          <w:caps w:val="0"/>
          <w:w w:val="100"/>
        </w:rPr>
        <w:t xml:space="preserve"> à employer le mécanisme de paiement des Actions prévu à l’</w:t>
      </w:r>
      <w:r w:rsidRPr="005A7327">
        <w:rPr>
          <w:rFonts w:cs="Arial"/>
          <w:bCs w:val="0"/>
          <w:caps w:val="0"/>
          <w:w w:val="100"/>
        </w:rPr>
        <w:t xml:space="preserve">article </w:t>
      </w:r>
      <w:r w:rsidRPr="005A7327">
        <w:rPr>
          <w:rFonts w:cs="Arial"/>
          <w:bCs w:val="0"/>
          <w:caps w:val="0"/>
          <w:w w:val="100"/>
        </w:rPr>
        <w:fldChar w:fldCharType="begin"/>
      </w:r>
      <w:r w:rsidRPr="005A7327">
        <w:rPr>
          <w:rFonts w:cs="Arial"/>
          <w:bCs w:val="0"/>
          <w:caps w:val="0"/>
          <w:w w:val="100"/>
        </w:rPr>
        <w:instrText xml:space="preserve"> REF _Ref507601398 \r \h  \* MERGEFORMAT </w:instrText>
      </w:r>
      <w:r w:rsidRPr="005A7327">
        <w:rPr>
          <w:rFonts w:cs="Arial"/>
          <w:bCs w:val="0"/>
          <w:caps w:val="0"/>
          <w:w w:val="100"/>
        </w:rPr>
      </w:r>
      <w:r w:rsidRPr="005A7327">
        <w:rPr>
          <w:rFonts w:cs="Arial"/>
          <w:bCs w:val="0"/>
          <w:caps w:val="0"/>
          <w:w w:val="100"/>
        </w:rPr>
        <w:fldChar w:fldCharType="separate"/>
      </w:r>
      <w:r w:rsidR="00B652C6">
        <w:rPr>
          <w:rFonts w:cs="Arial"/>
          <w:bCs w:val="0"/>
          <w:caps w:val="0"/>
          <w:w w:val="100"/>
        </w:rPr>
        <w:t>12</w:t>
      </w:r>
      <w:r w:rsidRPr="005A7327">
        <w:rPr>
          <w:rFonts w:cs="Arial"/>
          <w:bCs w:val="0"/>
          <w:caps w:val="0"/>
          <w:w w:val="100"/>
        </w:rPr>
        <w:fldChar w:fldCharType="end"/>
      </w:r>
      <w:r w:rsidRPr="005A7327">
        <w:rPr>
          <w:rFonts w:cs="Arial"/>
          <w:bCs w:val="0"/>
          <w:caps w:val="0"/>
          <w:w w:val="100"/>
        </w:rPr>
        <w:t xml:space="preserve"> </w:t>
      </w:r>
      <w:r w:rsidRPr="005A7327">
        <w:rPr>
          <w:rFonts w:cs="Arial"/>
          <w:b w:val="0"/>
          <w:caps w:val="0"/>
          <w:w w:val="100"/>
        </w:rPr>
        <w:t xml:space="preserve">ci-devant, </w:t>
      </w:r>
      <w:r w:rsidRPr="005A7327">
        <w:rPr>
          <w:rFonts w:cs="Arial"/>
          <w:b w:val="0"/>
          <w:i/>
          <w:iCs/>
          <w:caps w:val="0"/>
          <w:w w:val="100"/>
        </w:rPr>
        <w:t>mutatis mutandis</w:t>
      </w:r>
      <w:r w:rsidRPr="005A7327">
        <w:rPr>
          <w:rFonts w:cs="Arial"/>
          <w:b w:val="0"/>
          <w:caps w:val="0"/>
          <w:w w:val="100"/>
        </w:rPr>
        <w:t>.</w:t>
      </w:r>
    </w:p>
    <w:p w14:paraId="46865792" w14:textId="77777777" w:rsidR="00016067" w:rsidRPr="005A7327" w:rsidRDefault="00016067" w:rsidP="00016067">
      <w:pPr>
        <w:pStyle w:val="ListParagraph"/>
        <w:ind w:left="360"/>
        <w:rPr>
          <w:rFonts w:ascii="Arial" w:hAnsi="Arial" w:cs="Arial"/>
          <w:b/>
          <w:bCs/>
          <w:sz w:val="20"/>
          <w:szCs w:val="20"/>
          <w:lang w:val="fr-CA"/>
        </w:rPr>
      </w:pPr>
    </w:p>
    <w:p w14:paraId="2ADA63E4" w14:textId="77777777" w:rsidR="00016067" w:rsidRPr="005A7327" w:rsidRDefault="00016067" w:rsidP="00016067">
      <w:pPr>
        <w:pStyle w:val="ListParagraph"/>
        <w:numPr>
          <w:ilvl w:val="0"/>
          <w:numId w:val="4"/>
        </w:numPr>
        <w:spacing w:after="0" w:line="240" w:lineRule="auto"/>
        <w:rPr>
          <w:rFonts w:ascii="Arial" w:hAnsi="Arial" w:cs="Arial"/>
          <w:b/>
          <w:bCs/>
          <w:sz w:val="20"/>
          <w:szCs w:val="20"/>
          <w:lang w:val="fr-CA"/>
        </w:rPr>
      </w:pPr>
      <w:r w:rsidRPr="005A7327">
        <w:rPr>
          <w:rFonts w:ascii="Arial" w:hAnsi="Arial" w:cs="Arial"/>
          <w:b/>
          <w:bCs/>
          <w:sz w:val="20"/>
          <w:szCs w:val="20"/>
          <w:lang w:val="fr-CA"/>
        </w:rPr>
        <w:t>LIBÉRATION DES ENDOSSEMENTS</w:t>
      </w:r>
    </w:p>
    <w:p w14:paraId="0F4CAE48" w14:textId="77777777" w:rsidR="00915514" w:rsidRPr="00915514" w:rsidRDefault="00915514" w:rsidP="00915514">
      <w:pPr>
        <w:pStyle w:val="fintit"/>
        <w:suppressAutoHyphens/>
        <w:spacing w:before="0"/>
        <w:ind w:left="715"/>
        <w:jc w:val="both"/>
        <w:rPr>
          <w:rFonts w:cs="Arial"/>
          <w:b w:val="0"/>
          <w:caps w:val="0"/>
          <w:w w:val="100"/>
          <w:lang w:val="fr-FR"/>
        </w:rPr>
      </w:pPr>
      <w:bookmarkStart w:id="75" w:name="_Ref36204065"/>
      <w:bookmarkStart w:id="76" w:name="_Ref389747781"/>
    </w:p>
    <w:p w14:paraId="31F77117" w14:textId="0EE7648C" w:rsidR="00016067" w:rsidRPr="005A7327" w:rsidRDefault="00016067" w:rsidP="00016067">
      <w:pPr>
        <w:pStyle w:val="fintit"/>
        <w:numPr>
          <w:ilvl w:val="1"/>
          <w:numId w:val="4"/>
        </w:numPr>
        <w:suppressAutoHyphens/>
        <w:spacing w:before="0"/>
        <w:ind w:left="715" w:hanging="431"/>
        <w:jc w:val="both"/>
        <w:rPr>
          <w:rFonts w:cs="Arial"/>
          <w:b w:val="0"/>
          <w:caps w:val="0"/>
          <w:w w:val="100"/>
          <w:lang w:val="fr-FR"/>
        </w:rPr>
      </w:pPr>
      <w:bookmarkStart w:id="77" w:name="_Ref168383134"/>
      <w:r w:rsidRPr="005A7327">
        <w:rPr>
          <w:rFonts w:cs="Arial"/>
          <w:b w:val="0"/>
          <w:caps w:val="0"/>
          <w:w w:val="100"/>
        </w:rPr>
        <w:t xml:space="preserve">Comme condition essentielle préalable à la cession de toute Action entre vifs (sauf pour une cession résultant d'une offre déclenchée par un événement décrit aux </w:t>
      </w:r>
      <w:r w:rsidRPr="005A7327">
        <w:rPr>
          <w:rFonts w:cs="Arial"/>
          <w:bCs w:val="0"/>
          <w:caps w:val="0"/>
          <w:w w:val="100"/>
        </w:rPr>
        <w:t xml:space="preserve">paragraphes </w:t>
      </w:r>
      <w:r>
        <w:rPr>
          <w:rFonts w:cs="Arial"/>
          <w:bCs w:val="0"/>
          <w:caps w:val="0"/>
          <w:w w:val="100"/>
        </w:rPr>
        <w:fldChar w:fldCharType="begin"/>
      </w:r>
      <w:r>
        <w:rPr>
          <w:rFonts w:cs="Arial"/>
          <w:bCs w:val="0"/>
          <w:caps w:val="0"/>
          <w:w w:val="100"/>
        </w:rPr>
        <w:instrText xml:space="preserve"> REF _Ref152746931 \r \h </w:instrText>
      </w:r>
      <w:r>
        <w:rPr>
          <w:rFonts w:cs="Arial"/>
          <w:bCs w:val="0"/>
          <w:caps w:val="0"/>
          <w:w w:val="100"/>
        </w:rPr>
      </w:r>
      <w:r>
        <w:rPr>
          <w:rFonts w:cs="Arial"/>
          <w:bCs w:val="0"/>
          <w:caps w:val="0"/>
          <w:w w:val="100"/>
        </w:rPr>
        <w:fldChar w:fldCharType="separate"/>
      </w:r>
      <w:r w:rsidR="003C6902">
        <w:rPr>
          <w:rFonts w:cs="Arial"/>
          <w:bCs w:val="0"/>
          <w:caps w:val="0"/>
          <w:w w:val="100"/>
        </w:rPr>
        <w:t>11.2</w:t>
      </w:r>
      <w:r>
        <w:rPr>
          <w:rFonts w:cs="Arial"/>
          <w:bCs w:val="0"/>
          <w:caps w:val="0"/>
          <w:w w:val="100"/>
        </w:rPr>
        <w:fldChar w:fldCharType="end"/>
      </w:r>
      <w:r w:rsidRPr="005A7327">
        <w:rPr>
          <w:rFonts w:cs="Arial"/>
          <w:bCs w:val="0"/>
          <w:caps w:val="0"/>
          <w:w w:val="100"/>
        </w:rPr>
        <w:t xml:space="preserve"> et </w:t>
      </w:r>
      <w:r>
        <w:rPr>
          <w:rFonts w:cs="Arial"/>
          <w:bCs w:val="0"/>
          <w:caps w:val="0"/>
          <w:w w:val="100"/>
        </w:rPr>
        <w:fldChar w:fldCharType="begin"/>
      </w:r>
      <w:r>
        <w:rPr>
          <w:rFonts w:cs="Arial"/>
          <w:bCs w:val="0"/>
          <w:caps w:val="0"/>
          <w:w w:val="100"/>
        </w:rPr>
        <w:instrText xml:space="preserve"> REF _Ref152746937 \r \h </w:instrText>
      </w:r>
      <w:r>
        <w:rPr>
          <w:rFonts w:cs="Arial"/>
          <w:bCs w:val="0"/>
          <w:caps w:val="0"/>
          <w:w w:val="100"/>
        </w:rPr>
      </w:r>
      <w:r>
        <w:rPr>
          <w:rFonts w:cs="Arial"/>
          <w:bCs w:val="0"/>
          <w:caps w:val="0"/>
          <w:w w:val="100"/>
        </w:rPr>
        <w:fldChar w:fldCharType="separate"/>
      </w:r>
      <w:r w:rsidR="003C6902">
        <w:rPr>
          <w:rFonts w:cs="Arial"/>
          <w:bCs w:val="0"/>
          <w:caps w:val="0"/>
          <w:w w:val="100"/>
        </w:rPr>
        <w:t>11.3</w:t>
      </w:r>
      <w:r>
        <w:rPr>
          <w:rFonts w:cs="Arial"/>
          <w:bCs w:val="0"/>
          <w:caps w:val="0"/>
          <w:w w:val="100"/>
        </w:rPr>
        <w:fldChar w:fldCharType="end"/>
      </w:r>
      <w:r w:rsidRPr="005A7327">
        <w:rPr>
          <w:rFonts w:cs="Arial"/>
          <w:b w:val="0"/>
          <w:caps w:val="0"/>
          <w:w w:val="100"/>
        </w:rPr>
        <w:t xml:space="preserve"> des présentes), l</w:t>
      </w:r>
      <w:r w:rsidR="00A623B2">
        <w:rPr>
          <w:rFonts w:cs="Arial"/>
          <w:b w:val="0"/>
          <w:caps w:val="0"/>
          <w:w w:val="100"/>
        </w:rPr>
        <w:t>’</w:t>
      </w:r>
      <w:r w:rsidRPr="005A7327">
        <w:rPr>
          <w:rFonts w:cs="Arial"/>
          <w:b w:val="0"/>
          <w:caps w:val="0"/>
          <w:w w:val="100"/>
        </w:rPr>
        <w:t>Actionnaire acheteur s'engage à faire en sorte que l'offrant soit complètement libéré de ses endossements, cautions ou garanties personnelles relatifs à l'activité de la Société, à la date de clôture, sans préjudice de ceux déjà engagés à ladite date, par tout créancier envers lequel la Société est en défaut.</w:t>
      </w:r>
      <w:bookmarkEnd w:id="75"/>
      <w:bookmarkEnd w:id="77"/>
      <w:r w:rsidRPr="005A7327">
        <w:rPr>
          <w:rFonts w:cs="Arial"/>
          <w:b w:val="0"/>
          <w:caps w:val="0"/>
          <w:w w:val="100"/>
        </w:rPr>
        <w:t xml:space="preserve"> </w:t>
      </w:r>
      <w:bookmarkStart w:id="78" w:name="_Ref389747796"/>
      <w:bookmarkEnd w:id="76"/>
    </w:p>
    <w:p w14:paraId="7CBA46E9" w14:textId="77777777" w:rsidR="00016067" w:rsidRPr="005A7327" w:rsidRDefault="00016067" w:rsidP="00016067">
      <w:pPr>
        <w:pStyle w:val="fintit"/>
        <w:suppressAutoHyphens/>
        <w:spacing w:before="0"/>
        <w:jc w:val="both"/>
        <w:rPr>
          <w:rFonts w:cs="Arial"/>
          <w:b w:val="0"/>
          <w:caps w:val="0"/>
          <w:w w:val="100"/>
          <w:lang w:val="fr-FR"/>
        </w:rPr>
      </w:pPr>
    </w:p>
    <w:p w14:paraId="113F4465" w14:textId="561F7CAE" w:rsidR="00016067" w:rsidRPr="005A7327" w:rsidRDefault="00016067" w:rsidP="00016067">
      <w:pPr>
        <w:pStyle w:val="fintit"/>
        <w:numPr>
          <w:ilvl w:val="1"/>
          <w:numId w:val="4"/>
        </w:numPr>
        <w:suppressAutoHyphens/>
        <w:spacing w:before="0"/>
        <w:ind w:left="715" w:hanging="431"/>
        <w:jc w:val="both"/>
        <w:rPr>
          <w:rFonts w:cs="Arial"/>
          <w:b w:val="0"/>
          <w:caps w:val="0"/>
          <w:w w:val="100"/>
        </w:rPr>
      </w:pPr>
      <w:bookmarkStart w:id="79" w:name="_Ref36204067"/>
      <w:r w:rsidRPr="005A7327">
        <w:rPr>
          <w:rFonts w:cs="Arial"/>
          <w:b w:val="0"/>
          <w:caps w:val="0"/>
          <w:w w:val="100"/>
        </w:rPr>
        <w:t>Comme condition préalable essentielle au transfert d'Actions en raison d'un Décès, l</w:t>
      </w:r>
      <w:r w:rsidR="00A623B2">
        <w:rPr>
          <w:rFonts w:cs="Arial"/>
          <w:b w:val="0"/>
          <w:caps w:val="0"/>
          <w:w w:val="100"/>
        </w:rPr>
        <w:t>’</w:t>
      </w:r>
      <w:r w:rsidRPr="005A7327">
        <w:rPr>
          <w:rFonts w:cs="Arial"/>
          <w:b w:val="0"/>
          <w:caps w:val="0"/>
          <w:w w:val="100"/>
        </w:rPr>
        <w:t>Actionnaire acheteur s'engage à faire en sorte que la succession de l'offrant soit entièrement libérée de toute responsabilité concernant les endossements, les cautions ou les garanties personnelles contractées par l'offrant en rapport avec l'activité de la Société.</w:t>
      </w:r>
      <w:bookmarkEnd w:id="78"/>
      <w:bookmarkEnd w:id="79"/>
    </w:p>
    <w:p w14:paraId="432F91F6" w14:textId="77777777" w:rsidR="00016067" w:rsidRPr="005A7327" w:rsidRDefault="00016067" w:rsidP="00016067">
      <w:pPr>
        <w:pStyle w:val="fintit"/>
        <w:suppressAutoHyphens/>
        <w:spacing w:before="0"/>
        <w:jc w:val="both"/>
        <w:rPr>
          <w:rFonts w:cs="Arial"/>
          <w:b w:val="0"/>
          <w:caps w:val="0"/>
          <w:w w:val="100"/>
        </w:rPr>
      </w:pPr>
    </w:p>
    <w:p w14:paraId="12FF57D9" w14:textId="3F3CAB79" w:rsidR="00016067" w:rsidRPr="005A7327" w:rsidRDefault="00016067" w:rsidP="00016067">
      <w:pPr>
        <w:pStyle w:val="fintit"/>
        <w:numPr>
          <w:ilvl w:val="1"/>
          <w:numId w:val="4"/>
        </w:numPr>
        <w:suppressAutoHyphens/>
        <w:spacing w:before="0"/>
        <w:ind w:left="715" w:hanging="431"/>
        <w:jc w:val="both"/>
        <w:rPr>
          <w:rFonts w:cs="Arial"/>
          <w:b w:val="0"/>
          <w:caps w:val="0"/>
          <w:w w:val="100"/>
        </w:rPr>
      </w:pPr>
      <w:r w:rsidRPr="005A7327">
        <w:rPr>
          <w:rFonts w:cs="Arial"/>
          <w:b w:val="0"/>
          <w:caps w:val="0"/>
          <w:w w:val="100"/>
        </w:rPr>
        <w:t xml:space="preserve">Dans l'un des cas mentionnés aux </w:t>
      </w:r>
      <w:r w:rsidRPr="005A7327">
        <w:rPr>
          <w:rFonts w:cs="Arial"/>
          <w:bCs w:val="0"/>
          <w:caps w:val="0"/>
          <w:w w:val="100"/>
        </w:rPr>
        <w:t xml:space="preserve">paragraphes </w:t>
      </w:r>
      <w:r w:rsidR="00A623B2">
        <w:rPr>
          <w:rFonts w:cs="Arial"/>
          <w:bCs w:val="0"/>
          <w:caps w:val="0"/>
          <w:w w:val="100"/>
        </w:rPr>
        <w:fldChar w:fldCharType="begin"/>
      </w:r>
      <w:r w:rsidR="00A623B2">
        <w:rPr>
          <w:rFonts w:cs="Arial"/>
          <w:bCs w:val="0"/>
          <w:caps w:val="0"/>
          <w:w w:val="100"/>
        </w:rPr>
        <w:instrText xml:space="preserve"> REF _Ref168383134 \r \h </w:instrText>
      </w:r>
      <w:r w:rsidR="00A623B2">
        <w:rPr>
          <w:rFonts w:cs="Arial"/>
          <w:bCs w:val="0"/>
          <w:caps w:val="0"/>
          <w:w w:val="100"/>
        </w:rPr>
      </w:r>
      <w:r w:rsidR="00A623B2">
        <w:rPr>
          <w:rFonts w:cs="Arial"/>
          <w:bCs w:val="0"/>
          <w:caps w:val="0"/>
          <w:w w:val="100"/>
        </w:rPr>
        <w:fldChar w:fldCharType="separate"/>
      </w:r>
      <w:r w:rsidR="00B652C6">
        <w:rPr>
          <w:rFonts w:cs="Arial"/>
          <w:bCs w:val="0"/>
          <w:caps w:val="0"/>
          <w:w w:val="100"/>
        </w:rPr>
        <w:t>17.1</w:t>
      </w:r>
      <w:r w:rsidR="00A623B2">
        <w:rPr>
          <w:rFonts w:cs="Arial"/>
          <w:bCs w:val="0"/>
          <w:caps w:val="0"/>
          <w:w w:val="100"/>
        </w:rPr>
        <w:fldChar w:fldCharType="end"/>
      </w:r>
      <w:r w:rsidRPr="005A7327">
        <w:rPr>
          <w:rFonts w:cs="Arial"/>
          <w:b w:val="0"/>
          <w:caps w:val="0"/>
          <w:w w:val="100"/>
        </w:rPr>
        <w:t xml:space="preserve"> et </w:t>
      </w:r>
      <w:r w:rsidR="00A623B2" w:rsidRPr="00A623B2">
        <w:rPr>
          <w:rFonts w:cs="Arial"/>
          <w:bCs w:val="0"/>
          <w:caps w:val="0"/>
          <w:w w:val="100"/>
        </w:rPr>
        <w:fldChar w:fldCharType="begin"/>
      </w:r>
      <w:r w:rsidR="00A623B2" w:rsidRPr="00A623B2">
        <w:rPr>
          <w:rFonts w:cs="Arial"/>
          <w:bCs w:val="0"/>
          <w:caps w:val="0"/>
          <w:w w:val="100"/>
        </w:rPr>
        <w:instrText xml:space="preserve"> REF _Ref36204067 \r \h  \* MERGEFORMAT </w:instrText>
      </w:r>
      <w:r w:rsidR="00A623B2" w:rsidRPr="00A623B2">
        <w:rPr>
          <w:rFonts w:cs="Arial"/>
          <w:bCs w:val="0"/>
          <w:caps w:val="0"/>
          <w:w w:val="100"/>
        </w:rPr>
      </w:r>
      <w:r w:rsidR="00A623B2" w:rsidRPr="00A623B2">
        <w:rPr>
          <w:rFonts w:cs="Arial"/>
          <w:bCs w:val="0"/>
          <w:caps w:val="0"/>
          <w:w w:val="100"/>
        </w:rPr>
        <w:fldChar w:fldCharType="separate"/>
      </w:r>
      <w:r w:rsidR="00B652C6">
        <w:rPr>
          <w:rFonts w:cs="Arial"/>
          <w:bCs w:val="0"/>
          <w:caps w:val="0"/>
          <w:w w:val="100"/>
        </w:rPr>
        <w:t>17.2</w:t>
      </w:r>
      <w:r w:rsidR="00A623B2" w:rsidRPr="00A623B2">
        <w:rPr>
          <w:rFonts w:cs="Arial"/>
          <w:bCs w:val="0"/>
          <w:caps w:val="0"/>
          <w:w w:val="100"/>
        </w:rPr>
        <w:fldChar w:fldCharType="end"/>
      </w:r>
      <w:r w:rsidRPr="005A7327">
        <w:rPr>
          <w:rFonts w:cs="Arial"/>
          <w:b w:val="0"/>
          <w:caps w:val="0"/>
          <w:w w:val="100"/>
        </w:rPr>
        <w:t xml:space="preserve"> ci-devant, si l'offrant ou la succession de l'Actionnaire décédé n'est pas libéré de ses endossements, la Société s’engage à indemniser l'offrant ou la succession de l'Actionnaire décédé pour toute dépense liée à cette responsabilité.</w:t>
      </w:r>
    </w:p>
    <w:p w14:paraId="68D9CC43" w14:textId="77777777" w:rsidR="00016067" w:rsidRPr="005A7327" w:rsidRDefault="00016067" w:rsidP="00016067">
      <w:pPr>
        <w:pStyle w:val="fintit"/>
        <w:suppressAutoHyphens/>
        <w:spacing w:before="0"/>
        <w:jc w:val="both"/>
        <w:rPr>
          <w:rFonts w:cs="Arial"/>
          <w:b w:val="0"/>
          <w:caps w:val="0"/>
          <w:w w:val="100"/>
        </w:rPr>
      </w:pPr>
    </w:p>
    <w:p w14:paraId="067E1B88" w14:textId="77777777" w:rsidR="00016067" w:rsidRPr="005A7327" w:rsidRDefault="00016067" w:rsidP="00016067">
      <w:pPr>
        <w:pStyle w:val="NormalWeb"/>
        <w:numPr>
          <w:ilvl w:val="0"/>
          <w:numId w:val="4"/>
        </w:numPr>
        <w:spacing w:before="0" w:beforeAutospacing="0" w:after="0" w:afterAutospacing="0"/>
        <w:jc w:val="both"/>
        <w:rPr>
          <w:rFonts w:ascii="Arial" w:hAnsi="Arial" w:cs="Arial"/>
          <w:sz w:val="20"/>
          <w:szCs w:val="20"/>
        </w:rPr>
      </w:pPr>
      <w:r w:rsidRPr="005A7327">
        <w:rPr>
          <w:rFonts w:ascii="Arial" w:hAnsi="Arial" w:cs="Arial"/>
          <w:b/>
          <w:bCs/>
          <w:sz w:val="20"/>
          <w:szCs w:val="20"/>
        </w:rPr>
        <w:t xml:space="preserve">PROTECTION DU VENDEUR </w:t>
      </w:r>
    </w:p>
    <w:p w14:paraId="2EF2E72E" w14:textId="04473CC9" w:rsidR="00016067" w:rsidRPr="005A7327" w:rsidRDefault="00016067" w:rsidP="00016067">
      <w:pPr>
        <w:pStyle w:val="fintit"/>
        <w:numPr>
          <w:ilvl w:val="1"/>
          <w:numId w:val="4"/>
        </w:numPr>
        <w:suppressAutoHyphens/>
        <w:jc w:val="both"/>
        <w:rPr>
          <w:rFonts w:cs="Arial"/>
          <w:b w:val="0"/>
          <w:caps w:val="0"/>
          <w:w w:val="100"/>
        </w:rPr>
      </w:pPr>
      <w:r w:rsidRPr="005A7327">
        <w:rPr>
          <w:rFonts w:cs="Arial"/>
          <w:b w:val="0"/>
          <w:caps w:val="0"/>
          <w:w w:val="100"/>
        </w:rPr>
        <w:t xml:space="preserve">Tant qu'un Actionnaire qui vend ses Actions </w:t>
      </w:r>
      <w:r w:rsidR="009B1AD6">
        <w:rPr>
          <w:rFonts w:cs="Arial"/>
          <w:b w:val="0"/>
          <w:caps w:val="0"/>
          <w:w w:val="100"/>
        </w:rPr>
        <w:t>à l’</w:t>
      </w:r>
      <w:r w:rsidRPr="005A7327">
        <w:rPr>
          <w:rFonts w:cs="Arial"/>
          <w:b w:val="0"/>
          <w:caps w:val="0"/>
          <w:w w:val="100"/>
        </w:rPr>
        <w:t>autre Actionnaire</w:t>
      </w:r>
      <w:r w:rsidR="009B1AD6">
        <w:rPr>
          <w:rFonts w:cs="Arial"/>
          <w:b w:val="0"/>
          <w:caps w:val="0"/>
          <w:w w:val="100"/>
        </w:rPr>
        <w:t xml:space="preserve"> </w:t>
      </w:r>
      <w:r w:rsidRPr="005A7327">
        <w:rPr>
          <w:rFonts w:cs="Arial"/>
          <w:b w:val="0"/>
          <w:caps w:val="0"/>
          <w:w w:val="100"/>
        </w:rPr>
        <w:t>ou à la Société en vertu d</w:t>
      </w:r>
      <w:r w:rsidR="009B1AD6">
        <w:rPr>
          <w:rFonts w:cs="Arial"/>
          <w:b w:val="0"/>
          <w:caps w:val="0"/>
          <w:w w:val="100"/>
        </w:rPr>
        <w:t xml:space="preserve">e la </w:t>
      </w:r>
      <w:r w:rsidRPr="005A7327">
        <w:rPr>
          <w:rFonts w:cs="Arial"/>
          <w:b w:val="0"/>
          <w:caps w:val="0"/>
          <w:w w:val="100"/>
        </w:rPr>
        <w:t>présent</w:t>
      </w:r>
      <w:r w:rsidR="009B1AD6">
        <w:rPr>
          <w:rFonts w:cs="Arial"/>
          <w:b w:val="0"/>
          <w:caps w:val="0"/>
          <w:w w:val="100"/>
        </w:rPr>
        <w:t>e</w:t>
      </w:r>
      <w:r w:rsidRPr="005A7327">
        <w:rPr>
          <w:rFonts w:cs="Arial"/>
          <w:b w:val="0"/>
          <w:caps w:val="0"/>
          <w:w w:val="100"/>
        </w:rPr>
        <w:t xml:space="preserve"> </w:t>
      </w:r>
      <w:r w:rsidR="009B1AD6">
        <w:rPr>
          <w:rFonts w:cs="Arial"/>
          <w:b w:val="0"/>
          <w:caps w:val="0"/>
          <w:w w:val="100"/>
        </w:rPr>
        <w:t>convention</w:t>
      </w:r>
      <w:r w:rsidRPr="005A7327">
        <w:rPr>
          <w:rFonts w:cs="Arial"/>
          <w:b w:val="0"/>
          <w:caps w:val="0"/>
          <w:w w:val="100"/>
        </w:rPr>
        <w:t xml:space="preserve"> n'a pas reçu le paiement intégral de toutes les sommes dues, l</w:t>
      </w:r>
      <w:r w:rsidR="00FC5205">
        <w:rPr>
          <w:rFonts w:cs="Arial"/>
          <w:b w:val="0"/>
          <w:caps w:val="0"/>
          <w:w w:val="100"/>
        </w:rPr>
        <w:t>’</w:t>
      </w:r>
      <w:r w:rsidRPr="005A7327">
        <w:rPr>
          <w:rFonts w:cs="Arial"/>
          <w:b w:val="0"/>
          <w:caps w:val="0"/>
          <w:w w:val="100"/>
        </w:rPr>
        <w:t xml:space="preserve">Actionnaire </w:t>
      </w:r>
      <w:r w:rsidR="00FC5205">
        <w:rPr>
          <w:rFonts w:cs="Arial"/>
          <w:b w:val="0"/>
          <w:caps w:val="0"/>
          <w:w w:val="100"/>
        </w:rPr>
        <w:t>acheteur</w:t>
      </w:r>
      <w:r w:rsidRPr="005A7327">
        <w:rPr>
          <w:rFonts w:cs="Arial"/>
          <w:b w:val="0"/>
          <w:caps w:val="0"/>
          <w:w w:val="100"/>
        </w:rPr>
        <w:t xml:space="preserve"> et la Société s'engage</w:t>
      </w:r>
      <w:r w:rsidR="008822A6">
        <w:rPr>
          <w:rFonts w:cs="Arial"/>
          <w:b w:val="0"/>
          <w:caps w:val="0"/>
          <w:w w:val="100"/>
        </w:rPr>
        <w:t>nt</w:t>
      </w:r>
      <w:r w:rsidRPr="005A7327">
        <w:rPr>
          <w:rFonts w:cs="Arial"/>
          <w:b w:val="0"/>
          <w:caps w:val="0"/>
          <w:w w:val="100"/>
        </w:rPr>
        <w:t xml:space="preserve"> à ce qui suit :</w:t>
      </w:r>
    </w:p>
    <w:p w14:paraId="379BA115" w14:textId="77777777" w:rsidR="00016067" w:rsidRPr="005A7327" w:rsidRDefault="00016067" w:rsidP="00016067">
      <w:pPr>
        <w:pStyle w:val="ListParagraph"/>
        <w:ind w:left="1072"/>
        <w:jc w:val="both"/>
        <w:rPr>
          <w:rFonts w:ascii="Arial" w:hAnsi="Arial" w:cs="Arial"/>
          <w:sz w:val="20"/>
          <w:szCs w:val="20"/>
          <w:lang w:val="fr-CA"/>
        </w:rPr>
      </w:pPr>
    </w:p>
    <w:p w14:paraId="687F8682" w14:textId="3AF9F990" w:rsidR="00016067" w:rsidRPr="005A7327" w:rsidRDefault="00016067" w:rsidP="00016067">
      <w:pPr>
        <w:pStyle w:val="ListParagraph"/>
        <w:numPr>
          <w:ilvl w:val="2"/>
          <w:numId w:val="4"/>
        </w:numPr>
        <w:spacing w:after="0" w:line="240" w:lineRule="auto"/>
        <w:jc w:val="both"/>
        <w:rPr>
          <w:rFonts w:ascii="Arial" w:hAnsi="Arial" w:cs="Arial"/>
          <w:sz w:val="20"/>
          <w:szCs w:val="20"/>
          <w:lang w:val="fr-CA"/>
        </w:rPr>
      </w:pPr>
      <w:r w:rsidRPr="005A7327">
        <w:rPr>
          <w:rFonts w:ascii="Arial" w:hAnsi="Arial" w:cs="Arial"/>
          <w:sz w:val="20"/>
          <w:szCs w:val="20"/>
          <w:lang w:val="fr-CA"/>
        </w:rPr>
        <w:t>La Société ne déclare ni ne verse aucun dividende, n'achète ni ne rachète ni ne paie aucune autre Action de son capital-actions, à l'exception de celles prévues à l'</w:t>
      </w:r>
      <w:r w:rsidRPr="005A7327">
        <w:rPr>
          <w:rFonts w:ascii="Arial" w:hAnsi="Arial" w:cs="Arial"/>
          <w:b/>
          <w:bCs/>
          <w:sz w:val="20"/>
          <w:szCs w:val="20"/>
          <w:lang w:val="fr-CA"/>
        </w:rPr>
        <w:t xml:space="preserve">article </w:t>
      </w:r>
      <w:r w:rsidRPr="005A7327">
        <w:rPr>
          <w:rFonts w:ascii="Arial" w:hAnsi="Arial" w:cs="Arial"/>
          <w:b/>
          <w:bCs/>
          <w:sz w:val="20"/>
          <w:szCs w:val="20"/>
          <w:lang w:val="fr-CA"/>
        </w:rPr>
        <w:fldChar w:fldCharType="begin"/>
      </w:r>
      <w:r w:rsidRPr="005A7327">
        <w:rPr>
          <w:rFonts w:ascii="Arial" w:hAnsi="Arial" w:cs="Arial"/>
          <w:b/>
          <w:bCs/>
          <w:sz w:val="20"/>
          <w:szCs w:val="20"/>
          <w:lang w:val="fr-CA"/>
        </w:rPr>
        <w:instrText xml:space="preserve"> REF _Ref507601478 \r \h  \* MERGEFORMAT </w:instrText>
      </w:r>
      <w:r w:rsidRPr="005A7327">
        <w:rPr>
          <w:rFonts w:ascii="Arial" w:hAnsi="Arial" w:cs="Arial"/>
          <w:b/>
          <w:bCs/>
          <w:sz w:val="20"/>
          <w:szCs w:val="20"/>
          <w:lang w:val="fr-CA"/>
        </w:rPr>
      </w:r>
      <w:r w:rsidRPr="005A7327">
        <w:rPr>
          <w:rFonts w:ascii="Arial" w:hAnsi="Arial" w:cs="Arial"/>
          <w:b/>
          <w:bCs/>
          <w:sz w:val="20"/>
          <w:szCs w:val="20"/>
          <w:lang w:val="fr-CA"/>
        </w:rPr>
        <w:fldChar w:fldCharType="separate"/>
      </w:r>
      <w:r w:rsidR="00B652C6">
        <w:rPr>
          <w:rFonts w:ascii="Arial" w:hAnsi="Arial" w:cs="Arial"/>
          <w:b/>
          <w:bCs/>
          <w:sz w:val="20"/>
          <w:szCs w:val="20"/>
          <w:lang w:val="fr-CA"/>
        </w:rPr>
        <w:t>16</w:t>
      </w:r>
      <w:r w:rsidRPr="005A7327">
        <w:rPr>
          <w:rFonts w:ascii="Arial" w:hAnsi="Arial" w:cs="Arial"/>
          <w:b/>
          <w:bCs/>
          <w:sz w:val="20"/>
          <w:szCs w:val="20"/>
          <w:lang w:val="fr-CA"/>
        </w:rPr>
        <w:fldChar w:fldCharType="end"/>
      </w:r>
      <w:r w:rsidRPr="005A7327">
        <w:rPr>
          <w:rFonts w:ascii="Arial" w:hAnsi="Arial" w:cs="Arial"/>
          <w:sz w:val="20"/>
          <w:szCs w:val="20"/>
          <w:lang w:val="fr-CA"/>
        </w:rPr>
        <w:t xml:space="preserve"> (« actions privilégiées et créances »), ne fournit aucune assistance financière à ses Actionnaires ou aux personnes liées à eux, sans le consentement préalable écrit et exprès de l'offrant ou, le cas échéant, de sa succession ;</w:t>
      </w:r>
    </w:p>
    <w:p w14:paraId="7F5807EF" w14:textId="77777777" w:rsidR="00016067" w:rsidRPr="005A7327" w:rsidRDefault="00016067" w:rsidP="00016067">
      <w:pPr>
        <w:pStyle w:val="ListParagraph"/>
        <w:ind w:left="1224"/>
        <w:jc w:val="both"/>
        <w:rPr>
          <w:rFonts w:ascii="Arial" w:hAnsi="Arial" w:cs="Arial"/>
          <w:sz w:val="20"/>
          <w:szCs w:val="20"/>
          <w:lang w:val="fr-CA"/>
        </w:rPr>
      </w:pPr>
    </w:p>
    <w:p w14:paraId="6F354C70" w14:textId="77777777" w:rsidR="00016067" w:rsidRPr="005A7327" w:rsidRDefault="00016067" w:rsidP="00016067">
      <w:pPr>
        <w:pStyle w:val="ListParagraph"/>
        <w:numPr>
          <w:ilvl w:val="2"/>
          <w:numId w:val="4"/>
        </w:numPr>
        <w:spacing w:after="0" w:line="240" w:lineRule="auto"/>
        <w:jc w:val="both"/>
        <w:rPr>
          <w:rFonts w:ascii="Arial" w:hAnsi="Arial" w:cs="Arial"/>
          <w:b/>
          <w:caps/>
          <w:sz w:val="20"/>
          <w:szCs w:val="20"/>
          <w:lang w:val="fr-CA"/>
        </w:rPr>
      </w:pPr>
      <w:r w:rsidRPr="005A7327">
        <w:rPr>
          <w:rFonts w:ascii="Arial" w:hAnsi="Arial" w:cs="Arial"/>
          <w:sz w:val="20"/>
          <w:szCs w:val="20"/>
          <w:lang w:val="fr-CA"/>
        </w:rPr>
        <w:t>L'offrant a le droit de recevoir, dès leur publication, les états financiers annuels et préliminaires de la Société ;</w:t>
      </w:r>
    </w:p>
    <w:p w14:paraId="6AC26530" w14:textId="77777777" w:rsidR="00016067" w:rsidRPr="005A7327" w:rsidRDefault="00016067" w:rsidP="00016067">
      <w:pPr>
        <w:pStyle w:val="ListParagraph"/>
        <w:jc w:val="both"/>
        <w:rPr>
          <w:rFonts w:ascii="Arial" w:hAnsi="Arial" w:cs="Arial"/>
          <w:sz w:val="20"/>
          <w:szCs w:val="20"/>
          <w:lang w:val="fr-FR"/>
        </w:rPr>
      </w:pPr>
    </w:p>
    <w:p w14:paraId="3EB0D00F" w14:textId="77777777" w:rsidR="00016067" w:rsidRPr="005A7327" w:rsidRDefault="00016067" w:rsidP="00016067">
      <w:pPr>
        <w:pStyle w:val="ListParagraph"/>
        <w:numPr>
          <w:ilvl w:val="2"/>
          <w:numId w:val="4"/>
        </w:numPr>
        <w:spacing w:after="0" w:line="240" w:lineRule="auto"/>
        <w:jc w:val="both"/>
        <w:rPr>
          <w:rFonts w:ascii="Arial" w:hAnsi="Arial" w:cs="Arial"/>
          <w:b/>
          <w:caps/>
          <w:sz w:val="20"/>
          <w:szCs w:val="20"/>
          <w:lang w:val="fr-CA"/>
        </w:rPr>
      </w:pPr>
      <w:r w:rsidRPr="005A7327">
        <w:rPr>
          <w:rFonts w:ascii="Arial" w:hAnsi="Arial" w:cs="Arial"/>
          <w:sz w:val="20"/>
          <w:szCs w:val="20"/>
          <w:lang w:val="fr-CA"/>
        </w:rPr>
        <w:lastRenderedPageBreak/>
        <w:t>Sur demande et pendant les heures normales d'ouverture, la Société donne à l'offrant ou à son représentant autorisé accès à ses livres et registres, y compris les procès-verbaux des assemblées et les résolutions des administrateurs et des Actionnaires, ainsi qu'aux registres comptables.</w:t>
      </w:r>
    </w:p>
    <w:p w14:paraId="202A9F53" w14:textId="3C976040" w:rsidR="00016067" w:rsidRPr="005A7327" w:rsidRDefault="00016067" w:rsidP="00016067">
      <w:pPr>
        <w:pStyle w:val="fintit"/>
        <w:numPr>
          <w:ilvl w:val="1"/>
          <w:numId w:val="4"/>
        </w:numPr>
        <w:suppressAutoHyphens/>
        <w:jc w:val="both"/>
        <w:rPr>
          <w:rFonts w:cs="Arial"/>
          <w:b w:val="0"/>
          <w:caps w:val="0"/>
          <w:w w:val="100"/>
        </w:rPr>
      </w:pPr>
      <w:r w:rsidRPr="005A7327">
        <w:rPr>
          <w:rFonts w:cs="Arial"/>
          <w:b w:val="0"/>
          <w:caps w:val="0"/>
          <w:w w:val="100"/>
        </w:rPr>
        <w:t>L</w:t>
      </w:r>
      <w:r w:rsidR="001F4E9F">
        <w:rPr>
          <w:rFonts w:cs="Arial"/>
          <w:b w:val="0"/>
          <w:caps w:val="0"/>
          <w:w w:val="100"/>
        </w:rPr>
        <w:t>’</w:t>
      </w:r>
      <w:r w:rsidRPr="005A7327">
        <w:rPr>
          <w:rFonts w:cs="Arial"/>
          <w:b w:val="0"/>
          <w:caps w:val="0"/>
          <w:w w:val="100"/>
        </w:rPr>
        <w:t xml:space="preserve">autre Actionnaire convient par les présentes que tout manquement aux obligations énoncées dans le présent article auquel il n'est pas remédié dans les dix (10) jours suivant la réception d'une notification écrite de l'offrant ou de sa succession, selon le cas, mettant en évidence ce manquement, constitue une cause supplémentaire de perte du bénéfice du terme tel que défini au </w:t>
      </w:r>
      <w:r w:rsidRPr="005A7327">
        <w:rPr>
          <w:rFonts w:cs="Arial"/>
          <w:bCs w:val="0"/>
          <w:caps w:val="0"/>
          <w:w w:val="100"/>
        </w:rPr>
        <w:t xml:space="preserve">paragraphe </w:t>
      </w:r>
      <w:r>
        <w:rPr>
          <w:rFonts w:cs="Arial"/>
          <w:bCs w:val="0"/>
          <w:caps w:val="0"/>
          <w:w w:val="100"/>
        </w:rPr>
        <w:fldChar w:fldCharType="begin"/>
      </w:r>
      <w:r>
        <w:rPr>
          <w:rFonts w:cs="Arial"/>
          <w:bCs w:val="0"/>
          <w:caps w:val="0"/>
          <w:w w:val="100"/>
        </w:rPr>
        <w:instrText xml:space="preserve"> REF _Ref152747089 \r \h </w:instrText>
      </w:r>
      <w:r>
        <w:rPr>
          <w:rFonts w:cs="Arial"/>
          <w:bCs w:val="0"/>
          <w:caps w:val="0"/>
          <w:w w:val="100"/>
        </w:rPr>
      </w:r>
      <w:r>
        <w:rPr>
          <w:rFonts w:cs="Arial"/>
          <w:bCs w:val="0"/>
          <w:caps w:val="0"/>
          <w:w w:val="100"/>
        </w:rPr>
        <w:fldChar w:fldCharType="separate"/>
      </w:r>
      <w:r w:rsidR="00B652C6">
        <w:rPr>
          <w:rFonts w:cs="Arial"/>
          <w:bCs w:val="0"/>
          <w:caps w:val="0"/>
          <w:w w:val="100"/>
        </w:rPr>
        <w:t>12.2</w:t>
      </w:r>
      <w:r>
        <w:rPr>
          <w:rFonts w:cs="Arial"/>
          <w:bCs w:val="0"/>
          <w:caps w:val="0"/>
          <w:w w:val="100"/>
        </w:rPr>
        <w:fldChar w:fldCharType="end"/>
      </w:r>
      <w:r w:rsidRPr="005A7327">
        <w:rPr>
          <w:rFonts w:cs="Arial"/>
          <w:b w:val="0"/>
          <w:caps w:val="0"/>
          <w:w w:val="100"/>
        </w:rPr>
        <w:t xml:space="preserve"> ou au </w:t>
      </w:r>
      <w:r w:rsidRPr="005A7327">
        <w:rPr>
          <w:rFonts w:cs="Arial"/>
          <w:bCs w:val="0"/>
          <w:caps w:val="0"/>
          <w:w w:val="100"/>
        </w:rPr>
        <w:t xml:space="preserve">paragraphe </w:t>
      </w:r>
      <w:r>
        <w:rPr>
          <w:rFonts w:cs="Arial"/>
          <w:bCs w:val="0"/>
          <w:caps w:val="0"/>
          <w:w w:val="100"/>
        </w:rPr>
        <w:fldChar w:fldCharType="begin"/>
      </w:r>
      <w:r>
        <w:rPr>
          <w:rFonts w:cs="Arial"/>
          <w:bCs w:val="0"/>
          <w:caps w:val="0"/>
          <w:w w:val="100"/>
        </w:rPr>
        <w:instrText xml:space="preserve"> REF _Ref2611354 \r \h </w:instrText>
      </w:r>
      <w:r>
        <w:rPr>
          <w:rFonts w:cs="Arial"/>
          <w:bCs w:val="0"/>
          <w:caps w:val="0"/>
          <w:w w:val="100"/>
        </w:rPr>
      </w:r>
      <w:r>
        <w:rPr>
          <w:rFonts w:cs="Arial"/>
          <w:bCs w:val="0"/>
          <w:caps w:val="0"/>
          <w:w w:val="100"/>
        </w:rPr>
        <w:fldChar w:fldCharType="separate"/>
      </w:r>
      <w:r w:rsidR="00B652C6">
        <w:rPr>
          <w:rFonts w:cs="Arial"/>
          <w:bCs w:val="0"/>
          <w:caps w:val="0"/>
          <w:w w:val="100"/>
        </w:rPr>
        <w:t>13.1.2</w:t>
      </w:r>
      <w:r>
        <w:rPr>
          <w:rFonts w:cs="Arial"/>
          <w:bCs w:val="0"/>
          <w:caps w:val="0"/>
          <w:w w:val="100"/>
        </w:rPr>
        <w:fldChar w:fldCharType="end"/>
      </w:r>
      <w:r w:rsidRPr="005A7327">
        <w:rPr>
          <w:rFonts w:cs="Arial"/>
          <w:b w:val="0"/>
          <w:caps w:val="0"/>
          <w:w w:val="100"/>
        </w:rPr>
        <w:t xml:space="preserve"> des présentes.</w:t>
      </w:r>
    </w:p>
    <w:p w14:paraId="1E2EFEC2" w14:textId="77777777" w:rsidR="00016067" w:rsidRPr="005A7327" w:rsidRDefault="00016067" w:rsidP="00016067">
      <w:pPr>
        <w:pStyle w:val="fintit"/>
        <w:numPr>
          <w:ilvl w:val="1"/>
          <w:numId w:val="4"/>
        </w:numPr>
        <w:suppressAutoHyphens/>
        <w:jc w:val="both"/>
        <w:rPr>
          <w:rFonts w:cs="Arial"/>
          <w:b w:val="0"/>
          <w:caps w:val="0"/>
          <w:w w:val="100"/>
        </w:rPr>
      </w:pPr>
      <w:r w:rsidRPr="005A7327">
        <w:rPr>
          <w:rFonts w:cs="Arial"/>
          <w:b w:val="0"/>
          <w:caps w:val="0"/>
          <w:w w:val="100"/>
        </w:rPr>
        <w:t>En outre, s'il y a plus d'un autre Actionnaire acheteur ou restant, les autres Actionnaires et la Société conviennent que les obligations des autres Actionnaires restants ou acheteurs sont solidaires, sans bénéfice de discussion ou de division, et que la perte du bénéfice du terme de l'un d'eux entraîne la perte du bénéfice du terme des autres.</w:t>
      </w:r>
    </w:p>
    <w:p w14:paraId="0BF01685" w14:textId="77777777" w:rsidR="00016067" w:rsidRPr="005A7327" w:rsidRDefault="00016067" w:rsidP="00016067">
      <w:pPr>
        <w:pStyle w:val="NormalWeb"/>
        <w:spacing w:before="0" w:beforeAutospacing="0" w:after="0" w:afterAutospacing="0"/>
        <w:ind w:left="360"/>
        <w:jc w:val="both"/>
        <w:rPr>
          <w:rFonts w:ascii="Arial" w:hAnsi="Arial" w:cs="Arial"/>
          <w:b/>
          <w:bCs/>
          <w:sz w:val="20"/>
          <w:szCs w:val="20"/>
          <w:lang w:val="fr-CA"/>
        </w:rPr>
      </w:pPr>
    </w:p>
    <w:p w14:paraId="149CAF15" w14:textId="77777777" w:rsidR="00016067" w:rsidRPr="005A7327" w:rsidRDefault="00016067" w:rsidP="00016067">
      <w:pPr>
        <w:pStyle w:val="NormalWeb"/>
        <w:numPr>
          <w:ilvl w:val="0"/>
          <w:numId w:val="4"/>
        </w:numPr>
        <w:spacing w:before="0" w:beforeAutospacing="0" w:after="0" w:afterAutospacing="0"/>
        <w:jc w:val="both"/>
        <w:rPr>
          <w:rFonts w:ascii="Arial" w:hAnsi="Arial" w:cs="Arial"/>
          <w:b/>
          <w:bCs/>
          <w:sz w:val="20"/>
          <w:szCs w:val="20"/>
          <w:lang w:val="fr-CA"/>
        </w:rPr>
      </w:pPr>
      <w:r w:rsidRPr="005A7327">
        <w:rPr>
          <w:rFonts w:ascii="Arial" w:hAnsi="Arial" w:cs="Arial"/>
          <w:b/>
          <w:bCs/>
          <w:sz w:val="20"/>
          <w:szCs w:val="20"/>
          <w:lang w:val="fr-CA"/>
        </w:rPr>
        <w:t xml:space="preserve">DÉCÈS SIMULTANÉS </w:t>
      </w:r>
    </w:p>
    <w:p w14:paraId="59F56609" w14:textId="77777777" w:rsidR="00016067" w:rsidRPr="005A7327" w:rsidRDefault="00016067" w:rsidP="00016067">
      <w:pPr>
        <w:pStyle w:val="NormalWeb"/>
        <w:spacing w:before="0" w:beforeAutospacing="0" w:after="0" w:afterAutospacing="0"/>
        <w:jc w:val="both"/>
        <w:rPr>
          <w:rFonts w:ascii="Arial" w:hAnsi="Arial" w:cs="Arial"/>
          <w:b/>
          <w:bCs/>
          <w:sz w:val="20"/>
          <w:szCs w:val="20"/>
          <w:lang w:val="fr-CA"/>
        </w:rPr>
      </w:pPr>
    </w:p>
    <w:p w14:paraId="365843F5" w14:textId="77777777" w:rsidR="00016067" w:rsidRPr="0086095D" w:rsidRDefault="00016067" w:rsidP="00016067">
      <w:pPr>
        <w:pStyle w:val="NormalWeb"/>
        <w:numPr>
          <w:ilvl w:val="1"/>
          <w:numId w:val="4"/>
        </w:numPr>
        <w:spacing w:before="0" w:beforeAutospacing="0" w:after="0" w:afterAutospacing="0"/>
        <w:jc w:val="both"/>
        <w:rPr>
          <w:rFonts w:ascii="Arial" w:hAnsi="Arial" w:cs="Arial"/>
          <w:b/>
          <w:bCs/>
          <w:sz w:val="20"/>
          <w:szCs w:val="20"/>
          <w:lang w:val="fr-CA"/>
        </w:rPr>
      </w:pPr>
      <w:r w:rsidRPr="005A7327">
        <w:rPr>
          <w:rFonts w:ascii="Arial" w:hAnsi="Arial" w:cs="Arial"/>
          <w:sz w:val="20"/>
          <w:szCs w:val="20"/>
          <w:lang w:val="fr-FR"/>
        </w:rPr>
        <w:t>Dans le cas où les Actionnaires périssent à la suite d'un même accident, ou dans un délai de trois (3) mois l'un par rapport à l'autre ou à la suite du même accident, il est considéré que les Actionnaires ont péri simultanément. Dans ce cas, le produit de l'assurance souscrite par les Actionnaires sur la vie de l'autre, le cas échéant, est conservé par la succession de chaque Actionnaire, chacun recevant le produit de l'assurance dont l'Actionnaire décédé était bénéficiaire, et chaque succession conserve également les actions de l'Actionnaire décédé dans la Société.</w:t>
      </w:r>
    </w:p>
    <w:p w14:paraId="7333DBED" w14:textId="77777777" w:rsidR="00016067" w:rsidRDefault="00016067" w:rsidP="00016067">
      <w:pPr>
        <w:pStyle w:val="NormalWeb"/>
        <w:spacing w:before="0" w:beforeAutospacing="0" w:after="0" w:afterAutospacing="0"/>
        <w:jc w:val="both"/>
        <w:rPr>
          <w:rFonts w:ascii="Arial" w:hAnsi="Arial" w:cs="Arial"/>
          <w:sz w:val="20"/>
          <w:szCs w:val="20"/>
          <w:lang w:val="fr-FR"/>
        </w:rPr>
      </w:pPr>
    </w:p>
    <w:p w14:paraId="27890FB5" w14:textId="77777777" w:rsidR="00016067" w:rsidRDefault="00016067" w:rsidP="00016067">
      <w:pPr>
        <w:pStyle w:val="NormalWeb"/>
        <w:spacing w:before="0" w:beforeAutospacing="0" w:after="0" w:afterAutospacing="0"/>
        <w:jc w:val="both"/>
        <w:rPr>
          <w:rFonts w:ascii="Arial" w:hAnsi="Arial" w:cs="Arial"/>
          <w:b/>
          <w:bCs/>
          <w:sz w:val="20"/>
          <w:szCs w:val="20"/>
          <w:lang w:val="fr-CA"/>
        </w:rPr>
        <w:sectPr w:rsidR="00016067" w:rsidSect="00701571">
          <w:pgSz w:w="12240" w:h="15840"/>
          <w:pgMar w:top="1440" w:right="1800" w:bottom="1440" w:left="1800" w:header="708" w:footer="708" w:gutter="0"/>
          <w:cols w:space="708"/>
          <w:docGrid w:linePitch="360"/>
        </w:sectPr>
      </w:pPr>
    </w:p>
    <w:p w14:paraId="502C48ED" w14:textId="77777777" w:rsidR="00016067" w:rsidRPr="00016067" w:rsidRDefault="00016067" w:rsidP="00016067">
      <w:pPr>
        <w:spacing w:after="0" w:line="240" w:lineRule="auto"/>
        <w:jc w:val="center"/>
        <w:rPr>
          <w:rFonts w:ascii="Arial" w:hAnsi="Arial" w:cs="Arial"/>
          <w:b/>
          <w:bCs/>
          <w:caps/>
          <w:sz w:val="20"/>
          <w:szCs w:val="20"/>
          <w:lang w:val="fr-CA"/>
        </w:rPr>
      </w:pPr>
      <w:r w:rsidRPr="00016067">
        <w:rPr>
          <w:rFonts w:ascii="Arial" w:hAnsi="Arial" w:cs="Arial"/>
          <w:b/>
          <w:bCs/>
          <w:sz w:val="20"/>
          <w:szCs w:val="20"/>
          <w:lang w:val="fr-CA"/>
        </w:rPr>
        <w:lastRenderedPageBreak/>
        <w:t>PARTIE II</w:t>
      </w:r>
      <w:r w:rsidRPr="00016067">
        <w:rPr>
          <w:rFonts w:ascii="Arial" w:hAnsi="Arial" w:cs="Arial"/>
          <w:sz w:val="20"/>
          <w:szCs w:val="20"/>
          <w:lang w:val="fr-CA"/>
        </w:rPr>
        <w:br/>
      </w:r>
      <w:r w:rsidRPr="00016067">
        <w:rPr>
          <w:rFonts w:ascii="Arial" w:hAnsi="Arial" w:cs="Arial"/>
          <w:b/>
          <w:bCs/>
          <w:sz w:val="20"/>
          <w:szCs w:val="20"/>
          <w:lang w:val="fr-CA"/>
        </w:rPr>
        <w:t>CLAUSES DE VOTE ET DE « SOCIÉTÉ »</w:t>
      </w:r>
    </w:p>
    <w:p w14:paraId="4DF69273" w14:textId="77777777" w:rsidR="00016067" w:rsidRPr="005A7327" w:rsidRDefault="00016067" w:rsidP="00016067">
      <w:pPr>
        <w:pStyle w:val="fintit"/>
        <w:numPr>
          <w:ilvl w:val="0"/>
          <w:numId w:val="4"/>
        </w:numPr>
        <w:suppressAutoHyphens/>
        <w:rPr>
          <w:rFonts w:cs="Arial"/>
          <w:w w:val="100"/>
        </w:rPr>
      </w:pPr>
      <w:r w:rsidRPr="005A7327">
        <w:rPr>
          <w:rFonts w:cs="Arial"/>
          <w:w w:val="100"/>
        </w:rPr>
        <w:t xml:space="preserve">ÉLECTION DES ADMINISTRATEURS </w:t>
      </w:r>
    </w:p>
    <w:p w14:paraId="075D2444" w14:textId="4F2D116B" w:rsidR="00016067" w:rsidRPr="005A7327" w:rsidRDefault="00016067" w:rsidP="00016067">
      <w:pPr>
        <w:pStyle w:val="fintit"/>
        <w:numPr>
          <w:ilvl w:val="1"/>
          <w:numId w:val="4"/>
        </w:numPr>
        <w:suppressAutoHyphens/>
        <w:ind w:left="850" w:hanging="493"/>
        <w:jc w:val="both"/>
        <w:rPr>
          <w:rFonts w:cs="Arial"/>
          <w:b w:val="0"/>
          <w:caps w:val="0"/>
          <w:w w:val="100"/>
        </w:rPr>
      </w:pPr>
      <w:bookmarkStart w:id="80" w:name="_Ref50365781"/>
      <w:r w:rsidRPr="005A7327">
        <w:rPr>
          <w:rFonts w:cs="Arial"/>
          <w:b w:val="0"/>
          <w:caps w:val="0"/>
          <w:w w:val="100"/>
        </w:rPr>
        <w:t xml:space="preserve">Les Actionnaires </w:t>
      </w:r>
      <w:r w:rsidR="00637FF0">
        <w:rPr>
          <w:rFonts w:cs="Arial"/>
          <w:b w:val="0"/>
          <w:caps w:val="0"/>
          <w:w w:val="100"/>
        </w:rPr>
        <w:t>votants conviennent d’</w:t>
      </w:r>
      <w:r w:rsidRPr="005A7327">
        <w:rPr>
          <w:rFonts w:cs="Arial"/>
          <w:b w:val="0"/>
          <w:caps w:val="0"/>
          <w:w w:val="100"/>
        </w:rPr>
        <w:t xml:space="preserve">exercer le droit de vote qu’ils détiennent en leur qualité </w:t>
      </w:r>
      <w:r w:rsidR="00637FF0">
        <w:rPr>
          <w:rFonts w:cs="Arial"/>
          <w:b w:val="0"/>
          <w:caps w:val="0"/>
          <w:w w:val="100"/>
        </w:rPr>
        <w:t xml:space="preserve">de détenteurs d’Actions votantes de la Société </w:t>
      </w:r>
      <w:r w:rsidRPr="005A7327">
        <w:rPr>
          <w:rFonts w:cs="Arial"/>
          <w:b w:val="0"/>
          <w:caps w:val="0"/>
          <w:w w:val="100"/>
        </w:rPr>
        <w:t xml:space="preserve">de manière à </w:t>
      </w:r>
      <w:r w:rsidR="000A2474">
        <w:rPr>
          <w:rFonts w:cs="Arial"/>
          <w:b w:val="0"/>
          <w:caps w:val="0"/>
          <w:w w:val="100"/>
        </w:rPr>
        <w:t xml:space="preserve">élire chacun un administrateur afin de </w:t>
      </w:r>
      <w:r w:rsidR="008A2D10">
        <w:rPr>
          <w:rFonts w:cs="Arial"/>
          <w:b w:val="0"/>
          <w:caps w:val="0"/>
          <w:w w:val="100"/>
        </w:rPr>
        <w:t xml:space="preserve">former un conseil d’administration composé de deux (2) </w:t>
      </w:r>
      <w:r w:rsidR="0092747F">
        <w:rPr>
          <w:rFonts w:cs="Arial"/>
          <w:b w:val="0"/>
          <w:caps w:val="0"/>
          <w:w w:val="100"/>
        </w:rPr>
        <w:t>administrateurs</w:t>
      </w:r>
      <w:r w:rsidR="008A2D10">
        <w:rPr>
          <w:rFonts w:cs="Arial"/>
          <w:b w:val="0"/>
          <w:caps w:val="0"/>
          <w:w w:val="100"/>
        </w:rPr>
        <w:t>.</w:t>
      </w:r>
      <w:r w:rsidR="00547E15">
        <w:rPr>
          <w:rFonts w:cs="Arial"/>
          <w:b w:val="0"/>
          <w:caps w:val="0"/>
          <w:w w:val="100"/>
        </w:rPr>
        <w:t xml:space="preserve"> </w:t>
      </w:r>
    </w:p>
    <w:p w14:paraId="1B44FA0E" w14:textId="346B33E8" w:rsidR="00016067" w:rsidRPr="005A7327" w:rsidRDefault="00016067" w:rsidP="00016067">
      <w:pPr>
        <w:pStyle w:val="fintit"/>
        <w:numPr>
          <w:ilvl w:val="1"/>
          <w:numId w:val="4"/>
        </w:numPr>
        <w:suppressAutoHyphens/>
        <w:ind w:left="850" w:hanging="493"/>
        <w:jc w:val="both"/>
        <w:rPr>
          <w:rFonts w:cs="Arial"/>
          <w:b w:val="0"/>
          <w:caps w:val="0"/>
          <w:w w:val="100"/>
        </w:rPr>
      </w:pPr>
      <w:r w:rsidRPr="005A7327">
        <w:rPr>
          <w:rFonts w:cs="Arial"/>
          <w:b w:val="0"/>
          <w:caps w:val="0"/>
          <w:w w:val="100"/>
        </w:rPr>
        <w:t xml:space="preserve">Toutes les décisions du conseil d’administration sont prises à la majorité </w:t>
      </w:r>
      <w:r w:rsidR="00FB0CE1">
        <w:rPr>
          <w:rFonts w:cs="Arial"/>
          <w:b w:val="0"/>
          <w:caps w:val="0"/>
          <w:w w:val="100"/>
        </w:rPr>
        <w:t>absolue (50%+1)</w:t>
      </w:r>
      <w:r w:rsidRPr="005A7327">
        <w:rPr>
          <w:rFonts w:cs="Arial"/>
          <w:b w:val="0"/>
          <w:caps w:val="0"/>
          <w:w w:val="100"/>
        </w:rPr>
        <w:t xml:space="preserve"> des voix exprimées. </w:t>
      </w:r>
    </w:p>
    <w:p w14:paraId="4039AB26" w14:textId="77777777" w:rsidR="00016067" w:rsidRPr="005A7327" w:rsidRDefault="00016067" w:rsidP="00016067">
      <w:pPr>
        <w:pStyle w:val="fintit"/>
        <w:numPr>
          <w:ilvl w:val="1"/>
          <w:numId w:val="4"/>
        </w:numPr>
        <w:suppressAutoHyphens/>
        <w:ind w:left="850" w:hanging="493"/>
        <w:jc w:val="both"/>
        <w:rPr>
          <w:rFonts w:cs="Arial"/>
          <w:b w:val="0"/>
          <w:caps w:val="0"/>
          <w:w w:val="100"/>
        </w:rPr>
      </w:pPr>
      <w:r w:rsidRPr="005A7327">
        <w:rPr>
          <w:rFonts w:cs="Arial"/>
          <w:b w:val="0"/>
          <w:caps w:val="0"/>
          <w:w w:val="100"/>
          <w:lang w:val="fr-FR"/>
        </w:rPr>
        <w:t>Si le quorum du conseil d’administrateurs est maintenu et qu’une vacance au sein de ce conseil est survenue ; que ce soit par démission, décès, inhabilité ou d’autres causes, les administrateurs restants ont le pouvoir d’élire de nouveaux administrateurs jusqu’à la prochaine assemblée des Actionnaires.</w:t>
      </w:r>
      <w:bookmarkEnd w:id="80"/>
    </w:p>
    <w:p w14:paraId="7F67B641" w14:textId="77777777" w:rsidR="00016067" w:rsidRPr="005A7327" w:rsidRDefault="00016067" w:rsidP="00016067">
      <w:pPr>
        <w:pStyle w:val="fintit"/>
        <w:numPr>
          <w:ilvl w:val="1"/>
          <w:numId w:val="4"/>
        </w:numPr>
        <w:suppressAutoHyphens/>
        <w:ind w:left="850" w:hanging="493"/>
        <w:jc w:val="both"/>
        <w:rPr>
          <w:rFonts w:cs="Arial"/>
          <w:b w:val="0"/>
          <w:caps w:val="0"/>
          <w:w w:val="100"/>
        </w:rPr>
      </w:pPr>
      <w:bookmarkStart w:id="81" w:name="_Ref50365791"/>
      <w:r w:rsidRPr="005A7327">
        <w:rPr>
          <w:rFonts w:cs="Arial"/>
          <w:b w:val="0"/>
          <w:caps w:val="0"/>
          <w:w w:val="100"/>
        </w:rPr>
        <w:t>Si le quorum du conseil d’administrateurs est perdu et qu’une vacance au sein de ce conseil est survenue ; que ce soit par démission, décès, inhabilité ou d’autres causes, le/les administrateur(s) restants doivent procéder à une convocation d’une assemblée des Actionnaires afin d’élire de nouveaux administrateurs.</w:t>
      </w:r>
      <w:bookmarkEnd w:id="81"/>
    </w:p>
    <w:p w14:paraId="48C7D991" w14:textId="52389FA4" w:rsidR="00016067" w:rsidRPr="005A7327" w:rsidRDefault="00016067" w:rsidP="00016067">
      <w:pPr>
        <w:pStyle w:val="fintit"/>
        <w:numPr>
          <w:ilvl w:val="1"/>
          <w:numId w:val="4"/>
        </w:numPr>
        <w:suppressAutoHyphens/>
        <w:ind w:left="850" w:hanging="493"/>
        <w:jc w:val="both"/>
        <w:rPr>
          <w:rFonts w:cs="Arial"/>
          <w:b w:val="0"/>
          <w:caps w:val="0"/>
          <w:w w:val="100"/>
        </w:rPr>
      </w:pPr>
      <w:r w:rsidRPr="005A7327">
        <w:rPr>
          <w:rFonts w:cs="Arial"/>
          <w:b w:val="0"/>
          <w:caps w:val="0"/>
          <w:w w:val="100"/>
        </w:rPr>
        <w:t xml:space="preserve">Pour les </w:t>
      </w:r>
      <w:r w:rsidRPr="005A7327">
        <w:rPr>
          <w:rFonts w:cs="Arial"/>
          <w:bCs w:val="0"/>
          <w:caps w:val="0"/>
          <w:w w:val="100"/>
        </w:rPr>
        <w:t xml:space="preserve">paragraphes </w:t>
      </w:r>
      <w:r w:rsidRPr="005A7327">
        <w:rPr>
          <w:rFonts w:cs="Arial"/>
          <w:bCs w:val="0"/>
          <w:caps w:val="0"/>
          <w:w w:val="100"/>
        </w:rPr>
        <w:fldChar w:fldCharType="begin"/>
      </w:r>
      <w:r w:rsidRPr="005A7327">
        <w:rPr>
          <w:rFonts w:cs="Arial"/>
          <w:bCs w:val="0"/>
          <w:caps w:val="0"/>
          <w:w w:val="100"/>
        </w:rPr>
        <w:instrText xml:space="preserve"> REF _Ref50365781 \r \h  \* MERGEFORMAT </w:instrText>
      </w:r>
      <w:r w:rsidRPr="005A7327">
        <w:rPr>
          <w:rFonts w:cs="Arial"/>
          <w:bCs w:val="0"/>
          <w:caps w:val="0"/>
          <w:w w:val="100"/>
        </w:rPr>
      </w:r>
      <w:r w:rsidRPr="005A7327">
        <w:rPr>
          <w:rFonts w:cs="Arial"/>
          <w:bCs w:val="0"/>
          <w:caps w:val="0"/>
          <w:w w:val="100"/>
        </w:rPr>
        <w:fldChar w:fldCharType="separate"/>
      </w:r>
      <w:r w:rsidR="003C6902">
        <w:rPr>
          <w:rFonts w:cs="Arial"/>
          <w:bCs w:val="0"/>
          <w:caps w:val="0"/>
          <w:w w:val="100"/>
        </w:rPr>
        <w:t>20.1</w:t>
      </w:r>
      <w:r w:rsidRPr="005A7327">
        <w:rPr>
          <w:rFonts w:cs="Arial"/>
          <w:bCs w:val="0"/>
          <w:caps w:val="0"/>
          <w:w w:val="100"/>
        </w:rPr>
        <w:fldChar w:fldCharType="end"/>
      </w:r>
      <w:r w:rsidRPr="005A7327">
        <w:rPr>
          <w:rFonts w:cs="Arial"/>
          <w:b w:val="0"/>
          <w:caps w:val="0"/>
          <w:w w:val="100"/>
        </w:rPr>
        <w:t xml:space="preserve"> et</w:t>
      </w:r>
      <w:r w:rsidRPr="005A7327">
        <w:rPr>
          <w:rFonts w:cs="Arial"/>
          <w:bCs w:val="0"/>
          <w:caps w:val="0"/>
          <w:w w:val="100"/>
        </w:rPr>
        <w:t xml:space="preserve"> </w:t>
      </w:r>
      <w:r w:rsidRPr="005A7327">
        <w:rPr>
          <w:rFonts w:cs="Arial"/>
          <w:bCs w:val="0"/>
          <w:caps w:val="0"/>
          <w:w w:val="100"/>
        </w:rPr>
        <w:fldChar w:fldCharType="begin"/>
      </w:r>
      <w:r w:rsidRPr="005A7327">
        <w:rPr>
          <w:rFonts w:cs="Arial"/>
          <w:bCs w:val="0"/>
          <w:caps w:val="0"/>
          <w:w w:val="100"/>
        </w:rPr>
        <w:instrText xml:space="preserve"> REF _Ref50365791 \r \h  \* MERGEFORMAT </w:instrText>
      </w:r>
      <w:r w:rsidRPr="005A7327">
        <w:rPr>
          <w:rFonts w:cs="Arial"/>
          <w:bCs w:val="0"/>
          <w:caps w:val="0"/>
          <w:w w:val="100"/>
        </w:rPr>
      </w:r>
      <w:r w:rsidRPr="005A7327">
        <w:rPr>
          <w:rFonts w:cs="Arial"/>
          <w:bCs w:val="0"/>
          <w:caps w:val="0"/>
          <w:w w:val="100"/>
        </w:rPr>
        <w:fldChar w:fldCharType="separate"/>
      </w:r>
      <w:r w:rsidR="003C6902">
        <w:rPr>
          <w:rFonts w:cs="Arial"/>
          <w:bCs w:val="0"/>
          <w:caps w:val="0"/>
          <w:w w:val="100"/>
        </w:rPr>
        <w:t>20.4</w:t>
      </w:r>
      <w:r w:rsidRPr="005A7327">
        <w:rPr>
          <w:rFonts w:cs="Arial"/>
          <w:bCs w:val="0"/>
          <w:caps w:val="0"/>
          <w:w w:val="100"/>
        </w:rPr>
        <w:fldChar w:fldCharType="end"/>
      </w:r>
      <w:r w:rsidRPr="005A7327">
        <w:rPr>
          <w:rFonts w:cs="Arial"/>
          <w:b w:val="0"/>
          <w:caps w:val="0"/>
          <w:w w:val="100"/>
        </w:rPr>
        <w:t>, le quorum est considéré comme perdu si le nombre d’administrateurs continuant à siéger est inférieur à la majorité simple des membres siégeant habituellement au conseil d’administration. Dans les autres cas, le quorum est maintenu.</w:t>
      </w:r>
    </w:p>
    <w:p w14:paraId="35F2768E" w14:textId="6D921CE9" w:rsidR="00016067" w:rsidRPr="005A7327" w:rsidRDefault="00016067" w:rsidP="00016067">
      <w:pPr>
        <w:pStyle w:val="fintit"/>
        <w:numPr>
          <w:ilvl w:val="1"/>
          <w:numId w:val="4"/>
        </w:numPr>
        <w:suppressAutoHyphens/>
        <w:ind w:left="850" w:hanging="493"/>
        <w:jc w:val="both"/>
        <w:rPr>
          <w:rFonts w:cs="Arial"/>
          <w:b w:val="0"/>
          <w:caps w:val="0"/>
          <w:w w:val="100"/>
        </w:rPr>
      </w:pPr>
      <w:r w:rsidRPr="005A7327">
        <w:rPr>
          <w:rFonts w:cs="Arial"/>
          <w:b w:val="0"/>
          <w:caps w:val="0"/>
          <w:w w:val="100"/>
        </w:rPr>
        <w:t xml:space="preserve">La décision écrite d’un </w:t>
      </w:r>
      <w:r w:rsidRPr="005A7327">
        <w:rPr>
          <w:rFonts w:cs="Arial"/>
          <w:b w:val="0"/>
          <w:iCs/>
          <w:caps w:val="0"/>
          <w:w w:val="100"/>
        </w:rPr>
        <w:t>Actionnaire</w:t>
      </w:r>
      <w:r w:rsidRPr="005A7327">
        <w:rPr>
          <w:rFonts w:cs="Arial"/>
          <w:b w:val="0"/>
          <w:caps w:val="0"/>
          <w:w w:val="100"/>
        </w:rPr>
        <w:t xml:space="preserve"> de destituer et/ou de remplacer son représentant au conseil d’administration de la </w:t>
      </w:r>
      <w:r w:rsidRPr="005A7327">
        <w:rPr>
          <w:rFonts w:cs="Arial"/>
          <w:b w:val="0"/>
          <w:iCs/>
          <w:caps w:val="0"/>
          <w:w w:val="100"/>
        </w:rPr>
        <w:t>Société</w:t>
      </w:r>
      <w:r w:rsidRPr="005A7327">
        <w:rPr>
          <w:rFonts w:cs="Arial"/>
          <w:b w:val="0"/>
          <w:caps w:val="0"/>
          <w:w w:val="100"/>
        </w:rPr>
        <w:t xml:space="preserve"> entraînera pour l</w:t>
      </w:r>
      <w:r w:rsidR="000618AF">
        <w:rPr>
          <w:rFonts w:cs="Arial"/>
          <w:b w:val="0"/>
          <w:caps w:val="0"/>
          <w:w w:val="100"/>
        </w:rPr>
        <w:t>’autre</w:t>
      </w:r>
      <w:r w:rsidRPr="005A7327">
        <w:rPr>
          <w:rFonts w:cs="Arial"/>
          <w:b w:val="0"/>
          <w:caps w:val="0"/>
          <w:w w:val="100"/>
        </w:rPr>
        <w:t xml:space="preserve"> </w:t>
      </w:r>
      <w:r w:rsidRPr="005A7327">
        <w:rPr>
          <w:rFonts w:cs="Arial"/>
          <w:b w:val="0"/>
          <w:iCs/>
          <w:caps w:val="0"/>
          <w:w w:val="100"/>
        </w:rPr>
        <w:t>Actionnaires</w:t>
      </w:r>
      <w:r w:rsidRPr="005A7327">
        <w:rPr>
          <w:rFonts w:cs="Arial"/>
          <w:b w:val="0"/>
          <w:caps w:val="0"/>
          <w:w w:val="100"/>
        </w:rPr>
        <w:t xml:space="preserve"> l’obligation de voter en faveur de cette destitution et/ou de ce remplacement à toute assemblée des </w:t>
      </w:r>
      <w:r w:rsidRPr="005A7327">
        <w:rPr>
          <w:rFonts w:cs="Arial"/>
          <w:b w:val="0"/>
          <w:iCs/>
          <w:caps w:val="0"/>
          <w:w w:val="100"/>
        </w:rPr>
        <w:t>Actionnaires</w:t>
      </w:r>
      <w:r w:rsidRPr="005A7327">
        <w:rPr>
          <w:rFonts w:cs="Arial"/>
          <w:b w:val="0"/>
          <w:caps w:val="0"/>
          <w:w w:val="100"/>
        </w:rPr>
        <w:t xml:space="preserve"> au cours de laquelle cette question aura à être décidée.</w:t>
      </w:r>
    </w:p>
    <w:p w14:paraId="31BAE820" w14:textId="17AF9312" w:rsidR="00016067" w:rsidRPr="005A7327" w:rsidRDefault="00016067" w:rsidP="00016067">
      <w:pPr>
        <w:pStyle w:val="fintit"/>
        <w:numPr>
          <w:ilvl w:val="1"/>
          <w:numId w:val="4"/>
        </w:numPr>
        <w:suppressAutoHyphens/>
        <w:ind w:left="850" w:hanging="493"/>
        <w:jc w:val="both"/>
        <w:rPr>
          <w:rFonts w:cs="Arial"/>
          <w:b w:val="0"/>
          <w:caps w:val="0"/>
          <w:w w:val="100"/>
        </w:rPr>
      </w:pPr>
      <w:r w:rsidRPr="005A7327">
        <w:rPr>
          <w:rFonts w:cs="Arial"/>
          <w:b w:val="0"/>
          <w:bCs w:val="0"/>
          <w:caps w:val="0"/>
          <w:w w:val="100"/>
        </w:rPr>
        <w:t>Chacun des Actionnaires qui occupera le poste d’administrateur de la Société et qui sera</w:t>
      </w:r>
      <w:r w:rsidRPr="005A7327">
        <w:rPr>
          <w:rFonts w:cs="Arial"/>
          <w:b w:val="0"/>
          <w:caps w:val="0"/>
          <w:w w:val="100"/>
        </w:rPr>
        <w:t xml:space="preserve"> destitué conformément aux dispositions du présent article renonce par la présente convention à réclamer toute indemnité ou à intenter toute procédure contre la </w:t>
      </w:r>
      <w:r w:rsidRPr="005A7327">
        <w:rPr>
          <w:rFonts w:cs="Arial"/>
          <w:b w:val="0"/>
          <w:iCs/>
          <w:caps w:val="0"/>
          <w:w w:val="100"/>
        </w:rPr>
        <w:t>Société</w:t>
      </w:r>
      <w:r w:rsidRPr="005A7327">
        <w:rPr>
          <w:rFonts w:cs="Arial"/>
          <w:b w:val="0"/>
          <w:caps w:val="0"/>
          <w:w w:val="100"/>
        </w:rPr>
        <w:t xml:space="preserve"> ou </w:t>
      </w:r>
      <w:r w:rsidR="0097644E">
        <w:rPr>
          <w:rFonts w:cs="Arial"/>
          <w:b w:val="0"/>
          <w:caps w:val="0"/>
          <w:w w:val="100"/>
        </w:rPr>
        <w:t>l’</w:t>
      </w:r>
      <w:r w:rsidRPr="005A7327">
        <w:rPr>
          <w:rFonts w:cs="Arial"/>
          <w:b w:val="0"/>
          <w:caps w:val="0"/>
          <w:w w:val="100"/>
        </w:rPr>
        <w:t xml:space="preserve">autre </w:t>
      </w:r>
      <w:r w:rsidRPr="005A7327">
        <w:rPr>
          <w:rFonts w:cs="Arial"/>
          <w:b w:val="0"/>
          <w:iCs/>
          <w:caps w:val="0"/>
          <w:w w:val="100"/>
        </w:rPr>
        <w:t>Actionnaire</w:t>
      </w:r>
      <w:r w:rsidRPr="005A7327">
        <w:rPr>
          <w:rFonts w:cs="Arial"/>
          <w:b w:val="0"/>
          <w:caps w:val="0"/>
          <w:w w:val="100"/>
        </w:rPr>
        <w:t xml:space="preserve"> du fait de cette destitution, même si elle est non motivée et à contretemps.</w:t>
      </w:r>
    </w:p>
    <w:p w14:paraId="6A67D27D" w14:textId="77777777" w:rsidR="00016067" w:rsidRPr="005A7327" w:rsidRDefault="00016067" w:rsidP="00016067">
      <w:pPr>
        <w:pStyle w:val="fintit"/>
        <w:numPr>
          <w:ilvl w:val="0"/>
          <w:numId w:val="4"/>
        </w:numPr>
        <w:suppressAutoHyphens/>
        <w:ind w:left="357" w:hanging="357"/>
        <w:rPr>
          <w:rFonts w:cs="Arial"/>
          <w:w w:val="100"/>
        </w:rPr>
      </w:pPr>
      <w:bookmarkStart w:id="82" w:name="_Ref507579884"/>
      <w:r w:rsidRPr="005A7327">
        <w:rPr>
          <w:rFonts w:cs="Arial"/>
          <w:w w:val="100"/>
        </w:rPr>
        <w:t>DÉMISSION</w:t>
      </w:r>
      <w:bookmarkEnd w:id="82"/>
      <w:r w:rsidRPr="005A7327">
        <w:rPr>
          <w:rFonts w:cs="Arial"/>
          <w:w w:val="100"/>
        </w:rPr>
        <w:t xml:space="preserve"> </w:t>
      </w:r>
    </w:p>
    <w:p w14:paraId="2C02EE76" w14:textId="65068CD3" w:rsidR="00016067" w:rsidRPr="005A7327" w:rsidRDefault="00016067" w:rsidP="00016067">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Tout </w:t>
      </w:r>
      <w:r w:rsidRPr="005A7327">
        <w:rPr>
          <w:rFonts w:cs="Arial"/>
          <w:b w:val="0"/>
          <w:iCs/>
          <w:caps w:val="0"/>
          <w:w w:val="100"/>
        </w:rPr>
        <w:t>Actionnaire</w:t>
      </w:r>
      <w:r w:rsidRPr="005A7327">
        <w:rPr>
          <w:rFonts w:cs="Arial"/>
          <w:b w:val="0"/>
          <w:caps w:val="0"/>
          <w:w w:val="100"/>
        </w:rPr>
        <w:t xml:space="preserve"> qui, en vertu des présentes, aura disposé de la totalité de ses </w:t>
      </w:r>
      <w:r w:rsidR="0096467A">
        <w:rPr>
          <w:rFonts w:cs="Arial"/>
          <w:b w:val="0"/>
          <w:caps w:val="0"/>
          <w:w w:val="100"/>
        </w:rPr>
        <w:t>A</w:t>
      </w:r>
      <w:r w:rsidRPr="005A7327">
        <w:rPr>
          <w:rFonts w:cs="Arial"/>
          <w:b w:val="0"/>
          <w:caps w:val="0"/>
          <w:w w:val="100"/>
        </w:rPr>
        <w:t xml:space="preserve">ctions dans la </w:t>
      </w:r>
      <w:r w:rsidRPr="005A7327">
        <w:rPr>
          <w:rFonts w:cs="Arial"/>
          <w:b w:val="0"/>
          <w:iCs/>
          <w:caps w:val="0"/>
          <w:w w:val="100"/>
        </w:rPr>
        <w:t>Société</w:t>
      </w:r>
      <w:r w:rsidRPr="005A7327">
        <w:rPr>
          <w:rFonts w:cs="Arial"/>
          <w:b w:val="0"/>
          <w:caps w:val="0"/>
          <w:w w:val="100"/>
        </w:rPr>
        <w:t xml:space="preserve"> et qui était administrateur, dirigeant et/ou employé de la </w:t>
      </w:r>
      <w:r w:rsidRPr="005A7327">
        <w:rPr>
          <w:rFonts w:cs="Arial"/>
          <w:b w:val="0"/>
          <w:iCs/>
          <w:caps w:val="0"/>
          <w:w w:val="100"/>
        </w:rPr>
        <w:t>Société</w:t>
      </w:r>
      <w:r w:rsidRPr="005A7327">
        <w:rPr>
          <w:rFonts w:cs="Arial"/>
          <w:b w:val="0"/>
          <w:caps w:val="0"/>
          <w:w w:val="100"/>
        </w:rPr>
        <w:t xml:space="preserve">, devra simultanément au transfert de ses Actions, donner sa démission comme administrateur, dirigeant et/ou employé de la </w:t>
      </w:r>
      <w:r w:rsidRPr="005A7327">
        <w:rPr>
          <w:rFonts w:cs="Arial"/>
          <w:b w:val="0"/>
          <w:iCs/>
          <w:caps w:val="0"/>
          <w:w w:val="100"/>
        </w:rPr>
        <w:t>Société</w:t>
      </w:r>
      <w:r w:rsidRPr="005A7327">
        <w:rPr>
          <w:rFonts w:cs="Arial"/>
          <w:b w:val="0"/>
          <w:caps w:val="0"/>
          <w:w w:val="100"/>
        </w:rPr>
        <w:t xml:space="preserve">, et remettre à la </w:t>
      </w:r>
      <w:r w:rsidRPr="005A7327">
        <w:rPr>
          <w:rFonts w:cs="Arial"/>
          <w:b w:val="0"/>
          <w:iCs/>
          <w:caps w:val="0"/>
          <w:w w:val="100"/>
        </w:rPr>
        <w:t>Société</w:t>
      </w:r>
      <w:r w:rsidRPr="005A7327">
        <w:rPr>
          <w:rFonts w:cs="Arial"/>
          <w:b w:val="0"/>
          <w:caps w:val="0"/>
          <w:w w:val="100"/>
        </w:rPr>
        <w:t xml:space="preserve"> une quittance pour toute dette ou obligation relative à cette ou ces fonctions, sauf la rémunération ou autre somme due en raison du travail exécuté jusqu’à la date de cette démission. </w:t>
      </w:r>
    </w:p>
    <w:p w14:paraId="0782F1AC" w14:textId="77777777" w:rsidR="00016067" w:rsidRPr="005A7327" w:rsidRDefault="00016067" w:rsidP="00016067">
      <w:pPr>
        <w:pStyle w:val="fintit"/>
        <w:numPr>
          <w:ilvl w:val="1"/>
          <w:numId w:val="4"/>
        </w:numPr>
        <w:suppressAutoHyphens/>
        <w:ind w:left="851" w:hanging="491"/>
        <w:jc w:val="both"/>
        <w:rPr>
          <w:rFonts w:cs="Arial"/>
          <w:b w:val="0"/>
          <w:caps w:val="0"/>
          <w:w w:val="100"/>
        </w:rPr>
      </w:pPr>
      <w:r w:rsidRPr="005A7327">
        <w:rPr>
          <w:rFonts w:cs="Arial"/>
          <w:b w:val="0"/>
          <w:caps w:val="0"/>
          <w:w w:val="100"/>
        </w:rPr>
        <w:t>Advenant une telle démission, le nombre d’administrateurs devant composer le conseil d’administration sera ajusté en conséquence sans que la présente convention n’ait à être modifiée.</w:t>
      </w:r>
    </w:p>
    <w:p w14:paraId="457E0DEE" w14:textId="486CD7F7" w:rsidR="00016067" w:rsidRPr="005A7327" w:rsidRDefault="00016067" w:rsidP="00016067">
      <w:pPr>
        <w:pStyle w:val="fintit"/>
        <w:numPr>
          <w:ilvl w:val="1"/>
          <w:numId w:val="4"/>
        </w:numPr>
        <w:suppressAutoHyphens/>
        <w:ind w:left="851" w:hanging="491"/>
        <w:jc w:val="both"/>
        <w:rPr>
          <w:rFonts w:cs="Arial"/>
          <w:b w:val="0"/>
          <w:caps w:val="0"/>
          <w:w w:val="100"/>
        </w:rPr>
      </w:pPr>
      <w:r w:rsidRPr="005A7327">
        <w:rPr>
          <w:rFonts w:cs="Arial"/>
          <w:b w:val="0"/>
          <w:caps w:val="0"/>
          <w:w w:val="100"/>
        </w:rPr>
        <w:t>De plus, tout Actionnaire offrant ses Actions qui était administrateur et/ou dirigeant de la Société sera suspendu de ses fonctions à ces postes jusqu’à ce que le transfert de ses Actions soit complété</w:t>
      </w:r>
      <w:r w:rsidRPr="005A7327">
        <w:rPr>
          <w:rFonts w:cs="Arial"/>
        </w:rPr>
        <w:t xml:space="preserve"> </w:t>
      </w:r>
      <w:r w:rsidRPr="005A7327">
        <w:rPr>
          <w:rFonts w:cs="Arial"/>
          <w:b w:val="0"/>
          <w:caps w:val="0"/>
          <w:w w:val="100"/>
        </w:rPr>
        <w:t>ou jusqu’à ce qu’un jugement final ou règlement final intervienne en ce sens.</w:t>
      </w:r>
    </w:p>
    <w:p w14:paraId="0FE93104" w14:textId="77777777" w:rsidR="00016067" w:rsidRPr="005A7327" w:rsidRDefault="00016067" w:rsidP="00016067">
      <w:pPr>
        <w:pStyle w:val="fintit"/>
        <w:numPr>
          <w:ilvl w:val="0"/>
          <w:numId w:val="4"/>
        </w:numPr>
        <w:suppressAutoHyphens/>
        <w:rPr>
          <w:rFonts w:cs="Arial"/>
          <w:w w:val="100"/>
        </w:rPr>
      </w:pPr>
      <w:bookmarkStart w:id="83" w:name="_Ref507602283"/>
      <w:r w:rsidRPr="005A7327">
        <w:rPr>
          <w:rFonts w:cs="Arial"/>
          <w:w w:val="100"/>
        </w:rPr>
        <w:t>RÉPARTITION DES REVENUS</w:t>
      </w:r>
      <w:bookmarkEnd w:id="83"/>
      <w:r w:rsidRPr="005A7327">
        <w:rPr>
          <w:rFonts w:cs="Arial"/>
          <w:w w:val="100"/>
        </w:rPr>
        <w:t xml:space="preserve"> </w:t>
      </w:r>
    </w:p>
    <w:p w14:paraId="000A19DC" w14:textId="77777777" w:rsidR="00016067" w:rsidRPr="005A7327" w:rsidRDefault="00016067" w:rsidP="00016067">
      <w:pPr>
        <w:pStyle w:val="fintit"/>
        <w:numPr>
          <w:ilvl w:val="1"/>
          <w:numId w:val="4"/>
        </w:numPr>
        <w:suppressAutoHyphens/>
        <w:ind w:left="851" w:hanging="491"/>
        <w:jc w:val="both"/>
        <w:rPr>
          <w:rFonts w:cs="Arial"/>
          <w:b w:val="0"/>
          <w:caps w:val="0"/>
          <w:w w:val="100"/>
        </w:rPr>
      </w:pPr>
      <w:r w:rsidRPr="005A7327">
        <w:rPr>
          <w:rFonts w:cs="Arial"/>
          <w:b w:val="0"/>
          <w:caps w:val="0"/>
          <w:w w:val="100"/>
        </w:rPr>
        <w:lastRenderedPageBreak/>
        <w:t xml:space="preserve">Les </w:t>
      </w:r>
      <w:r w:rsidRPr="005A7327">
        <w:rPr>
          <w:rFonts w:cs="Arial"/>
          <w:b w:val="0"/>
          <w:iCs/>
          <w:caps w:val="0"/>
          <w:w w:val="100"/>
        </w:rPr>
        <w:t>Actionnaires</w:t>
      </w:r>
      <w:r w:rsidRPr="005A7327">
        <w:rPr>
          <w:rFonts w:cs="Arial"/>
          <w:b w:val="0"/>
          <w:caps w:val="0"/>
          <w:w w:val="100"/>
        </w:rPr>
        <w:t xml:space="preserve"> conviennent que les revenus de chacun d’eux tirés de la </w:t>
      </w:r>
      <w:r w:rsidRPr="005A7327">
        <w:rPr>
          <w:rFonts w:cs="Arial"/>
          <w:b w:val="0"/>
          <w:iCs/>
          <w:caps w:val="0"/>
          <w:w w:val="100"/>
        </w:rPr>
        <w:t>Société</w:t>
      </w:r>
      <w:r w:rsidRPr="005A7327">
        <w:rPr>
          <w:rFonts w:cs="Arial"/>
          <w:b w:val="0"/>
          <w:caps w:val="0"/>
          <w:w w:val="100"/>
        </w:rPr>
        <w:t xml:space="preserve">, sous quelque forme que ce soit, seront décidés par le conseil d’administration de la Société, à son entière discrétion, sauf bien entendu, les dividendes sur actions privilégiées, leur rémunération à titre d’employé de la Société, ainsi que les rémunérations qui pourraient être allouées par le conseil d’administration, sous réserve de la présente convention, pour des fonctions déterminées. </w:t>
      </w:r>
    </w:p>
    <w:p w14:paraId="1E8EB144" w14:textId="77777777" w:rsidR="00016067" w:rsidRPr="005A7327" w:rsidRDefault="00016067" w:rsidP="00016067">
      <w:pPr>
        <w:pStyle w:val="fintit"/>
        <w:numPr>
          <w:ilvl w:val="0"/>
          <w:numId w:val="4"/>
        </w:numPr>
        <w:suppressAutoHyphens/>
        <w:jc w:val="both"/>
        <w:rPr>
          <w:rFonts w:cs="Arial"/>
          <w:bCs w:val="0"/>
          <w:caps w:val="0"/>
          <w:w w:val="100"/>
        </w:rPr>
      </w:pPr>
      <w:bookmarkStart w:id="84" w:name="_Ref144204176"/>
      <w:r w:rsidRPr="005A7327">
        <w:rPr>
          <w:rFonts w:cs="Arial"/>
          <w:bCs w:val="0"/>
          <w:caps w:val="0"/>
          <w:w w:val="100"/>
        </w:rPr>
        <w:t>CONTRIBUTION FINANCIÈRE</w:t>
      </w:r>
      <w:bookmarkEnd w:id="84"/>
    </w:p>
    <w:p w14:paraId="633334DA" w14:textId="77777777" w:rsidR="00016067" w:rsidRPr="005A7327" w:rsidRDefault="00016067" w:rsidP="00016067">
      <w:pPr>
        <w:pStyle w:val="ListParagraph"/>
        <w:ind w:left="716"/>
        <w:rPr>
          <w:rFonts w:ascii="Arial" w:eastAsia="Times New Roman" w:hAnsi="Arial" w:cs="Arial"/>
          <w:b/>
          <w:color w:val="000000"/>
          <w:sz w:val="20"/>
          <w:szCs w:val="20"/>
          <w:lang w:val="fr-CA" w:eastAsia="fr-CA"/>
        </w:rPr>
      </w:pPr>
    </w:p>
    <w:p w14:paraId="1926E475" w14:textId="47D15037" w:rsidR="0082058C" w:rsidRDefault="00016067" w:rsidP="00F4143B">
      <w:pPr>
        <w:pStyle w:val="ListParagraph"/>
        <w:numPr>
          <w:ilvl w:val="1"/>
          <w:numId w:val="4"/>
        </w:numPr>
        <w:spacing w:after="0" w:line="240" w:lineRule="auto"/>
        <w:jc w:val="both"/>
        <w:rPr>
          <w:rFonts w:ascii="Arial" w:eastAsia="Times New Roman" w:hAnsi="Arial" w:cs="Arial"/>
          <w:bCs/>
          <w:color w:val="000000"/>
          <w:sz w:val="20"/>
          <w:szCs w:val="20"/>
          <w:lang w:val="fr-CA" w:eastAsia="fr-CA"/>
        </w:rPr>
      </w:pPr>
      <w:bookmarkStart w:id="85" w:name="_Ref168386621"/>
      <w:bookmarkStart w:id="86" w:name="_Ref148346832"/>
      <w:r w:rsidRPr="005A7327">
        <w:rPr>
          <w:rFonts w:ascii="Arial" w:eastAsia="Times New Roman" w:hAnsi="Arial" w:cs="Arial"/>
          <w:bCs/>
          <w:color w:val="000000"/>
          <w:sz w:val="20"/>
          <w:szCs w:val="20"/>
          <w:lang w:val="fr-CA" w:eastAsia="fr-CA"/>
        </w:rPr>
        <w:t>Les Actionnaires conviennent que les</w:t>
      </w:r>
      <w:r w:rsidR="007F0771">
        <w:rPr>
          <w:rFonts w:ascii="Arial" w:eastAsia="Times New Roman" w:hAnsi="Arial" w:cs="Arial"/>
          <w:bCs/>
          <w:color w:val="000000"/>
          <w:sz w:val="20"/>
          <w:szCs w:val="20"/>
          <w:lang w:val="fr-CA" w:eastAsia="fr-CA"/>
        </w:rPr>
        <w:t xml:space="preserve"> </w:t>
      </w:r>
      <w:r w:rsidR="00720328">
        <w:rPr>
          <w:rFonts w:ascii="Arial" w:eastAsia="Times New Roman" w:hAnsi="Arial" w:cs="Arial"/>
          <w:bCs/>
          <w:color w:val="000000"/>
          <w:sz w:val="20"/>
          <w:szCs w:val="20"/>
          <w:lang w:val="fr-CA" w:eastAsia="fr-CA"/>
        </w:rPr>
        <w:t xml:space="preserve">six cent cinquante mille (650 000) </w:t>
      </w:r>
      <w:r w:rsidR="007F0771">
        <w:rPr>
          <w:rFonts w:ascii="Arial" w:eastAsia="Times New Roman" w:hAnsi="Arial" w:cs="Arial"/>
          <w:bCs/>
          <w:color w:val="000000"/>
          <w:sz w:val="20"/>
          <w:szCs w:val="20"/>
          <w:lang w:val="fr-CA" w:eastAsia="fr-CA"/>
        </w:rPr>
        <w:t>actions de financement (</w:t>
      </w:r>
      <w:r w:rsidR="00960E18">
        <w:rPr>
          <w:rFonts w:ascii="Arial" w:eastAsia="Times New Roman" w:hAnsi="Arial" w:cs="Arial"/>
          <w:bCs/>
          <w:color w:val="000000"/>
          <w:sz w:val="20"/>
          <w:szCs w:val="20"/>
          <w:lang w:val="fr-CA" w:eastAsia="fr-CA"/>
        </w:rPr>
        <w:t xml:space="preserve">ci-après les </w:t>
      </w:r>
      <w:r w:rsidR="00F2521B">
        <w:rPr>
          <w:rFonts w:ascii="Arial" w:eastAsia="Times New Roman" w:hAnsi="Arial" w:cs="Arial"/>
          <w:bCs/>
          <w:color w:val="000000"/>
          <w:sz w:val="20"/>
          <w:szCs w:val="20"/>
          <w:lang w:val="fr-CA" w:eastAsia="fr-CA"/>
        </w:rPr>
        <w:t xml:space="preserve">actions </w:t>
      </w:r>
      <w:r w:rsidR="00960E18">
        <w:rPr>
          <w:rFonts w:ascii="Arial" w:eastAsia="Times New Roman" w:hAnsi="Arial" w:cs="Arial"/>
          <w:bCs/>
          <w:color w:val="000000"/>
          <w:sz w:val="20"/>
          <w:szCs w:val="20"/>
          <w:lang w:val="fr-CA" w:eastAsia="fr-CA"/>
        </w:rPr>
        <w:t>« </w:t>
      </w:r>
      <w:r w:rsidR="007F0771" w:rsidRPr="001249E2">
        <w:rPr>
          <w:rFonts w:ascii="Arial" w:eastAsia="Times New Roman" w:hAnsi="Arial" w:cs="Arial"/>
          <w:b/>
          <w:color w:val="000000"/>
          <w:sz w:val="20"/>
          <w:szCs w:val="20"/>
          <w:lang w:val="fr-CA" w:eastAsia="fr-CA"/>
        </w:rPr>
        <w:t>F</w:t>
      </w:r>
      <w:r w:rsidR="00960E18">
        <w:rPr>
          <w:rFonts w:ascii="Arial" w:eastAsia="Times New Roman" w:hAnsi="Arial" w:cs="Arial"/>
          <w:bCs/>
          <w:color w:val="000000"/>
          <w:sz w:val="20"/>
          <w:szCs w:val="20"/>
          <w:lang w:val="fr-CA" w:eastAsia="fr-CA"/>
        </w:rPr>
        <w:t> »</w:t>
      </w:r>
      <w:r w:rsidR="007F0771">
        <w:rPr>
          <w:rFonts w:ascii="Arial" w:eastAsia="Times New Roman" w:hAnsi="Arial" w:cs="Arial"/>
          <w:bCs/>
          <w:color w:val="000000"/>
          <w:sz w:val="20"/>
          <w:szCs w:val="20"/>
          <w:lang w:val="fr-CA" w:eastAsia="fr-CA"/>
        </w:rPr>
        <w:t>) souscrite</w:t>
      </w:r>
      <w:r w:rsidR="00960E18">
        <w:rPr>
          <w:rFonts w:ascii="Arial" w:eastAsia="Times New Roman" w:hAnsi="Arial" w:cs="Arial"/>
          <w:bCs/>
          <w:color w:val="000000"/>
          <w:sz w:val="20"/>
          <w:szCs w:val="20"/>
          <w:lang w:val="fr-CA" w:eastAsia="fr-CA"/>
        </w:rPr>
        <w:t>s</w:t>
      </w:r>
      <w:r w:rsidR="007F0771">
        <w:rPr>
          <w:rFonts w:ascii="Arial" w:eastAsia="Times New Roman" w:hAnsi="Arial" w:cs="Arial"/>
          <w:bCs/>
          <w:color w:val="000000"/>
          <w:sz w:val="20"/>
          <w:szCs w:val="20"/>
          <w:lang w:val="fr-CA" w:eastAsia="fr-CA"/>
        </w:rPr>
        <w:t xml:space="preserve"> par </w:t>
      </w:r>
      <w:r w:rsidR="00720328" w:rsidRPr="00720328">
        <w:rPr>
          <w:rFonts w:ascii="Arial" w:eastAsia="Times New Roman" w:hAnsi="Arial" w:cs="Arial"/>
          <w:bCs/>
          <w:color w:val="000000"/>
          <w:sz w:val="20"/>
          <w:szCs w:val="20"/>
          <w:lang w:val="fr-CA" w:eastAsia="fr-CA"/>
        </w:rPr>
        <w:t>9493-5624 QUÉBEC</w:t>
      </w:r>
      <w:r w:rsidRPr="005A7327">
        <w:rPr>
          <w:rFonts w:ascii="Arial" w:eastAsia="Times New Roman" w:hAnsi="Arial" w:cs="Arial"/>
          <w:bCs/>
          <w:color w:val="000000"/>
          <w:sz w:val="20"/>
          <w:szCs w:val="20"/>
          <w:lang w:val="fr-CA" w:eastAsia="fr-CA"/>
        </w:rPr>
        <w:t xml:space="preserve"> </w:t>
      </w:r>
      <w:bookmarkStart w:id="87" w:name="_Ref148560042"/>
      <w:r w:rsidR="00720328">
        <w:rPr>
          <w:rFonts w:ascii="Arial" w:eastAsia="Times New Roman" w:hAnsi="Arial" w:cs="Arial"/>
          <w:bCs/>
          <w:color w:val="000000"/>
          <w:sz w:val="20"/>
          <w:szCs w:val="20"/>
          <w:lang w:val="fr-CA" w:eastAsia="fr-CA"/>
        </w:rPr>
        <w:t>peuvent être rachetées</w:t>
      </w:r>
      <w:r w:rsidR="000E680F">
        <w:rPr>
          <w:rFonts w:ascii="Arial" w:eastAsia="Times New Roman" w:hAnsi="Arial" w:cs="Arial"/>
          <w:bCs/>
          <w:color w:val="000000"/>
          <w:sz w:val="20"/>
          <w:szCs w:val="20"/>
          <w:lang w:val="fr-CA" w:eastAsia="fr-CA"/>
        </w:rPr>
        <w:t xml:space="preserve"> partiellement ou en totalité</w:t>
      </w:r>
      <w:r w:rsidR="00720328">
        <w:rPr>
          <w:rFonts w:ascii="Arial" w:eastAsia="Times New Roman" w:hAnsi="Arial" w:cs="Arial"/>
          <w:bCs/>
          <w:color w:val="000000"/>
          <w:sz w:val="20"/>
          <w:szCs w:val="20"/>
          <w:lang w:val="fr-CA" w:eastAsia="fr-CA"/>
        </w:rPr>
        <w:t xml:space="preserve"> par la Société</w:t>
      </w:r>
      <w:r w:rsidR="00720328" w:rsidRPr="001249E2">
        <w:rPr>
          <w:rFonts w:ascii="Arial" w:eastAsia="Times New Roman" w:hAnsi="Arial" w:cs="Arial"/>
          <w:bCs/>
          <w:color w:val="000000"/>
          <w:sz w:val="20"/>
          <w:szCs w:val="20"/>
          <w:lang w:val="fr-CA" w:eastAsia="fr-CA"/>
        </w:rPr>
        <w:t>, à sa discrétion,</w:t>
      </w:r>
      <w:r w:rsidR="00F4143B">
        <w:rPr>
          <w:rFonts w:ascii="Arial" w:eastAsia="Times New Roman" w:hAnsi="Arial" w:cs="Arial"/>
          <w:bCs/>
          <w:color w:val="000000"/>
          <w:sz w:val="20"/>
          <w:szCs w:val="20"/>
          <w:lang w:val="fr-CA" w:eastAsia="fr-CA"/>
        </w:rPr>
        <w:t xml:space="preserve"> </w:t>
      </w:r>
      <w:r w:rsidR="00115522">
        <w:rPr>
          <w:rFonts w:ascii="Arial" w:eastAsia="Times New Roman" w:hAnsi="Arial" w:cs="Arial"/>
          <w:bCs/>
          <w:color w:val="000000"/>
          <w:sz w:val="20"/>
          <w:szCs w:val="20"/>
          <w:lang w:val="fr-CA" w:eastAsia="fr-CA"/>
        </w:rPr>
        <w:t>notamment</w:t>
      </w:r>
      <w:r w:rsidR="00720328" w:rsidRPr="001249E2">
        <w:rPr>
          <w:rFonts w:ascii="Arial" w:eastAsia="Times New Roman" w:hAnsi="Arial" w:cs="Arial"/>
          <w:bCs/>
          <w:color w:val="000000"/>
          <w:sz w:val="20"/>
          <w:szCs w:val="20"/>
          <w:lang w:val="fr-CA" w:eastAsia="fr-CA"/>
        </w:rPr>
        <w:t xml:space="preserve"> lors</w:t>
      </w:r>
      <w:r w:rsidR="00720328">
        <w:rPr>
          <w:rFonts w:ascii="Arial" w:eastAsia="Times New Roman" w:hAnsi="Arial" w:cs="Arial"/>
          <w:bCs/>
          <w:color w:val="000000"/>
          <w:sz w:val="20"/>
          <w:szCs w:val="20"/>
          <w:lang w:val="fr-CA" w:eastAsia="fr-CA"/>
        </w:rPr>
        <w:t xml:space="preserve"> d’un refinancement</w:t>
      </w:r>
      <w:r w:rsidR="00620CF1">
        <w:rPr>
          <w:rFonts w:ascii="Arial" w:eastAsia="Times New Roman" w:hAnsi="Arial" w:cs="Arial"/>
          <w:bCs/>
          <w:color w:val="000000"/>
          <w:sz w:val="20"/>
          <w:szCs w:val="20"/>
          <w:lang w:val="fr-CA" w:eastAsia="fr-CA"/>
        </w:rPr>
        <w:t xml:space="preserve"> </w:t>
      </w:r>
      <w:r w:rsidR="00087B3C">
        <w:rPr>
          <w:rFonts w:ascii="Arial" w:eastAsia="Times New Roman" w:hAnsi="Arial" w:cs="Arial"/>
          <w:bCs/>
          <w:color w:val="000000"/>
          <w:sz w:val="20"/>
          <w:szCs w:val="20"/>
          <w:lang w:val="fr-CA" w:eastAsia="fr-CA"/>
        </w:rPr>
        <w:t>de l’immeuble détenu par la Société auprès d</w:t>
      </w:r>
      <w:r w:rsidR="00B34EDA">
        <w:rPr>
          <w:rFonts w:ascii="Arial" w:eastAsia="Times New Roman" w:hAnsi="Arial" w:cs="Arial"/>
          <w:bCs/>
          <w:color w:val="000000"/>
          <w:sz w:val="20"/>
          <w:szCs w:val="20"/>
          <w:lang w:val="fr-CA" w:eastAsia="fr-CA"/>
        </w:rPr>
        <w:t xml:space="preserve">e la </w:t>
      </w:r>
      <w:r w:rsidR="00B34EDA" w:rsidRPr="001B0C21">
        <w:rPr>
          <w:rFonts w:ascii="Arial" w:eastAsia="Times New Roman" w:hAnsi="Arial" w:cs="Arial"/>
          <w:bCs/>
          <w:i/>
          <w:iCs/>
          <w:color w:val="000000"/>
          <w:sz w:val="20"/>
          <w:szCs w:val="20"/>
          <w:lang w:val="fr-CA" w:eastAsia="fr-CA"/>
        </w:rPr>
        <w:t>société canadienne d’hypothèques et de logement</w:t>
      </w:r>
      <w:r w:rsidR="00B34EDA" w:rsidRPr="00987775">
        <w:rPr>
          <w:rFonts w:ascii="Arial" w:eastAsia="Times New Roman" w:hAnsi="Arial" w:cs="Arial"/>
          <w:bCs/>
          <w:color w:val="000000"/>
          <w:sz w:val="20"/>
          <w:szCs w:val="20"/>
          <w:lang w:val="fr-CA" w:eastAsia="fr-CA"/>
        </w:rPr>
        <w:t xml:space="preserve"> (SCHL)</w:t>
      </w:r>
      <w:r w:rsidR="009B4FF3" w:rsidRPr="00987775">
        <w:rPr>
          <w:rFonts w:ascii="Arial" w:eastAsia="Times New Roman" w:hAnsi="Arial" w:cs="Arial"/>
          <w:bCs/>
          <w:color w:val="000000"/>
          <w:sz w:val="20"/>
          <w:szCs w:val="20"/>
          <w:lang w:val="fr-CA" w:eastAsia="fr-CA"/>
        </w:rPr>
        <w:t>, sous réserve que ce refinancement le permette</w:t>
      </w:r>
      <w:r w:rsidR="00960E18" w:rsidRPr="00987775">
        <w:rPr>
          <w:rFonts w:ascii="Arial" w:eastAsia="Times New Roman" w:hAnsi="Arial" w:cs="Arial"/>
          <w:bCs/>
          <w:color w:val="000000"/>
          <w:sz w:val="20"/>
          <w:szCs w:val="20"/>
          <w:lang w:val="fr-CA" w:eastAsia="fr-CA"/>
        </w:rPr>
        <w:t xml:space="preserve">. </w:t>
      </w:r>
      <w:bookmarkEnd w:id="85"/>
    </w:p>
    <w:p w14:paraId="43FF1A7B" w14:textId="77777777" w:rsidR="00F4143B" w:rsidRPr="0082058C" w:rsidRDefault="00F4143B" w:rsidP="00F4143B">
      <w:pPr>
        <w:pStyle w:val="ListParagraph"/>
        <w:spacing w:after="0" w:line="240" w:lineRule="auto"/>
        <w:ind w:left="716"/>
        <w:jc w:val="both"/>
        <w:rPr>
          <w:rFonts w:ascii="Arial" w:eastAsia="Times New Roman" w:hAnsi="Arial" w:cs="Arial"/>
          <w:bCs/>
          <w:color w:val="000000"/>
          <w:sz w:val="20"/>
          <w:szCs w:val="20"/>
          <w:lang w:val="fr-CA" w:eastAsia="fr-CA"/>
        </w:rPr>
      </w:pPr>
    </w:p>
    <w:p w14:paraId="7BDC5AFF" w14:textId="54F31B19" w:rsidR="0080591B" w:rsidRDefault="0080591B" w:rsidP="00720328">
      <w:pPr>
        <w:pStyle w:val="ListParagraph"/>
        <w:numPr>
          <w:ilvl w:val="1"/>
          <w:numId w:val="4"/>
        </w:numPr>
        <w:spacing w:after="0" w:line="240" w:lineRule="auto"/>
        <w:jc w:val="both"/>
        <w:rPr>
          <w:rFonts w:ascii="Arial" w:eastAsia="Times New Roman" w:hAnsi="Arial" w:cs="Arial"/>
          <w:bCs/>
          <w:color w:val="000000"/>
          <w:sz w:val="20"/>
          <w:szCs w:val="20"/>
          <w:lang w:val="fr-CA" w:eastAsia="fr-CA"/>
        </w:rPr>
      </w:pPr>
      <w:bookmarkStart w:id="88" w:name="_Ref168398897"/>
      <w:r>
        <w:rPr>
          <w:rFonts w:ascii="Arial" w:eastAsia="Times New Roman" w:hAnsi="Arial" w:cs="Arial"/>
          <w:bCs/>
          <w:color w:val="000000"/>
          <w:sz w:val="20"/>
          <w:szCs w:val="20"/>
          <w:lang w:val="fr-CA" w:eastAsia="fr-CA"/>
        </w:rPr>
        <w:t xml:space="preserve">Si les </w:t>
      </w:r>
      <w:r w:rsidRPr="001972B0">
        <w:rPr>
          <w:rFonts w:ascii="Arial" w:eastAsia="Times New Roman" w:hAnsi="Arial" w:cs="Arial"/>
          <w:bCs/>
          <w:color w:val="000000"/>
          <w:sz w:val="20"/>
          <w:szCs w:val="20"/>
          <w:lang w:val="fr-CA" w:eastAsia="fr-CA"/>
        </w:rPr>
        <w:t>actions « F » sont</w:t>
      </w:r>
      <w:r>
        <w:rPr>
          <w:rFonts w:ascii="Arial" w:eastAsia="Times New Roman" w:hAnsi="Arial" w:cs="Arial"/>
          <w:bCs/>
          <w:color w:val="000000"/>
          <w:sz w:val="20"/>
          <w:szCs w:val="20"/>
          <w:lang w:val="fr-CA" w:eastAsia="fr-CA"/>
        </w:rPr>
        <w:t xml:space="preserve"> partiellement rachetées par la Société suivant le </w:t>
      </w:r>
      <w:r>
        <w:rPr>
          <w:rFonts w:ascii="Arial" w:eastAsia="Times New Roman" w:hAnsi="Arial" w:cs="Arial"/>
          <w:b/>
          <w:color w:val="000000"/>
          <w:sz w:val="20"/>
          <w:szCs w:val="20"/>
          <w:lang w:val="fr-CA" w:eastAsia="fr-CA"/>
        </w:rPr>
        <w:t xml:space="preserve">paragraphe </w:t>
      </w:r>
      <w:r>
        <w:rPr>
          <w:rFonts w:ascii="Arial" w:eastAsia="Times New Roman" w:hAnsi="Arial" w:cs="Arial"/>
          <w:b/>
          <w:color w:val="000000"/>
          <w:sz w:val="20"/>
          <w:szCs w:val="20"/>
          <w:lang w:val="fr-CA" w:eastAsia="fr-CA"/>
        </w:rPr>
        <w:fldChar w:fldCharType="begin"/>
      </w:r>
      <w:r>
        <w:rPr>
          <w:rFonts w:ascii="Arial" w:eastAsia="Times New Roman" w:hAnsi="Arial" w:cs="Arial"/>
          <w:b/>
          <w:color w:val="000000"/>
          <w:sz w:val="20"/>
          <w:szCs w:val="20"/>
          <w:lang w:val="fr-CA" w:eastAsia="fr-CA"/>
        </w:rPr>
        <w:instrText xml:space="preserve"> REF _Ref168386621 \r \h </w:instrText>
      </w:r>
      <w:r>
        <w:rPr>
          <w:rFonts w:ascii="Arial" w:eastAsia="Times New Roman" w:hAnsi="Arial" w:cs="Arial"/>
          <w:b/>
          <w:color w:val="000000"/>
          <w:sz w:val="20"/>
          <w:szCs w:val="20"/>
          <w:lang w:val="fr-CA" w:eastAsia="fr-CA"/>
        </w:rPr>
      </w:r>
      <w:r>
        <w:rPr>
          <w:rFonts w:ascii="Arial" w:eastAsia="Times New Roman" w:hAnsi="Arial" w:cs="Arial"/>
          <w:b/>
          <w:color w:val="000000"/>
          <w:sz w:val="20"/>
          <w:szCs w:val="20"/>
          <w:lang w:val="fr-CA" w:eastAsia="fr-CA"/>
        </w:rPr>
        <w:fldChar w:fldCharType="separate"/>
      </w:r>
      <w:r w:rsidR="00F80065">
        <w:rPr>
          <w:rFonts w:ascii="Arial" w:eastAsia="Times New Roman" w:hAnsi="Arial" w:cs="Arial"/>
          <w:b/>
          <w:color w:val="000000"/>
          <w:sz w:val="20"/>
          <w:szCs w:val="20"/>
          <w:lang w:val="fr-CA" w:eastAsia="fr-CA"/>
        </w:rPr>
        <w:t>23.1</w:t>
      </w:r>
      <w:r>
        <w:rPr>
          <w:rFonts w:ascii="Arial" w:eastAsia="Times New Roman" w:hAnsi="Arial" w:cs="Arial"/>
          <w:b/>
          <w:color w:val="000000"/>
          <w:sz w:val="20"/>
          <w:szCs w:val="20"/>
          <w:lang w:val="fr-CA" w:eastAsia="fr-CA"/>
        </w:rPr>
        <w:fldChar w:fldCharType="end"/>
      </w:r>
      <w:r>
        <w:rPr>
          <w:rFonts w:ascii="Arial" w:eastAsia="Times New Roman" w:hAnsi="Arial" w:cs="Arial"/>
          <w:bCs/>
          <w:color w:val="000000"/>
          <w:sz w:val="20"/>
          <w:szCs w:val="20"/>
          <w:lang w:val="fr-CA" w:eastAsia="fr-CA"/>
        </w:rPr>
        <w:t xml:space="preserve">, les </w:t>
      </w:r>
      <w:r w:rsidRPr="001972B0">
        <w:rPr>
          <w:rFonts w:ascii="Arial" w:eastAsia="Times New Roman" w:hAnsi="Arial" w:cs="Arial"/>
          <w:bCs/>
          <w:color w:val="000000"/>
          <w:sz w:val="20"/>
          <w:szCs w:val="20"/>
          <w:lang w:val="fr-CA" w:eastAsia="fr-CA"/>
        </w:rPr>
        <w:t>actions « F</w:t>
      </w:r>
      <w:r>
        <w:rPr>
          <w:rFonts w:ascii="Arial" w:eastAsia="Times New Roman" w:hAnsi="Arial" w:cs="Arial"/>
          <w:bCs/>
          <w:color w:val="000000"/>
          <w:sz w:val="20"/>
          <w:szCs w:val="20"/>
          <w:lang w:val="fr-CA" w:eastAsia="fr-CA"/>
        </w:rPr>
        <w:t> » non rachetées restent en circulation et les Actionnaires s’engagent à consulter un fiscaliste afin d’appliquer les mécanismes indiqués ci-dessous, selon le mécanisme choisi par FAP, à sa discrétion :</w:t>
      </w:r>
    </w:p>
    <w:p w14:paraId="657F6B2B" w14:textId="77777777" w:rsidR="0080591B" w:rsidRDefault="0080591B" w:rsidP="0080591B">
      <w:pPr>
        <w:pStyle w:val="ListParagraph"/>
        <w:spacing w:after="0" w:line="240" w:lineRule="auto"/>
        <w:ind w:left="716"/>
        <w:jc w:val="both"/>
        <w:rPr>
          <w:rFonts w:ascii="Arial" w:eastAsia="Times New Roman" w:hAnsi="Arial" w:cs="Arial"/>
          <w:bCs/>
          <w:color w:val="000000"/>
          <w:sz w:val="20"/>
          <w:szCs w:val="20"/>
          <w:lang w:val="fr-CA" w:eastAsia="fr-CA"/>
        </w:rPr>
      </w:pPr>
    </w:p>
    <w:p w14:paraId="1FF2D472" w14:textId="44138F76" w:rsidR="00F80065" w:rsidRPr="00234E95" w:rsidRDefault="00723FD5" w:rsidP="00F80065">
      <w:pPr>
        <w:pStyle w:val="ListParagraph"/>
        <w:numPr>
          <w:ilvl w:val="2"/>
          <w:numId w:val="4"/>
        </w:numPr>
        <w:spacing w:after="0" w:line="240" w:lineRule="auto"/>
        <w:ind w:left="1276" w:hanging="708"/>
        <w:jc w:val="both"/>
        <w:rPr>
          <w:rFonts w:ascii="Arial" w:eastAsia="Times New Roman" w:hAnsi="Arial" w:cs="Arial"/>
          <w:color w:val="000000"/>
          <w:sz w:val="20"/>
          <w:szCs w:val="20"/>
          <w:lang w:val="fr-CA" w:eastAsia="fr-CA"/>
        </w:rPr>
      </w:pPr>
      <w:bookmarkStart w:id="89" w:name="_Ref168384304"/>
      <w:bookmarkStart w:id="90" w:name="_Ref168399259"/>
      <w:bookmarkStart w:id="91" w:name="_Ref169277035"/>
      <w:r>
        <w:rPr>
          <w:rFonts w:ascii="Arial" w:eastAsia="Times New Roman" w:hAnsi="Arial" w:cs="Arial"/>
          <w:bCs/>
          <w:color w:val="000000"/>
          <w:sz w:val="20"/>
          <w:szCs w:val="20"/>
          <w:lang w:val="fr-CA" w:eastAsia="fr-CA"/>
        </w:rPr>
        <w:t xml:space="preserve">À </w:t>
      </w:r>
      <w:r w:rsidR="00F80065">
        <w:rPr>
          <w:rFonts w:ascii="Arial" w:eastAsia="Times New Roman" w:hAnsi="Arial" w:cs="Arial"/>
          <w:bCs/>
          <w:color w:val="000000"/>
          <w:sz w:val="20"/>
          <w:szCs w:val="20"/>
          <w:lang w:val="fr-CA" w:eastAsia="fr-CA"/>
        </w:rPr>
        <w:t>la discrétion de FAP, cette dernière</w:t>
      </w:r>
      <w:r w:rsidR="00F80065" w:rsidRPr="005A7327">
        <w:rPr>
          <w:rFonts w:ascii="Arial" w:eastAsia="Times New Roman" w:hAnsi="Arial" w:cs="Arial"/>
          <w:bCs/>
          <w:color w:val="000000"/>
          <w:sz w:val="20"/>
          <w:szCs w:val="20"/>
          <w:lang w:val="fr-CA" w:eastAsia="fr-CA"/>
        </w:rPr>
        <w:t xml:space="preserve"> </w:t>
      </w:r>
      <w:bookmarkEnd w:id="89"/>
      <w:r w:rsidR="00F80065">
        <w:rPr>
          <w:rFonts w:ascii="Arial" w:eastAsia="Times New Roman" w:hAnsi="Arial" w:cs="Arial"/>
          <w:bCs/>
          <w:color w:val="000000"/>
          <w:sz w:val="20"/>
          <w:szCs w:val="20"/>
          <w:lang w:val="fr-CA" w:eastAsia="fr-CA"/>
        </w:rPr>
        <w:t>aura la possibilité</w:t>
      </w:r>
      <w:bookmarkEnd w:id="90"/>
      <w:r w:rsidR="00F80065">
        <w:rPr>
          <w:rFonts w:ascii="Arial" w:eastAsia="Times New Roman" w:hAnsi="Arial" w:cs="Arial"/>
          <w:bCs/>
          <w:color w:val="000000"/>
          <w:sz w:val="20"/>
          <w:szCs w:val="20"/>
          <w:lang w:val="fr-CA" w:eastAsia="fr-CA"/>
        </w:rPr>
        <w:t xml:space="preserve"> de souscrire, à leur valeur nominale</w:t>
      </w:r>
      <w:r w:rsidR="00F80065" w:rsidRPr="00C11D5D">
        <w:rPr>
          <w:rFonts w:ascii="Arial" w:eastAsia="Times New Roman" w:hAnsi="Arial" w:cs="Arial"/>
          <w:bCs/>
          <w:color w:val="000000"/>
          <w:sz w:val="20"/>
          <w:szCs w:val="20"/>
          <w:lang w:val="fr-CA" w:eastAsia="fr-CA"/>
        </w:rPr>
        <w:t>,</w:t>
      </w:r>
      <w:r w:rsidR="00F80065">
        <w:rPr>
          <w:rFonts w:ascii="Arial" w:eastAsia="Times New Roman" w:hAnsi="Arial" w:cs="Arial"/>
          <w:bCs/>
          <w:color w:val="000000"/>
          <w:sz w:val="20"/>
          <w:szCs w:val="20"/>
          <w:lang w:val="fr-CA" w:eastAsia="fr-CA"/>
        </w:rPr>
        <w:t xml:space="preserve"> à un nombre d’actions « F » équivalent à cinquante pour cent (50%) des actions « F » émises à </w:t>
      </w:r>
      <w:r w:rsidR="00F80065" w:rsidRPr="004C23EA">
        <w:rPr>
          <w:rFonts w:ascii="Arial" w:eastAsia="Times New Roman" w:hAnsi="Arial" w:cs="Arial"/>
          <w:bCs/>
          <w:color w:val="000000"/>
          <w:sz w:val="20"/>
          <w:szCs w:val="20"/>
          <w:lang w:val="fr-CA" w:eastAsia="fr-CA"/>
        </w:rPr>
        <w:t>9493-5624</w:t>
      </w:r>
      <w:r w:rsidR="00F80065">
        <w:rPr>
          <w:rFonts w:ascii="Arial" w:eastAsia="Times New Roman" w:hAnsi="Arial" w:cs="Arial"/>
          <w:bCs/>
          <w:color w:val="000000"/>
          <w:sz w:val="20"/>
          <w:szCs w:val="20"/>
          <w:lang w:val="fr-CA" w:eastAsia="fr-CA"/>
        </w:rPr>
        <w:t xml:space="preserve"> QUÉBEC, </w:t>
      </w:r>
      <w:r w:rsidR="00F80065" w:rsidRPr="00C11D5D">
        <w:rPr>
          <w:rFonts w:ascii="Arial" w:eastAsia="Times New Roman" w:hAnsi="Arial" w:cs="Arial"/>
          <w:bCs/>
          <w:color w:val="000000"/>
          <w:sz w:val="20"/>
          <w:szCs w:val="20"/>
          <w:lang w:val="fr-CA" w:eastAsia="fr-CA"/>
        </w:rPr>
        <w:t>afin que la Société puisse racheter jusqu’à cinquante pour cent (50%) des actions « F » de 9493-5624</w:t>
      </w:r>
      <w:r w:rsidR="00F80065" w:rsidRPr="00C3326C">
        <w:rPr>
          <w:rFonts w:ascii="Arial" w:eastAsia="Times New Roman" w:hAnsi="Arial" w:cs="Arial"/>
          <w:bCs/>
          <w:color w:val="000000"/>
          <w:sz w:val="20"/>
          <w:szCs w:val="20"/>
          <w:lang w:val="fr-CA" w:eastAsia="fr-CA"/>
        </w:rPr>
        <w:t xml:space="preserve"> QUÉBEC</w:t>
      </w:r>
      <w:r w:rsidR="00F80065">
        <w:rPr>
          <w:rFonts w:ascii="Arial" w:eastAsia="Times New Roman" w:hAnsi="Arial" w:cs="Arial"/>
          <w:bCs/>
          <w:color w:val="000000"/>
          <w:sz w:val="20"/>
          <w:szCs w:val="20"/>
          <w:lang w:val="fr-CA" w:eastAsia="fr-CA"/>
        </w:rPr>
        <w:t xml:space="preserve">. De cette manière, </w:t>
      </w:r>
      <w:r w:rsidR="00F80065" w:rsidRPr="00C3326C">
        <w:rPr>
          <w:rFonts w:ascii="Arial" w:hAnsi="Arial" w:cs="Arial"/>
          <w:sz w:val="20"/>
          <w:szCs w:val="20"/>
          <w:lang w:val="fr-CA"/>
        </w:rPr>
        <w:t xml:space="preserve">9493-5624 QUÉBEC et FAP </w:t>
      </w:r>
      <w:r w:rsidR="00115522">
        <w:rPr>
          <w:rFonts w:ascii="Arial" w:hAnsi="Arial" w:cs="Arial"/>
          <w:sz w:val="20"/>
          <w:szCs w:val="20"/>
          <w:lang w:val="fr-CA"/>
        </w:rPr>
        <w:t>auront</w:t>
      </w:r>
      <w:r w:rsidR="00115522" w:rsidRPr="00C3326C">
        <w:rPr>
          <w:rFonts w:ascii="Arial" w:hAnsi="Arial" w:cs="Arial"/>
          <w:sz w:val="20"/>
          <w:szCs w:val="20"/>
          <w:lang w:val="fr-CA"/>
        </w:rPr>
        <w:t xml:space="preserve"> </w:t>
      </w:r>
      <w:r w:rsidR="00F80065" w:rsidRPr="00C3326C">
        <w:rPr>
          <w:rFonts w:ascii="Arial" w:hAnsi="Arial" w:cs="Arial"/>
          <w:sz w:val="20"/>
          <w:szCs w:val="20"/>
          <w:lang w:val="fr-CA"/>
        </w:rPr>
        <w:t>la même p</w:t>
      </w:r>
      <w:r w:rsidR="00F80065">
        <w:rPr>
          <w:rFonts w:ascii="Arial" w:hAnsi="Arial" w:cs="Arial"/>
          <w:sz w:val="20"/>
          <w:szCs w:val="20"/>
          <w:lang w:val="fr-CA"/>
        </w:rPr>
        <w:t xml:space="preserve">roportion </w:t>
      </w:r>
      <w:r w:rsidR="00115522">
        <w:rPr>
          <w:rFonts w:ascii="Arial" w:hAnsi="Arial" w:cs="Arial"/>
          <w:sz w:val="20"/>
          <w:szCs w:val="20"/>
          <w:lang w:val="fr-CA"/>
        </w:rPr>
        <w:t>d’actions en circulation</w:t>
      </w:r>
      <w:r w:rsidR="00F80065">
        <w:rPr>
          <w:rFonts w:ascii="Arial" w:hAnsi="Arial" w:cs="Arial"/>
          <w:sz w:val="20"/>
          <w:szCs w:val="20"/>
          <w:lang w:val="fr-CA"/>
        </w:rPr>
        <w:t>.</w:t>
      </w:r>
      <w:r w:rsidR="00F80065" w:rsidRPr="00234E95">
        <w:rPr>
          <w:rFonts w:ascii="Arial" w:eastAsia="Times New Roman" w:hAnsi="Arial" w:cs="Arial"/>
          <w:bCs/>
          <w:color w:val="000000"/>
          <w:sz w:val="20"/>
          <w:szCs w:val="20"/>
          <w:lang w:val="fr-CA" w:eastAsia="fr-CA"/>
        </w:rPr>
        <w:t xml:space="preserve"> </w:t>
      </w:r>
      <w:r w:rsidR="00F80065">
        <w:rPr>
          <w:rFonts w:ascii="Arial" w:eastAsia="Times New Roman" w:hAnsi="Arial" w:cs="Arial"/>
          <w:bCs/>
          <w:color w:val="000000"/>
          <w:sz w:val="20"/>
          <w:szCs w:val="20"/>
          <w:lang w:val="fr-CA" w:eastAsia="fr-CA"/>
        </w:rPr>
        <w:t xml:space="preserve">Par souci de clarté, voici un exemple d’application du </w:t>
      </w:r>
      <w:r w:rsidR="00F80065">
        <w:rPr>
          <w:rFonts w:ascii="Arial" w:eastAsia="Times New Roman" w:hAnsi="Arial" w:cs="Arial"/>
          <w:b/>
          <w:color w:val="000000"/>
          <w:sz w:val="20"/>
          <w:szCs w:val="20"/>
          <w:lang w:val="fr-CA" w:eastAsia="fr-CA"/>
        </w:rPr>
        <w:t xml:space="preserve">paragraphe </w:t>
      </w:r>
      <w:r w:rsidR="00F80065">
        <w:rPr>
          <w:rFonts w:ascii="Arial" w:eastAsia="Times New Roman" w:hAnsi="Arial" w:cs="Arial"/>
          <w:b/>
          <w:color w:val="000000"/>
          <w:sz w:val="20"/>
          <w:szCs w:val="20"/>
          <w:lang w:val="fr-CA" w:eastAsia="fr-CA"/>
        </w:rPr>
        <w:fldChar w:fldCharType="begin"/>
      </w:r>
      <w:r w:rsidR="00F80065">
        <w:rPr>
          <w:rFonts w:ascii="Arial" w:eastAsia="Times New Roman" w:hAnsi="Arial" w:cs="Arial"/>
          <w:b/>
          <w:color w:val="000000"/>
          <w:sz w:val="20"/>
          <w:szCs w:val="20"/>
          <w:lang w:val="fr-CA" w:eastAsia="fr-CA"/>
        </w:rPr>
        <w:instrText xml:space="preserve"> REF _Ref169277035 \r \h </w:instrText>
      </w:r>
      <w:r w:rsidR="00F80065">
        <w:rPr>
          <w:rFonts w:ascii="Arial" w:eastAsia="Times New Roman" w:hAnsi="Arial" w:cs="Arial"/>
          <w:b/>
          <w:color w:val="000000"/>
          <w:sz w:val="20"/>
          <w:szCs w:val="20"/>
          <w:lang w:val="fr-CA" w:eastAsia="fr-CA"/>
        </w:rPr>
      </w:r>
      <w:r w:rsidR="00F80065">
        <w:rPr>
          <w:rFonts w:ascii="Arial" w:eastAsia="Times New Roman" w:hAnsi="Arial" w:cs="Arial"/>
          <w:b/>
          <w:color w:val="000000"/>
          <w:sz w:val="20"/>
          <w:szCs w:val="20"/>
          <w:lang w:val="fr-CA" w:eastAsia="fr-CA"/>
        </w:rPr>
        <w:fldChar w:fldCharType="separate"/>
      </w:r>
      <w:r w:rsidR="00F80065">
        <w:rPr>
          <w:rFonts w:ascii="Arial" w:eastAsia="Times New Roman" w:hAnsi="Arial" w:cs="Arial"/>
          <w:b/>
          <w:color w:val="000000"/>
          <w:sz w:val="20"/>
          <w:szCs w:val="20"/>
          <w:lang w:val="fr-CA" w:eastAsia="fr-CA"/>
        </w:rPr>
        <w:t>23.2.1</w:t>
      </w:r>
      <w:r w:rsidR="00F80065">
        <w:rPr>
          <w:rFonts w:ascii="Arial" w:eastAsia="Times New Roman" w:hAnsi="Arial" w:cs="Arial"/>
          <w:b/>
          <w:color w:val="000000"/>
          <w:sz w:val="20"/>
          <w:szCs w:val="20"/>
          <w:lang w:val="fr-CA" w:eastAsia="fr-CA"/>
        </w:rPr>
        <w:fldChar w:fldCharType="end"/>
      </w:r>
      <w:r w:rsidR="00F80065">
        <w:rPr>
          <w:rFonts w:ascii="Arial" w:eastAsia="Times New Roman" w:hAnsi="Arial" w:cs="Arial"/>
          <w:b/>
          <w:color w:val="000000"/>
          <w:sz w:val="20"/>
          <w:szCs w:val="20"/>
          <w:lang w:val="fr-CA" w:eastAsia="fr-CA"/>
        </w:rPr>
        <w:t> </w:t>
      </w:r>
      <w:r w:rsidR="00F80065">
        <w:rPr>
          <w:rFonts w:ascii="Arial" w:eastAsia="Times New Roman" w:hAnsi="Arial" w:cs="Arial"/>
          <w:bCs/>
          <w:color w:val="000000"/>
          <w:sz w:val="20"/>
          <w:szCs w:val="20"/>
          <w:lang w:val="fr-CA" w:eastAsia="fr-CA"/>
        </w:rPr>
        <w:t>:</w:t>
      </w:r>
      <w:bookmarkEnd w:id="91"/>
    </w:p>
    <w:p w14:paraId="41CCD475" w14:textId="77777777" w:rsidR="00F80065" w:rsidRDefault="00F80065" w:rsidP="00F80065">
      <w:pPr>
        <w:spacing w:after="0" w:line="240" w:lineRule="auto"/>
        <w:ind w:left="360"/>
        <w:jc w:val="both"/>
        <w:rPr>
          <w:rFonts w:ascii="Arial" w:eastAsia="Times New Roman" w:hAnsi="Arial" w:cs="Arial"/>
          <w:color w:val="000000"/>
          <w:sz w:val="20"/>
          <w:szCs w:val="20"/>
          <w:lang w:val="fr-CA" w:eastAsia="fr-CA"/>
        </w:rPr>
      </w:pPr>
    </w:p>
    <w:p w14:paraId="69FF6B70" w14:textId="05BD9DCC" w:rsidR="00F80065" w:rsidRDefault="00F80065" w:rsidP="00F80065">
      <w:pPr>
        <w:spacing w:after="0" w:line="240" w:lineRule="auto"/>
        <w:ind w:left="1276"/>
        <w:jc w:val="both"/>
        <w:rPr>
          <w:rFonts w:ascii="Arial" w:eastAsia="Times New Roman" w:hAnsi="Arial" w:cs="Arial"/>
          <w:color w:val="000000"/>
          <w:sz w:val="20"/>
          <w:szCs w:val="20"/>
          <w:lang w:val="fr-CA" w:eastAsia="fr-CA"/>
        </w:rPr>
      </w:pPr>
      <w:r w:rsidRPr="00234E95">
        <w:rPr>
          <w:rFonts w:ascii="Arial" w:eastAsia="Times New Roman" w:hAnsi="Arial" w:cs="Arial"/>
          <w:color w:val="000000"/>
          <w:sz w:val="20"/>
          <w:szCs w:val="20"/>
          <w:lang w:val="fr-CA" w:eastAsia="fr-CA"/>
        </w:rPr>
        <w:t xml:space="preserve">Solde de </w:t>
      </w:r>
      <w:r>
        <w:rPr>
          <w:rFonts w:ascii="Arial" w:eastAsia="Times New Roman" w:hAnsi="Arial" w:cs="Arial"/>
          <w:color w:val="000000"/>
          <w:sz w:val="20"/>
          <w:szCs w:val="20"/>
          <w:lang w:val="fr-CA" w:eastAsia="fr-CA"/>
        </w:rPr>
        <w:t>deux cent mille (</w:t>
      </w:r>
      <w:r w:rsidRPr="00234E95">
        <w:rPr>
          <w:rFonts w:ascii="Arial" w:eastAsia="Times New Roman" w:hAnsi="Arial" w:cs="Arial"/>
          <w:color w:val="000000"/>
          <w:sz w:val="20"/>
          <w:szCs w:val="20"/>
          <w:lang w:val="fr-CA" w:eastAsia="fr-CA"/>
        </w:rPr>
        <w:t>200</w:t>
      </w:r>
      <w:r>
        <w:rPr>
          <w:rFonts w:ascii="Arial" w:eastAsia="Times New Roman" w:hAnsi="Arial" w:cs="Arial"/>
          <w:color w:val="000000"/>
          <w:sz w:val="20"/>
          <w:szCs w:val="20"/>
          <w:lang w:val="fr-CA" w:eastAsia="fr-CA"/>
        </w:rPr>
        <w:t> </w:t>
      </w:r>
      <w:r w:rsidRPr="00234E95">
        <w:rPr>
          <w:rFonts w:ascii="Arial" w:eastAsia="Times New Roman" w:hAnsi="Arial" w:cs="Arial"/>
          <w:color w:val="000000"/>
          <w:sz w:val="20"/>
          <w:szCs w:val="20"/>
          <w:lang w:val="fr-CA" w:eastAsia="fr-CA"/>
        </w:rPr>
        <w:t>000</w:t>
      </w:r>
      <w:r>
        <w:rPr>
          <w:rFonts w:ascii="Arial" w:eastAsia="Times New Roman" w:hAnsi="Arial" w:cs="Arial"/>
          <w:color w:val="000000"/>
          <w:sz w:val="20"/>
          <w:szCs w:val="20"/>
          <w:lang w:val="fr-CA" w:eastAsia="fr-CA"/>
        </w:rPr>
        <w:t>)</w:t>
      </w:r>
      <w:r w:rsidRPr="00234E95">
        <w:rPr>
          <w:rFonts w:ascii="Arial" w:eastAsia="Times New Roman" w:hAnsi="Arial" w:cs="Arial"/>
          <w:color w:val="000000"/>
          <w:sz w:val="20"/>
          <w:szCs w:val="20"/>
          <w:lang w:val="fr-CA" w:eastAsia="fr-CA"/>
        </w:rPr>
        <w:t xml:space="preserve"> actions </w:t>
      </w:r>
      <w:r>
        <w:rPr>
          <w:rFonts w:ascii="Arial" w:eastAsia="Times New Roman" w:hAnsi="Arial" w:cs="Arial"/>
          <w:color w:val="000000"/>
          <w:sz w:val="20"/>
          <w:szCs w:val="20"/>
          <w:lang w:val="fr-CA" w:eastAsia="fr-CA"/>
        </w:rPr>
        <w:t>« F »</w:t>
      </w:r>
      <w:r w:rsidRPr="00234E95">
        <w:rPr>
          <w:rFonts w:ascii="Arial" w:eastAsia="Times New Roman" w:hAnsi="Arial" w:cs="Arial"/>
          <w:color w:val="000000"/>
          <w:sz w:val="20"/>
          <w:szCs w:val="20"/>
          <w:lang w:val="fr-CA" w:eastAsia="fr-CA"/>
        </w:rPr>
        <w:t xml:space="preserve"> (équivalente à 200</w:t>
      </w:r>
      <w:r>
        <w:rPr>
          <w:rFonts w:ascii="Arial" w:eastAsia="Times New Roman" w:hAnsi="Arial" w:cs="Arial"/>
          <w:color w:val="000000"/>
          <w:sz w:val="20"/>
          <w:szCs w:val="20"/>
          <w:lang w:val="fr-CA" w:eastAsia="fr-CA"/>
        </w:rPr>
        <w:t> </w:t>
      </w:r>
      <w:r w:rsidRPr="00234E95">
        <w:rPr>
          <w:rFonts w:ascii="Arial" w:eastAsia="Times New Roman" w:hAnsi="Arial" w:cs="Arial"/>
          <w:color w:val="000000"/>
          <w:sz w:val="20"/>
          <w:szCs w:val="20"/>
          <w:lang w:val="fr-CA" w:eastAsia="fr-CA"/>
        </w:rPr>
        <w:t>000</w:t>
      </w:r>
      <w:r>
        <w:rPr>
          <w:rFonts w:ascii="Arial" w:eastAsia="Times New Roman" w:hAnsi="Arial" w:cs="Arial"/>
          <w:color w:val="000000"/>
          <w:sz w:val="20"/>
          <w:szCs w:val="20"/>
          <w:lang w:val="fr-CA" w:eastAsia="fr-CA"/>
        </w:rPr>
        <w:t>,00</w:t>
      </w:r>
      <w:r w:rsidRPr="00234E95">
        <w:rPr>
          <w:rFonts w:ascii="Arial" w:eastAsia="Times New Roman" w:hAnsi="Arial" w:cs="Arial"/>
          <w:color w:val="000000"/>
          <w:sz w:val="20"/>
          <w:szCs w:val="20"/>
          <w:lang w:val="fr-CA" w:eastAsia="fr-CA"/>
        </w:rPr>
        <w:t xml:space="preserve">$) non rachetées au refinancement. Valeur de l’immeuble </w:t>
      </w:r>
      <w:r w:rsidR="00115522">
        <w:rPr>
          <w:rFonts w:ascii="Arial" w:eastAsia="Times New Roman" w:hAnsi="Arial" w:cs="Arial"/>
          <w:color w:val="000000"/>
          <w:sz w:val="20"/>
          <w:szCs w:val="20"/>
          <w:lang w:val="fr-CA" w:eastAsia="fr-CA"/>
        </w:rPr>
        <w:t xml:space="preserve">selon la SCHL </w:t>
      </w:r>
      <w:r w:rsidRPr="00234E95">
        <w:rPr>
          <w:rFonts w:ascii="Arial" w:eastAsia="Times New Roman" w:hAnsi="Arial" w:cs="Arial"/>
          <w:color w:val="000000"/>
          <w:sz w:val="20"/>
          <w:szCs w:val="20"/>
          <w:lang w:val="fr-CA" w:eastAsia="fr-CA"/>
        </w:rPr>
        <w:t>au refinancement de</w:t>
      </w:r>
      <w:r>
        <w:rPr>
          <w:rFonts w:ascii="Arial" w:eastAsia="Times New Roman" w:hAnsi="Arial" w:cs="Arial"/>
          <w:color w:val="000000"/>
          <w:sz w:val="20"/>
          <w:szCs w:val="20"/>
          <w:lang w:val="fr-CA" w:eastAsia="fr-CA"/>
        </w:rPr>
        <w:t xml:space="preserve"> trois millions (</w:t>
      </w:r>
      <w:r w:rsidRPr="00234E95">
        <w:rPr>
          <w:rFonts w:ascii="Arial" w:eastAsia="Times New Roman" w:hAnsi="Arial" w:cs="Arial"/>
          <w:color w:val="000000"/>
          <w:sz w:val="20"/>
          <w:szCs w:val="20"/>
          <w:lang w:val="fr-CA" w:eastAsia="fr-CA"/>
        </w:rPr>
        <w:t>3</w:t>
      </w:r>
      <w:r>
        <w:rPr>
          <w:rFonts w:ascii="Arial" w:eastAsia="Times New Roman" w:hAnsi="Arial" w:cs="Arial"/>
          <w:color w:val="000000"/>
          <w:sz w:val="20"/>
          <w:szCs w:val="20"/>
          <w:lang w:val="fr-CA" w:eastAsia="fr-CA"/>
        </w:rPr>
        <w:t> 000 000,00$)</w:t>
      </w:r>
      <w:r w:rsidRPr="00234E95">
        <w:rPr>
          <w:rFonts w:ascii="Arial" w:eastAsia="Times New Roman" w:hAnsi="Arial" w:cs="Arial"/>
          <w:color w:val="000000"/>
          <w:sz w:val="20"/>
          <w:szCs w:val="20"/>
          <w:lang w:val="fr-CA" w:eastAsia="fr-CA"/>
        </w:rPr>
        <w:t xml:space="preserve">. FAP injecte </w:t>
      </w:r>
      <w:r>
        <w:rPr>
          <w:rFonts w:ascii="Arial" w:eastAsia="Times New Roman" w:hAnsi="Arial" w:cs="Arial"/>
          <w:color w:val="000000"/>
          <w:sz w:val="20"/>
          <w:szCs w:val="20"/>
          <w:lang w:val="fr-CA" w:eastAsia="fr-CA"/>
        </w:rPr>
        <w:t>cent mille dollars (</w:t>
      </w:r>
      <w:r w:rsidRPr="00234E95">
        <w:rPr>
          <w:rFonts w:ascii="Arial" w:eastAsia="Times New Roman" w:hAnsi="Arial" w:cs="Arial"/>
          <w:color w:val="000000"/>
          <w:sz w:val="20"/>
          <w:szCs w:val="20"/>
          <w:lang w:val="fr-CA" w:eastAsia="fr-CA"/>
        </w:rPr>
        <w:t>100</w:t>
      </w:r>
      <w:r>
        <w:rPr>
          <w:rFonts w:ascii="Arial" w:eastAsia="Times New Roman" w:hAnsi="Arial" w:cs="Arial"/>
          <w:color w:val="000000"/>
          <w:sz w:val="20"/>
          <w:szCs w:val="20"/>
          <w:lang w:val="fr-CA" w:eastAsia="fr-CA"/>
        </w:rPr>
        <w:t> </w:t>
      </w:r>
      <w:r w:rsidRPr="00234E95">
        <w:rPr>
          <w:rFonts w:ascii="Arial" w:eastAsia="Times New Roman" w:hAnsi="Arial" w:cs="Arial"/>
          <w:color w:val="000000"/>
          <w:sz w:val="20"/>
          <w:szCs w:val="20"/>
          <w:lang w:val="fr-CA" w:eastAsia="fr-CA"/>
        </w:rPr>
        <w:t>000</w:t>
      </w:r>
      <w:r>
        <w:rPr>
          <w:rFonts w:ascii="Arial" w:eastAsia="Times New Roman" w:hAnsi="Arial" w:cs="Arial"/>
          <w:color w:val="000000"/>
          <w:sz w:val="20"/>
          <w:szCs w:val="20"/>
          <w:lang w:val="fr-CA" w:eastAsia="fr-CA"/>
        </w:rPr>
        <w:t>,00</w:t>
      </w:r>
      <w:r w:rsidRPr="00234E95">
        <w:rPr>
          <w:rFonts w:ascii="Arial" w:eastAsia="Times New Roman" w:hAnsi="Arial" w:cs="Arial"/>
          <w:color w:val="000000"/>
          <w:sz w:val="20"/>
          <w:szCs w:val="20"/>
          <w:lang w:val="fr-CA" w:eastAsia="fr-CA"/>
        </w:rPr>
        <w:t xml:space="preserve"> $</w:t>
      </w:r>
      <w:r>
        <w:rPr>
          <w:rFonts w:ascii="Arial" w:eastAsia="Times New Roman" w:hAnsi="Arial" w:cs="Arial"/>
          <w:color w:val="000000"/>
          <w:sz w:val="20"/>
          <w:szCs w:val="20"/>
          <w:lang w:val="fr-CA" w:eastAsia="fr-CA"/>
        </w:rPr>
        <w:t xml:space="preserve">) </w:t>
      </w:r>
      <w:r w:rsidRPr="00234E95">
        <w:rPr>
          <w:rFonts w:ascii="Arial" w:eastAsia="Times New Roman" w:hAnsi="Arial" w:cs="Arial"/>
          <w:color w:val="000000"/>
          <w:sz w:val="20"/>
          <w:szCs w:val="20"/>
          <w:lang w:val="fr-CA" w:eastAsia="fr-CA"/>
        </w:rPr>
        <w:t xml:space="preserve">pour permettre le rachat de </w:t>
      </w:r>
      <w:r>
        <w:rPr>
          <w:rFonts w:ascii="Arial" w:eastAsia="Times New Roman" w:hAnsi="Arial" w:cs="Arial"/>
          <w:color w:val="000000"/>
          <w:sz w:val="20"/>
          <w:szCs w:val="20"/>
          <w:lang w:val="fr-CA" w:eastAsia="fr-CA"/>
        </w:rPr>
        <w:t>cent mille (</w:t>
      </w:r>
      <w:r w:rsidRPr="00234E95">
        <w:rPr>
          <w:rFonts w:ascii="Arial" w:eastAsia="Times New Roman" w:hAnsi="Arial" w:cs="Arial"/>
          <w:color w:val="000000"/>
          <w:sz w:val="20"/>
          <w:szCs w:val="20"/>
          <w:lang w:val="fr-CA" w:eastAsia="fr-CA"/>
        </w:rPr>
        <w:t>100</w:t>
      </w:r>
      <w:r>
        <w:rPr>
          <w:rFonts w:ascii="Arial" w:eastAsia="Times New Roman" w:hAnsi="Arial" w:cs="Arial"/>
          <w:color w:val="000000"/>
          <w:sz w:val="20"/>
          <w:szCs w:val="20"/>
          <w:lang w:val="fr-CA" w:eastAsia="fr-CA"/>
        </w:rPr>
        <w:t> </w:t>
      </w:r>
      <w:r w:rsidRPr="00234E95">
        <w:rPr>
          <w:rFonts w:ascii="Arial" w:eastAsia="Times New Roman" w:hAnsi="Arial" w:cs="Arial"/>
          <w:color w:val="000000"/>
          <w:sz w:val="20"/>
          <w:szCs w:val="20"/>
          <w:lang w:val="fr-CA" w:eastAsia="fr-CA"/>
        </w:rPr>
        <w:t>000</w:t>
      </w:r>
      <w:r>
        <w:rPr>
          <w:rFonts w:ascii="Arial" w:eastAsia="Times New Roman" w:hAnsi="Arial" w:cs="Arial"/>
          <w:color w:val="000000"/>
          <w:sz w:val="20"/>
          <w:szCs w:val="20"/>
          <w:lang w:val="fr-CA" w:eastAsia="fr-CA"/>
        </w:rPr>
        <w:t>) actions « </w:t>
      </w:r>
      <w:r w:rsidRPr="00234E95">
        <w:rPr>
          <w:rFonts w:ascii="Arial" w:eastAsia="Times New Roman" w:hAnsi="Arial" w:cs="Arial"/>
          <w:color w:val="000000"/>
          <w:sz w:val="20"/>
          <w:szCs w:val="20"/>
          <w:lang w:val="fr-CA" w:eastAsia="fr-CA"/>
        </w:rPr>
        <w:t>F</w:t>
      </w:r>
      <w:r>
        <w:rPr>
          <w:rFonts w:ascii="Arial" w:eastAsia="Times New Roman" w:hAnsi="Arial" w:cs="Arial"/>
          <w:color w:val="000000"/>
          <w:sz w:val="20"/>
          <w:szCs w:val="20"/>
          <w:lang w:val="fr-CA" w:eastAsia="fr-CA"/>
        </w:rPr>
        <w:t> »</w:t>
      </w:r>
      <w:r w:rsidRPr="00234E95">
        <w:rPr>
          <w:rFonts w:ascii="Arial" w:eastAsia="Times New Roman" w:hAnsi="Arial" w:cs="Arial"/>
          <w:color w:val="000000"/>
          <w:sz w:val="20"/>
          <w:szCs w:val="20"/>
          <w:lang w:val="fr-CA" w:eastAsia="fr-CA"/>
        </w:rPr>
        <w:t xml:space="preserve"> à 9493-5624 QUÉBEC par la Société et se voir émettre </w:t>
      </w:r>
      <w:r w:rsidR="00115522">
        <w:rPr>
          <w:rFonts w:ascii="Arial" w:eastAsia="Times New Roman" w:hAnsi="Arial" w:cs="Arial"/>
          <w:color w:val="000000"/>
          <w:sz w:val="20"/>
          <w:szCs w:val="20"/>
          <w:lang w:val="fr-CA" w:eastAsia="fr-CA"/>
        </w:rPr>
        <w:t xml:space="preserve">autant </w:t>
      </w:r>
      <w:r w:rsidRPr="00234E95">
        <w:rPr>
          <w:rFonts w:ascii="Arial" w:eastAsia="Times New Roman" w:hAnsi="Arial" w:cs="Arial"/>
          <w:color w:val="000000"/>
          <w:sz w:val="20"/>
          <w:szCs w:val="20"/>
          <w:lang w:val="fr-CA" w:eastAsia="fr-CA"/>
        </w:rPr>
        <w:t>d</w:t>
      </w:r>
      <w:r w:rsidR="00115522">
        <w:rPr>
          <w:rFonts w:ascii="Arial" w:eastAsia="Times New Roman" w:hAnsi="Arial" w:cs="Arial"/>
          <w:color w:val="000000"/>
          <w:sz w:val="20"/>
          <w:szCs w:val="20"/>
          <w:lang w:val="fr-CA" w:eastAsia="fr-CA"/>
        </w:rPr>
        <w:t>’</w:t>
      </w:r>
      <w:r>
        <w:rPr>
          <w:rFonts w:ascii="Arial" w:eastAsia="Times New Roman" w:hAnsi="Arial" w:cs="Arial"/>
          <w:color w:val="000000"/>
          <w:sz w:val="20"/>
          <w:szCs w:val="20"/>
          <w:lang w:val="fr-CA" w:eastAsia="fr-CA"/>
        </w:rPr>
        <w:t>action</w:t>
      </w:r>
      <w:r w:rsidR="00115522">
        <w:rPr>
          <w:rFonts w:ascii="Arial" w:eastAsia="Times New Roman" w:hAnsi="Arial" w:cs="Arial"/>
          <w:color w:val="000000"/>
          <w:sz w:val="20"/>
          <w:szCs w:val="20"/>
          <w:lang w:val="fr-CA" w:eastAsia="fr-CA"/>
        </w:rPr>
        <w:t>s</w:t>
      </w:r>
      <w:r>
        <w:rPr>
          <w:rFonts w:ascii="Arial" w:eastAsia="Times New Roman" w:hAnsi="Arial" w:cs="Arial"/>
          <w:color w:val="000000"/>
          <w:sz w:val="20"/>
          <w:szCs w:val="20"/>
          <w:lang w:val="fr-CA" w:eastAsia="fr-CA"/>
        </w:rPr>
        <w:t xml:space="preserve"> « </w:t>
      </w:r>
      <w:r w:rsidRPr="00234E95">
        <w:rPr>
          <w:rFonts w:ascii="Arial" w:eastAsia="Times New Roman" w:hAnsi="Arial" w:cs="Arial"/>
          <w:color w:val="000000"/>
          <w:sz w:val="20"/>
          <w:szCs w:val="20"/>
          <w:lang w:val="fr-CA" w:eastAsia="fr-CA"/>
        </w:rPr>
        <w:t>F</w:t>
      </w:r>
      <w:r>
        <w:rPr>
          <w:rFonts w:ascii="Arial" w:eastAsia="Times New Roman" w:hAnsi="Arial" w:cs="Arial"/>
          <w:color w:val="000000"/>
          <w:sz w:val="20"/>
          <w:szCs w:val="20"/>
          <w:lang w:val="fr-CA" w:eastAsia="fr-CA"/>
        </w:rPr>
        <w:t> »</w:t>
      </w:r>
      <w:r w:rsidRPr="00234E95">
        <w:rPr>
          <w:rFonts w:ascii="Arial" w:eastAsia="Times New Roman" w:hAnsi="Arial" w:cs="Arial"/>
          <w:color w:val="000000"/>
          <w:sz w:val="20"/>
          <w:szCs w:val="20"/>
          <w:lang w:val="fr-CA" w:eastAsia="fr-CA"/>
        </w:rPr>
        <w:t>.</w:t>
      </w:r>
      <w:r>
        <w:rPr>
          <w:rFonts w:ascii="Arial" w:eastAsia="Times New Roman" w:hAnsi="Arial" w:cs="Arial"/>
          <w:color w:val="000000"/>
          <w:sz w:val="20"/>
          <w:szCs w:val="20"/>
          <w:lang w:val="fr-CA" w:eastAsia="fr-CA"/>
        </w:rPr>
        <w:t xml:space="preserve"> L’actionnariat de la Société sera le suivant :</w:t>
      </w:r>
    </w:p>
    <w:p w14:paraId="6C588F84" w14:textId="77777777" w:rsidR="00115522" w:rsidRDefault="00115522" w:rsidP="00F80065">
      <w:pPr>
        <w:spacing w:after="0" w:line="240" w:lineRule="auto"/>
        <w:ind w:left="1276"/>
        <w:jc w:val="both"/>
        <w:rPr>
          <w:rFonts w:ascii="Arial" w:eastAsia="Times New Roman" w:hAnsi="Arial" w:cs="Arial"/>
          <w:color w:val="000000"/>
          <w:sz w:val="20"/>
          <w:szCs w:val="20"/>
          <w:lang w:val="fr-CA" w:eastAsia="fr-CA"/>
        </w:rPr>
      </w:pPr>
    </w:p>
    <w:tbl>
      <w:tblPr>
        <w:tblStyle w:val="TableGrid"/>
        <w:tblW w:w="8652" w:type="dxa"/>
        <w:tblInd w:w="350" w:type="dxa"/>
        <w:tblLook w:val="04A0" w:firstRow="1" w:lastRow="0" w:firstColumn="1" w:lastColumn="0" w:noHBand="0" w:noVBand="1"/>
      </w:tblPr>
      <w:tblGrid>
        <w:gridCol w:w="2693"/>
        <w:gridCol w:w="2273"/>
        <w:gridCol w:w="1276"/>
        <w:gridCol w:w="2410"/>
      </w:tblGrid>
      <w:tr w:rsidR="00F80065" w:rsidRPr="002F5CE2" w14:paraId="30F01A1D" w14:textId="77777777" w:rsidTr="00F80065">
        <w:tc>
          <w:tcPr>
            <w:tcW w:w="2693" w:type="dxa"/>
            <w:tcBorders>
              <w:top w:val="single" w:sz="4" w:space="0" w:color="auto"/>
              <w:left w:val="single" w:sz="4" w:space="0" w:color="auto"/>
              <w:bottom w:val="single" w:sz="4" w:space="0" w:color="auto"/>
              <w:right w:val="single" w:sz="4" w:space="0" w:color="auto"/>
            </w:tcBorders>
            <w:hideMark/>
          </w:tcPr>
          <w:p w14:paraId="06C986DA" w14:textId="77777777" w:rsidR="00F80065" w:rsidRPr="001C6B7F" w:rsidRDefault="00F80065" w:rsidP="006B1FC8">
            <w:pPr>
              <w:pStyle w:val="ListParagraph"/>
              <w:ind w:left="0"/>
              <w:jc w:val="center"/>
              <w:rPr>
                <w:rFonts w:ascii="Arial" w:hAnsi="Arial" w:cs="Arial"/>
                <w:b/>
                <w:bCs/>
              </w:rPr>
            </w:pPr>
            <w:r w:rsidRPr="001C6B7F">
              <w:rPr>
                <w:rFonts w:ascii="Arial" w:hAnsi="Arial" w:cs="Arial"/>
                <w:b/>
                <w:bCs/>
              </w:rPr>
              <w:t>ACTIONNARIAT</w:t>
            </w:r>
          </w:p>
        </w:tc>
        <w:tc>
          <w:tcPr>
            <w:tcW w:w="2273" w:type="dxa"/>
            <w:tcBorders>
              <w:top w:val="single" w:sz="4" w:space="0" w:color="auto"/>
              <w:left w:val="single" w:sz="4" w:space="0" w:color="auto"/>
              <w:bottom w:val="single" w:sz="4" w:space="0" w:color="auto"/>
              <w:right w:val="single" w:sz="4" w:space="0" w:color="auto"/>
            </w:tcBorders>
            <w:hideMark/>
          </w:tcPr>
          <w:p w14:paraId="7C470088" w14:textId="77777777" w:rsidR="00F80065" w:rsidRPr="001C6B7F" w:rsidRDefault="00F80065" w:rsidP="006B1FC8">
            <w:pPr>
              <w:pStyle w:val="ListParagraph"/>
              <w:ind w:left="0"/>
              <w:jc w:val="center"/>
              <w:rPr>
                <w:rFonts w:ascii="Arial" w:hAnsi="Arial" w:cs="Arial"/>
                <w:b/>
                <w:bCs/>
              </w:rPr>
            </w:pPr>
            <w:r w:rsidRPr="001C6B7F">
              <w:rPr>
                <w:rFonts w:ascii="Arial" w:hAnsi="Arial" w:cs="Arial"/>
                <w:b/>
                <w:bCs/>
              </w:rPr>
              <w:t>ACTIONS</w:t>
            </w:r>
          </w:p>
        </w:tc>
        <w:tc>
          <w:tcPr>
            <w:tcW w:w="1276" w:type="dxa"/>
            <w:tcBorders>
              <w:top w:val="single" w:sz="4" w:space="0" w:color="auto"/>
              <w:left w:val="single" w:sz="4" w:space="0" w:color="auto"/>
              <w:bottom w:val="single" w:sz="4" w:space="0" w:color="auto"/>
              <w:right w:val="single" w:sz="4" w:space="0" w:color="auto"/>
            </w:tcBorders>
            <w:hideMark/>
          </w:tcPr>
          <w:p w14:paraId="4AEC491B" w14:textId="77777777" w:rsidR="00F80065" w:rsidRPr="001C6B7F" w:rsidRDefault="00F80065" w:rsidP="006B1FC8">
            <w:pPr>
              <w:pStyle w:val="ListParagraph"/>
              <w:ind w:left="0"/>
              <w:jc w:val="center"/>
              <w:rPr>
                <w:rFonts w:ascii="Arial" w:hAnsi="Arial" w:cs="Arial"/>
                <w:b/>
                <w:bCs/>
              </w:rPr>
            </w:pPr>
            <w:r w:rsidRPr="001C6B7F">
              <w:rPr>
                <w:rFonts w:ascii="Arial" w:hAnsi="Arial" w:cs="Arial"/>
                <w:b/>
                <w:bCs/>
              </w:rPr>
              <w:t>VOTE</w:t>
            </w:r>
          </w:p>
        </w:tc>
        <w:tc>
          <w:tcPr>
            <w:tcW w:w="2410" w:type="dxa"/>
            <w:tcBorders>
              <w:top w:val="single" w:sz="4" w:space="0" w:color="auto"/>
              <w:left w:val="single" w:sz="4" w:space="0" w:color="auto"/>
              <w:bottom w:val="single" w:sz="4" w:space="0" w:color="auto"/>
              <w:right w:val="single" w:sz="4" w:space="0" w:color="auto"/>
            </w:tcBorders>
            <w:hideMark/>
          </w:tcPr>
          <w:p w14:paraId="65BD79A2" w14:textId="77777777" w:rsidR="00F80065" w:rsidRPr="001C6B7F" w:rsidRDefault="00F80065" w:rsidP="006B1FC8">
            <w:pPr>
              <w:pStyle w:val="ListParagraph"/>
              <w:ind w:left="0"/>
              <w:jc w:val="center"/>
              <w:rPr>
                <w:rFonts w:ascii="Arial" w:hAnsi="Arial" w:cs="Arial"/>
                <w:b/>
                <w:bCs/>
              </w:rPr>
            </w:pPr>
            <w:r w:rsidRPr="001C6B7F">
              <w:rPr>
                <w:rFonts w:ascii="Arial" w:hAnsi="Arial" w:cs="Arial"/>
                <w:b/>
                <w:bCs/>
              </w:rPr>
              <w:t>CAPITAL</w:t>
            </w:r>
          </w:p>
        </w:tc>
      </w:tr>
      <w:tr w:rsidR="00F80065" w:rsidRPr="002F5CE2" w14:paraId="5A6D7159" w14:textId="77777777" w:rsidTr="00F80065">
        <w:tc>
          <w:tcPr>
            <w:tcW w:w="2693" w:type="dxa"/>
            <w:tcBorders>
              <w:top w:val="single" w:sz="4" w:space="0" w:color="auto"/>
              <w:left w:val="single" w:sz="4" w:space="0" w:color="auto"/>
              <w:bottom w:val="single" w:sz="4" w:space="0" w:color="auto"/>
              <w:right w:val="single" w:sz="4" w:space="0" w:color="auto"/>
            </w:tcBorders>
            <w:hideMark/>
          </w:tcPr>
          <w:p w14:paraId="06269159" w14:textId="77777777" w:rsidR="00F80065" w:rsidRPr="00F4143B" w:rsidRDefault="00F80065" w:rsidP="006B1FC8">
            <w:pPr>
              <w:pStyle w:val="ListParagraph"/>
              <w:ind w:left="0"/>
              <w:jc w:val="center"/>
              <w:rPr>
                <w:rFonts w:ascii="Arial" w:hAnsi="Arial" w:cs="Arial"/>
                <w:b/>
                <w:bCs/>
              </w:rPr>
            </w:pPr>
            <w:r w:rsidRPr="00F4143B">
              <w:rPr>
                <w:rFonts w:ascii="Arial" w:hAnsi="Arial" w:cs="Arial"/>
                <w:b/>
                <w:bCs/>
              </w:rPr>
              <w:t>FAP</w:t>
            </w:r>
          </w:p>
        </w:tc>
        <w:tc>
          <w:tcPr>
            <w:tcW w:w="2273" w:type="dxa"/>
            <w:tcBorders>
              <w:top w:val="single" w:sz="4" w:space="0" w:color="auto"/>
              <w:left w:val="single" w:sz="4" w:space="0" w:color="auto"/>
              <w:bottom w:val="single" w:sz="4" w:space="0" w:color="auto"/>
              <w:right w:val="single" w:sz="4" w:space="0" w:color="auto"/>
            </w:tcBorders>
            <w:hideMark/>
          </w:tcPr>
          <w:p w14:paraId="10A2A966" w14:textId="46D09D55" w:rsidR="00F80065" w:rsidRPr="001C6B7F" w:rsidRDefault="00F80065" w:rsidP="006B1FC8">
            <w:pPr>
              <w:pStyle w:val="ListParagraph"/>
              <w:ind w:left="0"/>
              <w:jc w:val="center"/>
              <w:rPr>
                <w:rFonts w:ascii="Arial" w:hAnsi="Arial" w:cs="Arial"/>
              </w:rPr>
            </w:pPr>
            <w:r>
              <w:rPr>
                <w:rFonts w:ascii="Arial" w:hAnsi="Arial" w:cs="Arial"/>
              </w:rPr>
              <w:t>10</w:t>
            </w:r>
            <w:r w:rsidRPr="001C6B7F">
              <w:rPr>
                <w:rFonts w:ascii="Arial" w:hAnsi="Arial" w:cs="Arial"/>
              </w:rPr>
              <w:t>0 actions « A</w:t>
            </w:r>
            <w:r w:rsidR="00DC7E7D">
              <w:rPr>
                <w:rFonts w:ascii="Arial" w:hAnsi="Arial" w:cs="Arial"/>
              </w:rPr>
              <w:t>1</w:t>
            </w:r>
            <w:r w:rsidRPr="001C6B7F">
              <w:rPr>
                <w:rFonts w:ascii="Arial" w:hAnsi="Arial" w:cs="Arial"/>
              </w:rPr>
              <w:t> »</w:t>
            </w:r>
          </w:p>
        </w:tc>
        <w:tc>
          <w:tcPr>
            <w:tcW w:w="1276" w:type="dxa"/>
            <w:tcBorders>
              <w:top w:val="single" w:sz="4" w:space="0" w:color="auto"/>
              <w:left w:val="single" w:sz="4" w:space="0" w:color="auto"/>
              <w:bottom w:val="single" w:sz="4" w:space="0" w:color="auto"/>
              <w:right w:val="single" w:sz="4" w:space="0" w:color="auto"/>
            </w:tcBorders>
            <w:hideMark/>
          </w:tcPr>
          <w:p w14:paraId="4B496C05" w14:textId="77777777" w:rsidR="00F80065" w:rsidRPr="001C6B7F" w:rsidRDefault="00F80065" w:rsidP="006B1FC8">
            <w:pPr>
              <w:pStyle w:val="ListParagraph"/>
              <w:ind w:left="0"/>
              <w:jc w:val="center"/>
              <w:rPr>
                <w:rFonts w:ascii="Arial" w:hAnsi="Arial" w:cs="Arial"/>
              </w:rPr>
            </w:pPr>
            <w:r w:rsidRPr="001C6B7F">
              <w:rPr>
                <w:rFonts w:ascii="Arial" w:hAnsi="Arial" w:cs="Arial"/>
              </w:rPr>
              <w:t>50%</w:t>
            </w:r>
          </w:p>
        </w:tc>
        <w:tc>
          <w:tcPr>
            <w:tcW w:w="2410" w:type="dxa"/>
            <w:tcBorders>
              <w:top w:val="single" w:sz="4" w:space="0" w:color="auto"/>
              <w:left w:val="single" w:sz="4" w:space="0" w:color="auto"/>
              <w:bottom w:val="single" w:sz="4" w:space="0" w:color="auto"/>
              <w:right w:val="single" w:sz="4" w:space="0" w:color="auto"/>
            </w:tcBorders>
            <w:hideMark/>
          </w:tcPr>
          <w:p w14:paraId="5AC1DDF9" w14:textId="77777777" w:rsidR="00F80065" w:rsidRPr="001C6B7F" w:rsidRDefault="00F80065" w:rsidP="006B1FC8">
            <w:pPr>
              <w:pStyle w:val="ListParagraph"/>
              <w:ind w:left="0"/>
              <w:jc w:val="center"/>
              <w:rPr>
                <w:rFonts w:ascii="Arial" w:hAnsi="Arial" w:cs="Arial"/>
              </w:rPr>
            </w:pPr>
            <w:r w:rsidRPr="001C6B7F">
              <w:rPr>
                <w:rFonts w:ascii="Arial" w:hAnsi="Arial" w:cs="Arial"/>
              </w:rPr>
              <w:t>50%</w:t>
            </w:r>
          </w:p>
        </w:tc>
      </w:tr>
      <w:tr w:rsidR="00F80065" w:rsidRPr="002F5CE2" w14:paraId="44A6768A" w14:textId="77777777" w:rsidTr="00F80065">
        <w:tc>
          <w:tcPr>
            <w:tcW w:w="2693" w:type="dxa"/>
            <w:tcBorders>
              <w:top w:val="single" w:sz="4" w:space="0" w:color="auto"/>
              <w:left w:val="single" w:sz="4" w:space="0" w:color="auto"/>
              <w:bottom w:val="single" w:sz="4" w:space="0" w:color="auto"/>
              <w:right w:val="single" w:sz="4" w:space="0" w:color="auto"/>
            </w:tcBorders>
            <w:hideMark/>
          </w:tcPr>
          <w:p w14:paraId="33A23FA5" w14:textId="77777777" w:rsidR="00F80065" w:rsidRPr="001C6B7F" w:rsidRDefault="00F80065" w:rsidP="006B1FC8">
            <w:pPr>
              <w:pStyle w:val="ListParagraph"/>
              <w:ind w:left="0"/>
              <w:jc w:val="center"/>
              <w:rPr>
                <w:rFonts w:ascii="Arial" w:hAnsi="Arial" w:cs="Arial"/>
              </w:rPr>
            </w:pPr>
            <w:r w:rsidRPr="001C6B7F">
              <w:rPr>
                <w:rFonts w:ascii="Arial" w:hAnsi="Arial" w:cs="Arial"/>
                <w:b/>
                <w:bCs/>
              </w:rPr>
              <w:t>9493-5624 QUÉBEC INC.</w:t>
            </w:r>
            <w:r w:rsidRPr="001C6B7F">
              <w:rPr>
                <w:rFonts w:ascii="Arial" w:hAnsi="Arial" w:cs="Arial"/>
              </w:rPr>
              <w:t xml:space="preserve">  </w:t>
            </w:r>
          </w:p>
        </w:tc>
        <w:tc>
          <w:tcPr>
            <w:tcW w:w="2273" w:type="dxa"/>
            <w:tcBorders>
              <w:top w:val="single" w:sz="4" w:space="0" w:color="auto"/>
              <w:left w:val="single" w:sz="4" w:space="0" w:color="auto"/>
              <w:bottom w:val="single" w:sz="4" w:space="0" w:color="auto"/>
              <w:right w:val="single" w:sz="4" w:space="0" w:color="auto"/>
            </w:tcBorders>
            <w:hideMark/>
          </w:tcPr>
          <w:p w14:paraId="72706E63" w14:textId="4C308FAF" w:rsidR="00F80065" w:rsidRPr="001C6B7F" w:rsidRDefault="00F80065" w:rsidP="006B1FC8">
            <w:pPr>
              <w:pStyle w:val="ListParagraph"/>
              <w:ind w:left="0"/>
              <w:jc w:val="center"/>
              <w:rPr>
                <w:rFonts w:ascii="Arial" w:hAnsi="Arial" w:cs="Arial"/>
              </w:rPr>
            </w:pPr>
            <w:r>
              <w:rPr>
                <w:rFonts w:ascii="Arial" w:hAnsi="Arial" w:cs="Arial"/>
              </w:rPr>
              <w:t>10</w:t>
            </w:r>
            <w:r w:rsidRPr="001C6B7F">
              <w:rPr>
                <w:rFonts w:ascii="Arial" w:hAnsi="Arial" w:cs="Arial"/>
              </w:rPr>
              <w:t>0 actions « A</w:t>
            </w:r>
            <w:r w:rsidR="00DC7E7D">
              <w:rPr>
                <w:rFonts w:ascii="Arial" w:hAnsi="Arial" w:cs="Arial"/>
              </w:rPr>
              <w:t>1</w:t>
            </w:r>
            <w:r w:rsidRPr="001C6B7F">
              <w:rPr>
                <w:rFonts w:ascii="Arial" w:hAnsi="Arial" w:cs="Arial"/>
              </w:rPr>
              <w:t> »</w:t>
            </w:r>
          </w:p>
        </w:tc>
        <w:tc>
          <w:tcPr>
            <w:tcW w:w="1276" w:type="dxa"/>
            <w:tcBorders>
              <w:top w:val="single" w:sz="4" w:space="0" w:color="auto"/>
              <w:left w:val="single" w:sz="4" w:space="0" w:color="auto"/>
              <w:bottom w:val="single" w:sz="4" w:space="0" w:color="auto"/>
              <w:right w:val="single" w:sz="4" w:space="0" w:color="auto"/>
            </w:tcBorders>
            <w:hideMark/>
          </w:tcPr>
          <w:p w14:paraId="5E47B6D0" w14:textId="77777777" w:rsidR="00F80065" w:rsidRPr="001C6B7F" w:rsidRDefault="00F80065" w:rsidP="006B1FC8">
            <w:pPr>
              <w:pStyle w:val="ListParagraph"/>
              <w:ind w:left="0"/>
              <w:jc w:val="center"/>
              <w:rPr>
                <w:rFonts w:ascii="Arial" w:hAnsi="Arial" w:cs="Arial"/>
              </w:rPr>
            </w:pPr>
            <w:r w:rsidRPr="001C6B7F">
              <w:rPr>
                <w:rFonts w:ascii="Arial" w:hAnsi="Arial" w:cs="Arial"/>
              </w:rPr>
              <w:t>50%</w:t>
            </w:r>
          </w:p>
        </w:tc>
        <w:tc>
          <w:tcPr>
            <w:tcW w:w="2410" w:type="dxa"/>
            <w:tcBorders>
              <w:top w:val="single" w:sz="4" w:space="0" w:color="auto"/>
              <w:left w:val="single" w:sz="4" w:space="0" w:color="auto"/>
              <w:bottom w:val="single" w:sz="4" w:space="0" w:color="auto"/>
              <w:right w:val="single" w:sz="4" w:space="0" w:color="auto"/>
            </w:tcBorders>
            <w:hideMark/>
          </w:tcPr>
          <w:p w14:paraId="003D244E" w14:textId="77777777" w:rsidR="00F80065" w:rsidRPr="001C6B7F" w:rsidRDefault="00F80065" w:rsidP="006B1FC8">
            <w:pPr>
              <w:pStyle w:val="ListParagraph"/>
              <w:ind w:left="0"/>
              <w:jc w:val="center"/>
              <w:rPr>
                <w:rFonts w:ascii="Arial" w:hAnsi="Arial" w:cs="Arial"/>
              </w:rPr>
            </w:pPr>
            <w:r w:rsidRPr="001C6B7F">
              <w:rPr>
                <w:rFonts w:ascii="Arial" w:hAnsi="Arial" w:cs="Arial"/>
              </w:rPr>
              <w:t>50%</w:t>
            </w:r>
          </w:p>
        </w:tc>
      </w:tr>
      <w:tr w:rsidR="00F80065" w:rsidRPr="00DC7E7D" w14:paraId="15475617" w14:textId="77777777" w:rsidTr="00F80065">
        <w:tc>
          <w:tcPr>
            <w:tcW w:w="2693" w:type="dxa"/>
            <w:tcBorders>
              <w:top w:val="single" w:sz="4" w:space="0" w:color="auto"/>
              <w:left w:val="single" w:sz="4" w:space="0" w:color="auto"/>
              <w:bottom w:val="single" w:sz="4" w:space="0" w:color="auto"/>
              <w:right w:val="single" w:sz="4" w:space="0" w:color="auto"/>
            </w:tcBorders>
            <w:hideMark/>
          </w:tcPr>
          <w:p w14:paraId="411E5A6F" w14:textId="77777777" w:rsidR="00F80065" w:rsidRPr="00F4143B" w:rsidRDefault="00F80065" w:rsidP="006B1FC8">
            <w:pPr>
              <w:pStyle w:val="ListParagraph"/>
              <w:ind w:left="0"/>
              <w:jc w:val="center"/>
              <w:rPr>
                <w:rFonts w:ascii="Arial" w:hAnsi="Arial" w:cs="Arial"/>
                <w:b/>
                <w:bCs/>
              </w:rPr>
            </w:pPr>
            <w:r w:rsidRPr="00F4143B">
              <w:rPr>
                <w:rFonts w:ascii="Arial" w:hAnsi="Arial" w:cs="Arial"/>
                <w:b/>
                <w:bCs/>
              </w:rPr>
              <w:t>FAP</w:t>
            </w:r>
          </w:p>
        </w:tc>
        <w:tc>
          <w:tcPr>
            <w:tcW w:w="2273" w:type="dxa"/>
            <w:tcBorders>
              <w:top w:val="single" w:sz="4" w:space="0" w:color="auto"/>
              <w:left w:val="single" w:sz="4" w:space="0" w:color="auto"/>
              <w:bottom w:val="single" w:sz="4" w:space="0" w:color="auto"/>
              <w:right w:val="single" w:sz="4" w:space="0" w:color="auto"/>
            </w:tcBorders>
            <w:hideMark/>
          </w:tcPr>
          <w:p w14:paraId="4480356E" w14:textId="77777777" w:rsidR="00F80065" w:rsidRPr="001C6B7F" w:rsidRDefault="00F80065" w:rsidP="006B1FC8">
            <w:pPr>
              <w:pStyle w:val="ListParagraph"/>
              <w:ind w:left="0"/>
              <w:jc w:val="center"/>
              <w:rPr>
                <w:rFonts w:ascii="Arial" w:hAnsi="Arial" w:cs="Arial"/>
              </w:rPr>
            </w:pPr>
            <w:r w:rsidRPr="001C6B7F">
              <w:rPr>
                <w:rFonts w:ascii="Arial" w:hAnsi="Arial" w:cs="Arial"/>
              </w:rPr>
              <w:t>100 000 actions « F »</w:t>
            </w:r>
          </w:p>
        </w:tc>
        <w:tc>
          <w:tcPr>
            <w:tcW w:w="1276" w:type="dxa"/>
            <w:tcBorders>
              <w:top w:val="single" w:sz="4" w:space="0" w:color="auto"/>
              <w:left w:val="single" w:sz="4" w:space="0" w:color="auto"/>
              <w:bottom w:val="single" w:sz="4" w:space="0" w:color="auto"/>
              <w:right w:val="single" w:sz="4" w:space="0" w:color="auto"/>
            </w:tcBorders>
            <w:hideMark/>
          </w:tcPr>
          <w:p w14:paraId="058EA664" w14:textId="77777777" w:rsidR="00F80065" w:rsidRPr="001C6B7F" w:rsidRDefault="00F80065" w:rsidP="006B1FC8">
            <w:pPr>
              <w:pStyle w:val="ListParagraph"/>
              <w:ind w:left="0"/>
              <w:jc w:val="center"/>
              <w:rPr>
                <w:rFonts w:ascii="Arial" w:hAnsi="Arial" w:cs="Arial"/>
              </w:rPr>
            </w:pPr>
            <w:r w:rsidRPr="001C6B7F">
              <w:rPr>
                <w:rFonts w:ascii="Arial" w:hAnsi="Arial" w:cs="Arial"/>
              </w:rPr>
              <w:t>0%</w:t>
            </w:r>
          </w:p>
        </w:tc>
        <w:tc>
          <w:tcPr>
            <w:tcW w:w="2410" w:type="dxa"/>
            <w:tcBorders>
              <w:top w:val="single" w:sz="4" w:space="0" w:color="auto"/>
              <w:left w:val="single" w:sz="4" w:space="0" w:color="auto"/>
              <w:bottom w:val="single" w:sz="4" w:space="0" w:color="auto"/>
              <w:right w:val="single" w:sz="4" w:space="0" w:color="auto"/>
            </w:tcBorders>
            <w:hideMark/>
          </w:tcPr>
          <w:p w14:paraId="4C91ED3F" w14:textId="77777777" w:rsidR="00F80065" w:rsidRPr="001C6B7F" w:rsidRDefault="00F80065" w:rsidP="006B1FC8">
            <w:pPr>
              <w:pStyle w:val="ListParagraph"/>
              <w:ind w:left="0"/>
              <w:jc w:val="center"/>
              <w:rPr>
                <w:rFonts w:ascii="Arial" w:hAnsi="Arial" w:cs="Arial"/>
              </w:rPr>
            </w:pPr>
            <w:r w:rsidRPr="001C6B7F">
              <w:rPr>
                <w:rFonts w:ascii="Arial" w:hAnsi="Arial" w:cs="Arial"/>
              </w:rPr>
              <w:t>Non (valeur fixe de rachat uniquement)</w:t>
            </w:r>
          </w:p>
        </w:tc>
      </w:tr>
      <w:tr w:rsidR="00F80065" w:rsidRPr="00DC7E7D" w14:paraId="75AEB91E" w14:textId="77777777" w:rsidTr="00F80065">
        <w:tc>
          <w:tcPr>
            <w:tcW w:w="2693" w:type="dxa"/>
            <w:tcBorders>
              <w:top w:val="single" w:sz="4" w:space="0" w:color="auto"/>
              <w:left w:val="single" w:sz="4" w:space="0" w:color="auto"/>
              <w:bottom w:val="single" w:sz="4" w:space="0" w:color="auto"/>
              <w:right w:val="single" w:sz="4" w:space="0" w:color="auto"/>
            </w:tcBorders>
            <w:hideMark/>
          </w:tcPr>
          <w:p w14:paraId="6CBE7FC7" w14:textId="77777777" w:rsidR="00F80065" w:rsidRPr="001C6B7F" w:rsidRDefault="00F80065" w:rsidP="006B1FC8">
            <w:pPr>
              <w:pStyle w:val="ListParagraph"/>
              <w:ind w:left="0"/>
              <w:jc w:val="center"/>
              <w:rPr>
                <w:rFonts w:ascii="Arial" w:hAnsi="Arial" w:cs="Arial"/>
              </w:rPr>
            </w:pPr>
            <w:r w:rsidRPr="001C6B7F">
              <w:rPr>
                <w:rFonts w:ascii="Arial" w:hAnsi="Arial" w:cs="Arial"/>
                <w:b/>
                <w:bCs/>
              </w:rPr>
              <w:t>9493-5624 QUÉBEC INC.</w:t>
            </w:r>
            <w:r w:rsidRPr="001C6B7F">
              <w:rPr>
                <w:rFonts w:ascii="Arial" w:hAnsi="Arial" w:cs="Arial"/>
              </w:rPr>
              <w:t xml:space="preserve">  </w:t>
            </w:r>
          </w:p>
        </w:tc>
        <w:tc>
          <w:tcPr>
            <w:tcW w:w="2273" w:type="dxa"/>
            <w:tcBorders>
              <w:top w:val="single" w:sz="4" w:space="0" w:color="auto"/>
              <w:left w:val="single" w:sz="4" w:space="0" w:color="auto"/>
              <w:bottom w:val="single" w:sz="4" w:space="0" w:color="auto"/>
              <w:right w:val="single" w:sz="4" w:space="0" w:color="auto"/>
            </w:tcBorders>
            <w:hideMark/>
          </w:tcPr>
          <w:p w14:paraId="6338E3CF" w14:textId="77777777" w:rsidR="00F80065" w:rsidRPr="001C6B7F" w:rsidRDefault="00F80065" w:rsidP="006B1FC8">
            <w:pPr>
              <w:pStyle w:val="ListParagraph"/>
              <w:ind w:left="0"/>
              <w:jc w:val="center"/>
              <w:rPr>
                <w:rFonts w:ascii="Arial" w:hAnsi="Arial" w:cs="Arial"/>
              </w:rPr>
            </w:pPr>
            <w:r w:rsidRPr="001C6B7F">
              <w:rPr>
                <w:rFonts w:ascii="Arial" w:hAnsi="Arial" w:cs="Arial"/>
              </w:rPr>
              <w:t>100 000 actions « F »</w:t>
            </w:r>
          </w:p>
        </w:tc>
        <w:tc>
          <w:tcPr>
            <w:tcW w:w="1276" w:type="dxa"/>
            <w:tcBorders>
              <w:top w:val="single" w:sz="4" w:space="0" w:color="auto"/>
              <w:left w:val="single" w:sz="4" w:space="0" w:color="auto"/>
              <w:bottom w:val="single" w:sz="4" w:space="0" w:color="auto"/>
              <w:right w:val="single" w:sz="4" w:space="0" w:color="auto"/>
            </w:tcBorders>
            <w:hideMark/>
          </w:tcPr>
          <w:p w14:paraId="18887968" w14:textId="77777777" w:rsidR="00F80065" w:rsidRPr="001C6B7F" w:rsidRDefault="00F80065" w:rsidP="006B1FC8">
            <w:pPr>
              <w:pStyle w:val="ListParagraph"/>
              <w:ind w:left="0"/>
              <w:jc w:val="center"/>
              <w:rPr>
                <w:rFonts w:ascii="Arial" w:hAnsi="Arial" w:cs="Arial"/>
              </w:rPr>
            </w:pPr>
            <w:r w:rsidRPr="001C6B7F">
              <w:rPr>
                <w:rFonts w:ascii="Arial" w:hAnsi="Arial" w:cs="Arial"/>
              </w:rPr>
              <w:t>0%</w:t>
            </w:r>
          </w:p>
        </w:tc>
        <w:tc>
          <w:tcPr>
            <w:tcW w:w="2410" w:type="dxa"/>
            <w:tcBorders>
              <w:top w:val="single" w:sz="4" w:space="0" w:color="auto"/>
              <w:left w:val="single" w:sz="4" w:space="0" w:color="auto"/>
              <w:bottom w:val="single" w:sz="4" w:space="0" w:color="auto"/>
              <w:right w:val="single" w:sz="4" w:space="0" w:color="auto"/>
            </w:tcBorders>
            <w:hideMark/>
          </w:tcPr>
          <w:p w14:paraId="46A65243" w14:textId="77777777" w:rsidR="00F80065" w:rsidRPr="001C6B7F" w:rsidRDefault="00F80065" w:rsidP="006B1FC8">
            <w:pPr>
              <w:pStyle w:val="ListParagraph"/>
              <w:ind w:left="0"/>
              <w:jc w:val="center"/>
              <w:rPr>
                <w:rFonts w:ascii="Arial" w:hAnsi="Arial" w:cs="Arial"/>
              </w:rPr>
            </w:pPr>
            <w:r w:rsidRPr="001C6B7F">
              <w:rPr>
                <w:rFonts w:ascii="Arial" w:hAnsi="Arial" w:cs="Arial"/>
              </w:rPr>
              <w:t>Non (valeur fixe de rachat uniquement)</w:t>
            </w:r>
          </w:p>
        </w:tc>
      </w:tr>
    </w:tbl>
    <w:p w14:paraId="41316B6C" w14:textId="77777777" w:rsidR="00F80065" w:rsidRDefault="00F80065" w:rsidP="00F80065">
      <w:pPr>
        <w:pStyle w:val="ListParagraph"/>
        <w:spacing w:after="0" w:line="240" w:lineRule="auto"/>
        <w:ind w:left="1072"/>
        <w:jc w:val="both"/>
        <w:rPr>
          <w:rFonts w:ascii="Arial" w:eastAsia="Times New Roman" w:hAnsi="Arial" w:cs="Arial"/>
          <w:bCs/>
          <w:color w:val="000000"/>
          <w:sz w:val="20"/>
          <w:szCs w:val="20"/>
          <w:lang w:val="fr-CA" w:eastAsia="fr-CA"/>
        </w:rPr>
      </w:pPr>
    </w:p>
    <w:p w14:paraId="5978C1EB" w14:textId="754DFFB2" w:rsidR="008D18D2" w:rsidRDefault="00F344AC" w:rsidP="0076248E">
      <w:pPr>
        <w:pStyle w:val="ListParagraph"/>
        <w:numPr>
          <w:ilvl w:val="2"/>
          <w:numId w:val="4"/>
        </w:numPr>
        <w:spacing w:after="0" w:line="240" w:lineRule="auto"/>
        <w:ind w:left="716"/>
        <w:jc w:val="both"/>
        <w:rPr>
          <w:rFonts w:ascii="Arial" w:eastAsia="Times New Roman" w:hAnsi="Arial" w:cs="Arial"/>
          <w:bCs/>
          <w:color w:val="000000"/>
          <w:sz w:val="20"/>
          <w:szCs w:val="20"/>
          <w:lang w:val="fr-CA" w:eastAsia="fr-CA"/>
        </w:rPr>
      </w:pPr>
      <w:bookmarkStart w:id="92" w:name="_Ref169712671"/>
      <w:r>
        <w:rPr>
          <w:rFonts w:ascii="Arial" w:eastAsia="Times New Roman" w:hAnsi="Arial" w:cs="Arial"/>
          <w:bCs/>
          <w:color w:val="000000"/>
          <w:sz w:val="20"/>
          <w:szCs w:val="20"/>
          <w:lang w:val="fr-CA" w:eastAsia="fr-CA"/>
        </w:rPr>
        <w:t>Lors du refinancement, s</w:t>
      </w:r>
      <w:r w:rsidR="00E94E5F" w:rsidRPr="00191EBD">
        <w:rPr>
          <w:rFonts w:ascii="Arial" w:eastAsia="Times New Roman" w:hAnsi="Arial" w:cs="Arial"/>
          <w:bCs/>
          <w:color w:val="000000"/>
          <w:sz w:val="20"/>
          <w:szCs w:val="20"/>
          <w:lang w:val="fr-CA" w:eastAsia="fr-CA"/>
        </w:rPr>
        <w:t xml:space="preserve">i FAP décide de ne pas mettre en application le mécanisme prévu au </w:t>
      </w:r>
      <w:r w:rsidR="00E94E5F" w:rsidRPr="00191EBD">
        <w:rPr>
          <w:rFonts w:ascii="Arial" w:eastAsia="Times New Roman" w:hAnsi="Arial" w:cs="Arial"/>
          <w:b/>
          <w:color w:val="000000"/>
          <w:sz w:val="20"/>
          <w:szCs w:val="20"/>
          <w:lang w:val="fr-CA" w:eastAsia="fr-CA"/>
        </w:rPr>
        <w:t>paragraphe</w:t>
      </w:r>
      <w:r w:rsidR="00E94E5F" w:rsidRPr="00191EBD">
        <w:rPr>
          <w:rFonts w:ascii="Arial" w:eastAsia="Times New Roman" w:hAnsi="Arial" w:cs="Arial"/>
          <w:bCs/>
          <w:color w:val="000000"/>
          <w:sz w:val="20"/>
          <w:szCs w:val="20"/>
          <w:lang w:val="fr-CA" w:eastAsia="fr-CA"/>
        </w:rPr>
        <w:t xml:space="preserve"> </w:t>
      </w:r>
      <w:r w:rsidR="00191EBD" w:rsidRPr="00191EBD">
        <w:rPr>
          <w:rFonts w:ascii="Arial" w:eastAsia="Times New Roman" w:hAnsi="Arial" w:cs="Arial"/>
          <w:b/>
          <w:color w:val="000000"/>
          <w:sz w:val="20"/>
          <w:szCs w:val="20"/>
          <w:lang w:val="fr-CA" w:eastAsia="fr-CA"/>
        </w:rPr>
        <w:fldChar w:fldCharType="begin"/>
      </w:r>
      <w:r w:rsidR="00191EBD" w:rsidRPr="00191EBD">
        <w:rPr>
          <w:rFonts w:ascii="Arial" w:eastAsia="Times New Roman" w:hAnsi="Arial" w:cs="Arial"/>
          <w:b/>
          <w:color w:val="000000"/>
          <w:sz w:val="20"/>
          <w:szCs w:val="20"/>
          <w:lang w:val="fr-CA" w:eastAsia="fr-CA"/>
        </w:rPr>
        <w:instrText xml:space="preserve"> REF _Ref169277035 \r \h  \* MERGEFORMAT </w:instrText>
      </w:r>
      <w:r w:rsidR="00191EBD" w:rsidRPr="00191EBD">
        <w:rPr>
          <w:rFonts w:ascii="Arial" w:eastAsia="Times New Roman" w:hAnsi="Arial" w:cs="Arial"/>
          <w:b/>
          <w:color w:val="000000"/>
          <w:sz w:val="20"/>
          <w:szCs w:val="20"/>
          <w:lang w:val="fr-CA" w:eastAsia="fr-CA"/>
        </w:rPr>
      </w:r>
      <w:r w:rsidR="00191EBD" w:rsidRPr="00191EBD">
        <w:rPr>
          <w:rFonts w:ascii="Arial" w:eastAsia="Times New Roman" w:hAnsi="Arial" w:cs="Arial"/>
          <w:b/>
          <w:color w:val="000000"/>
          <w:sz w:val="20"/>
          <w:szCs w:val="20"/>
          <w:lang w:val="fr-CA" w:eastAsia="fr-CA"/>
        </w:rPr>
        <w:fldChar w:fldCharType="separate"/>
      </w:r>
      <w:r w:rsidR="00191EBD" w:rsidRPr="00191EBD">
        <w:rPr>
          <w:rFonts w:ascii="Arial" w:eastAsia="Times New Roman" w:hAnsi="Arial" w:cs="Arial"/>
          <w:b/>
          <w:color w:val="000000"/>
          <w:sz w:val="20"/>
          <w:szCs w:val="20"/>
          <w:lang w:val="fr-CA" w:eastAsia="fr-CA"/>
        </w:rPr>
        <w:t>23.2.1</w:t>
      </w:r>
      <w:r w:rsidR="00191EBD" w:rsidRPr="00191EBD">
        <w:rPr>
          <w:rFonts w:ascii="Arial" w:eastAsia="Times New Roman" w:hAnsi="Arial" w:cs="Arial"/>
          <w:b/>
          <w:color w:val="000000"/>
          <w:sz w:val="20"/>
          <w:szCs w:val="20"/>
          <w:lang w:val="fr-CA" w:eastAsia="fr-CA"/>
        </w:rPr>
        <w:fldChar w:fldCharType="end"/>
      </w:r>
      <w:r w:rsidR="00E94E5F" w:rsidRPr="00191EBD">
        <w:rPr>
          <w:rFonts w:ascii="Arial" w:eastAsia="Times New Roman" w:hAnsi="Arial" w:cs="Arial"/>
          <w:bCs/>
          <w:color w:val="000000"/>
          <w:sz w:val="20"/>
          <w:szCs w:val="20"/>
          <w:lang w:val="fr-CA" w:eastAsia="fr-CA"/>
        </w:rPr>
        <w:t xml:space="preserve">, </w:t>
      </w:r>
      <w:r w:rsidR="00191EBD" w:rsidRPr="00191EBD">
        <w:rPr>
          <w:rFonts w:ascii="Arial" w:eastAsia="Times New Roman" w:hAnsi="Arial" w:cs="Arial"/>
          <w:bCs/>
          <w:color w:val="000000"/>
          <w:sz w:val="20"/>
          <w:szCs w:val="20"/>
          <w:lang w:val="fr-CA" w:eastAsia="fr-CA"/>
        </w:rPr>
        <w:t xml:space="preserve">les Parties conviennent que 9493-5624 QUÉBEC doit être compensé en équité via </w:t>
      </w:r>
      <w:r w:rsidR="00115522">
        <w:rPr>
          <w:rFonts w:ascii="Arial" w:eastAsia="Times New Roman" w:hAnsi="Arial" w:cs="Arial"/>
          <w:bCs/>
          <w:color w:val="000000"/>
          <w:sz w:val="20"/>
          <w:szCs w:val="20"/>
          <w:lang w:val="fr-CA" w:eastAsia="fr-CA"/>
        </w:rPr>
        <w:t>un</w:t>
      </w:r>
      <w:r w:rsidR="00115522" w:rsidRPr="00191EBD">
        <w:rPr>
          <w:rFonts w:ascii="Arial" w:eastAsia="Times New Roman" w:hAnsi="Arial" w:cs="Arial"/>
          <w:bCs/>
          <w:color w:val="000000"/>
          <w:sz w:val="20"/>
          <w:szCs w:val="20"/>
          <w:lang w:val="fr-CA" w:eastAsia="fr-CA"/>
        </w:rPr>
        <w:t xml:space="preserve"> </w:t>
      </w:r>
      <w:r w:rsidR="00191EBD" w:rsidRPr="00191EBD">
        <w:rPr>
          <w:rFonts w:ascii="Arial" w:eastAsia="Times New Roman" w:hAnsi="Arial" w:cs="Arial"/>
          <w:bCs/>
          <w:color w:val="000000"/>
          <w:sz w:val="20"/>
          <w:szCs w:val="20"/>
          <w:lang w:val="fr-CA" w:eastAsia="fr-CA"/>
        </w:rPr>
        <w:t xml:space="preserve">mécanisme </w:t>
      </w:r>
      <w:r w:rsidR="00115522">
        <w:rPr>
          <w:rFonts w:ascii="Arial" w:eastAsia="Times New Roman" w:hAnsi="Arial" w:cs="Arial"/>
          <w:bCs/>
          <w:color w:val="000000"/>
          <w:sz w:val="20"/>
          <w:szCs w:val="20"/>
          <w:lang w:val="fr-CA" w:eastAsia="fr-CA"/>
        </w:rPr>
        <w:t>à être déterminé par</w:t>
      </w:r>
      <w:r>
        <w:rPr>
          <w:rFonts w:ascii="Arial" w:eastAsia="Times New Roman" w:hAnsi="Arial" w:cs="Arial"/>
          <w:bCs/>
          <w:color w:val="000000"/>
          <w:sz w:val="20"/>
          <w:szCs w:val="20"/>
          <w:lang w:val="fr-CA" w:eastAsia="fr-CA"/>
        </w:rPr>
        <w:t xml:space="preserve"> les Parties</w:t>
      </w:r>
      <w:r w:rsidR="00191EBD" w:rsidRPr="00191EBD">
        <w:rPr>
          <w:rFonts w:ascii="Arial" w:eastAsia="Times New Roman" w:hAnsi="Arial" w:cs="Arial"/>
          <w:bCs/>
          <w:color w:val="000000"/>
          <w:sz w:val="20"/>
          <w:szCs w:val="20"/>
          <w:lang w:val="fr-CA" w:eastAsia="fr-CA"/>
        </w:rPr>
        <w:t>, s</w:t>
      </w:r>
      <w:r w:rsidR="00695BAF" w:rsidRPr="00191EBD">
        <w:rPr>
          <w:rFonts w:ascii="Arial" w:eastAsia="Times New Roman" w:hAnsi="Arial" w:cs="Arial"/>
          <w:bCs/>
          <w:color w:val="000000"/>
          <w:sz w:val="20"/>
          <w:szCs w:val="20"/>
          <w:lang w:val="fr-CA" w:eastAsia="fr-CA"/>
        </w:rPr>
        <w:t>elon les recommandations d</w:t>
      </w:r>
      <w:r w:rsidR="00723FD5">
        <w:rPr>
          <w:rFonts w:ascii="Arial" w:eastAsia="Times New Roman" w:hAnsi="Arial" w:cs="Arial"/>
          <w:bCs/>
          <w:color w:val="000000"/>
          <w:sz w:val="20"/>
          <w:szCs w:val="20"/>
          <w:lang w:val="fr-CA" w:eastAsia="fr-CA"/>
        </w:rPr>
        <w:t>’un</w:t>
      </w:r>
      <w:r w:rsidR="00695BAF" w:rsidRPr="00191EBD">
        <w:rPr>
          <w:rFonts w:ascii="Arial" w:eastAsia="Times New Roman" w:hAnsi="Arial" w:cs="Arial"/>
          <w:bCs/>
          <w:color w:val="000000"/>
          <w:sz w:val="20"/>
          <w:szCs w:val="20"/>
          <w:lang w:val="fr-CA" w:eastAsia="fr-CA"/>
        </w:rPr>
        <w:t xml:space="preserve"> fiscaliste</w:t>
      </w:r>
      <w:bookmarkEnd w:id="88"/>
      <w:r w:rsidR="00E07A4C">
        <w:rPr>
          <w:rFonts w:ascii="Arial" w:eastAsia="Times New Roman" w:hAnsi="Arial" w:cs="Arial"/>
          <w:bCs/>
          <w:color w:val="000000"/>
          <w:sz w:val="20"/>
          <w:szCs w:val="20"/>
          <w:lang w:val="fr-CA" w:eastAsia="fr-CA"/>
        </w:rPr>
        <w:t xml:space="preserve"> </w:t>
      </w:r>
      <w:r w:rsidR="00723FD5">
        <w:rPr>
          <w:rFonts w:ascii="Arial" w:eastAsia="Times New Roman" w:hAnsi="Arial" w:cs="Arial"/>
          <w:bCs/>
          <w:color w:val="000000"/>
          <w:sz w:val="20"/>
          <w:szCs w:val="20"/>
          <w:lang w:val="fr-CA" w:eastAsia="fr-CA"/>
        </w:rPr>
        <w:t xml:space="preserve">mandaté </w:t>
      </w:r>
      <w:r w:rsidR="00E07A4C">
        <w:rPr>
          <w:rFonts w:ascii="Arial" w:eastAsia="Times New Roman" w:hAnsi="Arial" w:cs="Arial"/>
          <w:bCs/>
          <w:color w:val="000000"/>
          <w:sz w:val="20"/>
          <w:szCs w:val="20"/>
          <w:lang w:val="fr-CA" w:eastAsia="fr-CA"/>
        </w:rPr>
        <w:t>(</w:t>
      </w:r>
      <w:r>
        <w:rPr>
          <w:rFonts w:ascii="Arial" w:eastAsia="Times New Roman" w:hAnsi="Arial" w:cs="Arial"/>
          <w:bCs/>
          <w:color w:val="000000"/>
          <w:sz w:val="20"/>
          <w:szCs w:val="20"/>
          <w:lang w:val="fr-CA" w:eastAsia="fr-CA"/>
        </w:rPr>
        <w:t>tel qu’un gel d’actions de la Société, une émission d’actions de la Société, une conversion d’actions de la Société ou tout autre mécanisme</w:t>
      </w:r>
      <w:r w:rsidR="00E07A4C">
        <w:rPr>
          <w:rFonts w:ascii="Arial" w:eastAsia="Times New Roman" w:hAnsi="Arial" w:cs="Arial"/>
          <w:bCs/>
          <w:color w:val="000000"/>
          <w:sz w:val="20"/>
          <w:szCs w:val="20"/>
          <w:lang w:val="fr-CA" w:eastAsia="fr-CA"/>
        </w:rPr>
        <w:t>)</w:t>
      </w:r>
      <w:r>
        <w:rPr>
          <w:rFonts w:ascii="Arial" w:eastAsia="Times New Roman" w:hAnsi="Arial" w:cs="Arial"/>
          <w:bCs/>
          <w:color w:val="000000"/>
          <w:sz w:val="20"/>
          <w:szCs w:val="20"/>
          <w:lang w:val="fr-CA" w:eastAsia="fr-CA"/>
        </w:rPr>
        <w:t>.</w:t>
      </w:r>
      <w:r w:rsidR="00421D86">
        <w:rPr>
          <w:rFonts w:ascii="Arial" w:eastAsia="Times New Roman" w:hAnsi="Arial" w:cs="Arial"/>
          <w:bCs/>
          <w:color w:val="000000"/>
          <w:sz w:val="20"/>
          <w:szCs w:val="20"/>
          <w:lang w:val="fr-CA" w:eastAsia="fr-CA"/>
        </w:rPr>
        <w:t xml:space="preserve"> Les Parties conviennent que la compensation devra être </w:t>
      </w:r>
      <w:r w:rsidR="008D18D2">
        <w:rPr>
          <w:rFonts w:ascii="Arial" w:eastAsia="Times New Roman" w:hAnsi="Arial" w:cs="Arial"/>
          <w:bCs/>
          <w:color w:val="000000"/>
          <w:sz w:val="20"/>
          <w:szCs w:val="20"/>
          <w:lang w:val="fr-CA" w:eastAsia="fr-CA"/>
        </w:rPr>
        <w:t>calculée au moment du refinancement</w:t>
      </w:r>
      <w:r w:rsidR="00723FD5">
        <w:rPr>
          <w:rFonts w:ascii="Arial" w:eastAsia="Times New Roman" w:hAnsi="Arial" w:cs="Arial"/>
          <w:bCs/>
          <w:color w:val="000000"/>
          <w:sz w:val="20"/>
          <w:szCs w:val="20"/>
          <w:lang w:val="fr-CA" w:eastAsia="fr-CA"/>
        </w:rPr>
        <w:t xml:space="preserve"> SCHL</w:t>
      </w:r>
      <w:r w:rsidR="008D18D2">
        <w:rPr>
          <w:rFonts w:ascii="Arial" w:eastAsia="Times New Roman" w:hAnsi="Arial" w:cs="Arial"/>
          <w:bCs/>
          <w:color w:val="000000"/>
          <w:sz w:val="20"/>
          <w:szCs w:val="20"/>
          <w:lang w:val="fr-CA" w:eastAsia="fr-CA"/>
        </w:rPr>
        <w:t xml:space="preserve"> de la </w:t>
      </w:r>
      <w:r w:rsidR="00E24930">
        <w:rPr>
          <w:rFonts w:ascii="Arial" w:eastAsia="Times New Roman" w:hAnsi="Arial" w:cs="Arial"/>
          <w:bCs/>
          <w:color w:val="000000"/>
          <w:sz w:val="20"/>
          <w:szCs w:val="20"/>
          <w:lang w:val="fr-CA" w:eastAsia="fr-CA"/>
        </w:rPr>
        <w:t>manière</w:t>
      </w:r>
      <w:r w:rsidR="008D18D2">
        <w:rPr>
          <w:rFonts w:ascii="Arial" w:eastAsia="Times New Roman" w:hAnsi="Arial" w:cs="Arial"/>
          <w:bCs/>
          <w:color w:val="000000"/>
          <w:sz w:val="20"/>
          <w:szCs w:val="20"/>
          <w:lang w:val="fr-CA" w:eastAsia="fr-CA"/>
        </w:rPr>
        <w:t xml:space="preserve"> suivante :</w:t>
      </w:r>
      <w:bookmarkEnd w:id="92"/>
    </w:p>
    <w:p w14:paraId="0596C5B0" w14:textId="77777777" w:rsidR="008D18D2" w:rsidRDefault="008D18D2" w:rsidP="008D18D2">
      <w:pPr>
        <w:pStyle w:val="ListParagraph"/>
        <w:spacing w:after="0" w:line="240" w:lineRule="auto"/>
        <w:ind w:left="360"/>
        <w:jc w:val="both"/>
        <w:rPr>
          <w:rFonts w:ascii="Arial" w:eastAsia="Times New Roman" w:hAnsi="Arial" w:cs="Arial"/>
          <w:bCs/>
          <w:color w:val="000000"/>
          <w:sz w:val="20"/>
          <w:szCs w:val="20"/>
          <w:lang w:val="fr-CA" w:eastAsia="fr-CA"/>
        </w:rPr>
      </w:pPr>
    </w:p>
    <w:p w14:paraId="00D08753" w14:textId="699BBBE3" w:rsidR="00AE2F22" w:rsidRDefault="00961D21" w:rsidP="00961D21">
      <w:pPr>
        <w:pStyle w:val="ListParagraph"/>
        <w:numPr>
          <w:ilvl w:val="0"/>
          <w:numId w:val="10"/>
        </w:numPr>
        <w:spacing w:after="0" w:line="240" w:lineRule="auto"/>
        <w:jc w:val="both"/>
        <w:rPr>
          <w:rFonts w:ascii="Arial" w:eastAsia="Times New Roman" w:hAnsi="Arial" w:cs="Arial"/>
          <w:bCs/>
          <w:color w:val="000000"/>
          <w:sz w:val="20"/>
          <w:szCs w:val="20"/>
          <w:lang w:val="fr-CA" w:eastAsia="fr-CA"/>
        </w:rPr>
      </w:pPr>
      <w:r>
        <w:rPr>
          <w:rFonts w:ascii="Arial" w:eastAsia="Times New Roman" w:hAnsi="Arial" w:cs="Arial"/>
          <w:bCs/>
          <w:color w:val="000000"/>
          <w:sz w:val="20"/>
          <w:szCs w:val="20"/>
          <w:lang w:val="fr-CA" w:eastAsia="fr-CA"/>
        </w:rPr>
        <w:t>1</w:t>
      </w:r>
      <w:r w:rsidR="00FE0FBA">
        <w:rPr>
          <w:rFonts w:ascii="Arial" w:eastAsia="Times New Roman" w:hAnsi="Arial" w:cs="Arial"/>
          <w:bCs/>
          <w:color w:val="000000"/>
          <w:sz w:val="20"/>
          <w:szCs w:val="20"/>
          <w:lang w:val="fr-CA" w:eastAsia="fr-CA"/>
        </w:rPr>
        <w:t>)</w:t>
      </w:r>
      <w:r>
        <w:rPr>
          <w:rFonts w:ascii="Arial" w:eastAsia="Times New Roman" w:hAnsi="Arial" w:cs="Arial"/>
          <w:bCs/>
          <w:color w:val="000000"/>
          <w:sz w:val="20"/>
          <w:szCs w:val="20"/>
          <w:lang w:val="fr-CA" w:eastAsia="fr-CA"/>
        </w:rPr>
        <w:t xml:space="preserve"> Montant à être octroyé </w:t>
      </w:r>
      <w:r w:rsidR="00646747">
        <w:rPr>
          <w:rFonts w:ascii="Arial" w:eastAsia="Times New Roman" w:hAnsi="Arial" w:cs="Arial"/>
          <w:bCs/>
          <w:color w:val="000000"/>
          <w:sz w:val="20"/>
          <w:szCs w:val="20"/>
          <w:lang w:val="fr-CA" w:eastAsia="fr-CA"/>
        </w:rPr>
        <w:t>en équité (M</w:t>
      </w:r>
      <w:r w:rsidR="0054157B" w:rsidRPr="0054157B">
        <w:rPr>
          <w:rFonts w:ascii="Arial" w:eastAsia="Times New Roman" w:hAnsi="Arial" w:cs="Arial"/>
          <w:bCs/>
          <w:color w:val="000000"/>
          <w:sz w:val="20"/>
          <w:szCs w:val="20"/>
          <w:vertAlign w:val="subscript"/>
          <w:lang w:val="fr-CA" w:eastAsia="fr-CA"/>
        </w:rPr>
        <w:t>E</w:t>
      </w:r>
      <w:r w:rsidR="00646747">
        <w:rPr>
          <w:rFonts w:ascii="Arial" w:eastAsia="Times New Roman" w:hAnsi="Arial" w:cs="Arial"/>
          <w:bCs/>
          <w:color w:val="000000"/>
          <w:sz w:val="20"/>
          <w:szCs w:val="20"/>
          <w:lang w:val="fr-CA" w:eastAsia="fr-CA"/>
        </w:rPr>
        <w:t xml:space="preserve">) </w:t>
      </w:r>
      <w:r>
        <w:rPr>
          <w:rFonts w:ascii="Arial" w:eastAsia="Times New Roman" w:hAnsi="Arial" w:cs="Arial"/>
          <w:bCs/>
          <w:color w:val="000000"/>
          <w:sz w:val="20"/>
          <w:szCs w:val="20"/>
          <w:lang w:val="fr-CA" w:eastAsia="fr-CA"/>
        </w:rPr>
        <w:t>: montant équivalent à dix pour cent (10%) d’intérêt par an sur cinq (5) ans sur le</w:t>
      </w:r>
      <w:r w:rsidRPr="00961D21">
        <w:rPr>
          <w:rFonts w:ascii="Arial" w:eastAsia="Times New Roman" w:hAnsi="Arial" w:cs="Arial"/>
          <w:bCs/>
          <w:color w:val="000000"/>
          <w:sz w:val="20"/>
          <w:szCs w:val="20"/>
          <w:lang w:val="fr-CA" w:eastAsia="fr-CA"/>
        </w:rPr>
        <w:t xml:space="preserve"> </w:t>
      </w:r>
      <w:r w:rsidR="00421D86" w:rsidRPr="00961D21">
        <w:rPr>
          <w:rFonts w:ascii="Arial" w:eastAsia="Times New Roman" w:hAnsi="Arial" w:cs="Arial"/>
          <w:bCs/>
          <w:color w:val="000000"/>
          <w:sz w:val="20"/>
          <w:szCs w:val="20"/>
          <w:lang w:val="fr-CA" w:eastAsia="fr-CA"/>
        </w:rPr>
        <w:t>solde restant des actions « F »</w:t>
      </w:r>
      <w:r w:rsidR="00B2697C">
        <w:rPr>
          <w:rFonts w:ascii="Arial" w:eastAsia="Times New Roman" w:hAnsi="Arial" w:cs="Arial"/>
          <w:bCs/>
          <w:color w:val="000000"/>
          <w:sz w:val="20"/>
          <w:szCs w:val="20"/>
          <w:lang w:val="fr-CA" w:eastAsia="fr-CA"/>
        </w:rPr>
        <w:t xml:space="preserve"> (S</w:t>
      </w:r>
      <w:r w:rsidR="00B2697C" w:rsidRPr="00B2697C">
        <w:rPr>
          <w:rFonts w:ascii="Arial" w:eastAsia="Times New Roman" w:hAnsi="Arial" w:cs="Arial"/>
          <w:bCs/>
          <w:color w:val="000000"/>
          <w:sz w:val="20"/>
          <w:szCs w:val="20"/>
          <w:vertAlign w:val="subscript"/>
          <w:lang w:val="fr-CA" w:eastAsia="fr-CA"/>
        </w:rPr>
        <w:t>R</w:t>
      </w:r>
      <w:r w:rsidR="00B2697C">
        <w:rPr>
          <w:rFonts w:ascii="Arial" w:eastAsia="Times New Roman" w:hAnsi="Arial" w:cs="Arial"/>
          <w:bCs/>
          <w:color w:val="000000"/>
          <w:sz w:val="20"/>
          <w:szCs w:val="20"/>
          <w:lang w:val="fr-CA" w:eastAsia="fr-CA"/>
        </w:rPr>
        <w:t>)</w:t>
      </w:r>
      <w:r w:rsidR="00421D86" w:rsidRPr="00961D21">
        <w:rPr>
          <w:rFonts w:ascii="Arial" w:eastAsia="Times New Roman" w:hAnsi="Arial" w:cs="Arial"/>
          <w:bCs/>
          <w:color w:val="000000"/>
          <w:sz w:val="20"/>
          <w:szCs w:val="20"/>
          <w:lang w:val="fr-CA" w:eastAsia="fr-CA"/>
        </w:rPr>
        <w:t xml:space="preserve"> au moment du </w:t>
      </w:r>
      <w:r w:rsidR="00AE2F22">
        <w:rPr>
          <w:rFonts w:ascii="Arial" w:eastAsia="Times New Roman" w:hAnsi="Arial" w:cs="Arial"/>
          <w:bCs/>
          <w:color w:val="000000"/>
          <w:sz w:val="20"/>
          <w:szCs w:val="20"/>
          <w:lang w:val="fr-CA" w:eastAsia="fr-CA"/>
        </w:rPr>
        <w:t xml:space="preserve">   </w:t>
      </w:r>
      <w:r w:rsidR="00421D86" w:rsidRPr="00961D21">
        <w:rPr>
          <w:rFonts w:ascii="Arial" w:eastAsia="Times New Roman" w:hAnsi="Arial" w:cs="Arial"/>
          <w:bCs/>
          <w:color w:val="000000"/>
          <w:sz w:val="20"/>
          <w:szCs w:val="20"/>
          <w:lang w:val="fr-CA" w:eastAsia="fr-CA"/>
        </w:rPr>
        <w:t>refinancement</w:t>
      </w:r>
      <w:r>
        <w:rPr>
          <w:rFonts w:ascii="Arial" w:eastAsia="Times New Roman" w:hAnsi="Arial" w:cs="Arial"/>
          <w:bCs/>
          <w:color w:val="000000"/>
          <w:sz w:val="20"/>
          <w:szCs w:val="20"/>
          <w:lang w:val="fr-CA" w:eastAsia="fr-CA"/>
        </w:rPr>
        <w:t xml:space="preserve"> ;</w:t>
      </w:r>
      <w:r w:rsidR="00AE2F22">
        <w:rPr>
          <w:rFonts w:ascii="Arial" w:eastAsia="Times New Roman" w:hAnsi="Arial" w:cs="Arial"/>
          <w:bCs/>
          <w:color w:val="000000"/>
          <w:sz w:val="20"/>
          <w:szCs w:val="20"/>
          <w:lang w:val="fr-CA" w:eastAsia="fr-CA"/>
        </w:rPr>
        <w:tab/>
      </w:r>
      <w:r w:rsidR="00AE2F22">
        <w:rPr>
          <w:rFonts w:ascii="Arial" w:eastAsia="Times New Roman" w:hAnsi="Arial" w:cs="Arial"/>
          <w:bCs/>
          <w:color w:val="000000"/>
          <w:sz w:val="20"/>
          <w:szCs w:val="20"/>
          <w:lang w:val="fr-CA" w:eastAsia="fr-CA"/>
        </w:rPr>
        <w:tab/>
      </w:r>
    </w:p>
    <w:p w14:paraId="5906AED4" w14:textId="74942B2F" w:rsidR="0076248E" w:rsidRDefault="00AE2F22" w:rsidP="00AE2F22">
      <w:pPr>
        <w:pStyle w:val="ListParagraph"/>
        <w:spacing w:after="0" w:line="240" w:lineRule="auto"/>
        <w:ind w:left="1131"/>
        <w:jc w:val="center"/>
        <w:rPr>
          <w:rFonts w:ascii="Arial" w:eastAsia="Times New Roman" w:hAnsi="Arial" w:cs="Arial"/>
          <w:bCs/>
          <w:color w:val="000000"/>
          <w:sz w:val="20"/>
          <w:szCs w:val="20"/>
          <w:lang w:val="fr-CA" w:eastAsia="fr-CA"/>
        </w:rPr>
      </w:pPr>
      <w:r w:rsidRPr="00AE2F22">
        <w:rPr>
          <w:rFonts w:ascii="Arial" w:eastAsia="Times New Roman" w:hAnsi="Arial" w:cs="Arial"/>
          <w:bCs/>
          <w:color w:val="000000"/>
          <w:sz w:val="20"/>
          <w:szCs w:val="20"/>
          <w:lang w:val="fr-CA" w:eastAsia="fr-CA"/>
        </w:rPr>
        <w:t>M</w:t>
      </w:r>
      <w:r w:rsidRPr="00AE2F22">
        <w:rPr>
          <w:rFonts w:ascii="Arial" w:eastAsia="Times New Roman" w:hAnsi="Arial" w:cs="Arial"/>
          <w:bCs/>
          <w:color w:val="000000"/>
          <w:sz w:val="20"/>
          <w:szCs w:val="20"/>
          <w:vertAlign w:val="subscript"/>
          <w:lang w:val="fr-CA" w:eastAsia="fr-CA"/>
        </w:rPr>
        <w:t>E</w:t>
      </w:r>
      <w:r w:rsidRPr="00AE2F22">
        <w:rPr>
          <w:rFonts w:ascii="Arial" w:eastAsia="Times New Roman" w:hAnsi="Arial" w:cs="Arial"/>
          <w:bCs/>
          <w:color w:val="000000"/>
          <w:sz w:val="20"/>
          <w:szCs w:val="20"/>
          <w:lang w:val="fr-CA" w:eastAsia="fr-CA"/>
        </w:rPr>
        <w:t xml:space="preserve"> = (S</w:t>
      </w:r>
      <w:r w:rsidRPr="00AE2F22">
        <w:rPr>
          <w:rFonts w:ascii="Arial" w:eastAsia="Times New Roman" w:hAnsi="Arial" w:cs="Arial"/>
          <w:bCs/>
          <w:color w:val="000000"/>
          <w:sz w:val="20"/>
          <w:szCs w:val="20"/>
          <w:vertAlign w:val="subscript"/>
          <w:lang w:val="fr-CA" w:eastAsia="fr-CA"/>
        </w:rPr>
        <w:t>R</w:t>
      </w:r>
      <w:r w:rsidRPr="00AE2F22">
        <w:rPr>
          <w:rFonts w:ascii="Arial" w:eastAsia="Times New Roman" w:hAnsi="Arial" w:cs="Arial"/>
          <w:bCs/>
          <w:color w:val="000000"/>
          <w:sz w:val="20"/>
          <w:szCs w:val="20"/>
          <w:lang w:val="fr-CA" w:eastAsia="fr-CA"/>
        </w:rPr>
        <w:t xml:space="preserve"> * 0,1)</w:t>
      </w:r>
      <w:r>
        <w:rPr>
          <w:rFonts w:ascii="Arial" w:eastAsia="Times New Roman" w:hAnsi="Arial" w:cs="Arial"/>
          <w:bCs/>
          <w:color w:val="000000"/>
          <w:sz w:val="20"/>
          <w:szCs w:val="20"/>
          <w:lang w:val="fr-CA" w:eastAsia="fr-CA"/>
        </w:rPr>
        <w:t xml:space="preserve"> </w:t>
      </w:r>
      <w:r w:rsidRPr="00AE2F22">
        <w:rPr>
          <w:rFonts w:ascii="Arial" w:eastAsia="Times New Roman" w:hAnsi="Arial" w:cs="Arial"/>
          <w:bCs/>
          <w:color w:val="000000"/>
          <w:sz w:val="20"/>
          <w:szCs w:val="20"/>
          <w:lang w:val="fr-CA" w:eastAsia="fr-CA"/>
        </w:rPr>
        <w:t>*</w:t>
      </w:r>
      <w:r>
        <w:rPr>
          <w:rFonts w:ascii="Arial" w:eastAsia="Times New Roman" w:hAnsi="Arial" w:cs="Arial"/>
          <w:bCs/>
          <w:color w:val="000000"/>
          <w:sz w:val="20"/>
          <w:szCs w:val="20"/>
          <w:lang w:val="fr-CA" w:eastAsia="fr-CA"/>
        </w:rPr>
        <w:t xml:space="preserve"> </w:t>
      </w:r>
      <w:r w:rsidRPr="00AE2F22">
        <w:rPr>
          <w:rFonts w:ascii="Arial" w:eastAsia="Times New Roman" w:hAnsi="Arial" w:cs="Arial"/>
          <w:bCs/>
          <w:color w:val="000000"/>
          <w:sz w:val="20"/>
          <w:szCs w:val="20"/>
          <w:lang w:val="fr-CA" w:eastAsia="fr-CA"/>
        </w:rPr>
        <w:t>5</w:t>
      </w:r>
    </w:p>
    <w:p w14:paraId="6AA67C3C" w14:textId="77777777" w:rsidR="00961D21" w:rsidRPr="00961D21" w:rsidRDefault="00961D21" w:rsidP="00961D21">
      <w:pPr>
        <w:pStyle w:val="ListParagraph"/>
        <w:spacing w:after="0" w:line="240" w:lineRule="auto"/>
        <w:ind w:left="1131"/>
        <w:jc w:val="both"/>
        <w:rPr>
          <w:rFonts w:ascii="Arial" w:eastAsia="Times New Roman" w:hAnsi="Arial" w:cs="Arial"/>
          <w:bCs/>
          <w:color w:val="000000"/>
          <w:sz w:val="20"/>
          <w:szCs w:val="20"/>
          <w:lang w:val="fr-CA" w:eastAsia="fr-CA"/>
        </w:rPr>
      </w:pPr>
    </w:p>
    <w:p w14:paraId="7FC8FB83" w14:textId="7DDCE11D" w:rsidR="00961D21" w:rsidRDefault="00961D21" w:rsidP="008D18D2">
      <w:pPr>
        <w:pStyle w:val="ListParagraph"/>
        <w:numPr>
          <w:ilvl w:val="0"/>
          <w:numId w:val="10"/>
        </w:numPr>
        <w:spacing w:after="0" w:line="240" w:lineRule="auto"/>
        <w:jc w:val="both"/>
        <w:rPr>
          <w:rFonts w:ascii="Arial" w:eastAsia="Times New Roman" w:hAnsi="Arial" w:cs="Arial"/>
          <w:bCs/>
          <w:color w:val="000000"/>
          <w:sz w:val="20"/>
          <w:szCs w:val="20"/>
          <w:lang w:val="fr-CA" w:eastAsia="fr-CA"/>
        </w:rPr>
      </w:pPr>
      <w:r>
        <w:rPr>
          <w:rFonts w:ascii="Arial" w:eastAsia="Times New Roman" w:hAnsi="Arial" w:cs="Arial"/>
          <w:bCs/>
          <w:color w:val="000000"/>
          <w:sz w:val="20"/>
          <w:szCs w:val="20"/>
          <w:lang w:val="fr-CA" w:eastAsia="fr-CA"/>
        </w:rPr>
        <w:t>2</w:t>
      </w:r>
      <w:r w:rsidR="00FE0FBA">
        <w:rPr>
          <w:rFonts w:ascii="Arial" w:eastAsia="Times New Roman" w:hAnsi="Arial" w:cs="Arial"/>
          <w:bCs/>
          <w:color w:val="000000"/>
          <w:sz w:val="20"/>
          <w:szCs w:val="20"/>
          <w:lang w:val="fr-CA" w:eastAsia="fr-CA"/>
        </w:rPr>
        <w:t xml:space="preserve">) </w:t>
      </w:r>
      <w:r w:rsidR="00AE2F22">
        <w:rPr>
          <w:rFonts w:ascii="Arial" w:eastAsia="Times New Roman" w:hAnsi="Arial" w:cs="Arial"/>
          <w:bCs/>
          <w:color w:val="000000"/>
          <w:sz w:val="20"/>
          <w:szCs w:val="20"/>
          <w:lang w:val="fr-CA" w:eastAsia="fr-CA"/>
        </w:rPr>
        <w:t>Le nombre d’actions en équité</w:t>
      </w:r>
      <w:r w:rsidR="00C149ED">
        <w:rPr>
          <w:rFonts w:ascii="Arial" w:eastAsia="Times New Roman" w:hAnsi="Arial" w:cs="Arial"/>
          <w:bCs/>
          <w:color w:val="000000"/>
          <w:sz w:val="20"/>
          <w:szCs w:val="20"/>
          <w:lang w:val="fr-CA" w:eastAsia="fr-CA"/>
        </w:rPr>
        <w:t xml:space="preserve"> (</w:t>
      </w:r>
      <w:proofErr w:type="spellStart"/>
      <w:r w:rsidR="00C149ED">
        <w:rPr>
          <w:rFonts w:ascii="Arial" w:eastAsia="Times New Roman" w:hAnsi="Arial" w:cs="Arial"/>
          <w:bCs/>
          <w:color w:val="000000"/>
          <w:sz w:val="20"/>
          <w:szCs w:val="20"/>
          <w:lang w:val="fr-CA" w:eastAsia="fr-CA"/>
        </w:rPr>
        <w:t>N</w:t>
      </w:r>
      <w:r w:rsidR="00C149ED" w:rsidRPr="00C149ED">
        <w:rPr>
          <w:rFonts w:ascii="Arial" w:eastAsia="Times New Roman" w:hAnsi="Arial" w:cs="Arial"/>
          <w:bCs/>
          <w:color w:val="000000"/>
          <w:sz w:val="20"/>
          <w:szCs w:val="20"/>
          <w:vertAlign w:val="subscript"/>
          <w:lang w:val="fr-CA" w:eastAsia="fr-CA"/>
        </w:rPr>
        <w:t>Actions</w:t>
      </w:r>
      <w:proofErr w:type="spellEnd"/>
      <w:r w:rsidR="00C149ED">
        <w:rPr>
          <w:rFonts w:ascii="Arial" w:eastAsia="Times New Roman" w:hAnsi="Arial" w:cs="Arial"/>
          <w:bCs/>
          <w:color w:val="000000"/>
          <w:sz w:val="20"/>
          <w:szCs w:val="20"/>
          <w:lang w:val="fr-CA" w:eastAsia="fr-CA"/>
        </w:rPr>
        <w:t>)</w:t>
      </w:r>
      <w:r w:rsidR="00723FD5">
        <w:rPr>
          <w:rFonts w:ascii="Arial" w:eastAsia="Times New Roman" w:hAnsi="Arial" w:cs="Arial"/>
          <w:bCs/>
          <w:color w:val="000000"/>
          <w:sz w:val="20"/>
          <w:szCs w:val="20"/>
          <w:lang w:val="fr-CA" w:eastAsia="fr-CA"/>
        </w:rPr>
        <w:t> :</w:t>
      </w:r>
      <w:r w:rsidR="00AE2F22">
        <w:rPr>
          <w:rFonts w:ascii="Arial" w:eastAsia="Times New Roman" w:hAnsi="Arial" w:cs="Arial"/>
          <w:bCs/>
          <w:color w:val="000000"/>
          <w:sz w:val="20"/>
          <w:szCs w:val="20"/>
          <w:lang w:val="fr-CA" w:eastAsia="fr-CA"/>
        </w:rPr>
        <w:t xml:space="preserve"> correspond au pourcentage obtenu entre la v</w:t>
      </w:r>
      <w:r>
        <w:rPr>
          <w:rFonts w:ascii="Arial" w:eastAsia="Times New Roman" w:hAnsi="Arial" w:cs="Arial"/>
          <w:bCs/>
          <w:color w:val="000000"/>
          <w:sz w:val="20"/>
          <w:szCs w:val="20"/>
          <w:lang w:val="fr-CA" w:eastAsia="fr-CA"/>
        </w:rPr>
        <w:t xml:space="preserve">aleur de la Société </w:t>
      </w:r>
      <w:r w:rsidR="00AE2F22">
        <w:rPr>
          <w:rFonts w:ascii="Arial" w:eastAsia="Times New Roman" w:hAnsi="Arial" w:cs="Arial"/>
          <w:bCs/>
          <w:color w:val="000000"/>
          <w:sz w:val="20"/>
          <w:szCs w:val="20"/>
          <w:lang w:val="fr-CA" w:eastAsia="fr-CA"/>
        </w:rPr>
        <w:t>(v</w:t>
      </w:r>
      <w:r>
        <w:rPr>
          <w:rFonts w:ascii="Arial" w:eastAsia="Times New Roman" w:hAnsi="Arial" w:cs="Arial"/>
          <w:bCs/>
          <w:color w:val="000000"/>
          <w:sz w:val="20"/>
          <w:szCs w:val="20"/>
          <w:lang w:val="fr-CA" w:eastAsia="fr-CA"/>
        </w:rPr>
        <w:t>aleur de l’immeuble calcul</w:t>
      </w:r>
      <w:r w:rsidR="00AE2F22">
        <w:rPr>
          <w:rFonts w:ascii="Arial" w:eastAsia="Times New Roman" w:hAnsi="Arial" w:cs="Arial"/>
          <w:bCs/>
          <w:color w:val="000000"/>
          <w:sz w:val="20"/>
          <w:szCs w:val="20"/>
          <w:lang w:val="fr-CA" w:eastAsia="fr-CA"/>
        </w:rPr>
        <w:t>ée</w:t>
      </w:r>
      <w:r>
        <w:rPr>
          <w:rFonts w:ascii="Arial" w:eastAsia="Times New Roman" w:hAnsi="Arial" w:cs="Arial"/>
          <w:bCs/>
          <w:color w:val="000000"/>
          <w:sz w:val="20"/>
          <w:szCs w:val="20"/>
          <w:lang w:val="fr-CA" w:eastAsia="fr-CA"/>
        </w:rPr>
        <w:t xml:space="preserve"> par l’évaluateur de la SCHL) au moment du refinancement</w:t>
      </w:r>
      <w:r w:rsidR="00DD3DBB">
        <w:rPr>
          <w:rFonts w:ascii="Arial" w:eastAsia="Times New Roman" w:hAnsi="Arial" w:cs="Arial"/>
          <w:bCs/>
          <w:color w:val="000000"/>
          <w:sz w:val="20"/>
          <w:szCs w:val="20"/>
          <w:lang w:val="fr-CA" w:eastAsia="fr-CA"/>
        </w:rPr>
        <w:t xml:space="preserve"> </w:t>
      </w:r>
      <w:r w:rsidR="001B0C21">
        <w:rPr>
          <w:rFonts w:ascii="Arial" w:eastAsia="Times New Roman" w:hAnsi="Arial" w:cs="Arial"/>
          <w:bCs/>
          <w:color w:val="000000"/>
          <w:sz w:val="20"/>
          <w:szCs w:val="20"/>
          <w:lang w:val="fr-CA" w:eastAsia="fr-CA"/>
        </w:rPr>
        <w:t>(</w:t>
      </w:r>
      <w:proofErr w:type="spellStart"/>
      <w:r w:rsidR="00525BF9">
        <w:rPr>
          <w:rFonts w:ascii="Arial" w:eastAsia="Times New Roman" w:hAnsi="Arial" w:cs="Arial"/>
          <w:bCs/>
          <w:color w:val="000000"/>
          <w:sz w:val="20"/>
          <w:szCs w:val="20"/>
          <w:lang w:val="fr-CA" w:eastAsia="fr-CA"/>
        </w:rPr>
        <w:t>V</w:t>
      </w:r>
      <w:r w:rsidR="00525BF9" w:rsidRPr="006D1CE0">
        <w:rPr>
          <w:rFonts w:ascii="Arial" w:eastAsia="Times New Roman" w:hAnsi="Arial" w:cs="Arial"/>
          <w:bCs/>
          <w:color w:val="000000"/>
          <w:sz w:val="20"/>
          <w:szCs w:val="20"/>
          <w:vertAlign w:val="subscript"/>
          <w:lang w:val="fr-CA" w:eastAsia="fr-CA"/>
        </w:rPr>
        <w:t>I</w:t>
      </w:r>
      <w:r w:rsidR="00525BF9">
        <w:rPr>
          <w:rFonts w:ascii="Arial" w:eastAsia="Times New Roman" w:hAnsi="Arial" w:cs="Arial"/>
          <w:bCs/>
          <w:color w:val="000000"/>
          <w:sz w:val="20"/>
          <w:szCs w:val="20"/>
          <w:vertAlign w:val="subscript"/>
          <w:lang w:val="fr-CA" w:eastAsia="fr-CA"/>
        </w:rPr>
        <w:t>mmeuble</w:t>
      </w:r>
      <w:proofErr w:type="spellEnd"/>
      <w:r w:rsidR="001B0C21">
        <w:rPr>
          <w:rFonts w:ascii="Arial" w:eastAsia="Times New Roman" w:hAnsi="Arial" w:cs="Arial"/>
          <w:bCs/>
          <w:color w:val="000000"/>
          <w:sz w:val="20"/>
          <w:szCs w:val="20"/>
          <w:lang w:val="fr-CA" w:eastAsia="fr-CA"/>
        </w:rPr>
        <w:t>)</w:t>
      </w:r>
      <w:r w:rsidR="00AE2F22">
        <w:rPr>
          <w:rFonts w:ascii="Arial" w:eastAsia="Times New Roman" w:hAnsi="Arial" w:cs="Arial"/>
          <w:bCs/>
          <w:color w:val="000000"/>
          <w:sz w:val="20"/>
          <w:szCs w:val="20"/>
          <w:lang w:val="fr-CA" w:eastAsia="fr-CA"/>
        </w:rPr>
        <w:t xml:space="preserve"> </w:t>
      </w:r>
      <w:r w:rsidR="00C149ED">
        <w:rPr>
          <w:rFonts w:ascii="Arial" w:eastAsia="Times New Roman" w:hAnsi="Arial" w:cs="Arial"/>
          <w:bCs/>
          <w:color w:val="000000"/>
          <w:sz w:val="20"/>
          <w:szCs w:val="20"/>
          <w:lang w:val="fr-CA" w:eastAsia="fr-CA"/>
        </w:rPr>
        <w:t>et</w:t>
      </w:r>
      <w:r w:rsidR="0069158D">
        <w:rPr>
          <w:rFonts w:ascii="Arial" w:eastAsia="Times New Roman" w:hAnsi="Arial" w:cs="Arial"/>
          <w:bCs/>
          <w:color w:val="000000"/>
          <w:sz w:val="20"/>
          <w:szCs w:val="20"/>
          <w:lang w:val="fr-CA" w:eastAsia="fr-CA"/>
        </w:rPr>
        <w:t xml:space="preserve"> le m</w:t>
      </w:r>
      <w:r w:rsidR="0069158D">
        <w:rPr>
          <w:rFonts w:ascii="Arial" w:eastAsia="Times New Roman" w:hAnsi="Arial" w:cs="Arial"/>
          <w:bCs/>
          <w:color w:val="000000"/>
          <w:sz w:val="20"/>
          <w:szCs w:val="20"/>
          <w:lang w:val="fr-CA" w:eastAsia="fr-CA"/>
        </w:rPr>
        <w:t>ontant à être octroyé en équité</w:t>
      </w:r>
      <w:r w:rsidR="00C149ED">
        <w:rPr>
          <w:rFonts w:ascii="Arial" w:eastAsia="Times New Roman" w:hAnsi="Arial" w:cs="Arial"/>
          <w:bCs/>
          <w:color w:val="000000"/>
          <w:sz w:val="20"/>
          <w:szCs w:val="20"/>
          <w:lang w:val="fr-CA" w:eastAsia="fr-CA"/>
        </w:rPr>
        <w:t xml:space="preserve"> (</w:t>
      </w:r>
      <w:r w:rsidR="00255E8C" w:rsidRPr="00AE2F22">
        <w:rPr>
          <w:rFonts w:ascii="Arial" w:eastAsia="Times New Roman" w:hAnsi="Arial" w:cs="Arial"/>
          <w:bCs/>
          <w:color w:val="000000"/>
          <w:sz w:val="20"/>
          <w:szCs w:val="20"/>
          <w:lang w:val="fr-CA" w:eastAsia="fr-CA"/>
        </w:rPr>
        <w:t>M</w:t>
      </w:r>
      <w:r w:rsidR="00255E8C" w:rsidRPr="00AE2F22">
        <w:rPr>
          <w:rFonts w:ascii="Arial" w:eastAsia="Times New Roman" w:hAnsi="Arial" w:cs="Arial"/>
          <w:bCs/>
          <w:color w:val="000000"/>
          <w:sz w:val="20"/>
          <w:szCs w:val="20"/>
          <w:vertAlign w:val="subscript"/>
          <w:lang w:val="fr-CA" w:eastAsia="fr-CA"/>
        </w:rPr>
        <w:t>E</w:t>
      </w:r>
      <w:r w:rsidR="00C149ED">
        <w:rPr>
          <w:rFonts w:ascii="Arial" w:eastAsia="Times New Roman" w:hAnsi="Arial" w:cs="Arial"/>
          <w:bCs/>
          <w:color w:val="000000"/>
          <w:sz w:val="20"/>
          <w:szCs w:val="20"/>
          <w:lang w:val="fr-CA" w:eastAsia="fr-CA"/>
        </w:rPr>
        <w:t>)</w:t>
      </w:r>
      <w:r w:rsidR="0069158D">
        <w:rPr>
          <w:rFonts w:ascii="Arial" w:eastAsia="Times New Roman" w:hAnsi="Arial" w:cs="Arial"/>
          <w:bCs/>
          <w:color w:val="000000"/>
          <w:sz w:val="20"/>
          <w:szCs w:val="20"/>
          <w:lang w:val="fr-CA" w:eastAsia="fr-CA"/>
        </w:rPr>
        <w:t xml:space="preserve"> </w:t>
      </w:r>
      <w:r w:rsidR="00646747">
        <w:rPr>
          <w:rFonts w:ascii="Arial" w:eastAsia="Times New Roman" w:hAnsi="Arial" w:cs="Arial"/>
          <w:bCs/>
          <w:color w:val="000000"/>
          <w:sz w:val="20"/>
          <w:szCs w:val="20"/>
          <w:lang w:val="fr-CA" w:eastAsia="fr-CA"/>
        </w:rPr>
        <w:t>;</w:t>
      </w:r>
    </w:p>
    <w:p w14:paraId="6F0E3D4E" w14:textId="77777777" w:rsidR="00C149ED" w:rsidRDefault="00C149ED" w:rsidP="00C149ED">
      <w:pPr>
        <w:spacing w:after="0" w:line="240" w:lineRule="auto"/>
        <w:jc w:val="center"/>
        <w:rPr>
          <w:rFonts w:ascii="Arial" w:eastAsia="Times New Roman" w:hAnsi="Arial" w:cs="Arial"/>
          <w:bCs/>
          <w:color w:val="000000"/>
          <w:sz w:val="20"/>
          <w:szCs w:val="20"/>
          <w:lang w:val="fr-CA" w:eastAsia="fr-CA"/>
        </w:rPr>
      </w:pPr>
    </w:p>
    <w:p w14:paraId="477CAA71" w14:textId="51140526" w:rsidR="00646747" w:rsidRPr="006D1CE0" w:rsidRDefault="00C149ED" w:rsidP="006D1CE0">
      <w:pPr>
        <w:spacing w:after="0" w:line="240" w:lineRule="auto"/>
        <w:jc w:val="center"/>
        <w:rPr>
          <w:rFonts w:ascii="Arial" w:eastAsia="Times New Roman" w:hAnsi="Arial" w:cs="Arial"/>
          <w:bCs/>
          <w:color w:val="000000"/>
          <w:sz w:val="20"/>
          <w:szCs w:val="20"/>
          <w:lang w:val="fr-CA" w:eastAsia="fr-CA"/>
        </w:rPr>
      </w:pPr>
      <w:proofErr w:type="spellStart"/>
      <w:r w:rsidRPr="00C149ED">
        <w:rPr>
          <w:rFonts w:ascii="Arial" w:eastAsia="Times New Roman" w:hAnsi="Arial" w:cs="Arial"/>
          <w:bCs/>
          <w:color w:val="000000"/>
          <w:sz w:val="20"/>
          <w:szCs w:val="20"/>
          <w:lang w:val="fr-CA" w:eastAsia="fr-CA"/>
        </w:rPr>
        <w:t>N</w:t>
      </w:r>
      <w:r w:rsidRPr="00C149ED">
        <w:rPr>
          <w:rFonts w:ascii="Arial" w:eastAsia="Times New Roman" w:hAnsi="Arial" w:cs="Arial"/>
          <w:bCs/>
          <w:color w:val="000000"/>
          <w:sz w:val="20"/>
          <w:szCs w:val="20"/>
          <w:vertAlign w:val="subscript"/>
          <w:lang w:val="fr-CA" w:eastAsia="fr-CA"/>
        </w:rPr>
        <w:t>Actions</w:t>
      </w:r>
      <w:proofErr w:type="spellEnd"/>
      <w:r>
        <w:rPr>
          <w:rFonts w:ascii="Arial" w:eastAsia="Times New Roman" w:hAnsi="Arial" w:cs="Arial"/>
          <w:bCs/>
          <w:color w:val="000000"/>
          <w:sz w:val="20"/>
          <w:szCs w:val="20"/>
          <w:lang w:val="fr-CA" w:eastAsia="fr-CA"/>
        </w:rPr>
        <w:t xml:space="preserve"> = </w:t>
      </w:r>
      <w:r w:rsidR="006D1CE0">
        <w:rPr>
          <w:rFonts w:ascii="Arial" w:eastAsia="Times New Roman" w:hAnsi="Arial" w:cs="Arial"/>
          <w:bCs/>
          <w:color w:val="000000"/>
          <w:sz w:val="20"/>
          <w:szCs w:val="20"/>
          <w:lang w:val="fr-CA" w:eastAsia="fr-CA"/>
        </w:rPr>
        <w:t>(M</w:t>
      </w:r>
      <w:r w:rsidR="006D1CE0" w:rsidRPr="006D1CE0">
        <w:rPr>
          <w:rFonts w:ascii="Arial" w:eastAsia="Times New Roman" w:hAnsi="Arial" w:cs="Arial"/>
          <w:bCs/>
          <w:color w:val="000000"/>
          <w:sz w:val="20"/>
          <w:szCs w:val="20"/>
          <w:vertAlign w:val="subscript"/>
          <w:lang w:val="fr-CA" w:eastAsia="fr-CA"/>
        </w:rPr>
        <w:t>E</w:t>
      </w:r>
      <w:r w:rsidR="006D1CE0">
        <w:rPr>
          <w:rFonts w:ascii="Arial" w:eastAsia="Times New Roman" w:hAnsi="Arial" w:cs="Arial"/>
          <w:bCs/>
          <w:color w:val="000000"/>
          <w:sz w:val="20"/>
          <w:szCs w:val="20"/>
          <w:lang w:val="fr-CA" w:eastAsia="fr-CA"/>
        </w:rPr>
        <w:t>/</w:t>
      </w:r>
      <w:proofErr w:type="spellStart"/>
      <w:r w:rsidR="006D1CE0">
        <w:rPr>
          <w:rFonts w:ascii="Arial" w:eastAsia="Times New Roman" w:hAnsi="Arial" w:cs="Arial"/>
          <w:bCs/>
          <w:color w:val="000000"/>
          <w:sz w:val="20"/>
          <w:szCs w:val="20"/>
          <w:lang w:val="fr-CA" w:eastAsia="fr-CA"/>
        </w:rPr>
        <w:t>V</w:t>
      </w:r>
      <w:r w:rsidR="006D1CE0" w:rsidRPr="006D1CE0">
        <w:rPr>
          <w:rFonts w:ascii="Arial" w:eastAsia="Times New Roman" w:hAnsi="Arial" w:cs="Arial"/>
          <w:bCs/>
          <w:color w:val="000000"/>
          <w:sz w:val="20"/>
          <w:szCs w:val="20"/>
          <w:vertAlign w:val="subscript"/>
          <w:lang w:val="fr-CA" w:eastAsia="fr-CA"/>
        </w:rPr>
        <w:t>I</w:t>
      </w:r>
      <w:r w:rsidR="00525BF9">
        <w:rPr>
          <w:rFonts w:ascii="Arial" w:eastAsia="Times New Roman" w:hAnsi="Arial" w:cs="Arial"/>
          <w:bCs/>
          <w:color w:val="000000"/>
          <w:sz w:val="20"/>
          <w:szCs w:val="20"/>
          <w:vertAlign w:val="subscript"/>
          <w:lang w:val="fr-CA" w:eastAsia="fr-CA"/>
        </w:rPr>
        <w:t>mmeuble</w:t>
      </w:r>
      <w:proofErr w:type="spellEnd"/>
      <w:r w:rsidR="006D1CE0">
        <w:rPr>
          <w:rFonts w:ascii="Arial" w:eastAsia="Times New Roman" w:hAnsi="Arial" w:cs="Arial"/>
          <w:bCs/>
          <w:color w:val="000000"/>
          <w:sz w:val="20"/>
          <w:szCs w:val="20"/>
          <w:lang w:val="fr-CA" w:eastAsia="fr-CA"/>
        </w:rPr>
        <w:t>) *100</w:t>
      </w:r>
    </w:p>
    <w:p w14:paraId="5FDBBC38" w14:textId="77777777" w:rsidR="00B2697C" w:rsidRPr="00B2697C" w:rsidRDefault="00B2697C" w:rsidP="00B2697C">
      <w:pPr>
        <w:pStyle w:val="ListParagraph"/>
        <w:rPr>
          <w:rFonts w:ascii="Arial" w:eastAsia="Times New Roman" w:hAnsi="Arial" w:cs="Arial"/>
          <w:bCs/>
          <w:color w:val="000000"/>
          <w:sz w:val="20"/>
          <w:szCs w:val="20"/>
          <w:lang w:val="fr-CA" w:eastAsia="fr-CA"/>
        </w:rPr>
      </w:pPr>
    </w:p>
    <w:p w14:paraId="413270DE" w14:textId="5DD8DADF" w:rsidR="001F1CBA" w:rsidRDefault="0050267A" w:rsidP="00AC0EBA">
      <w:pPr>
        <w:spacing w:after="0" w:line="240" w:lineRule="auto"/>
        <w:ind w:left="1440"/>
        <w:jc w:val="both"/>
        <w:rPr>
          <w:rFonts w:ascii="Arial" w:eastAsia="Times New Roman" w:hAnsi="Arial" w:cs="Arial"/>
          <w:bCs/>
          <w:color w:val="000000"/>
          <w:sz w:val="20"/>
          <w:szCs w:val="20"/>
          <w:lang w:val="fr-CA" w:eastAsia="fr-CA"/>
        </w:rPr>
      </w:pPr>
      <w:r w:rsidRPr="00E93F63">
        <w:rPr>
          <w:rFonts w:ascii="Arial" w:eastAsia="Times New Roman" w:hAnsi="Arial" w:cs="Arial"/>
          <w:bCs/>
          <w:color w:val="000000"/>
          <w:sz w:val="20"/>
          <w:szCs w:val="20"/>
          <w:lang w:val="fr-CA" w:eastAsia="fr-CA"/>
        </w:rPr>
        <w:t xml:space="preserve">Si </w:t>
      </w:r>
      <w:proofErr w:type="spellStart"/>
      <w:r w:rsidR="001F1CBA" w:rsidRPr="00C149ED">
        <w:rPr>
          <w:rFonts w:ascii="Arial" w:eastAsia="Times New Roman" w:hAnsi="Arial" w:cs="Arial"/>
          <w:bCs/>
          <w:color w:val="000000"/>
          <w:sz w:val="20"/>
          <w:szCs w:val="20"/>
          <w:lang w:val="fr-CA" w:eastAsia="fr-CA"/>
        </w:rPr>
        <w:t>N</w:t>
      </w:r>
      <w:r w:rsidR="001F1CBA" w:rsidRPr="00C149ED">
        <w:rPr>
          <w:rFonts w:ascii="Arial" w:eastAsia="Times New Roman" w:hAnsi="Arial" w:cs="Arial"/>
          <w:bCs/>
          <w:color w:val="000000"/>
          <w:sz w:val="20"/>
          <w:szCs w:val="20"/>
          <w:vertAlign w:val="subscript"/>
          <w:lang w:val="fr-CA" w:eastAsia="fr-CA"/>
        </w:rPr>
        <w:t>Actions</w:t>
      </w:r>
      <w:proofErr w:type="spellEnd"/>
      <w:r w:rsidR="001F1CBA" w:rsidRPr="00E93F63">
        <w:rPr>
          <w:rFonts w:ascii="Arial" w:eastAsia="Times New Roman" w:hAnsi="Arial" w:cs="Arial"/>
          <w:bCs/>
          <w:color w:val="000000"/>
          <w:sz w:val="20"/>
          <w:szCs w:val="20"/>
          <w:lang w:val="fr-CA" w:eastAsia="fr-CA"/>
        </w:rPr>
        <w:t xml:space="preserve"> </w:t>
      </w:r>
      <w:r w:rsidRPr="00E93F63">
        <w:rPr>
          <w:rFonts w:ascii="Arial" w:eastAsia="Times New Roman" w:hAnsi="Arial" w:cs="Arial"/>
          <w:bCs/>
          <w:color w:val="000000"/>
          <w:sz w:val="20"/>
          <w:szCs w:val="20"/>
          <w:lang w:val="fr-CA" w:eastAsia="fr-CA"/>
        </w:rPr>
        <w:t xml:space="preserve">n’est pas entier, </w:t>
      </w:r>
      <w:r w:rsidR="006E636F" w:rsidRPr="00E93F63">
        <w:rPr>
          <w:rFonts w:ascii="Arial" w:eastAsia="Times New Roman" w:hAnsi="Arial" w:cs="Arial"/>
          <w:bCs/>
          <w:color w:val="000000"/>
          <w:sz w:val="20"/>
          <w:szCs w:val="20"/>
          <w:lang w:val="fr-CA" w:eastAsia="fr-CA"/>
        </w:rPr>
        <w:t>le conseil d’administration s’engage</w:t>
      </w:r>
      <w:r w:rsidR="00723FD5">
        <w:rPr>
          <w:rFonts w:ascii="Arial" w:eastAsia="Times New Roman" w:hAnsi="Arial" w:cs="Arial"/>
          <w:bCs/>
          <w:color w:val="000000"/>
          <w:sz w:val="20"/>
          <w:szCs w:val="20"/>
          <w:lang w:val="fr-CA" w:eastAsia="fr-CA"/>
        </w:rPr>
        <w:t>, par exemple,</w:t>
      </w:r>
      <w:r w:rsidR="006E636F" w:rsidRPr="00E93F63">
        <w:rPr>
          <w:rFonts w:ascii="Arial" w:eastAsia="Times New Roman" w:hAnsi="Arial" w:cs="Arial"/>
          <w:bCs/>
          <w:color w:val="000000"/>
          <w:sz w:val="20"/>
          <w:szCs w:val="20"/>
          <w:lang w:val="fr-CA" w:eastAsia="fr-CA"/>
        </w:rPr>
        <w:t xml:space="preserve"> à subdiviser</w:t>
      </w:r>
      <w:r w:rsidR="001E2697" w:rsidRPr="00E93F63">
        <w:rPr>
          <w:rFonts w:ascii="Arial" w:eastAsia="Times New Roman" w:hAnsi="Arial" w:cs="Arial"/>
          <w:bCs/>
          <w:color w:val="000000"/>
          <w:sz w:val="20"/>
          <w:szCs w:val="20"/>
          <w:lang w:val="fr-CA" w:eastAsia="fr-CA"/>
        </w:rPr>
        <w:t xml:space="preserve"> </w:t>
      </w:r>
      <w:r w:rsidR="006E636F" w:rsidRPr="00E93F63">
        <w:rPr>
          <w:rFonts w:ascii="Arial" w:eastAsia="Times New Roman" w:hAnsi="Arial" w:cs="Arial"/>
          <w:bCs/>
          <w:color w:val="000000"/>
          <w:sz w:val="20"/>
          <w:szCs w:val="20"/>
          <w:lang w:val="fr-CA" w:eastAsia="fr-CA"/>
        </w:rPr>
        <w:t xml:space="preserve">les actions </w:t>
      </w:r>
      <w:r w:rsidR="00723FD5">
        <w:rPr>
          <w:rFonts w:ascii="Arial" w:eastAsia="Times New Roman" w:hAnsi="Arial" w:cs="Arial"/>
          <w:bCs/>
          <w:color w:val="000000"/>
          <w:sz w:val="20"/>
          <w:szCs w:val="20"/>
          <w:lang w:val="fr-CA" w:eastAsia="fr-CA"/>
        </w:rPr>
        <w:t xml:space="preserve">émises et à émettre, </w:t>
      </w:r>
      <w:r w:rsidR="00AE4811" w:rsidRPr="00E93F63">
        <w:rPr>
          <w:rFonts w:ascii="Arial" w:eastAsia="Times New Roman" w:hAnsi="Arial" w:cs="Arial"/>
          <w:bCs/>
          <w:color w:val="000000"/>
          <w:sz w:val="20"/>
          <w:szCs w:val="20"/>
          <w:lang w:val="fr-CA" w:eastAsia="fr-CA"/>
        </w:rPr>
        <w:t xml:space="preserve">afin d’obtenir un </w:t>
      </w:r>
      <w:proofErr w:type="spellStart"/>
      <w:r w:rsidR="001F1CBA" w:rsidRPr="00C149ED">
        <w:rPr>
          <w:rFonts w:ascii="Arial" w:eastAsia="Times New Roman" w:hAnsi="Arial" w:cs="Arial"/>
          <w:bCs/>
          <w:color w:val="000000"/>
          <w:sz w:val="20"/>
          <w:szCs w:val="20"/>
          <w:lang w:val="fr-CA" w:eastAsia="fr-CA"/>
        </w:rPr>
        <w:t>N</w:t>
      </w:r>
      <w:r w:rsidR="001F1CBA" w:rsidRPr="00C149ED">
        <w:rPr>
          <w:rFonts w:ascii="Arial" w:eastAsia="Times New Roman" w:hAnsi="Arial" w:cs="Arial"/>
          <w:bCs/>
          <w:color w:val="000000"/>
          <w:sz w:val="20"/>
          <w:szCs w:val="20"/>
          <w:vertAlign w:val="subscript"/>
          <w:lang w:val="fr-CA" w:eastAsia="fr-CA"/>
        </w:rPr>
        <w:t>Actions</w:t>
      </w:r>
      <w:proofErr w:type="spellEnd"/>
      <w:r w:rsidR="001F1CBA" w:rsidRPr="00E93F63">
        <w:rPr>
          <w:rFonts w:ascii="Arial" w:eastAsia="Times New Roman" w:hAnsi="Arial" w:cs="Arial"/>
          <w:bCs/>
          <w:color w:val="000000"/>
          <w:sz w:val="20"/>
          <w:szCs w:val="20"/>
          <w:lang w:val="fr-CA" w:eastAsia="fr-CA"/>
        </w:rPr>
        <w:t xml:space="preserve"> </w:t>
      </w:r>
      <w:r w:rsidR="00AE4811" w:rsidRPr="00E93F63">
        <w:rPr>
          <w:rFonts w:ascii="Arial" w:eastAsia="Times New Roman" w:hAnsi="Arial" w:cs="Arial"/>
          <w:bCs/>
          <w:color w:val="000000"/>
          <w:sz w:val="20"/>
          <w:szCs w:val="20"/>
          <w:lang w:val="fr-CA" w:eastAsia="fr-CA"/>
        </w:rPr>
        <w:t>entier</w:t>
      </w:r>
      <w:r w:rsidR="00EF2605">
        <w:rPr>
          <w:rFonts w:ascii="Arial" w:eastAsia="Times New Roman" w:hAnsi="Arial" w:cs="Arial"/>
          <w:bCs/>
          <w:color w:val="000000"/>
          <w:sz w:val="20"/>
          <w:szCs w:val="20"/>
          <w:lang w:val="fr-CA" w:eastAsia="fr-CA"/>
        </w:rPr>
        <w:t>.</w:t>
      </w:r>
    </w:p>
    <w:p w14:paraId="4F930F1C" w14:textId="77777777" w:rsidR="001F1CBA" w:rsidRDefault="001F1CBA" w:rsidP="00E93F63">
      <w:pPr>
        <w:spacing w:after="0" w:line="240" w:lineRule="auto"/>
        <w:ind w:left="920"/>
        <w:jc w:val="both"/>
        <w:rPr>
          <w:rFonts w:ascii="Arial" w:eastAsia="Times New Roman" w:hAnsi="Arial" w:cs="Arial"/>
          <w:bCs/>
          <w:color w:val="000000"/>
          <w:sz w:val="20"/>
          <w:szCs w:val="20"/>
          <w:lang w:val="fr-CA" w:eastAsia="fr-CA"/>
        </w:rPr>
      </w:pPr>
    </w:p>
    <w:p w14:paraId="37F67D5A" w14:textId="25127631" w:rsidR="00094FD7" w:rsidRPr="00E93F63" w:rsidRDefault="00744F28" w:rsidP="00E93F63">
      <w:pPr>
        <w:spacing w:after="0" w:line="240" w:lineRule="auto"/>
        <w:ind w:left="920"/>
        <w:jc w:val="both"/>
        <w:rPr>
          <w:rFonts w:ascii="Arial" w:eastAsia="Times New Roman" w:hAnsi="Arial" w:cs="Arial"/>
          <w:bCs/>
          <w:color w:val="000000"/>
          <w:sz w:val="20"/>
          <w:szCs w:val="20"/>
          <w:lang w:val="fr-CA" w:eastAsia="fr-CA"/>
        </w:rPr>
      </w:pPr>
      <w:r w:rsidRPr="00E93F63">
        <w:rPr>
          <w:rFonts w:ascii="Arial" w:eastAsia="Times New Roman" w:hAnsi="Arial" w:cs="Arial"/>
          <w:bCs/>
          <w:color w:val="000000"/>
          <w:sz w:val="20"/>
          <w:szCs w:val="20"/>
          <w:lang w:val="fr-CA" w:eastAsia="fr-CA"/>
        </w:rPr>
        <w:t>Par souci de clarté,</w:t>
      </w:r>
      <w:r w:rsidR="00370A1F" w:rsidRPr="00E93F63">
        <w:rPr>
          <w:rFonts w:ascii="Arial" w:eastAsia="Times New Roman" w:hAnsi="Arial" w:cs="Arial"/>
          <w:bCs/>
          <w:color w:val="000000"/>
          <w:sz w:val="20"/>
          <w:szCs w:val="20"/>
          <w:lang w:val="fr-CA" w:eastAsia="fr-CA"/>
        </w:rPr>
        <w:t xml:space="preserve"> dans une situation </w:t>
      </w:r>
      <w:r w:rsidR="002555CE">
        <w:rPr>
          <w:rFonts w:ascii="Arial" w:eastAsia="Times New Roman" w:hAnsi="Arial" w:cs="Arial"/>
          <w:bCs/>
          <w:color w:val="000000"/>
          <w:sz w:val="20"/>
          <w:szCs w:val="20"/>
          <w:lang w:val="fr-CA" w:eastAsia="fr-CA"/>
        </w:rPr>
        <w:t>ou l’</w:t>
      </w:r>
      <w:r w:rsidR="00370A1F" w:rsidRPr="00E93F63">
        <w:rPr>
          <w:rFonts w:ascii="Arial" w:eastAsia="Times New Roman" w:hAnsi="Arial" w:cs="Arial"/>
          <w:bCs/>
          <w:color w:val="000000"/>
          <w:sz w:val="20"/>
          <w:szCs w:val="20"/>
          <w:lang w:val="fr-CA" w:eastAsia="fr-CA"/>
        </w:rPr>
        <w:t>émission</w:t>
      </w:r>
      <w:r w:rsidR="002555CE">
        <w:rPr>
          <w:rFonts w:ascii="Arial" w:eastAsia="Times New Roman" w:hAnsi="Arial" w:cs="Arial"/>
          <w:bCs/>
          <w:color w:val="000000"/>
          <w:sz w:val="20"/>
          <w:szCs w:val="20"/>
          <w:lang w:val="fr-CA" w:eastAsia="fr-CA"/>
        </w:rPr>
        <w:t xml:space="preserve"> </w:t>
      </w:r>
      <w:r w:rsidR="00370A1F" w:rsidRPr="00E93F63">
        <w:rPr>
          <w:rFonts w:ascii="Arial" w:eastAsia="Times New Roman" w:hAnsi="Arial" w:cs="Arial"/>
          <w:bCs/>
          <w:color w:val="000000"/>
          <w:sz w:val="20"/>
          <w:szCs w:val="20"/>
          <w:lang w:val="fr-CA" w:eastAsia="fr-CA"/>
        </w:rPr>
        <w:t>d’actions</w:t>
      </w:r>
      <w:r w:rsidR="002555CE">
        <w:rPr>
          <w:rFonts w:ascii="Arial" w:eastAsia="Times New Roman" w:hAnsi="Arial" w:cs="Arial"/>
          <w:bCs/>
          <w:color w:val="000000"/>
          <w:sz w:val="20"/>
          <w:szCs w:val="20"/>
          <w:lang w:val="fr-CA" w:eastAsia="fr-CA"/>
        </w:rPr>
        <w:t xml:space="preserve"> serait le mécanisme choisi, </w:t>
      </w:r>
      <w:r w:rsidRPr="00E93F63">
        <w:rPr>
          <w:rFonts w:ascii="Arial" w:eastAsia="Times New Roman" w:hAnsi="Arial" w:cs="Arial"/>
          <w:bCs/>
          <w:color w:val="000000"/>
          <w:sz w:val="20"/>
          <w:szCs w:val="20"/>
          <w:lang w:val="fr-CA" w:eastAsia="fr-CA"/>
        </w:rPr>
        <w:t xml:space="preserve">voici un exemple d’application du </w:t>
      </w:r>
      <w:r w:rsidRPr="00E93F63">
        <w:rPr>
          <w:rFonts w:ascii="Arial" w:eastAsia="Times New Roman" w:hAnsi="Arial" w:cs="Arial"/>
          <w:b/>
          <w:color w:val="000000"/>
          <w:sz w:val="20"/>
          <w:szCs w:val="20"/>
          <w:lang w:val="fr-CA" w:eastAsia="fr-CA"/>
        </w:rPr>
        <w:t xml:space="preserve">paragraphe </w:t>
      </w:r>
      <w:r w:rsidR="00FC5853">
        <w:rPr>
          <w:rFonts w:ascii="Arial" w:eastAsia="Times New Roman" w:hAnsi="Arial" w:cs="Arial"/>
          <w:b/>
          <w:color w:val="000000"/>
          <w:sz w:val="20"/>
          <w:szCs w:val="20"/>
          <w:lang w:val="fr-CA" w:eastAsia="fr-CA"/>
        </w:rPr>
        <w:fldChar w:fldCharType="begin"/>
      </w:r>
      <w:r w:rsidR="00FC5853">
        <w:rPr>
          <w:rFonts w:ascii="Arial" w:eastAsia="Times New Roman" w:hAnsi="Arial" w:cs="Arial"/>
          <w:b/>
          <w:color w:val="000000"/>
          <w:sz w:val="20"/>
          <w:szCs w:val="20"/>
          <w:lang w:val="fr-CA" w:eastAsia="fr-CA"/>
        </w:rPr>
        <w:instrText xml:space="preserve"> REF _Ref169712671 \r \h </w:instrText>
      </w:r>
      <w:r w:rsidR="00FC5853">
        <w:rPr>
          <w:rFonts w:ascii="Arial" w:eastAsia="Times New Roman" w:hAnsi="Arial" w:cs="Arial"/>
          <w:b/>
          <w:color w:val="000000"/>
          <w:sz w:val="20"/>
          <w:szCs w:val="20"/>
          <w:lang w:val="fr-CA" w:eastAsia="fr-CA"/>
        </w:rPr>
      </w:r>
      <w:r w:rsidR="00FC5853">
        <w:rPr>
          <w:rFonts w:ascii="Arial" w:eastAsia="Times New Roman" w:hAnsi="Arial" w:cs="Arial"/>
          <w:b/>
          <w:color w:val="000000"/>
          <w:sz w:val="20"/>
          <w:szCs w:val="20"/>
          <w:lang w:val="fr-CA" w:eastAsia="fr-CA"/>
        </w:rPr>
        <w:fldChar w:fldCharType="separate"/>
      </w:r>
      <w:r w:rsidR="00FC5853">
        <w:rPr>
          <w:rFonts w:ascii="Arial" w:eastAsia="Times New Roman" w:hAnsi="Arial" w:cs="Arial"/>
          <w:b/>
          <w:color w:val="000000"/>
          <w:sz w:val="20"/>
          <w:szCs w:val="20"/>
          <w:lang w:val="fr-CA" w:eastAsia="fr-CA"/>
        </w:rPr>
        <w:t>23.2.2</w:t>
      </w:r>
      <w:r w:rsidR="00FC5853">
        <w:rPr>
          <w:rFonts w:ascii="Arial" w:eastAsia="Times New Roman" w:hAnsi="Arial" w:cs="Arial"/>
          <w:b/>
          <w:color w:val="000000"/>
          <w:sz w:val="20"/>
          <w:szCs w:val="20"/>
          <w:lang w:val="fr-CA" w:eastAsia="fr-CA"/>
        </w:rPr>
        <w:fldChar w:fldCharType="end"/>
      </w:r>
      <w:r w:rsidRPr="00E93F63">
        <w:rPr>
          <w:rFonts w:ascii="Arial" w:eastAsia="Times New Roman" w:hAnsi="Arial" w:cs="Arial"/>
          <w:b/>
          <w:color w:val="000000"/>
          <w:sz w:val="20"/>
          <w:szCs w:val="20"/>
          <w:lang w:val="fr-CA" w:eastAsia="fr-CA"/>
        </w:rPr>
        <w:t> </w:t>
      </w:r>
      <w:r w:rsidRPr="00E93F63">
        <w:rPr>
          <w:rFonts w:ascii="Arial" w:eastAsia="Times New Roman" w:hAnsi="Arial" w:cs="Arial"/>
          <w:bCs/>
          <w:color w:val="000000"/>
          <w:sz w:val="20"/>
          <w:szCs w:val="20"/>
          <w:lang w:val="fr-CA" w:eastAsia="fr-CA"/>
        </w:rPr>
        <w:t>:</w:t>
      </w:r>
    </w:p>
    <w:p w14:paraId="70364BB6" w14:textId="77777777" w:rsidR="00744F28" w:rsidRDefault="00744F28" w:rsidP="00744F28">
      <w:pPr>
        <w:spacing w:after="0" w:line="240" w:lineRule="auto"/>
        <w:ind w:left="568"/>
        <w:jc w:val="both"/>
        <w:rPr>
          <w:rFonts w:ascii="Arial" w:eastAsia="Times New Roman" w:hAnsi="Arial" w:cs="Arial"/>
          <w:bCs/>
          <w:color w:val="000000"/>
          <w:sz w:val="20"/>
          <w:szCs w:val="20"/>
          <w:lang w:val="fr-CA" w:eastAsia="fr-CA"/>
        </w:rPr>
      </w:pPr>
    </w:p>
    <w:p w14:paraId="3C52601D" w14:textId="2C2398E1" w:rsidR="00744F28" w:rsidRDefault="00744F28" w:rsidP="00E70C01">
      <w:pPr>
        <w:spacing w:after="0" w:line="240" w:lineRule="auto"/>
        <w:ind w:left="920"/>
        <w:jc w:val="both"/>
        <w:rPr>
          <w:rFonts w:ascii="Arial" w:eastAsia="Times New Roman" w:hAnsi="Arial" w:cs="Arial"/>
          <w:bCs/>
          <w:color w:val="000000"/>
          <w:sz w:val="20"/>
          <w:szCs w:val="20"/>
          <w:lang w:val="fr-CA" w:eastAsia="fr-CA"/>
        </w:rPr>
      </w:pPr>
      <w:r>
        <w:rPr>
          <w:rFonts w:ascii="Arial" w:eastAsia="Times New Roman" w:hAnsi="Arial" w:cs="Arial"/>
          <w:bCs/>
          <w:color w:val="000000"/>
          <w:sz w:val="20"/>
          <w:szCs w:val="20"/>
          <w:lang w:val="fr-CA" w:eastAsia="fr-CA"/>
        </w:rPr>
        <w:t>Solde de deux cent mille (200</w:t>
      </w:r>
      <w:r w:rsidR="00E70C01">
        <w:rPr>
          <w:rFonts w:ascii="Arial" w:eastAsia="Times New Roman" w:hAnsi="Arial" w:cs="Arial"/>
          <w:bCs/>
          <w:color w:val="000000"/>
          <w:sz w:val="20"/>
          <w:szCs w:val="20"/>
          <w:lang w:val="fr-CA" w:eastAsia="fr-CA"/>
        </w:rPr>
        <w:t> </w:t>
      </w:r>
      <w:r>
        <w:rPr>
          <w:rFonts w:ascii="Arial" w:eastAsia="Times New Roman" w:hAnsi="Arial" w:cs="Arial"/>
          <w:bCs/>
          <w:color w:val="000000"/>
          <w:sz w:val="20"/>
          <w:szCs w:val="20"/>
          <w:lang w:val="fr-CA" w:eastAsia="fr-CA"/>
        </w:rPr>
        <w:t>00</w:t>
      </w:r>
      <w:r w:rsidR="00E70C01">
        <w:rPr>
          <w:rFonts w:ascii="Arial" w:eastAsia="Times New Roman" w:hAnsi="Arial" w:cs="Arial"/>
          <w:bCs/>
          <w:color w:val="000000"/>
          <w:sz w:val="20"/>
          <w:szCs w:val="20"/>
          <w:lang w:val="fr-CA" w:eastAsia="fr-CA"/>
        </w:rPr>
        <w:t xml:space="preserve">0) </w:t>
      </w:r>
      <w:r w:rsidR="00E70C01" w:rsidRPr="00D96F26">
        <w:rPr>
          <w:rFonts w:ascii="Arial" w:eastAsia="Times New Roman" w:hAnsi="Arial" w:cs="Arial"/>
          <w:bCs/>
          <w:color w:val="000000"/>
          <w:sz w:val="20"/>
          <w:szCs w:val="20"/>
          <w:lang w:val="fr-CA" w:eastAsia="fr-CA"/>
        </w:rPr>
        <w:t xml:space="preserve">actions </w:t>
      </w:r>
      <w:r w:rsidR="00D96F26" w:rsidRPr="00D96F26">
        <w:rPr>
          <w:rFonts w:ascii="Arial" w:eastAsia="Times New Roman" w:hAnsi="Arial" w:cs="Arial"/>
          <w:bCs/>
          <w:color w:val="000000"/>
          <w:sz w:val="20"/>
          <w:szCs w:val="20"/>
          <w:lang w:val="fr-CA" w:eastAsia="fr-CA"/>
        </w:rPr>
        <w:t>« </w:t>
      </w:r>
      <w:r w:rsidR="00E70C01" w:rsidRPr="00D96F26">
        <w:rPr>
          <w:rFonts w:ascii="Arial" w:eastAsia="Times New Roman" w:hAnsi="Arial" w:cs="Arial"/>
          <w:bCs/>
          <w:color w:val="000000"/>
          <w:sz w:val="20"/>
          <w:szCs w:val="20"/>
          <w:lang w:val="fr-CA" w:eastAsia="fr-CA"/>
        </w:rPr>
        <w:t>F</w:t>
      </w:r>
      <w:r w:rsidR="00D96F26" w:rsidRPr="00D96F26">
        <w:rPr>
          <w:rFonts w:ascii="Arial" w:eastAsia="Times New Roman" w:hAnsi="Arial" w:cs="Arial"/>
          <w:bCs/>
          <w:color w:val="000000"/>
          <w:sz w:val="20"/>
          <w:szCs w:val="20"/>
          <w:lang w:val="fr-CA" w:eastAsia="fr-CA"/>
        </w:rPr>
        <w:t> »</w:t>
      </w:r>
      <w:r w:rsidR="00E70C01" w:rsidRPr="00D96F26">
        <w:rPr>
          <w:lang w:val="fr-CA"/>
        </w:rPr>
        <w:t xml:space="preserve"> </w:t>
      </w:r>
      <w:r w:rsidR="00E70C01" w:rsidRPr="00D96F26">
        <w:rPr>
          <w:rFonts w:ascii="Arial" w:eastAsia="Times New Roman" w:hAnsi="Arial" w:cs="Arial"/>
          <w:bCs/>
          <w:color w:val="000000"/>
          <w:sz w:val="20"/>
          <w:szCs w:val="20"/>
          <w:lang w:val="fr-CA" w:eastAsia="fr-CA"/>
        </w:rPr>
        <w:t>(équivalent</w:t>
      </w:r>
      <w:r w:rsidR="00E70C01" w:rsidRPr="00E70C01">
        <w:rPr>
          <w:rFonts w:ascii="Arial" w:eastAsia="Times New Roman" w:hAnsi="Arial" w:cs="Arial"/>
          <w:bCs/>
          <w:color w:val="000000"/>
          <w:sz w:val="20"/>
          <w:szCs w:val="20"/>
          <w:lang w:val="fr-CA" w:eastAsia="fr-CA"/>
        </w:rPr>
        <w:t xml:space="preserve"> à 200</w:t>
      </w:r>
      <w:r w:rsidR="00A12B97">
        <w:rPr>
          <w:rFonts w:ascii="Arial" w:eastAsia="Times New Roman" w:hAnsi="Arial" w:cs="Arial"/>
          <w:bCs/>
          <w:color w:val="000000"/>
          <w:sz w:val="20"/>
          <w:szCs w:val="20"/>
          <w:lang w:val="fr-CA" w:eastAsia="fr-CA"/>
        </w:rPr>
        <w:t> </w:t>
      </w:r>
      <w:r w:rsidR="00E70C01" w:rsidRPr="00E70C01">
        <w:rPr>
          <w:rFonts w:ascii="Arial" w:eastAsia="Times New Roman" w:hAnsi="Arial" w:cs="Arial"/>
          <w:bCs/>
          <w:color w:val="000000"/>
          <w:sz w:val="20"/>
          <w:szCs w:val="20"/>
          <w:lang w:val="fr-CA" w:eastAsia="fr-CA"/>
        </w:rPr>
        <w:t>000</w:t>
      </w:r>
      <w:r w:rsidR="00A12B97">
        <w:rPr>
          <w:rFonts w:ascii="Arial" w:eastAsia="Times New Roman" w:hAnsi="Arial" w:cs="Arial"/>
          <w:bCs/>
          <w:color w:val="000000"/>
          <w:sz w:val="20"/>
          <w:szCs w:val="20"/>
          <w:lang w:val="fr-CA" w:eastAsia="fr-CA"/>
        </w:rPr>
        <w:t>,00</w:t>
      </w:r>
      <w:r w:rsidR="00E70C01" w:rsidRPr="00E70C01">
        <w:rPr>
          <w:rFonts w:ascii="Arial" w:eastAsia="Times New Roman" w:hAnsi="Arial" w:cs="Arial"/>
          <w:bCs/>
          <w:color w:val="000000"/>
          <w:sz w:val="20"/>
          <w:szCs w:val="20"/>
          <w:lang w:val="fr-CA" w:eastAsia="fr-CA"/>
        </w:rPr>
        <w:t>$)</w:t>
      </w:r>
      <w:r w:rsidR="00525BF9">
        <w:rPr>
          <w:rFonts w:ascii="Arial" w:eastAsia="Times New Roman" w:hAnsi="Arial" w:cs="Arial"/>
          <w:bCs/>
          <w:color w:val="000000"/>
          <w:sz w:val="20"/>
          <w:szCs w:val="20"/>
          <w:lang w:val="fr-CA" w:eastAsia="fr-CA"/>
        </w:rPr>
        <w:t xml:space="preserve"> </w:t>
      </w:r>
      <w:r w:rsidR="00E70C01" w:rsidRPr="00E70C01">
        <w:rPr>
          <w:rFonts w:ascii="Arial" w:eastAsia="Times New Roman" w:hAnsi="Arial" w:cs="Arial"/>
          <w:bCs/>
          <w:color w:val="000000"/>
          <w:sz w:val="20"/>
          <w:szCs w:val="20"/>
          <w:lang w:val="fr-CA" w:eastAsia="fr-CA"/>
        </w:rPr>
        <w:t>non rachetées au refinancement</w:t>
      </w:r>
      <w:r w:rsidR="00525BF9">
        <w:rPr>
          <w:rFonts w:ascii="Arial" w:eastAsia="Times New Roman" w:hAnsi="Arial" w:cs="Arial"/>
          <w:bCs/>
          <w:color w:val="000000"/>
          <w:sz w:val="20"/>
          <w:szCs w:val="20"/>
          <w:lang w:val="fr-CA" w:eastAsia="fr-CA"/>
        </w:rPr>
        <w:t xml:space="preserve"> (</w:t>
      </w:r>
      <w:r w:rsidR="00525BF9" w:rsidRPr="00AE2F22">
        <w:rPr>
          <w:rFonts w:ascii="Arial" w:eastAsia="Times New Roman" w:hAnsi="Arial" w:cs="Arial"/>
          <w:bCs/>
          <w:color w:val="000000"/>
          <w:sz w:val="20"/>
          <w:szCs w:val="20"/>
          <w:lang w:val="fr-CA" w:eastAsia="fr-CA"/>
        </w:rPr>
        <w:t>S</w:t>
      </w:r>
      <w:r w:rsidR="00525BF9" w:rsidRPr="00AE2F22">
        <w:rPr>
          <w:rFonts w:ascii="Arial" w:eastAsia="Times New Roman" w:hAnsi="Arial" w:cs="Arial"/>
          <w:bCs/>
          <w:color w:val="000000"/>
          <w:sz w:val="20"/>
          <w:szCs w:val="20"/>
          <w:vertAlign w:val="subscript"/>
          <w:lang w:val="fr-CA" w:eastAsia="fr-CA"/>
        </w:rPr>
        <w:t>R</w:t>
      </w:r>
      <w:r w:rsidR="00525BF9" w:rsidRPr="00525BF9">
        <w:rPr>
          <w:rFonts w:ascii="Arial" w:eastAsia="Times New Roman" w:hAnsi="Arial" w:cs="Arial"/>
          <w:bCs/>
          <w:color w:val="000000"/>
          <w:sz w:val="20"/>
          <w:szCs w:val="20"/>
          <w:lang w:val="fr-CA" w:eastAsia="fr-CA"/>
        </w:rPr>
        <w:t>)</w:t>
      </w:r>
      <w:r w:rsidR="00E70C01" w:rsidRPr="00E70C01">
        <w:rPr>
          <w:rFonts w:ascii="Arial" w:eastAsia="Times New Roman" w:hAnsi="Arial" w:cs="Arial"/>
          <w:bCs/>
          <w:color w:val="000000"/>
          <w:sz w:val="20"/>
          <w:szCs w:val="20"/>
          <w:lang w:val="fr-CA" w:eastAsia="fr-CA"/>
        </w:rPr>
        <w:t xml:space="preserve">. Valeur de </w:t>
      </w:r>
      <w:r w:rsidR="00E70C01" w:rsidRPr="00D96F26">
        <w:rPr>
          <w:rFonts w:ascii="Arial" w:eastAsia="Times New Roman" w:hAnsi="Arial" w:cs="Arial"/>
          <w:bCs/>
          <w:color w:val="000000"/>
          <w:sz w:val="20"/>
          <w:szCs w:val="20"/>
          <w:lang w:val="fr-CA" w:eastAsia="fr-CA"/>
        </w:rPr>
        <w:t>l’immeuble au refinancement de</w:t>
      </w:r>
      <w:r w:rsidR="00272AE7">
        <w:rPr>
          <w:rFonts w:ascii="Arial" w:eastAsia="Times New Roman" w:hAnsi="Arial" w:cs="Arial"/>
          <w:bCs/>
          <w:color w:val="000000"/>
          <w:sz w:val="20"/>
          <w:szCs w:val="20"/>
          <w:lang w:val="fr-CA" w:eastAsia="fr-CA"/>
        </w:rPr>
        <w:t xml:space="preserve"> trois millions (</w:t>
      </w:r>
      <w:r w:rsidR="00E70C01" w:rsidRPr="00D96F26">
        <w:rPr>
          <w:rFonts w:ascii="Arial" w:eastAsia="Times New Roman" w:hAnsi="Arial" w:cs="Arial"/>
          <w:bCs/>
          <w:color w:val="000000"/>
          <w:sz w:val="20"/>
          <w:szCs w:val="20"/>
          <w:lang w:val="fr-CA" w:eastAsia="fr-CA"/>
        </w:rPr>
        <w:t>3</w:t>
      </w:r>
      <w:r w:rsidR="00272AE7">
        <w:rPr>
          <w:rFonts w:ascii="Arial" w:eastAsia="Times New Roman" w:hAnsi="Arial" w:cs="Arial"/>
          <w:bCs/>
          <w:color w:val="000000"/>
          <w:sz w:val="20"/>
          <w:szCs w:val="20"/>
          <w:lang w:val="fr-CA" w:eastAsia="fr-CA"/>
        </w:rPr>
        <w:t> 000</w:t>
      </w:r>
      <w:r w:rsidR="008B06E2">
        <w:rPr>
          <w:rFonts w:ascii="Arial" w:eastAsia="Times New Roman" w:hAnsi="Arial" w:cs="Arial"/>
          <w:bCs/>
          <w:color w:val="000000"/>
          <w:sz w:val="20"/>
          <w:szCs w:val="20"/>
          <w:lang w:val="fr-CA" w:eastAsia="fr-CA"/>
        </w:rPr>
        <w:t> </w:t>
      </w:r>
      <w:r w:rsidR="00272AE7">
        <w:rPr>
          <w:rFonts w:ascii="Arial" w:eastAsia="Times New Roman" w:hAnsi="Arial" w:cs="Arial"/>
          <w:bCs/>
          <w:color w:val="000000"/>
          <w:sz w:val="20"/>
          <w:szCs w:val="20"/>
          <w:lang w:val="fr-CA" w:eastAsia="fr-CA"/>
        </w:rPr>
        <w:t>000</w:t>
      </w:r>
      <w:r w:rsidR="008B06E2">
        <w:rPr>
          <w:rFonts w:ascii="Arial" w:eastAsia="Times New Roman" w:hAnsi="Arial" w:cs="Arial"/>
          <w:bCs/>
          <w:color w:val="000000"/>
          <w:sz w:val="20"/>
          <w:szCs w:val="20"/>
          <w:lang w:val="fr-CA" w:eastAsia="fr-CA"/>
        </w:rPr>
        <w:t>,00</w:t>
      </w:r>
      <w:r w:rsidR="00272AE7">
        <w:rPr>
          <w:rFonts w:ascii="Arial" w:eastAsia="Times New Roman" w:hAnsi="Arial" w:cs="Arial"/>
          <w:bCs/>
          <w:color w:val="000000"/>
          <w:sz w:val="20"/>
          <w:szCs w:val="20"/>
          <w:lang w:val="fr-CA" w:eastAsia="fr-CA"/>
        </w:rPr>
        <w:t>$)</w:t>
      </w:r>
      <w:r w:rsidR="00525BF9" w:rsidRPr="00525BF9">
        <w:rPr>
          <w:rFonts w:ascii="Arial" w:eastAsia="Times New Roman" w:hAnsi="Arial" w:cs="Arial"/>
          <w:bCs/>
          <w:color w:val="000000"/>
          <w:sz w:val="20"/>
          <w:szCs w:val="20"/>
          <w:lang w:val="fr-CA" w:eastAsia="fr-CA"/>
        </w:rPr>
        <w:t xml:space="preserve"> </w:t>
      </w:r>
      <w:r w:rsidR="00525BF9">
        <w:rPr>
          <w:rFonts w:ascii="Arial" w:eastAsia="Times New Roman" w:hAnsi="Arial" w:cs="Arial"/>
          <w:bCs/>
          <w:color w:val="000000"/>
          <w:sz w:val="20"/>
          <w:szCs w:val="20"/>
          <w:lang w:val="fr-CA" w:eastAsia="fr-CA"/>
        </w:rPr>
        <w:t>(</w:t>
      </w:r>
      <w:proofErr w:type="spellStart"/>
      <w:r w:rsidR="00525BF9">
        <w:rPr>
          <w:rFonts w:ascii="Arial" w:eastAsia="Times New Roman" w:hAnsi="Arial" w:cs="Arial"/>
          <w:bCs/>
          <w:color w:val="000000"/>
          <w:sz w:val="20"/>
          <w:szCs w:val="20"/>
          <w:lang w:val="fr-CA" w:eastAsia="fr-CA"/>
        </w:rPr>
        <w:t>V</w:t>
      </w:r>
      <w:r w:rsidR="00525BF9" w:rsidRPr="006D1CE0">
        <w:rPr>
          <w:rFonts w:ascii="Arial" w:eastAsia="Times New Roman" w:hAnsi="Arial" w:cs="Arial"/>
          <w:bCs/>
          <w:color w:val="000000"/>
          <w:sz w:val="20"/>
          <w:szCs w:val="20"/>
          <w:vertAlign w:val="subscript"/>
          <w:lang w:val="fr-CA" w:eastAsia="fr-CA"/>
        </w:rPr>
        <w:t>I</w:t>
      </w:r>
      <w:r w:rsidR="00525BF9">
        <w:rPr>
          <w:rFonts w:ascii="Arial" w:eastAsia="Times New Roman" w:hAnsi="Arial" w:cs="Arial"/>
          <w:bCs/>
          <w:color w:val="000000"/>
          <w:sz w:val="20"/>
          <w:szCs w:val="20"/>
          <w:vertAlign w:val="subscript"/>
          <w:lang w:val="fr-CA" w:eastAsia="fr-CA"/>
        </w:rPr>
        <w:t>mmeuble</w:t>
      </w:r>
      <w:proofErr w:type="spellEnd"/>
      <w:r w:rsidR="00525BF9">
        <w:rPr>
          <w:rFonts w:ascii="Arial" w:eastAsia="Times New Roman" w:hAnsi="Arial" w:cs="Arial"/>
          <w:bCs/>
          <w:color w:val="000000"/>
          <w:sz w:val="20"/>
          <w:szCs w:val="20"/>
          <w:lang w:val="fr-CA" w:eastAsia="fr-CA"/>
        </w:rPr>
        <w:t>)</w:t>
      </w:r>
      <w:r w:rsidR="00E70C01" w:rsidRPr="00D96F26">
        <w:rPr>
          <w:rFonts w:ascii="Arial" w:eastAsia="Times New Roman" w:hAnsi="Arial" w:cs="Arial"/>
          <w:bCs/>
          <w:color w:val="000000"/>
          <w:sz w:val="20"/>
          <w:szCs w:val="20"/>
          <w:lang w:val="fr-CA" w:eastAsia="fr-CA"/>
        </w:rPr>
        <w:t>. Rendement de 10% d’intérêt par an sur cinq (5) ans sur le solde d’</w:t>
      </w:r>
      <w:r w:rsidR="00D96F26" w:rsidRPr="00D96F26">
        <w:rPr>
          <w:rFonts w:ascii="Arial" w:eastAsia="Times New Roman" w:hAnsi="Arial" w:cs="Arial"/>
          <w:bCs/>
          <w:color w:val="000000"/>
          <w:sz w:val="20"/>
          <w:szCs w:val="20"/>
          <w:lang w:val="fr-CA" w:eastAsia="fr-CA"/>
        </w:rPr>
        <w:t>actions « </w:t>
      </w:r>
      <w:r w:rsidR="00E70C01" w:rsidRPr="00D96F26">
        <w:rPr>
          <w:rFonts w:ascii="Arial" w:eastAsia="Times New Roman" w:hAnsi="Arial" w:cs="Arial"/>
          <w:bCs/>
          <w:color w:val="000000"/>
          <w:sz w:val="20"/>
          <w:szCs w:val="20"/>
          <w:lang w:val="fr-CA" w:eastAsia="fr-CA"/>
        </w:rPr>
        <w:t>F</w:t>
      </w:r>
      <w:r w:rsidR="00D96F26" w:rsidRPr="00D96F26">
        <w:rPr>
          <w:rFonts w:ascii="Arial" w:eastAsia="Times New Roman" w:hAnsi="Arial" w:cs="Arial"/>
          <w:bCs/>
          <w:color w:val="000000"/>
          <w:sz w:val="20"/>
          <w:szCs w:val="20"/>
          <w:lang w:val="fr-CA" w:eastAsia="fr-CA"/>
        </w:rPr>
        <w:t> »</w:t>
      </w:r>
      <w:r w:rsidR="00E70C01" w:rsidRPr="00D96F26">
        <w:rPr>
          <w:rFonts w:ascii="Arial" w:eastAsia="Times New Roman" w:hAnsi="Arial" w:cs="Arial"/>
          <w:bCs/>
          <w:color w:val="000000"/>
          <w:sz w:val="20"/>
          <w:szCs w:val="20"/>
          <w:lang w:val="fr-CA" w:eastAsia="fr-CA"/>
        </w:rPr>
        <w:t>.</w:t>
      </w:r>
    </w:p>
    <w:p w14:paraId="62C21A24" w14:textId="4B71CC91" w:rsidR="00E70C01" w:rsidRDefault="00E70C01" w:rsidP="00E70C01">
      <w:pPr>
        <w:spacing w:after="0" w:line="240" w:lineRule="auto"/>
        <w:ind w:left="920"/>
        <w:jc w:val="both"/>
        <w:rPr>
          <w:rFonts w:ascii="Arial" w:eastAsia="Times New Roman" w:hAnsi="Arial" w:cs="Arial"/>
          <w:bCs/>
          <w:color w:val="000000"/>
          <w:sz w:val="20"/>
          <w:szCs w:val="20"/>
          <w:lang w:val="fr-CA" w:eastAsia="fr-CA"/>
        </w:rPr>
      </w:pPr>
    </w:p>
    <w:p w14:paraId="0B89960B" w14:textId="5648F066" w:rsidR="00E70C01" w:rsidRPr="00E70C01" w:rsidRDefault="00F10EAD" w:rsidP="00E70C01">
      <w:pPr>
        <w:pStyle w:val="ListParagraph"/>
        <w:numPr>
          <w:ilvl w:val="0"/>
          <w:numId w:val="9"/>
        </w:numPr>
        <w:spacing w:after="200" w:line="276" w:lineRule="auto"/>
        <w:jc w:val="both"/>
        <w:rPr>
          <w:rFonts w:ascii="Arial" w:hAnsi="Arial" w:cs="Arial"/>
          <w:sz w:val="20"/>
          <w:szCs w:val="20"/>
        </w:rPr>
      </w:pPr>
      <w:r w:rsidRPr="00AE2F22">
        <w:rPr>
          <w:rFonts w:ascii="Arial" w:eastAsia="Times New Roman" w:hAnsi="Arial" w:cs="Arial"/>
          <w:bCs/>
          <w:color w:val="000000"/>
          <w:sz w:val="20"/>
          <w:szCs w:val="20"/>
          <w:lang w:val="fr-CA" w:eastAsia="fr-CA"/>
        </w:rPr>
        <w:t>M</w:t>
      </w:r>
      <w:r w:rsidRPr="00AE2F22">
        <w:rPr>
          <w:rFonts w:ascii="Arial" w:eastAsia="Times New Roman" w:hAnsi="Arial" w:cs="Arial"/>
          <w:bCs/>
          <w:color w:val="000000"/>
          <w:sz w:val="20"/>
          <w:szCs w:val="20"/>
          <w:vertAlign w:val="subscript"/>
          <w:lang w:val="fr-CA" w:eastAsia="fr-CA"/>
        </w:rPr>
        <w:t>E</w:t>
      </w:r>
      <w:r w:rsidRPr="00E70C01">
        <w:rPr>
          <w:rFonts w:ascii="Arial" w:hAnsi="Arial" w:cs="Arial"/>
          <w:sz w:val="20"/>
          <w:szCs w:val="20"/>
        </w:rPr>
        <w:t xml:space="preserve"> </w:t>
      </w:r>
      <w:r w:rsidR="00E70C01" w:rsidRPr="00E70C01">
        <w:rPr>
          <w:rFonts w:ascii="Arial" w:hAnsi="Arial" w:cs="Arial"/>
          <w:sz w:val="20"/>
          <w:szCs w:val="20"/>
        </w:rPr>
        <w:t>= (200 000 * 0,1) * 5 = 100</w:t>
      </w:r>
      <w:r w:rsidR="00A12B97">
        <w:rPr>
          <w:rFonts w:ascii="Arial" w:hAnsi="Arial" w:cs="Arial"/>
          <w:sz w:val="20"/>
          <w:szCs w:val="20"/>
        </w:rPr>
        <w:t> </w:t>
      </w:r>
      <w:r w:rsidR="00E70C01" w:rsidRPr="00E70C01">
        <w:rPr>
          <w:rFonts w:ascii="Arial" w:hAnsi="Arial" w:cs="Arial"/>
          <w:sz w:val="20"/>
          <w:szCs w:val="20"/>
        </w:rPr>
        <w:t>000</w:t>
      </w:r>
      <w:r w:rsidR="00A12B97">
        <w:rPr>
          <w:rFonts w:ascii="Arial" w:hAnsi="Arial" w:cs="Arial"/>
          <w:sz w:val="20"/>
          <w:szCs w:val="20"/>
        </w:rPr>
        <w:t>,00</w:t>
      </w:r>
      <w:r w:rsidR="00E70C01" w:rsidRPr="00E70C01">
        <w:rPr>
          <w:rFonts w:ascii="Arial" w:hAnsi="Arial" w:cs="Arial"/>
          <w:sz w:val="20"/>
          <w:szCs w:val="20"/>
        </w:rPr>
        <w:t xml:space="preserve"> $</w:t>
      </w:r>
    </w:p>
    <w:p w14:paraId="6660C9BE" w14:textId="352A7199" w:rsidR="00B22D28" w:rsidRDefault="00F10EAD" w:rsidP="00E70C01">
      <w:pPr>
        <w:pStyle w:val="ListParagraph"/>
        <w:numPr>
          <w:ilvl w:val="0"/>
          <w:numId w:val="9"/>
        </w:numPr>
        <w:spacing w:after="200" w:line="276" w:lineRule="auto"/>
        <w:jc w:val="both"/>
        <w:rPr>
          <w:rFonts w:ascii="Arial" w:hAnsi="Arial" w:cs="Arial"/>
          <w:sz w:val="20"/>
          <w:szCs w:val="20"/>
          <w:lang w:val="fr-CA"/>
        </w:rPr>
      </w:pPr>
      <w:proofErr w:type="spellStart"/>
      <w:r w:rsidRPr="00C149ED">
        <w:rPr>
          <w:rFonts w:ascii="Arial" w:eastAsia="Times New Roman" w:hAnsi="Arial" w:cs="Arial"/>
          <w:bCs/>
          <w:color w:val="000000"/>
          <w:sz w:val="20"/>
          <w:szCs w:val="20"/>
          <w:lang w:val="fr-CA" w:eastAsia="fr-CA"/>
        </w:rPr>
        <w:t>N</w:t>
      </w:r>
      <w:r w:rsidRPr="00C149ED">
        <w:rPr>
          <w:rFonts w:ascii="Arial" w:eastAsia="Times New Roman" w:hAnsi="Arial" w:cs="Arial"/>
          <w:bCs/>
          <w:color w:val="000000"/>
          <w:sz w:val="20"/>
          <w:szCs w:val="20"/>
          <w:vertAlign w:val="subscript"/>
          <w:lang w:val="fr-CA" w:eastAsia="fr-CA"/>
        </w:rPr>
        <w:t>Actions</w:t>
      </w:r>
      <w:proofErr w:type="spellEnd"/>
      <w:r w:rsidRPr="00407602">
        <w:rPr>
          <w:rFonts w:ascii="Arial" w:hAnsi="Arial" w:cs="Arial"/>
          <w:sz w:val="20"/>
          <w:szCs w:val="20"/>
          <w:lang w:val="fr-CA"/>
        </w:rPr>
        <w:t xml:space="preserve"> </w:t>
      </w:r>
      <w:r w:rsidR="00E70C01" w:rsidRPr="00407602">
        <w:rPr>
          <w:rFonts w:ascii="Arial" w:hAnsi="Arial" w:cs="Arial"/>
          <w:sz w:val="20"/>
          <w:szCs w:val="20"/>
          <w:lang w:val="fr-CA"/>
        </w:rPr>
        <w:t xml:space="preserve">= </w:t>
      </w:r>
      <w:r w:rsidR="00301B8F">
        <w:rPr>
          <w:rFonts w:ascii="Arial" w:hAnsi="Arial" w:cs="Arial"/>
          <w:sz w:val="20"/>
          <w:szCs w:val="20"/>
          <w:lang w:val="fr-CA"/>
        </w:rPr>
        <w:t>(</w:t>
      </w:r>
      <w:r w:rsidR="00E70C01" w:rsidRPr="00407602">
        <w:rPr>
          <w:rFonts w:ascii="Arial" w:hAnsi="Arial" w:cs="Arial"/>
          <w:sz w:val="20"/>
          <w:szCs w:val="20"/>
          <w:lang w:val="fr-CA"/>
        </w:rPr>
        <w:t>100</w:t>
      </w:r>
      <w:r w:rsidR="00301B8F">
        <w:rPr>
          <w:rFonts w:ascii="Arial" w:hAnsi="Arial" w:cs="Arial"/>
          <w:sz w:val="20"/>
          <w:szCs w:val="20"/>
          <w:lang w:val="fr-CA"/>
        </w:rPr>
        <w:t> </w:t>
      </w:r>
      <w:r w:rsidR="00E70C01" w:rsidRPr="00407602">
        <w:rPr>
          <w:rFonts w:ascii="Arial" w:hAnsi="Arial" w:cs="Arial"/>
          <w:sz w:val="20"/>
          <w:szCs w:val="20"/>
          <w:lang w:val="fr-CA"/>
        </w:rPr>
        <w:t>000</w:t>
      </w:r>
      <w:r w:rsidR="00301B8F">
        <w:rPr>
          <w:rFonts w:ascii="Arial" w:hAnsi="Arial" w:cs="Arial"/>
          <w:sz w:val="20"/>
          <w:szCs w:val="20"/>
          <w:lang w:val="fr-CA"/>
        </w:rPr>
        <w:t>/</w:t>
      </w:r>
      <w:r w:rsidR="00E70C01" w:rsidRPr="00407602">
        <w:rPr>
          <w:rFonts w:ascii="Arial" w:hAnsi="Arial" w:cs="Arial"/>
          <w:sz w:val="20"/>
          <w:szCs w:val="20"/>
          <w:lang w:val="fr-CA"/>
        </w:rPr>
        <w:t>3 000</w:t>
      </w:r>
      <w:r w:rsidR="00301B8F">
        <w:rPr>
          <w:rFonts w:ascii="Arial" w:hAnsi="Arial" w:cs="Arial"/>
          <w:sz w:val="20"/>
          <w:szCs w:val="20"/>
          <w:lang w:val="fr-CA"/>
        </w:rPr>
        <w:t> </w:t>
      </w:r>
      <w:r w:rsidR="00E70C01" w:rsidRPr="00407602">
        <w:rPr>
          <w:rFonts w:ascii="Arial" w:hAnsi="Arial" w:cs="Arial"/>
          <w:sz w:val="20"/>
          <w:szCs w:val="20"/>
          <w:lang w:val="fr-CA"/>
        </w:rPr>
        <w:t>000</w:t>
      </w:r>
      <w:r w:rsidR="00301B8F">
        <w:rPr>
          <w:rFonts w:ascii="Arial" w:hAnsi="Arial" w:cs="Arial"/>
          <w:sz w:val="20"/>
          <w:szCs w:val="20"/>
          <w:lang w:val="fr-CA"/>
        </w:rPr>
        <w:t>) * 100</w:t>
      </w:r>
      <w:r w:rsidR="00E70C01" w:rsidRPr="00407602">
        <w:rPr>
          <w:rFonts w:ascii="Arial" w:hAnsi="Arial" w:cs="Arial"/>
          <w:sz w:val="20"/>
          <w:szCs w:val="20"/>
          <w:lang w:val="fr-CA"/>
        </w:rPr>
        <w:t xml:space="preserve"> = 3,3 </w:t>
      </w:r>
      <w:r w:rsidR="00F647D2" w:rsidRPr="00407602">
        <w:rPr>
          <w:rFonts w:ascii="Arial" w:hAnsi="Arial" w:cs="Arial"/>
          <w:sz w:val="20"/>
          <w:szCs w:val="20"/>
          <w:lang w:val="fr-CA"/>
        </w:rPr>
        <w:t xml:space="preserve">« </w:t>
      </w:r>
      <w:r>
        <w:rPr>
          <w:rFonts w:ascii="Arial" w:hAnsi="Arial" w:cs="Arial"/>
          <w:sz w:val="20"/>
          <w:szCs w:val="20"/>
          <w:lang w:val="fr-CA"/>
        </w:rPr>
        <w:t>nouvelles actions</w:t>
      </w:r>
      <w:r w:rsidR="00F647D2" w:rsidRPr="00407602">
        <w:rPr>
          <w:rFonts w:ascii="Arial" w:hAnsi="Arial" w:cs="Arial"/>
          <w:sz w:val="20"/>
          <w:szCs w:val="20"/>
          <w:lang w:val="fr-CA"/>
        </w:rPr>
        <w:t xml:space="preserve"> »</w:t>
      </w:r>
      <w:r w:rsidR="002555CE">
        <w:rPr>
          <w:rFonts w:ascii="Arial" w:hAnsi="Arial" w:cs="Arial"/>
          <w:sz w:val="20"/>
          <w:szCs w:val="20"/>
          <w:lang w:val="fr-CA"/>
        </w:rPr>
        <w:t xml:space="preserve">. </w:t>
      </w:r>
    </w:p>
    <w:p w14:paraId="624451A6" w14:textId="18980A31" w:rsidR="00B22D28" w:rsidRPr="00E647BA" w:rsidRDefault="002555CE" w:rsidP="00E647BA">
      <w:pPr>
        <w:pStyle w:val="ListParagraph"/>
        <w:numPr>
          <w:ilvl w:val="0"/>
          <w:numId w:val="9"/>
        </w:numPr>
        <w:spacing w:after="200" w:line="276" w:lineRule="auto"/>
        <w:jc w:val="both"/>
        <w:rPr>
          <w:rFonts w:ascii="Arial" w:hAnsi="Arial" w:cs="Arial"/>
          <w:sz w:val="20"/>
          <w:szCs w:val="20"/>
          <w:lang w:val="fr-CA"/>
        </w:rPr>
      </w:pPr>
      <w:r>
        <w:rPr>
          <w:rFonts w:ascii="Arial" w:hAnsi="Arial" w:cs="Arial"/>
          <w:sz w:val="20"/>
          <w:szCs w:val="20"/>
          <w:lang w:val="fr-CA"/>
        </w:rPr>
        <w:t>Dans cette situation, on pourra appliquer un mécanisme de s</w:t>
      </w:r>
      <w:r w:rsidR="006E636F" w:rsidRPr="00E647BA">
        <w:rPr>
          <w:rFonts w:ascii="Arial" w:hAnsi="Arial" w:cs="Arial"/>
          <w:sz w:val="20"/>
          <w:szCs w:val="20"/>
          <w:lang w:val="fr-CA"/>
        </w:rPr>
        <w:t>ubdivision</w:t>
      </w:r>
      <w:r>
        <w:rPr>
          <w:rFonts w:ascii="Arial" w:hAnsi="Arial" w:cs="Arial"/>
          <w:sz w:val="20"/>
          <w:szCs w:val="20"/>
          <w:lang w:val="fr-CA"/>
        </w:rPr>
        <w:t xml:space="preserve"> afin d’arriver à un nombre entier d’actions à émettre. </w:t>
      </w:r>
      <w:r>
        <w:rPr>
          <w:rFonts w:ascii="Arial" w:eastAsia="Times New Roman" w:hAnsi="Arial" w:cs="Arial"/>
          <w:color w:val="000000"/>
          <w:sz w:val="20"/>
          <w:szCs w:val="20"/>
          <w:lang w:val="fr-CA" w:eastAsia="fr-CA"/>
        </w:rPr>
        <w:t>L’actionnariat de la Société sera le suivant (avant subdivision):</w:t>
      </w:r>
    </w:p>
    <w:p w14:paraId="1F0ABAB7" w14:textId="77777777" w:rsidR="00E70C01" w:rsidRPr="00407602" w:rsidRDefault="00E70C01" w:rsidP="00E70C01">
      <w:pPr>
        <w:pStyle w:val="ListParagraph"/>
        <w:spacing w:after="200" w:line="276" w:lineRule="auto"/>
        <w:ind w:left="1068"/>
        <w:jc w:val="both"/>
        <w:rPr>
          <w:rFonts w:ascii="Arial" w:hAnsi="Arial" w:cs="Arial"/>
          <w:sz w:val="20"/>
          <w:szCs w:val="20"/>
          <w:lang w:val="fr-CA"/>
        </w:rPr>
      </w:pPr>
    </w:p>
    <w:tbl>
      <w:tblPr>
        <w:tblStyle w:val="TableGrid"/>
        <w:tblW w:w="8647" w:type="dxa"/>
        <w:tblInd w:w="701" w:type="dxa"/>
        <w:tblLook w:val="04A0" w:firstRow="1" w:lastRow="0" w:firstColumn="1" w:lastColumn="0" w:noHBand="0" w:noVBand="1"/>
      </w:tblPr>
      <w:tblGrid>
        <w:gridCol w:w="3119"/>
        <w:gridCol w:w="2129"/>
        <w:gridCol w:w="921"/>
        <w:gridCol w:w="2478"/>
      </w:tblGrid>
      <w:tr w:rsidR="00E70C01" w:rsidRPr="00E70C01" w14:paraId="2F64DA18" w14:textId="77777777" w:rsidTr="003D5459">
        <w:tc>
          <w:tcPr>
            <w:tcW w:w="3119" w:type="dxa"/>
            <w:tcBorders>
              <w:top w:val="single" w:sz="4" w:space="0" w:color="auto"/>
              <w:left w:val="single" w:sz="4" w:space="0" w:color="auto"/>
              <w:bottom w:val="single" w:sz="4" w:space="0" w:color="auto"/>
              <w:right w:val="single" w:sz="4" w:space="0" w:color="auto"/>
            </w:tcBorders>
            <w:hideMark/>
          </w:tcPr>
          <w:p w14:paraId="79A9C309" w14:textId="77777777" w:rsidR="00E70C01" w:rsidRPr="00E70C01" w:rsidRDefault="00E70C01" w:rsidP="00050C42">
            <w:pPr>
              <w:pStyle w:val="ListParagraph"/>
              <w:ind w:left="0"/>
              <w:jc w:val="center"/>
              <w:rPr>
                <w:rFonts w:ascii="Arial" w:hAnsi="Arial" w:cs="Arial"/>
                <w:b/>
                <w:bCs/>
              </w:rPr>
            </w:pPr>
            <w:r w:rsidRPr="00E70C01">
              <w:rPr>
                <w:rFonts w:ascii="Arial" w:hAnsi="Arial" w:cs="Arial"/>
                <w:b/>
                <w:bCs/>
              </w:rPr>
              <w:t>ACTIONNARIAT</w:t>
            </w:r>
          </w:p>
        </w:tc>
        <w:tc>
          <w:tcPr>
            <w:tcW w:w="2129" w:type="dxa"/>
            <w:tcBorders>
              <w:top w:val="single" w:sz="4" w:space="0" w:color="auto"/>
              <w:left w:val="single" w:sz="4" w:space="0" w:color="auto"/>
              <w:bottom w:val="single" w:sz="4" w:space="0" w:color="auto"/>
              <w:right w:val="single" w:sz="4" w:space="0" w:color="auto"/>
            </w:tcBorders>
            <w:hideMark/>
          </w:tcPr>
          <w:p w14:paraId="00AC3832" w14:textId="77777777" w:rsidR="00E70C01" w:rsidRPr="00E70C01" w:rsidRDefault="00E70C01" w:rsidP="00050C42">
            <w:pPr>
              <w:pStyle w:val="ListParagraph"/>
              <w:ind w:left="0"/>
              <w:jc w:val="center"/>
              <w:rPr>
                <w:rFonts w:ascii="Arial" w:hAnsi="Arial" w:cs="Arial"/>
                <w:b/>
                <w:bCs/>
              </w:rPr>
            </w:pPr>
            <w:r w:rsidRPr="00E70C01">
              <w:rPr>
                <w:rFonts w:ascii="Arial" w:hAnsi="Arial" w:cs="Arial"/>
                <w:b/>
                <w:bCs/>
              </w:rPr>
              <w:t>ACTIONS</w:t>
            </w:r>
          </w:p>
        </w:tc>
        <w:tc>
          <w:tcPr>
            <w:tcW w:w="921" w:type="dxa"/>
            <w:tcBorders>
              <w:top w:val="single" w:sz="4" w:space="0" w:color="auto"/>
              <w:left w:val="single" w:sz="4" w:space="0" w:color="auto"/>
              <w:bottom w:val="single" w:sz="4" w:space="0" w:color="auto"/>
              <w:right w:val="single" w:sz="4" w:space="0" w:color="auto"/>
            </w:tcBorders>
            <w:hideMark/>
          </w:tcPr>
          <w:p w14:paraId="69F47675" w14:textId="77777777" w:rsidR="00E70C01" w:rsidRPr="00E70C01" w:rsidRDefault="00E70C01" w:rsidP="00050C42">
            <w:pPr>
              <w:pStyle w:val="ListParagraph"/>
              <w:ind w:left="0"/>
              <w:jc w:val="center"/>
              <w:rPr>
                <w:rFonts w:ascii="Arial" w:hAnsi="Arial" w:cs="Arial"/>
                <w:b/>
                <w:bCs/>
              </w:rPr>
            </w:pPr>
            <w:r w:rsidRPr="00E70C01">
              <w:rPr>
                <w:rFonts w:ascii="Arial" w:hAnsi="Arial" w:cs="Arial"/>
                <w:b/>
                <w:bCs/>
              </w:rPr>
              <w:t>VOTE</w:t>
            </w:r>
          </w:p>
        </w:tc>
        <w:tc>
          <w:tcPr>
            <w:tcW w:w="2478" w:type="dxa"/>
            <w:tcBorders>
              <w:top w:val="single" w:sz="4" w:space="0" w:color="auto"/>
              <w:left w:val="single" w:sz="4" w:space="0" w:color="auto"/>
              <w:bottom w:val="single" w:sz="4" w:space="0" w:color="auto"/>
              <w:right w:val="single" w:sz="4" w:space="0" w:color="auto"/>
            </w:tcBorders>
            <w:hideMark/>
          </w:tcPr>
          <w:p w14:paraId="6250F36B" w14:textId="77777777" w:rsidR="00E70C01" w:rsidRDefault="00E70C01" w:rsidP="00050C42">
            <w:pPr>
              <w:pStyle w:val="ListParagraph"/>
              <w:ind w:left="0"/>
              <w:jc w:val="center"/>
              <w:rPr>
                <w:rFonts w:ascii="Arial" w:hAnsi="Arial" w:cs="Arial"/>
                <w:b/>
                <w:bCs/>
              </w:rPr>
            </w:pPr>
            <w:r w:rsidRPr="00E70C01">
              <w:rPr>
                <w:rFonts w:ascii="Arial" w:hAnsi="Arial" w:cs="Arial"/>
                <w:b/>
                <w:bCs/>
              </w:rPr>
              <w:t>CAPITAL</w:t>
            </w:r>
          </w:p>
          <w:p w14:paraId="62714B5B" w14:textId="261CBE0A" w:rsidR="0093382B" w:rsidRPr="0093382B" w:rsidRDefault="0093382B" w:rsidP="00050C42">
            <w:pPr>
              <w:pStyle w:val="ListParagraph"/>
              <w:ind w:left="0"/>
              <w:jc w:val="center"/>
              <w:rPr>
                <w:rFonts w:ascii="Arial" w:hAnsi="Arial" w:cs="Arial"/>
              </w:rPr>
            </w:pPr>
            <w:r>
              <w:rPr>
                <w:rFonts w:ascii="Arial" w:hAnsi="Arial" w:cs="Arial"/>
              </w:rPr>
              <w:t>(</w:t>
            </w:r>
            <w:r w:rsidRPr="0093382B">
              <w:rPr>
                <w:rFonts w:ascii="Arial" w:hAnsi="Arial" w:cs="Arial"/>
              </w:rPr>
              <w:t>Estimation</w:t>
            </w:r>
            <w:r>
              <w:rPr>
                <w:rFonts w:ascii="Arial" w:hAnsi="Arial" w:cs="Arial"/>
              </w:rPr>
              <w:t>)</w:t>
            </w:r>
          </w:p>
        </w:tc>
      </w:tr>
      <w:tr w:rsidR="00E70C01" w:rsidRPr="00E70C01" w14:paraId="4CEA243B" w14:textId="77777777" w:rsidTr="003D5459">
        <w:tc>
          <w:tcPr>
            <w:tcW w:w="3119" w:type="dxa"/>
            <w:tcBorders>
              <w:top w:val="single" w:sz="4" w:space="0" w:color="auto"/>
              <w:left w:val="single" w:sz="4" w:space="0" w:color="auto"/>
              <w:bottom w:val="single" w:sz="4" w:space="0" w:color="auto"/>
              <w:right w:val="single" w:sz="4" w:space="0" w:color="auto"/>
            </w:tcBorders>
            <w:vAlign w:val="center"/>
            <w:hideMark/>
          </w:tcPr>
          <w:p w14:paraId="4B0FA41C" w14:textId="77777777" w:rsidR="00E70C01" w:rsidRPr="00E70C01" w:rsidRDefault="00E70C01" w:rsidP="00B94514">
            <w:pPr>
              <w:pStyle w:val="ListParagraph"/>
              <w:ind w:left="0"/>
              <w:jc w:val="center"/>
              <w:rPr>
                <w:rFonts w:ascii="Arial" w:hAnsi="Arial" w:cs="Arial"/>
              </w:rPr>
            </w:pPr>
            <w:r w:rsidRPr="00E70C01">
              <w:rPr>
                <w:rFonts w:ascii="Arial" w:hAnsi="Arial" w:cs="Arial"/>
                <w:b/>
                <w:bCs/>
              </w:rPr>
              <w:t>FAP INVESTISSEMENTS INC.</w:t>
            </w:r>
          </w:p>
        </w:tc>
        <w:tc>
          <w:tcPr>
            <w:tcW w:w="2129" w:type="dxa"/>
            <w:tcBorders>
              <w:top w:val="single" w:sz="4" w:space="0" w:color="auto"/>
              <w:left w:val="single" w:sz="4" w:space="0" w:color="auto"/>
              <w:bottom w:val="single" w:sz="4" w:space="0" w:color="auto"/>
              <w:right w:val="single" w:sz="4" w:space="0" w:color="auto"/>
            </w:tcBorders>
            <w:hideMark/>
          </w:tcPr>
          <w:p w14:paraId="32179466" w14:textId="2F9A9545" w:rsidR="00E70C01" w:rsidRPr="00E70C01" w:rsidRDefault="00E6776E" w:rsidP="00050C42">
            <w:pPr>
              <w:pStyle w:val="ListParagraph"/>
              <w:ind w:left="0"/>
              <w:jc w:val="center"/>
              <w:rPr>
                <w:rFonts w:ascii="Arial" w:hAnsi="Arial" w:cs="Arial"/>
              </w:rPr>
            </w:pPr>
            <w:r>
              <w:rPr>
                <w:rFonts w:ascii="Arial" w:hAnsi="Arial" w:cs="Arial"/>
              </w:rPr>
              <w:t>1</w:t>
            </w:r>
            <w:r w:rsidR="002555CE">
              <w:rPr>
                <w:rFonts w:ascii="Arial" w:hAnsi="Arial" w:cs="Arial"/>
              </w:rPr>
              <w:t>00</w:t>
            </w:r>
            <w:r w:rsidR="00E70C01" w:rsidRPr="00E70C01">
              <w:rPr>
                <w:rFonts w:ascii="Arial" w:hAnsi="Arial" w:cs="Arial"/>
              </w:rPr>
              <w:t xml:space="preserve"> actions </w:t>
            </w:r>
            <w:r w:rsidR="00BC782D">
              <w:rPr>
                <w:rFonts w:ascii="Arial" w:hAnsi="Arial" w:cs="Arial"/>
              </w:rPr>
              <w:t>« A</w:t>
            </w:r>
            <w:r w:rsidR="00F10EAD">
              <w:rPr>
                <w:rFonts w:ascii="Arial" w:hAnsi="Arial" w:cs="Arial"/>
              </w:rPr>
              <w:t>1</w:t>
            </w:r>
            <w:r w:rsidR="00BC782D">
              <w:rPr>
                <w:rFonts w:ascii="Arial" w:hAnsi="Arial" w:cs="Arial"/>
              </w:rPr>
              <w:t> »</w:t>
            </w:r>
          </w:p>
        </w:tc>
        <w:tc>
          <w:tcPr>
            <w:tcW w:w="921" w:type="dxa"/>
            <w:tcBorders>
              <w:top w:val="single" w:sz="4" w:space="0" w:color="auto"/>
              <w:left w:val="single" w:sz="4" w:space="0" w:color="auto"/>
              <w:bottom w:val="single" w:sz="4" w:space="0" w:color="auto"/>
              <w:right w:val="single" w:sz="4" w:space="0" w:color="auto"/>
            </w:tcBorders>
            <w:hideMark/>
          </w:tcPr>
          <w:p w14:paraId="4DA4D8CF" w14:textId="77777777" w:rsidR="00E70C01" w:rsidRPr="00E70C01" w:rsidRDefault="00E70C01" w:rsidP="00050C42">
            <w:pPr>
              <w:pStyle w:val="ListParagraph"/>
              <w:ind w:left="0"/>
              <w:jc w:val="center"/>
              <w:rPr>
                <w:rFonts w:ascii="Arial" w:hAnsi="Arial" w:cs="Arial"/>
              </w:rPr>
            </w:pPr>
            <w:r w:rsidRPr="00E70C01">
              <w:rPr>
                <w:rFonts w:ascii="Arial" w:hAnsi="Arial" w:cs="Arial"/>
              </w:rPr>
              <w:t>50%</w:t>
            </w:r>
          </w:p>
        </w:tc>
        <w:tc>
          <w:tcPr>
            <w:tcW w:w="2478" w:type="dxa"/>
            <w:tcBorders>
              <w:top w:val="single" w:sz="4" w:space="0" w:color="auto"/>
              <w:left w:val="single" w:sz="4" w:space="0" w:color="auto"/>
              <w:bottom w:val="single" w:sz="4" w:space="0" w:color="auto"/>
              <w:right w:val="single" w:sz="4" w:space="0" w:color="auto"/>
            </w:tcBorders>
            <w:hideMark/>
          </w:tcPr>
          <w:p w14:paraId="481E492D" w14:textId="73D8FF5D" w:rsidR="00E70C01" w:rsidRPr="00E70C01" w:rsidRDefault="003D5459" w:rsidP="00050C42">
            <w:pPr>
              <w:pStyle w:val="ListParagraph"/>
              <w:ind w:left="0"/>
              <w:jc w:val="center"/>
              <w:rPr>
                <w:rFonts w:ascii="Arial" w:hAnsi="Arial" w:cs="Arial"/>
              </w:rPr>
            </w:pPr>
            <w:r>
              <w:rPr>
                <w:rFonts w:ascii="Arial" w:hAnsi="Arial" w:cs="Arial"/>
              </w:rPr>
              <w:t>49,1</w:t>
            </w:r>
            <w:r w:rsidR="0093382B">
              <w:rPr>
                <w:rFonts w:ascii="Arial" w:hAnsi="Arial" w:cs="Arial"/>
              </w:rPr>
              <w:t>9</w:t>
            </w:r>
            <w:r w:rsidR="00E70C01" w:rsidRPr="00E70C01">
              <w:rPr>
                <w:rFonts w:ascii="Arial" w:hAnsi="Arial" w:cs="Arial"/>
              </w:rPr>
              <w:t>%</w:t>
            </w:r>
          </w:p>
        </w:tc>
      </w:tr>
      <w:tr w:rsidR="00B94514" w:rsidRPr="00E70C01" w14:paraId="1BB4CBA6" w14:textId="77777777" w:rsidTr="003D5459">
        <w:tc>
          <w:tcPr>
            <w:tcW w:w="3119" w:type="dxa"/>
            <w:vMerge w:val="restart"/>
            <w:tcBorders>
              <w:top w:val="single" w:sz="4" w:space="0" w:color="auto"/>
              <w:left w:val="single" w:sz="4" w:space="0" w:color="auto"/>
              <w:right w:val="single" w:sz="4" w:space="0" w:color="auto"/>
            </w:tcBorders>
            <w:vAlign w:val="center"/>
            <w:hideMark/>
          </w:tcPr>
          <w:p w14:paraId="07132037" w14:textId="011FF0B9" w:rsidR="00B94514" w:rsidRPr="00E70C01" w:rsidRDefault="00B94514" w:rsidP="00B94514">
            <w:pPr>
              <w:pStyle w:val="ListParagraph"/>
              <w:ind w:left="0"/>
              <w:jc w:val="center"/>
              <w:rPr>
                <w:rFonts w:ascii="Arial" w:hAnsi="Arial" w:cs="Arial"/>
              </w:rPr>
            </w:pPr>
            <w:r w:rsidRPr="00E70C01">
              <w:rPr>
                <w:rFonts w:ascii="Arial" w:hAnsi="Arial" w:cs="Arial"/>
                <w:b/>
                <w:bCs/>
              </w:rPr>
              <w:t>9493-5624 QUÉBEC INC.</w:t>
            </w:r>
          </w:p>
          <w:p w14:paraId="4D7CBFF4" w14:textId="41629C15" w:rsidR="00B94514" w:rsidRPr="00E70C01" w:rsidRDefault="00B94514" w:rsidP="00B94514">
            <w:pPr>
              <w:pStyle w:val="ListParagraph"/>
              <w:ind w:left="0"/>
              <w:jc w:val="center"/>
              <w:rPr>
                <w:rFonts w:ascii="Arial" w:hAnsi="Arial" w:cs="Arial"/>
              </w:rPr>
            </w:pPr>
          </w:p>
        </w:tc>
        <w:tc>
          <w:tcPr>
            <w:tcW w:w="2129" w:type="dxa"/>
            <w:tcBorders>
              <w:top w:val="single" w:sz="4" w:space="0" w:color="auto"/>
              <w:left w:val="single" w:sz="4" w:space="0" w:color="auto"/>
              <w:bottom w:val="single" w:sz="4" w:space="0" w:color="auto"/>
              <w:right w:val="single" w:sz="4" w:space="0" w:color="auto"/>
            </w:tcBorders>
            <w:hideMark/>
          </w:tcPr>
          <w:p w14:paraId="45DCC949" w14:textId="4B856E43" w:rsidR="00B94514" w:rsidRPr="00E70C01" w:rsidRDefault="002555CE" w:rsidP="00050C42">
            <w:pPr>
              <w:pStyle w:val="ListParagraph"/>
              <w:ind w:left="0"/>
              <w:jc w:val="center"/>
              <w:rPr>
                <w:rFonts w:ascii="Arial" w:hAnsi="Arial" w:cs="Arial"/>
              </w:rPr>
            </w:pPr>
            <w:r>
              <w:rPr>
                <w:rFonts w:ascii="Arial" w:hAnsi="Arial" w:cs="Arial"/>
              </w:rPr>
              <w:t>100</w:t>
            </w:r>
            <w:r w:rsidR="00B94514" w:rsidRPr="00E70C01">
              <w:rPr>
                <w:rFonts w:ascii="Arial" w:hAnsi="Arial" w:cs="Arial"/>
              </w:rPr>
              <w:t xml:space="preserve"> actions </w:t>
            </w:r>
            <w:r w:rsidR="00BC782D">
              <w:rPr>
                <w:rFonts w:ascii="Arial" w:hAnsi="Arial" w:cs="Arial"/>
              </w:rPr>
              <w:t>« A</w:t>
            </w:r>
            <w:r w:rsidR="00F10EAD">
              <w:rPr>
                <w:rFonts w:ascii="Arial" w:hAnsi="Arial" w:cs="Arial"/>
              </w:rPr>
              <w:t>1</w:t>
            </w:r>
            <w:r w:rsidR="00F10EAD">
              <w:rPr>
                <w:rFonts w:ascii="Arial" w:hAnsi="Arial" w:cs="Arial"/>
              </w:rPr>
              <w:t xml:space="preserve"> </w:t>
            </w:r>
            <w:r w:rsidR="00BC782D">
              <w:rPr>
                <w:rFonts w:ascii="Arial" w:hAnsi="Arial" w:cs="Arial"/>
              </w:rPr>
              <w:t>»</w:t>
            </w:r>
          </w:p>
        </w:tc>
        <w:tc>
          <w:tcPr>
            <w:tcW w:w="921" w:type="dxa"/>
            <w:tcBorders>
              <w:top w:val="single" w:sz="4" w:space="0" w:color="auto"/>
              <w:left w:val="single" w:sz="4" w:space="0" w:color="auto"/>
              <w:bottom w:val="single" w:sz="4" w:space="0" w:color="auto"/>
              <w:right w:val="single" w:sz="4" w:space="0" w:color="auto"/>
            </w:tcBorders>
            <w:hideMark/>
          </w:tcPr>
          <w:p w14:paraId="4222C099" w14:textId="77777777" w:rsidR="00B94514" w:rsidRPr="00E70C01" w:rsidRDefault="00B94514" w:rsidP="00050C42">
            <w:pPr>
              <w:pStyle w:val="ListParagraph"/>
              <w:ind w:left="0"/>
              <w:jc w:val="center"/>
              <w:rPr>
                <w:rFonts w:ascii="Arial" w:hAnsi="Arial" w:cs="Arial"/>
              </w:rPr>
            </w:pPr>
            <w:r w:rsidRPr="00E70C01">
              <w:rPr>
                <w:rFonts w:ascii="Arial" w:hAnsi="Arial" w:cs="Arial"/>
              </w:rPr>
              <w:t>50%</w:t>
            </w:r>
          </w:p>
        </w:tc>
        <w:tc>
          <w:tcPr>
            <w:tcW w:w="2478" w:type="dxa"/>
            <w:tcBorders>
              <w:top w:val="single" w:sz="4" w:space="0" w:color="auto"/>
              <w:left w:val="single" w:sz="4" w:space="0" w:color="auto"/>
              <w:bottom w:val="single" w:sz="4" w:space="0" w:color="auto"/>
              <w:right w:val="single" w:sz="4" w:space="0" w:color="auto"/>
            </w:tcBorders>
            <w:hideMark/>
          </w:tcPr>
          <w:p w14:paraId="4A438792" w14:textId="5D18F13E" w:rsidR="00B94514" w:rsidRPr="00E70C01" w:rsidRDefault="003D5459" w:rsidP="00050C42">
            <w:pPr>
              <w:pStyle w:val="ListParagraph"/>
              <w:ind w:left="0"/>
              <w:jc w:val="center"/>
              <w:rPr>
                <w:rFonts w:ascii="Arial" w:hAnsi="Arial" w:cs="Arial"/>
              </w:rPr>
            </w:pPr>
            <w:r>
              <w:rPr>
                <w:rFonts w:ascii="Arial" w:hAnsi="Arial" w:cs="Arial"/>
              </w:rPr>
              <w:t>49,1</w:t>
            </w:r>
            <w:r w:rsidR="0093382B">
              <w:rPr>
                <w:rFonts w:ascii="Arial" w:hAnsi="Arial" w:cs="Arial"/>
              </w:rPr>
              <w:t>9</w:t>
            </w:r>
            <w:r w:rsidRPr="00E70C01">
              <w:rPr>
                <w:rFonts w:ascii="Arial" w:hAnsi="Arial" w:cs="Arial"/>
              </w:rPr>
              <w:t>%</w:t>
            </w:r>
          </w:p>
        </w:tc>
      </w:tr>
      <w:tr w:rsidR="00B94514" w:rsidRPr="00A4763A" w14:paraId="2F2AFA66" w14:textId="77777777" w:rsidTr="003D5459">
        <w:tc>
          <w:tcPr>
            <w:tcW w:w="3119" w:type="dxa"/>
            <w:vMerge/>
            <w:tcBorders>
              <w:left w:val="single" w:sz="4" w:space="0" w:color="auto"/>
              <w:right w:val="single" w:sz="4" w:space="0" w:color="auto"/>
            </w:tcBorders>
            <w:hideMark/>
          </w:tcPr>
          <w:p w14:paraId="01F57075" w14:textId="65263D86" w:rsidR="00B94514" w:rsidRPr="00E70C01" w:rsidRDefault="00B94514" w:rsidP="00050C42">
            <w:pPr>
              <w:pStyle w:val="ListParagraph"/>
              <w:ind w:left="0"/>
              <w:jc w:val="center"/>
              <w:rPr>
                <w:rFonts w:ascii="Arial" w:hAnsi="Arial" w:cs="Arial"/>
              </w:rPr>
            </w:pPr>
          </w:p>
        </w:tc>
        <w:tc>
          <w:tcPr>
            <w:tcW w:w="2129" w:type="dxa"/>
            <w:tcBorders>
              <w:top w:val="single" w:sz="4" w:space="0" w:color="auto"/>
              <w:left w:val="single" w:sz="4" w:space="0" w:color="auto"/>
              <w:bottom w:val="single" w:sz="4" w:space="0" w:color="auto"/>
              <w:right w:val="single" w:sz="4" w:space="0" w:color="auto"/>
            </w:tcBorders>
            <w:hideMark/>
          </w:tcPr>
          <w:p w14:paraId="3FE7E11E" w14:textId="60D8C812" w:rsidR="00B94514" w:rsidRPr="00E70C01" w:rsidRDefault="00B94514" w:rsidP="00050C42">
            <w:pPr>
              <w:pStyle w:val="ListParagraph"/>
              <w:ind w:left="0"/>
              <w:jc w:val="center"/>
              <w:rPr>
                <w:rFonts w:ascii="Arial" w:hAnsi="Arial" w:cs="Arial"/>
              </w:rPr>
            </w:pPr>
            <w:r w:rsidRPr="00E70C01">
              <w:rPr>
                <w:rFonts w:ascii="Arial" w:hAnsi="Arial" w:cs="Arial"/>
              </w:rPr>
              <w:t xml:space="preserve">200 000 actions </w:t>
            </w:r>
            <w:r w:rsidR="00027C72">
              <w:rPr>
                <w:rFonts w:ascii="Arial" w:hAnsi="Arial" w:cs="Arial"/>
              </w:rPr>
              <w:t>« F »</w:t>
            </w:r>
          </w:p>
        </w:tc>
        <w:tc>
          <w:tcPr>
            <w:tcW w:w="921" w:type="dxa"/>
            <w:tcBorders>
              <w:top w:val="single" w:sz="4" w:space="0" w:color="auto"/>
              <w:left w:val="single" w:sz="4" w:space="0" w:color="auto"/>
              <w:bottom w:val="single" w:sz="4" w:space="0" w:color="auto"/>
              <w:right w:val="single" w:sz="4" w:space="0" w:color="auto"/>
            </w:tcBorders>
            <w:hideMark/>
          </w:tcPr>
          <w:p w14:paraId="3DB4009C" w14:textId="77777777" w:rsidR="00B94514" w:rsidRPr="00E70C01" w:rsidRDefault="00B94514" w:rsidP="00050C42">
            <w:pPr>
              <w:pStyle w:val="ListParagraph"/>
              <w:ind w:left="0"/>
              <w:jc w:val="center"/>
              <w:rPr>
                <w:rFonts w:ascii="Arial" w:hAnsi="Arial" w:cs="Arial"/>
              </w:rPr>
            </w:pPr>
            <w:r w:rsidRPr="00E70C01">
              <w:rPr>
                <w:rFonts w:ascii="Arial" w:hAnsi="Arial" w:cs="Arial"/>
              </w:rPr>
              <w:t>0%</w:t>
            </w:r>
          </w:p>
        </w:tc>
        <w:tc>
          <w:tcPr>
            <w:tcW w:w="2478" w:type="dxa"/>
            <w:tcBorders>
              <w:top w:val="single" w:sz="4" w:space="0" w:color="auto"/>
              <w:left w:val="single" w:sz="4" w:space="0" w:color="auto"/>
              <w:bottom w:val="single" w:sz="4" w:space="0" w:color="auto"/>
              <w:right w:val="single" w:sz="4" w:space="0" w:color="auto"/>
            </w:tcBorders>
            <w:hideMark/>
          </w:tcPr>
          <w:p w14:paraId="3D8840CE" w14:textId="77777777" w:rsidR="00B94514" w:rsidRPr="00E70C01" w:rsidRDefault="00B94514" w:rsidP="00050C42">
            <w:pPr>
              <w:pStyle w:val="ListParagraph"/>
              <w:ind w:left="0"/>
              <w:jc w:val="center"/>
              <w:rPr>
                <w:rFonts w:ascii="Arial" w:hAnsi="Arial" w:cs="Arial"/>
              </w:rPr>
            </w:pPr>
            <w:r w:rsidRPr="00E70C01">
              <w:rPr>
                <w:rFonts w:ascii="Arial" w:hAnsi="Arial" w:cs="Arial"/>
              </w:rPr>
              <w:t>Non (valeur fixe de rachat uniquement)</w:t>
            </w:r>
          </w:p>
        </w:tc>
      </w:tr>
      <w:tr w:rsidR="00B94514" w:rsidRPr="00E70C01" w14:paraId="0A893C04" w14:textId="77777777" w:rsidTr="003D5459">
        <w:tc>
          <w:tcPr>
            <w:tcW w:w="3119" w:type="dxa"/>
            <w:vMerge/>
            <w:tcBorders>
              <w:left w:val="single" w:sz="4" w:space="0" w:color="auto"/>
              <w:bottom w:val="single" w:sz="4" w:space="0" w:color="auto"/>
              <w:right w:val="single" w:sz="4" w:space="0" w:color="auto"/>
            </w:tcBorders>
            <w:hideMark/>
          </w:tcPr>
          <w:p w14:paraId="1ED4F38C" w14:textId="62F42930" w:rsidR="00B94514" w:rsidRPr="00E70C01" w:rsidRDefault="00B94514" w:rsidP="00050C42">
            <w:pPr>
              <w:pStyle w:val="ListParagraph"/>
              <w:ind w:left="0"/>
              <w:jc w:val="center"/>
              <w:rPr>
                <w:rFonts w:ascii="Arial" w:hAnsi="Arial" w:cs="Arial"/>
              </w:rPr>
            </w:pPr>
          </w:p>
        </w:tc>
        <w:tc>
          <w:tcPr>
            <w:tcW w:w="2129" w:type="dxa"/>
            <w:tcBorders>
              <w:top w:val="single" w:sz="4" w:space="0" w:color="auto"/>
              <w:left w:val="single" w:sz="4" w:space="0" w:color="auto"/>
              <w:bottom w:val="single" w:sz="4" w:space="0" w:color="auto"/>
              <w:right w:val="single" w:sz="4" w:space="0" w:color="auto"/>
            </w:tcBorders>
            <w:hideMark/>
          </w:tcPr>
          <w:p w14:paraId="6A900930" w14:textId="4C92C827" w:rsidR="00B94514" w:rsidRPr="00E70C01" w:rsidRDefault="00407602" w:rsidP="00050C42">
            <w:pPr>
              <w:pStyle w:val="ListParagraph"/>
              <w:ind w:left="0"/>
              <w:jc w:val="center"/>
              <w:rPr>
                <w:rFonts w:ascii="Arial" w:hAnsi="Arial" w:cs="Arial"/>
              </w:rPr>
            </w:pPr>
            <w:r>
              <w:rPr>
                <w:rFonts w:ascii="Arial" w:hAnsi="Arial" w:cs="Arial"/>
              </w:rPr>
              <w:t>3</w:t>
            </w:r>
            <w:r w:rsidR="002555CE">
              <w:rPr>
                <w:rFonts w:ascii="Arial" w:hAnsi="Arial" w:cs="Arial"/>
              </w:rPr>
              <w:t>,</w:t>
            </w:r>
            <w:r w:rsidR="006E636F">
              <w:rPr>
                <w:rFonts w:ascii="Arial" w:hAnsi="Arial" w:cs="Arial"/>
              </w:rPr>
              <w:t>3</w:t>
            </w:r>
            <w:r>
              <w:rPr>
                <w:rFonts w:ascii="Arial" w:hAnsi="Arial" w:cs="Arial"/>
              </w:rPr>
              <w:t xml:space="preserve"> </w:t>
            </w:r>
            <w:r w:rsidR="00B94514" w:rsidRPr="00E70C01">
              <w:rPr>
                <w:rFonts w:ascii="Arial" w:hAnsi="Arial" w:cs="Arial"/>
              </w:rPr>
              <w:t xml:space="preserve">actions </w:t>
            </w:r>
            <w:r w:rsidR="00BC782D">
              <w:rPr>
                <w:rFonts w:ascii="Arial" w:hAnsi="Arial" w:cs="Arial"/>
              </w:rPr>
              <w:t>« </w:t>
            </w:r>
            <w:r w:rsidR="00F10EAD">
              <w:rPr>
                <w:rFonts w:ascii="Arial" w:hAnsi="Arial" w:cs="Arial"/>
              </w:rPr>
              <w:t>nouvelles actions</w:t>
            </w:r>
            <w:r w:rsidR="00BC782D">
              <w:rPr>
                <w:rFonts w:ascii="Arial" w:hAnsi="Arial" w:cs="Arial"/>
              </w:rPr>
              <w:t> »</w:t>
            </w:r>
          </w:p>
        </w:tc>
        <w:tc>
          <w:tcPr>
            <w:tcW w:w="921" w:type="dxa"/>
            <w:tcBorders>
              <w:top w:val="single" w:sz="4" w:space="0" w:color="auto"/>
              <w:left w:val="single" w:sz="4" w:space="0" w:color="auto"/>
              <w:bottom w:val="single" w:sz="4" w:space="0" w:color="auto"/>
              <w:right w:val="single" w:sz="4" w:space="0" w:color="auto"/>
            </w:tcBorders>
            <w:hideMark/>
          </w:tcPr>
          <w:p w14:paraId="32BD73A5" w14:textId="04F0EA5D" w:rsidR="00B94514" w:rsidRPr="00E70C01" w:rsidRDefault="00B94514" w:rsidP="00050C42">
            <w:pPr>
              <w:pStyle w:val="ListParagraph"/>
              <w:ind w:left="0"/>
              <w:jc w:val="center"/>
              <w:rPr>
                <w:rFonts w:ascii="Arial" w:hAnsi="Arial" w:cs="Arial"/>
              </w:rPr>
            </w:pPr>
            <w:r w:rsidRPr="00E70C01">
              <w:rPr>
                <w:rFonts w:ascii="Arial" w:hAnsi="Arial" w:cs="Arial"/>
              </w:rPr>
              <w:t>0%</w:t>
            </w:r>
          </w:p>
        </w:tc>
        <w:tc>
          <w:tcPr>
            <w:tcW w:w="2478" w:type="dxa"/>
            <w:tcBorders>
              <w:top w:val="single" w:sz="4" w:space="0" w:color="auto"/>
              <w:left w:val="single" w:sz="4" w:space="0" w:color="auto"/>
              <w:bottom w:val="single" w:sz="4" w:space="0" w:color="auto"/>
              <w:right w:val="single" w:sz="4" w:space="0" w:color="auto"/>
            </w:tcBorders>
            <w:hideMark/>
          </w:tcPr>
          <w:p w14:paraId="290A486D" w14:textId="235DED5D" w:rsidR="00B94514" w:rsidRPr="00E70C01" w:rsidRDefault="00A63E8B" w:rsidP="00050C42">
            <w:pPr>
              <w:pStyle w:val="ListParagraph"/>
              <w:ind w:left="0"/>
              <w:jc w:val="center"/>
              <w:rPr>
                <w:rFonts w:ascii="Arial" w:hAnsi="Arial" w:cs="Arial"/>
              </w:rPr>
            </w:pPr>
            <w:r>
              <w:rPr>
                <w:rFonts w:ascii="Arial" w:hAnsi="Arial" w:cs="Arial"/>
              </w:rPr>
              <w:t>1,62</w:t>
            </w:r>
            <w:r w:rsidR="00B94514" w:rsidRPr="00E70C01">
              <w:rPr>
                <w:rFonts w:ascii="Arial" w:hAnsi="Arial" w:cs="Arial"/>
              </w:rPr>
              <w:t>%</w:t>
            </w:r>
          </w:p>
        </w:tc>
      </w:tr>
    </w:tbl>
    <w:p w14:paraId="67C1A952" w14:textId="77777777" w:rsidR="00E70C01" w:rsidRPr="00744F28" w:rsidRDefault="00E70C01" w:rsidP="00E70C01">
      <w:pPr>
        <w:spacing w:after="0" w:line="240" w:lineRule="auto"/>
        <w:ind w:left="920"/>
        <w:jc w:val="both"/>
        <w:rPr>
          <w:rFonts w:ascii="Arial" w:eastAsia="Times New Roman" w:hAnsi="Arial" w:cs="Arial"/>
          <w:bCs/>
          <w:color w:val="000000"/>
          <w:sz w:val="20"/>
          <w:szCs w:val="20"/>
          <w:lang w:val="fr-CA" w:eastAsia="fr-CA"/>
        </w:rPr>
      </w:pPr>
    </w:p>
    <w:p w14:paraId="06E443F7" w14:textId="484837C7" w:rsidR="00430FCB" w:rsidRDefault="00430FCB" w:rsidP="00430FCB">
      <w:pPr>
        <w:pStyle w:val="ListParagraph"/>
        <w:numPr>
          <w:ilvl w:val="1"/>
          <w:numId w:val="4"/>
        </w:numPr>
        <w:jc w:val="both"/>
        <w:rPr>
          <w:rFonts w:ascii="Arial" w:eastAsia="Times New Roman" w:hAnsi="Arial" w:cs="Arial"/>
          <w:bCs/>
          <w:color w:val="000000"/>
          <w:sz w:val="20"/>
          <w:szCs w:val="20"/>
          <w:lang w:val="fr-CA" w:eastAsia="fr-CA"/>
        </w:rPr>
      </w:pPr>
      <w:bookmarkStart w:id="93" w:name="_Ref169708856"/>
      <w:bookmarkEnd w:id="86"/>
      <w:bookmarkEnd w:id="87"/>
      <w:commentRangeStart w:id="94"/>
      <w:r w:rsidRPr="00430FCB">
        <w:rPr>
          <w:rFonts w:ascii="Arial" w:eastAsia="Times New Roman" w:hAnsi="Arial" w:cs="Arial"/>
          <w:bCs/>
          <w:color w:val="000000"/>
          <w:sz w:val="20"/>
          <w:szCs w:val="20"/>
          <w:lang w:val="fr-CA" w:eastAsia="fr-CA"/>
        </w:rPr>
        <w:t>Les Actionnaires conviennent que tout apport en capital qui deviendra nécessaire pour le développement des affaires de la Société sera investi par les Actionnaires sous forme d’avance, au prorata de leur détention d’</w:t>
      </w:r>
      <w:r w:rsidR="00DD5DC5">
        <w:rPr>
          <w:rFonts w:ascii="Arial" w:eastAsia="Times New Roman" w:hAnsi="Arial" w:cs="Arial"/>
          <w:bCs/>
          <w:color w:val="000000"/>
          <w:sz w:val="20"/>
          <w:szCs w:val="20"/>
          <w:lang w:val="fr-CA" w:eastAsia="fr-CA"/>
        </w:rPr>
        <w:t>a</w:t>
      </w:r>
      <w:r w:rsidRPr="00430FCB">
        <w:rPr>
          <w:rFonts w:ascii="Arial" w:eastAsia="Times New Roman" w:hAnsi="Arial" w:cs="Arial"/>
          <w:bCs/>
          <w:color w:val="000000"/>
          <w:sz w:val="20"/>
          <w:szCs w:val="20"/>
          <w:lang w:val="fr-CA" w:eastAsia="fr-CA"/>
        </w:rPr>
        <w:t>ctions « A</w:t>
      </w:r>
      <w:r>
        <w:rPr>
          <w:rFonts w:ascii="Arial" w:eastAsia="Times New Roman" w:hAnsi="Arial" w:cs="Arial"/>
          <w:bCs/>
          <w:color w:val="000000"/>
          <w:sz w:val="20"/>
          <w:szCs w:val="20"/>
          <w:lang w:val="fr-CA" w:eastAsia="fr-CA"/>
        </w:rPr>
        <w:t>1</w:t>
      </w:r>
      <w:r w:rsidRPr="00430FCB">
        <w:rPr>
          <w:rFonts w:ascii="Arial" w:eastAsia="Times New Roman" w:hAnsi="Arial" w:cs="Arial"/>
          <w:bCs/>
          <w:color w:val="000000"/>
          <w:sz w:val="20"/>
          <w:szCs w:val="20"/>
          <w:lang w:val="fr-CA" w:eastAsia="fr-CA"/>
        </w:rPr>
        <w:t xml:space="preserve"> » dans le capital-actions de la Société, à moins que les Actionnaires s’entendent par écrit à l’unanimité d’un autre mode de répartition.</w:t>
      </w:r>
      <w:bookmarkEnd w:id="93"/>
    </w:p>
    <w:p w14:paraId="70AF7617" w14:textId="77777777" w:rsidR="00430FCB" w:rsidRPr="00430FCB" w:rsidRDefault="00430FCB" w:rsidP="00430FCB">
      <w:pPr>
        <w:pStyle w:val="ListParagraph"/>
        <w:ind w:left="716"/>
        <w:jc w:val="both"/>
        <w:rPr>
          <w:rFonts w:ascii="Arial" w:eastAsia="Times New Roman" w:hAnsi="Arial" w:cs="Arial"/>
          <w:bCs/>
          <w:color w:val="000000"/>
          <w:sz w:val="20"/>
          <w:szCs w:val="20"/>
          <w:lang w:val="fr-CA" w:eastAsia="fr-CA"/>
        </w:rPr>
      </w:pPr>
    </w:p>
    <w:p w14:paraId="076A265B" w14:textId="4BEFF030" w:rsidR="00430FCB" w:rsidRPr="00430FCB" w:rsidRDefault="00430FCB" w:rsidP="00430FCB">
      <w:pPr>
        <w:pStyle w:val="ListParagraph"/>
        <w:numPr>
          <w:ilvl w:val="1"/>
          <w:numId w:val="4"/>
        </w:numPr>
        <w:jc w:val="both"/>
        <w:rPr>
          <w:rFonts w:ascii="Arial" w:eastAsia="Times New Roman" w:hAnsi="Arial" w:cs="Arial"/>
          <w:bCs/>
          <w:color w:val="000000"/>
          <w:sz w:val="20"/>
          <w:szCs w:val="20"/>
          <w:lang w:val="fr-CA" w:eastAsia="fr-CA"/>
        </w:rPr>
      </w:pPr>
      <w:r w:rsidRPr="00430FCB">
        <w:rPr>
          <w:rFonts w:ascii="Arial" w:eastAsia="Times New Roman" w:hAnsi="Arial" w:cs="Arial"/>
          <w:bCs/>
          <w:color w:val="000000"/>
          <w:sz w:val="20"/>
          <w:szCs w:val="20"/>
          <w:lang w:val="fr-CA" w:eastAsia="fr-CA"/>
        </w:rPr>
        <w:t xml:space="preserve">Si un </w:t>
      </w:r>
      <w:r w:rsidR="00645C4F">
        <w:rPr>
          <w:rFonts w:ascii="Arial" w:eastAsia="Times New Roman" w:hAnsi="Arial" w:cs="Arial"/>
          <w:bCs/>
          <w:color w:val="000000"/>
          <w:sz w:val="20"/>
          <w:szCs w:val="20"/>
          <w:lang w:val="fr-CA" w:eastAsia="fr-CA"/>
        </w:rPr>
        <w:t>des</w:t>
      </w:r>
      <w:r w:rsidRPr="00430FCB">
        <w:rPr>
          <w:rFonts w:ascii="Arial" w:eastAsia="Times New Roman" w:hAnsi="Arial" w:cs="Arial"/>
          <w:bCs/>
          <w:color w:val="000000"/>
          <w:sz w:val="20"/>
          <w:szCs w:val="20"/>
          <w:lang w:val="fr-CA" w:eastAsia="fr-CA"/>
        </w:rPr>
        <w:t xml:space="preserve"> Actionnaires </w:t>
      </w:r>
      <w:r w:rsidR="00645C4F">
        <w:rPr>
          <w:rFonts w:ascii="Arial" w:eastAsia="Times New Roman" w:hAnsi="Arial" w:cs="Arial"/>
          <w:bCs/>
          <w:color w:val="000000"/>
          <w:sz w:val="20"/>
          <w:szCs w:val="20"/>
          <w:lang w:val="fr-CA" w:eastAsia="fr-CA"/>
        </w:rPr>
        <w:t>est</w:t>
      </w:r>
      <w:r w:rsidRPr="00430FCB">
        <w:rPr>
          <w:rFonts w:ascii="Arial" w:eastAsia="Times New Roman" w:hAnsi="Arial" w:cs="Arial"/>
          <w:bCs/>
          <w:color w:val="000000"/>
          <w:sz w:val="20"/>
          <w:szCs w:val="20"/>
          <w:lang w:val="fr-CA" w:eastAsia="fr-CA"/>
        </w:rPr>
        <w:t xml:space="preserve"> incapable ou refuse d’effectuer une avance de fonds exigée conformément au </w:t>
      </w:r>
      <w:r w:rsidRPr="00430FCB">
        <w:rPr>
          <w:rFonts w:ascii="Arial" w:eastAsia="Times New Roman" w:hAnsi="Arial" w:cs="Arial"/>
          <w:b/>
          <w:color w:val="000000"/>
          <w:sz w:val="20"/>
          <w:szCs w:val="20"/>
          <w:lang w:val="fr-CA" w:eastAsia="fr-CA"/>
        </w:rPr>
        <w:t xml:space="preserve">paragraphe </w:t>
      </w:r>
      <w:r w:rsidRPr="00430FCB">
        <w:rPr>
          <w:rFonts w:ascii="Arial" w:eastAsia="Times New Roman" w:hAnsi="Arial" w:cs="Arial"/>
          <w:b/>
          <w:color w:val="000000"/>
          <w:sz w:val="20"/>
          <w:szCs w:val="20"/>
          <w:lang w:val="fr-CA" w:eastAsia="fr-CA"/>
        </w:rPr>
        <w:fldChar w:fldCharType="begin"/>
      </w:r>
      <w:r w:rsidRPr="00430FCB">
        <w:rPr>
          <w:rFonts w:ascii="Arial" w:eastAsia="Times New Roman" w:hAnsi="Arial" w:cs="Arial"/>
          <w:b/>
          <w:color w:val="000000"/>
          <w:sz w:val="20"/>
          <w:szCs w:val="20"/>
          <w:lang w:val="fr-CA" w:eastAsia="fr-CA"/>
        </w:rPr>
        <w:instrText xml:space="preserve"> REF _Ref169708856 \r \h </w:instrText>
      </w:r>
      <w:r w:rsidRPr="00430FCB">
        <w:rPr>
          <w:rFonts w:ascii="Arial" w:eastAsia="Times New Roman" w:hAnsi="Arial" w:cs="Arial"/>
          <w:b/>
          <w:color w:val="000000"/>
          <w:sz w:val="20"/>
          <w:szCs w:val="20"/>
          <w:lang w:val="fr-CA" w:eastAsia="fr-CA"/>
        </w:rPr>
      </w:r>
      <w:r w:rsidRPr="00430FCB">
        <w:rPr>
          <w:rFonts w:ascii="Arial" w:eastAsia="Times New Roman" w:hAnsi="Arial" w:cs="Arial"/>
          <w:b/>
          <w:color w:val="000000"/>
          <w:sz w:val="20"/>
          <w:szCs w:val="20"/>
          <w:lang w:val="fr-CA" w:eastAsia="fr-CA"/>
        </w:rPr>
        <w:fldChar w:fldCharType="separate"/>
      </w:r>
      <w:r w:rsidRPr="00430FCB">
        <w:rPr>
          <w:rFonts w:ascii="Arial" w:eastAsia="Times New Roman" w:hAnsi="Arial" w:cs="Arial"/>
          <w:b/>
          <w:color w:val="000000"/>
          <w:sz w:val="20"/>
          <w:szCs w:val="20"/>
          <w:lang w:val="fr-CA" w:eastAsia="fr-CA"/>
        </w:rPr>
        <w:t>23.3</w:t>
      </w:r>
      <w:r w:rsidRPr="00430FCB">
        <w:rPr>
          <w:rFonts w:ascii="Arial" w:eastAsia="Times New Roman" w:hAnsi="Arial" w:cs="Arial"/>
          <w:b/>
          <w:color w:val="000000"/>
          <w:sz w:val="20"/>
          <w:szCs w:val="20"/>
          <w:lang w:val="fr-CA" w:eastAsia="fr-CA"/>
        </w:rPr>
        <w:fldChar w:fldCharType="end"/>
      </w:r>
      <w:r w:rsidRPr="00430FCB">
        <w:rPr>
          <w:rFonts w:ascii="Arial" w:eastAsia="Times New Roman" w:hAnsi="Arial" w:cs="Arial"/>
          <w:b/>
          <w:color w:val="000000"/>
          <w:sz w:val="20"/>
          <w:szCs w:val="20"/>
          <w:lang w:val="fr-CA" w:eastAsia="fr-CA"/>
        </w:rPr>
        <w:t xml:space="preserve"> </w:t>
      </w:r>
      <w:r w:rsidRPr="00430FCB">
        <w:rPr>
          <w:rFonts w:ascii="Arial" w:eastAsia="Times New Roman" w:hAnsi="Arial" w:cs="Arial"/>
          <w:bCs/>
          <w:color w:val="000000"/>
          <w:sz w:val="20"/>
          <w:szCs w:val="20"/>
          <w:lang w:val="fr-CA" w:eastAsia="fr-CA"/>
        </w:rPr>
        <w:t>ci-dessus, l</w:t>
      </w:r>
      <w:r w:rsidR="00645C4F">
        <w:rPr>
          <w:rFonts w:ascii="Arial" w:eastAsia="Times New Roman" w:hAnsi="Arial" w:cs="Arial"/>
          <w:bCs/>
          <w:color w:val="000000"/>
          <w:sz w:val="20"/>
          <w:szCs w:val="20"/>
          <w:lang w:val="fr-CA" w:eastAsia="fr-CA"/>
        </w:rPr>
        <w:t>’</w:t>
      </w:r>
      <w:r w:rsidRPr="00430FCB">
        <w:rPr>
          <w:rFonts w:ascii="Arial" w:eastAsia="Times New Roman" w:hAnsi="Arial" w:cs="Arial"/>
          <w:bCs/>
          <w:color w:val="000000"/>
          <w:sz w:val="20"/>
          <w:szCs w:val="20"/>
          <w:lang w:val="fr-CA" w:eastAsia="fr-CA"/>
        </w:rPr>
        <w:t xml:space="preserve">autre Actionnaire capable d’effectuer une telle avance de fonds peut effectuer seul la mise de fonds déterminée, et considérer la portion de la mise de fonds qui aurait dû être effectuée par </w:t>
      </w:r>
      <w:r w:rsidR="00645C4F">
        <w:rPr>
          <w:rFonts w:ascii="Arial" w:eastAsia="Times New Roman" w:hAnsi="Arial" w:cs="Arial"/>
          <w:bCs/>
          <w:color w:val="000000"/>
          <w:sz w:val="20"/>
          <w:szCs w:val="20"/>
          <w:lang w:val="fr-CA" w:eastAsia="fr-CA"/>
        </w:rPr>
        <w:t>l’</w:t>
      </w:r>
      <w:r w:rsidRPr="00430FCB">
        <w:rPr>
          <w:rFonts w:ascii="Arial" w:eastAsia="Times New Roman" w:hAnsi="Arial" w:cs="Arial"/>
          <w:bCs/>
          <w:color w:val="000000"/>
          <w:sz w:val="20"/>
          <w:szCs w:val="20"/>
          <w:lang w:val="fr-CA" w:eastAsia="fr-CA"/>
        </w:rPr>
        <w:t>Actionnaire en défaut, comme un prêt ayant été consenti à ce ou à ce dernier par l’émission d</w:t>
      </w:r>
      <w:r w:rsidR="00AE1B03">
        <w:rPr>
          <w:rFonts w:ascii="Arial" w:eastAsia="Times New Roman" w:hAnsi="Arial" w:cs="Arial"/>
          <w:bCs/>
          <w:color w:val="000000"/>
          <w:sz w:val="20"/>
          <w:szCs w:val="20"/>
          <w:lang w:val="fr-CA" w:eastAsia="fr-CA"/>
        </w:rPr>
        <w:t>’un</w:t>
      </w:r>
      <w:r w:rsidRPr="00430FCB">
        <w:rPr>
          <w:rFonts w:ascii="Arial" w:eastAsia="Times New Roman" w:hAnsi="Arial" w:cs="Arial"/>
          <w:bCs/>
          <w:color w:val="000000"/>
          <w:sz w:val="20"/>
          <w:szCs w:val="20"/>
          <w:lang w:val="fr-CA" w:eastAsia="fr-CA"/>
        </w:rPr>
        <w:t xml:space="preserve"> billet à ordre à un taux d’intérêt équivalent au taux </w:t>
      </w:r>
      <w:r w:rsidR="00C90BC0">
        <w:rPr>
          <w:rFonts w:ascii="Arial" w:eastAsia="Times New Roman" w:hAnsi="Arial" w:cs="Arial"/>
          <w:bCs/>
          <w:color w:val="000000"/>
          <w:sz w:val="20"/>
          <w:szCs w:val="20"/>
          <w:lang w:val="fr-CA" w:eastAsia="fr-CA"/>
        </w:rPr>
        <w:t>de la Banque du Canada</w:t>
      </w:r>
      <w:r w:rsidRPr="00430FCB">
        <w:rPr>
          <w:rFonts w:ascii="Arial" w:eastAsia="Times New Roman" w:hAnsi="Arial" w:cs="Arial"/>
          <w:bCs/>
          <w:color w:val="000000"/>
          <w:sz w:val="20"/>
          <w:szCs w:val="20"/>
          <w:lang w:val="fr-CA" w:eastAsia="fr-CA"/>
        </w:rPr>
        <w:t>, majoré de deux pour cent (2%).</w:t>
      </w:r>
      <w:commentRangeEnd w:id="94"/>
      <w:r w:rsidR="00DC7E7D">
        <w:rPr>
          <w:rStyle w:val="CommentReference"/>
          <w:rFonts w:ascii="Calibri" w:eastAsia="Times New Roman" w:hAnsi="Calibri" w:cs="Times New Roman"/>
          <w:lang w:val="fr-CA" w:eastAsia="fr-CA"/>
        </w:rPr>
        <w:commentReference w:id="94"/>
      </w:r>
    </w:p>
    <w:p w14:paraId="025AE071" w14:textId="0E4E2044" w:rsidR="00430FCB" w:rsidRDefault="00430FCB" w:rsidP="00430FCB">
      <w:pPr>
        <w:pStyle w:val="ListParagraph"/>
        <w:spacing w:after="0" w:line="240" w:lineRule="auto"/>
        <w:ind w:left="716"/>
        <w:jc w:val="both"/>
        <w:rPr>
          <w:rFonts w:ascii="Arial" w:eastAsia="Times New Roman" w:hAnsi="Arial" w:cs="Arial"/>
          <w:bCs/>
          <w:color w:val="000000"/>
          <w:sz w:val="20"/>
          <w:szCs w:val="20"/>
          <w:lang w:val="fr-CA" w:eastAsia="fr-CA"/>
        </w:rPr>
      </w:pPr>
    </w:p>
    <w:p w14:paraId="7F4C2F4B" w14:textId="12A5EBFC" w:rsidR="00016067" w:rsidRPr="005A7327" w:rsidRDefault="00016067" w:rsidP="00016067">
      <w:pPr>
        <w:pStyle w:val="ListParagraph"/>
        <w:numPr>
          <w:ilvl w:val="0"/>
          <w:numId w:val="4"/>
        </w:numPr>
        <w:spacing w:after="0" w:line="240" w:lineRule="auto"/>
        <w:jc w:val="both"/>
        <w:rPr>
          <w:rFonts w:ascii="Arial" w:eastAsia="Times New Roman" w:hAnsi="Arial" w:cs="Arial"/>
          <w:bCs/>
          <w:color w:val="000000"/>
          <w:sz w:val="20"/>
          <w:szCs w:val="20"/>
          <w:lang w:val="fr-CA" w:eastAsia="fr-CA"/>
        </w:rPr>
      </w:pPr>
      <w:r w:rsidRPr="005A7327">
        <w:rPr>
          <w:rFonts w:ascii="Arial" w:eastAsia="Times New Roman" w:hAnsi="Arial" w:cs="Arial"/>
          <w:b/>
          <w:color w:val="000000"/>
          <w:sz w:val="20"/>
          <w:szCs w:val="20"/>
          <w:lang w:val="fr-CA" w:eastAsia="fr-CA"/>
        </w:rPr>
        <w:t>REMBOURSEMENT DES AVANCES</w:t>
      </w:r>
    </w:p>
    <w:p w14:paraId="28BF46A2" w14:textId="77777777" w:rsidR="00016067" w:rsidRPr="005A7327" w:rsidRDefault="00016067" w:rsidP="00016067">
      <w:pPr>
        <w:pStyle w:val="ListParagraph"/>
        <w:rPr>
          <w:rFonts w:ascii="Arial" w:eastAsia="Times New Roman" w:hAnsi="Arial" w:cs="Arial"/>
          <w:bCs/>
          <w:color w:val="000000"/>
          <w:sz w:val="20"/>
          <w:szCs w:val="20"/>
          <w:lang w:val="fr-CA" w:eastAsia="fr-CA"/>
        </w:rPr>
      </w:pPr>
    </w:p>
    <w:p w14:paraId="4D058E64" w14:textId="6110F70D" w:rsidR="00016067" w:rsidRPr="005A7327" w:rsidRDefault="00016067" w:rsidP="00016067">
      <w:pPr>
        <w:pStyle w:val="ListParagraph"/>
        <w:numPr>
          <w:ilvl w:val="1"/>
          <w:numId w:val="4"/>
        </w:numPr>
        <w:spacing w:after="0" w:line="240" w:lineRule="auto"/>
        <w:jc w:val="both"/>
        <w:rPr>
          <w:rFonts w:ascii="Arial" w:eastAsia="Times New Roman" w:hAnsi="Arial" w:cs="Arial"/>
          <w:bCs/>
          <w:color w:val="000000"/>
          <w:sz w:val="20"/>
          <w:szCs w:val="20"/>
          <w:lang w:val="fr-CA" w:eastAsia="fr-CA"/>
        </w:rPr>
      </w:pPr>
      <w:bookmarkStart w:id="95" w:name="_Ref148347083"/>
      <w:r w:rsidRPr="005A7327">
        <w:rPr>
          <w:rFonts w:ascii="Arial" w:eastAsia="Times New Roman" w:hAnsi="Arial" w:cs="Arial"/>
          <w:bCs/>
          <w:color w:val="000000"/>
          <w:sz w:val="20"/>
          <w:szCs w:val="20"/>
          <w:lang w:val="fr-CA" w:eastAsia="fr-CA"/>
        </w:rPr>
        <w:t xml:space="preserve">Lorsque, conformément aux </w:t>
      </w:r>
      <w:r w:rsidRPr="005A7327">
        <w:rPr>
          <w:rFonts w:ascii="Arial" w:eastAsia="Times New Roman" w:hAnsi="Arial" w:cs="Arial"/>
          <w:b/>
          <w:color w:val="000000"/>
          <w:sz w:val="20"/>
          <w:szCs w:val="20"/>
          <w:lang w:val="fr-CA" w:eastAsia="fr-CA"/>
        </w:rPr>
        <w:t xml:space="preserve">articles </w:t>
      </w:r>
      <w:r w:rsidR="00FC152F">
        <w:rPr>
          <w:rFonts w:ascii="Arial" w:eastAsia="Times New Roman" w:hAnsi="Arial" w:cs="Arial"/>
          <w:b/>
          <w:color w:val="000000"/>
          <w:sz w:val="20"/>
          <w:szCs w:val="20"/>
          <w:lang w:val="fr-CA" w:eastAsia="fr-CA"/>
        </w:rPr>
        <w:fldChar w:fldCharType="begin"/>
      </w:r>
      <w:r w:rsidR="00FC152F">
        <w:rPr>
          <w:rFonts w:ascii="Arial" w:eastAsia="Times New Roman" w:hAnsi="Arial" w:cs="Arial"/>
          <w:b/>
          <w:color w:val="000000"/>
          <w:sz w:val="20"/>
          <w:szCs w:val="20"/>
          <w:lang w:val="fr-CA" w:eastAsia="fr-CA"/>
        </w:rPr>
        <w:instrText xml:space="preserve"> REF _Ref168321965 \r \h </w:instrText>
      </w:r>
      <w:r w:rsidR="00FC152F">
        <w:rPr>
          <w:rFonts w:ascii="Arial" w:eastAsia="Times New Roman" w:hAnsi="Arial" w:cs="Arial"/>
          <w:b/>
          <w:color w:val="000000"/>
          <w:sz w:val="20"/>
          <w:szCs w:val="20"/>
          <w:lang w:val="fr-CA" w:eastAsia="fr-CA"/>
        </w:rPr>
      </w:r>
      <w:r w:rsidR="00FC152F">
        <w:rPr>
          <w:rFonts w:ascii="Arial" w:eastAsia="Times New Roman" w:hAnsi="Arial" w:cs="Arial"/>
          <w:b/>
          <w:color w:val="000000"/>
          <w:sz w:val="20"/>
          <w:szCs w:val="20"/>
          <w:lang w:val="fr-CA" w:eastAsia="fr-CA"/>
        </w:rPr>
        <w:fldChar w:fldCharType="separate"/>
      </w:r>
      <w:r w:rsidR="003416BD">
        <w:rPr>
          <w:rFonts w:ascii="Arial" w:eastAsia="Times New Roman" w:hAnsi="Arial" w:cs="Arial"/>
          <w:b/>
          <w:color w:val="000000"/>
          <w:sz w:val="20"/>
          <w:szCs w:val="20"/>
          <w:lang w:val="fr-CA" w:eastAsia="fr-CA"/>
        </w:rPr>
        <w:t>8</w:t>
      </w:r>
      <w:r w:rsidR="00FC152F">
        <w:rPr>
          <w:rFonts w:ascii="Arial" w:eastAsia="Times New Roman" w:hAnsi="Arial" w:cs="Arial"/>
          <w:b/>
          <w:color w:val="000000"/>
          <w:sz w:val="20"/>
          <w:szCs w:val="20"/>
          <w:lang w:val="fr-CA" w:eastAsia="fr-CA"/>
        </w:rPr>
        <w:fldChar w:fldCharType="end"/>
      </w:r>
      <w:r w:rsidRPr="005A7327">
        <w:rPr>
          <w:rFonts w:ascii="Arial" w:eastAsia="Times New Roman" w:hAnsi="Arial" w:cs="Arial"/>
          <w:bCs/>
          <w:color w:val="000000"/>
          <w:sz w:val="20"/>
          <w:szCs w:val="20"/>
          <w:lang w:val="fr-CA" w:eastAsia="fr-CA"/>
        </w:rPr>
        <w:t xml:space="preserve">, </w:t>
      </w:r>
      <w:r w:rsidRPr="006971C0">
        <w:rPr>
          <w:rFonts w:ascii="Arial" w:eastAsia="Times New Roman" w:hAnsi="Arial" w:cs="Arial"/>
          <w:b/>
          <w:color w:val="000000"/>
          <w:sz w:val="20"/>
          <w:szCs w:val="20"/>
          <w:lang w:val="fr-CA" w:eastAsia="fr-CA"/>
        </w:rPr>
        <w:fldChar w:fldCharType="begin"/>
      </w:r>
      <w:r w:rsidRPr="006971C0">
        <w:rPr>
          <w:rFonts w:ascii="Arial" w:eastAsia="Times New Roman" w:hAnsi="Arial" w:cs="Arial"/>
          <w:b/>
          <w:color w:val="000000"/>
          <w:sz w:val="20"/>
          <w:szCs w:val="20"/>
          <w:lang w:val="fr-CA" w:eastAsia="fr-CA"/>
        </w:rPr>
        <w:instrText xml:space="preserve"> REF _Ref148558820 \r \h  \* MERGEFORMAT </w:instrText>
      </w:r>
      <w:r w:rsidRPr="006971C0">
        <w:rPr>
          <w:rFonts w:ascii="Arial" w:eastAsia="Times New Roman" w:hAnsi="Arial" w:cs="Arial"/>
          <w:b/>
          <w:color w:val="000000"/>
          <w:sz w:val="20"/>
          <w:szCs w:val="20"/>
          <w:lang w:val="fr-CA" w:eastAsia="fr-CA"/>
        </w:rPr>
      </w:r>
      <w:r w:rsidRPr="006971C0">
        <w:rPr>
          <w:rFonts w:ascii="Arial" w:eastAsia="Times New Roman" w:hAnsi="Arial" w:cs="Arial"/>
          <w:b/>
          <w:color w:val="000000"/>
          <w:sz w:val="20"/>
          <w:szCs w:val="20"/>
          <w:lang w:val="fr-CA" w:eastAsia="fr-CA"/>
        </w:rPr>
        <w:fldChar w:fldCharType="separate"/>
      </w:r>
      <w:r w:rsidR="003416BD">
        <w:rPr>
          <w:rFonts w:ascii="Arial" w:eastAsia="Times New Roman" w:hAnsi="Arial" w:cs="Arial"/>
          <w:b/>
          <w:color w:val="000000"/>
          <w:sz w:val="20"/>
          <w:szCs w:val="20"/>
          <w:lang w:val="fr-CA" w:eastAsia="fr-CA"/>
        </w:rPr>
        <w:t>9</w:t>
      </w:r>
      <w:r w:rsidRPr="006971C0">
        <w:rPr>
          <w:rFonts w:ascii="Arial" w:eastAsia="Times New Roman" w:hAnsi="Arial" w:cs="Arial"/>
          <w:b/>
          <w:color w:val="000000"/>
          <w:sz w:val="20"/>
          <w:szCs w:val="20"/>
          <w:lang w:val="fr-CA" w:eastAsia="fr-CA"/>
        </w:rPr>
        <w:fldChar w:fldCharType="end"/>
      </w:r>
      <w:r w:rsidRPr="005A7327">
        <w:rPr>
          <w:rFonts w:ascii="Arial" w:eastAsia="Times New Roman" w:hAnsi="Arial" w:cs="Arial"/>
          <w:bCs/>
          <w:color w:val="000000"/>
          <w:sz w:val="20"/>
          <w:szCs w:val="20"/>
          <w:lang w:val="fr-CA" w:eastAsia="fr-CA"/>
        </w:rPr>
        <w:t xml:space="preserve"> et </w:t>
      </w:r>
      <w:r w:rsidRPr="005A7327">
        <w:rPr>
          <w:rFonts w:ascii="Arial" w:eastAsia="Times New Roman" w:hAnsi="Arial" w:cs="Arial"/>
          <w:b/>
          <w:color w:val="000000"/>
          <w:sz w:val="20"/>
          <w:szCs w:val="20"/>
          <w:lang w:val="fr-CA" w:eastAsia="fr-CA"/>
        </w:rPr>
        <w:fldChar w:fldCharType="begin"/>
      </w:r>
      <w:r w:rsidRPr="005A7327">
        <w:rPr>
          <w:rFonts w:ascii="Arial" w:eastAsia="Times New Roman" w:hAnsi="Arial" w:cs="Arial"/>
          <w:b/>
          <w:color w:val="000000"/>
          <w:sz w:val="20"/>
          <w:szCs w:val="20"/>
          <w:lang w:val="fr-CA" w:eastAsia="fr-CA"/>
        </w:rPr>
        <w:instrText xml:space="preserve"> REF _Ref143878174 \r \h  \* MERGEFORMAT </w:instrText>
      </w:r>
      <w:r w:rsidRPr="005A7327">
        <w:rPr>
          <w:rFonts w:ascii="Arial" w:eastAsia="Times New Roman" w:hAnsi="Arial" w:cs="Arial"/>
          <w:b/>
          <w:color w:val="000000"/>
          <w:sz w:val="20"/>
          <w:szCs w:val="20"/>
          <w:lang w:val="fr-CA" w:eastAsia="fr-CA"/>
        </w:rPr>
      </w:r>
      <w:r w:rsidRPr="005A7327">
        <w:rPr>
          <w:rFonts w:ascii="Arial" w:eastAsia="Times New Roman" w:hAnsi="Arial" w:cs="Arial"/>
          <w:b/>
          <w:color w:val="000000"/>
          <w:sz w:val="20"/>
          <w:szCs w:val="20"/>
          <w:lang w:val="fr-CA" w:eastAsia="fr-CA"/>
        </w:rPr>
        <w:fldChar w:fldCharType="separate"/>
      </w:r>
      <w:r w:rsidR="003416BD">
        <w:rPr>
          <w:rFonts w:ascii="Arial" w:eastAsia="Times New Roman" w:hAnsi="Arial" w:cs="Arial"/>
          <w:b/>
          <w:color w:val="000000"/>
          <w:sz w:val="20"/>
          <w:szCs w:val="20"/>
          <w:lang w:val="fr-CA" w:eastAsia="fr-CA"/>
        </w:rPr>
        <w:t>10</w:t>
      </w:r>
      <w:r w:rsidRPr="005A7327">
        <w:rPr>
          <w:rFonts w:ascii="Arial" w:eastAsia="Times New Roman" w:hAnsi="Arial" w:cs="Arial"/>
          <w:b/>
          <w:color w:val="000000"/>
          <w:sz w:val="20"/>
          <w:szCs w:val="20"/>
          <w:lang w:val="fr-CA" w:eastAsia="fr-CA"/>
        </w:rPr>
        <w:fldChar w:fldCharType="end"/>
      </w:r>
      <w:r w:rsidRPr="005A7327">
        <w:rPr>
          <w:rFonts w:ascii="Arial" w:eastAsia="Times New Roman" w:hAnsi="Arial" w:cs="Arial"/>
          <w:bCs/>
          <w:color w:val="000000"/>
          <w:sz w:val="20"/>
          <w:szCs w:val="20"/>
          <w:lang w:val="fr-CA" w:eastAsia="fr-CA"/>
        </w:rPr>
        <w:t xml:space="preserve"> de la présente </w:t>
      </w:r>
      <w:r>
        <w:rPr>
          <w:rFonts w:ascii="Arial" w:eastAsia="Times New Roman" w:hAnsi="Arial" w:cs="Arial"/>
          <w:bCs/>
          <w:color w:val="000000"/>
          <w:sz w:val="20"/>
          <w:szCs w:val="20"/>
          <w:lang w:val="fr-CA" w:eastAsia="fr-CA"/>
        </w:rPr>
        <w:t>c</w:t>
      </w:r>
      <w:r w:rsidRPr="005A7327">
        <w:rPr>
          <w:rFonts w:ascii="Arial" w:eastAsia="Times New Roman" w:hAnsi="Arial" w:cs="Arial"/>
          <w:bCs/>
          <w:color w:val="000000"/>
          <w:sz w:val="20"/>
          <w:szCs w:val="20"/>
          <w:lang w:val="fr-CA" w:eastAsia="fr-CA"/>
        </w:rPr>
        <w:t>onvention, un Actionnaire se départit de la totalité des Actions qu’il détient dans la Société, la Société doit lui rembourser toute avance de fonds que ce dernier lui a consenti.</w:t>
      </w:r>
      <w:bookmarkEnd w:id="95"/>
      <w:r w:rsidRPr="005A7327">
        <w:rPr>
          <w:rFonts w:ascii="Arial" w:eastAsia="Times New Roman" w:hAnsi="Arial" w:cs="Arial"/>
          <w:bCs/>
          <w:color w:val="000000"/>
          <w:sz w:val="20"/>
          <w:szCs w:val="20"/>
          <w:lang w:val="fr-CA" w:eastAsia="fr-CA"/>
        </w:rPr>
        <w:t xml:space="preserve"> Toutefois, le remboursement de l’avance ne peut pas contrevenir aux dispositions de la Loi applicable, ni mettre en péril la situation financière de la Société.</w:t>
      </w:r>
    </w:p>
    <w:p w14:paraId="69346E7D" w14:textId="77777777" w:rsidR="00016067" w:rsidRPr="005A7327" w:rsidRDefault="00016067" w:rsidP="00016067">
      <w:pPr>
        <w:pStyle w:val="ListParagraph"/>
        <w:rPr>
          <w:rFonts w:ascii="Arial" w:eastAsia="Times New Roman" w:hAnsi="Arial" w:cs="Arial"/>
          <w:bCs/>
          <w:color w:val="000000"/>
          <w:sz w:val="20"/>
          <w:szCs w:val="20"/>
          <w:lang w:val="fr-CA" w:eastAsia="fr-CA"/>
        </w:rPr>
      </w:pPr>
    </w:p>
    <w:p w14:paraId="0BFFFF3F" w14:textId="193E995E" w:rsidR="00016067" w:rsidRPr="00274984" w:rsidRDefault="00016067" w:rsidP="00274984">
      <w:pPr>
        <w:pStyle w:val="ListParagraph"/>
        <w:numPr>
          <w:ilvl w:val="1"/>
          <w:numId w:val="4"/>
        </w:numPr>
        <w:spacing w:after="0" w:line="240" w:lineRule="auto"/>
        <w:jc w:val="both"/>
        <w:rPr>
          <w:rFonts w:ascii="Arial" w:eastAsia="Times New Roman" w:hAnsi="Arial" w:cs="Arial"/>
          <w:bCs/>
          <w:color w:val="000000"/>
          <w:sz w:val="20"/>
          <w:szCs w:val="20"/>
          <w:lang w:val="fr-CA" w:eastAsia="fr-CA"/>
        </w:rPr>
      </w:pPr>
      <w:r w:rsidRPr="005A7327">
        <w:rPr>
          <w:rFonts w:ascii="Arial" w:eastAsia="Times New Roman" w:hAnsi="Arial" w:cs="Arial"/>
          <w:bCs/>
          <w:color w:val="000000"/>
          <w:sz w:val="20"/>
          <w:szCs w:val="20"/>
          <w:lang w:val="fr-CA" w:eastAsia="fr-CA"/>
        </w:rPr>
        <w:t xml:space="preserve">Le remboursement de toute avance prévue au </w:t>
      </w:r>
      <w:r w:rsidRPr="005A7327">
        <w:rPr>
          <w:rFonts w:ascii="Arial" w:eastAsia="Times New Roman" w:hAnsi="Arial" w:cs="Arial"/>
          <w:b/>
          <w:color w:val="000000"/>
          <w:sz w:val="20"/>
          <w:szCs w:val="20"/>
          <w:lang w:val="fr-CA" w:eastAsia="fr-CA"/>
        </w:rPr>
        <w:t xml:space="preserve">paragraphe </w:t>
      </w:r>
      <w:r w:rsidRPr="005A7327">
        <w:rPr>
          <w:rFonts w:ascii="Arial" w:eastAsia="Times New Roman" w:hAnsi="Arial" w:cs="Arial"/>
          <w:b/>
          <w:color w:val="000000"/>
          <w:sz w:val="20"/>
          <w:szCs w:val="20"/>
          <w:lang w:val="fr-CA" w:eastAsia="fr-CA"/>
        </w:rPr>
        <w:fldChar w:fldCharType="begin"/>
      </w:r>
      <w:r w:rsidRPr="005A7327">
        <w:rPr>
          <w:rFonts w:ascii="Arial" w:eastAsia="Times New Roman" w:hAnsi="Arial" w:cs="Arial"/>
          <w:b/>
          <w:color w:val="000000"/>
          <w:sz w:val="20"/>
          <w:szCs w:val="20"/>
          <w:lang w:val="fr-CA" w:eastAsia="fr-CA"/>
        </w:rPr>
        <w:instrText xml:space="preserve"> REF _Ref148347083 \r \h  \* MERGEFORMAT </w:instrText>
      </w:r>
      <w:r w:rsidRPr="005A7327">
        <w:rPr>
          <w:rFonts w:ascii="Arial" w:eastAsia="Times New Roman" w:hAnsi="Arial" w:cs="Arial"/>
          <w:b/>
          <w:color w:val="000000"/>
          <w:sz w:val="20"/>
          <w:szCs w:val="20"/>
          <w:lang w:val="fr-CA" w:eastAsia="fr-CA"/>
        </w:rPr>
      </w:r>
      <w:r w:rsidRPr="005A7327">
        <w:rPr>
          <w:rFonts w:ascii="Arial" w:eastAsia="Times New Roman" w:hAnsi="Arial" w:cs="Arial"/>
          <w:b/>
          <w:color w:val="000000"/>
          <w:sz w:val="20"/>
          <w:szCs w:val="20"/>
          <w:lang w:val="fr-CA" w:eastAsia="fr-CA"/>
        </w:rPr>
        <w:fldChar w:fldCharType="separate"/>
      </w:r>
      <w:r w:rsidR="003416BD">
        <w:rPr>
          <w:rFonts w:ascii="Arial" w:eastAsia="Times New Roman" w:hAnsi="Arial" w:cs="Arial"/>
          <w:b/>
          <w:color w:val="000000"/>
          <w:sz w:val="20"/>
          <w:szCs w:val="20"/>
          <w:lang w:val="fr-CA" w:eastAsia="fr-CA"/>
        </w:rPr>
        <w:t>24.1</w:t>
      </w:r>
      <w:r w:rsidRPr="005A7327">
        <w:rPr>
          <w:rFonts w:ascii="Arial" w:eastAsia="Times New Roman" w:hAnsi="Arial" w:cs="Arial"/>
          <w:b/>
          <w:color w:val="000000"/>
          <w:sz w:val="20"/>
          <w:szCs w:val="20"/>
          <w:lang w:val="fr-CA" w:eastAsia="fr-CA"/>
        </w:rPr>
        <w:fldChar w:fldCharType="end"/>
      </w:r>
      <w:r w:rsidRPr="005A7327">
        <w:rPr>
          <w:rFonts w:ascii="Arial" w:eastAsia="Times New Roman" w:hAnsi="Arial" w:cs="Arial"/>
          <w:bCs/>
          <w:color w:val="000000"/>
          <w:sz w:val="20"/>
          <w:szCs w:val="20"/>
          <w:lang w:val="fr-CA" w:eastAsia="fr-CA"/>
        </w:rPr>
        <w:t xml:space="preserve"> ci-devant s’effectue, à moins qu’une échéance différente ait déjà été convenue à cet égard, en six (6) versements mensuels, égaux et consécutifs, le premier devenant dû et exigible le premier jour du mois qui suit immédiatement l’inscription aux registres de la Société du transfert ou, selon le cas, de l’annulation des Actions dont s’est départi l’Actionnaire concerné.</w:t>
      </w:r>
    </w:p>
    <w:p w14:paraId="18A7B897" w14:textId="77777777" w:rsidR="00274984" w:rsidRDefault="00274984" w:rsidP="00274984">
      <w:pPr>
        <w:pStyle w:val="fintit"/>
        <w:suppressAutoHyphens/>
        <w:jc w:val="both"/>
        <w:rPr>
          <w:rFonts w:cs="Arial"/>
          <w:b w:val="0"/>
          <w:caps w:val="0"/>
          <w:w w:val="100"/>
        </w:rPr>
        <w:sectPr w:rsidR="00274984">
          <w:pgSz w:w="12240" w:h="15840"/>
          <w:pgMar w:top="1440" w:right="1440" w:bottom="1440" w:left="1440" w:header="708" w:footer="708" w:gutter="0"/>
          <w:cols w:space="708"/>
          <w:docGrid w:linePitch="360"/>
        </w:sectPr>
      </w:pPr>
    </w:p>
    <w:p w14:paraId="105E3A42" w14:textId="77777777" w:rsidR="00274984" w:rsidRPr="005A7327" w:rsidRDefault="00274984" w:rsidP="00274984">
      <w:pPr>
        <w:pStyle w:val="fintex2"/>
        <w:suppressAutoHyphens/>
        <w:spacing w:before="480" w:after="240" w:line="300" w:lineRule="atLeast"/>
        <w:ind w:left="0" w:firstLine="0"/>
        <w:jc w:val="center"/>
        <w:rPr>
          <w:rFonts w:ascii="Arial" w:hAnsi="Arial" w:cs="Arial"/>
          <w:b/>
          <w:bCs/>
          <w:caps w:val="0"/>
          <w:w w:val="100"/>
        </w:rPr>
      </w:pPr>
      <w:r w:rsidRPr="005A7327">
        <w:rPr>
          <w:rFonts w:ascii="Arial" w:hAnsi="Arial" w:cs="Arial"/>
          <w:b/>
          <w:bCs/>
          <w:caps w:val="0"/>
          <w:w w:val="100"/>
        </w:rPr>
        <w:lastRenderedPageBreak/>
        <w:t>PARTIE III</w:t>
      </w:r>
      <w:r w:rsidRPr="005A7327">
        <w:rPr>
          <w:rFonts w:ascii="Arial" w:hAnsi="Arial" w:cs="Arial"/>
          <w:b/>
          <w:bCs/>
          <w:caps w:val="0"/>
          <w:w w:val="100"/>
        </w:rPr>
        <w:br/>
        <w:t xml:space="preserve">GÉNÉRALITÉS </w:t>
      </w:r>
    </w:p>
    <w:p w14:paraId="09EDBFA2" w14:textId="77777777" w:rsidR="00274984" w:rsidRPr="005A7327" w:rsidRDefault="00274984" w:rsidP="00274984">
      <w:pPr>
        <w:pStyle w:val="fintit"/>
        <w:numPr>
          <w:ilvl w:val="0"/>
          <w:numId w:val="4"/>
        </w:numPr>
        <w:suppressAutoHyphens/>
        <w:jc w:val="both"/>
        <w:rPr>
          <w:rFonts w:cs="Arial"/>
          <w:w w:val="100"/>
        </w:rPr>
      </w:pPr>
      <w:r w:rsidRPr="005A7327">
        <w:rPr>
          <w:rFonts w:cs="Arial"/>
          <w:w w:val="100"/>
        </w:rPr>
        <w:t>CONFIDENTIALITÉ / PrOPRIÉTÉ INTELLECTUELLE</w:t>
      </w:r>
    </w:p>
    <w:p w14:paraId="00DD7289" w14:textId="77777777" w:rsidR="00274984" w:rsidRPr="005A7327" w:rsidRDefault="00274984" w:rsidP="00274984">
      <w:pPr>
        <w:pStyle w:val="fintit"/>
        <w:numPr>
          <w:ilvl w:val="1"/>
          <w:numId w:val="4"/>
        </w:numPr>
        <w:suppressAutoHyphens/>
        <w:ind w:left="851" w:hanging="491"/>
        <w:jc w:val="both"/>
        <w:rPr>
          <w:rFonts w:cs="Arial"/>
          <w:b w:val="0"/>
          <w:caps w:val="0"/>
          <w:w w:val="100"/>
        </w:rPr>
      </w:pPr>
      <w:bookmarkStart w:id="96" w:name="_Ref2611400"/>
      <w:r w:rsidRPr="005A7327">
        <w:rPr>
          <w:rFonts w:cs="Arial"/>
          <w:b w:val="0"/>
          <w:caps w:val="0"/>
          <w:w w:val="100"/>
        </w:rPr>
        <w:t>Chacun des Actionnaires</w:t>
      </w:r>
      <w:r w:rsidRPr="005A7327">
        <w:rPr>
          <w:rFonts w:cs="Arial"/>
          <w:bCs w:val="0"/>
          <w:color w:val="auto"/>
          <w:w w:val="100"/>
        </w:rPr>
        <w:t xml:space="preserve"> </w:t>
      </w:r>
      <w:r w:rsidRPr="005A7327">
        <w:rPr>
          <w:rFonts w:cs="Arial"/>
          <w:b w:val="0"/>
          <w:caps w:val="0"/>
          <w:w w:val="100"/>
        </w:rPr>
        <w:t>convient et s’engage expressément, tant et aussi longtemps qu’il travaillera directement ou indirectement pour la Société, et aussi tant et aussi longtemps qu’il sera Actionnaire de la Société :</w:t>
      </w:r>
      <w:bookmarkEnd w:id="96"/>
    </w:p>
    <w:p w14:paraId="4A7FAC97" w14:textId="77777777" w:rsidR="00274984" w:rsidRPr="005A7327" w:rsidRDefault="00274984" w:rsidP="00274984">
      <w:pPr>
        <w:pStyle w:val="fintit"/>
        <w:numPr>
          <w:ilvl w:val="2"/>
          <w:numId w:val="4"/>
        </w:numPr>
        <w:suppressAutoHyphens/>
        <w:ind w:left="1520" w:hanging="669"/>
        <w:jc w:val="both"/>
        <w:rPr>
          <w:rFonts w:cs="Arial"/>
          <w:b w:val="0"/>
          <w:caps w:val="0"/>
          <w:w w:val="100"/>
        </w:rPr>
      </w:pPr>
      <w:bookmarkStart w:id="97" w:name="_Ref509239427"/>
      <w:r w:rsidRPr="005A7327">
        <w:rPr>
          <w:rFonts w:cs="Arial"/>
          <w:b w:val="0"/>
          <w:caps w:val="0"/>
          <w:w w:val="100"/>
        </w:rPr>
        <w:t xml:space="preserve">à ne pas divulguer, publier ou révéler de quelque manière que ce soit à quiconque,  quelque information ou connaissance de quelque fait que ce soit relativement à la Société, incluant de manière non limitative les secrets, inventions, brevets, licences, procédés de fabrication, </w:t>
      </w:r>
      <w:r w:rsidRPr="005A7327">
        <w:rPr>
          <w:rFonts w:cs="Arial"/>
          <w:b w:val="0"/>
          <w:i/>
          <w:caps w:val="0"/>
          <w:w w:val="100"/>
        </w:rPr>
        <w:t>know-how</w:t>
      </w:r>
      <w:r w:rsidRPr="005A7327">
        <w:rPr>
          <w:rFonts w:cs="Arial"/>
          <w:b w:val="0"/>
          <w:caps w:val="0"/>
          <w:w w:val="100"/>
        </w:rPr>
        <w:t>, contrats, incluant la présente convention, ou « contacts » de la Société, l’Actionnaire reconnaissant expressément que les informations indiquées ci-dessus lui ont été divulguées de façon confidentielle pour le seul bénéfice de la Société, à cause ou durant le cours de son emploi, ou à cause de sa qualité d’Actionnaire ;</w:t>
      </w:r>
      <w:bookmarkEnd w:id="97"/>
    </w:p>
    <w:p w14:paraId="1F0CE6E3" w14:textId="77777777" w:rsidR="00274984" w:rsidRPr="005A7327" w:rsidRDefault="00274984" w:rsidP="00274984">
      <w:pPr>
        <w:pStyle w:val="fintit"/>
        <w:suppressAutoHyphens/>
        <w:spacing w:before="0"/>
        <w:ind w:left="1520"/>
        <w:jc w:val="both"/>
        <w:rPr>
          <w:rFonts w:cs="Arial"/>
          <w:b w:val="0"/>
          <w:caps w:val="0"/>
          <w:w w:val="100"/>
        </w:rPr>
      </w:pPr>
    </w:p>
    <w:p w14:paraId="4D026316" w14:textId="77777777" w:rsidR="00274984" w:rsidRPr="005A7327" w:rsidRDefault="00274984" w:rsidP="00274984">
      <w:pPr>
        <w:pStyle w:val="fintit"/>
        <w:numPr>
          <w:ilvl w:val="2"/>
          <w:numId w:val="4"/>
        </w:numPr>
        <w:suppressAutoHyphens/>
        <w:spacing w:before="0"/>
        <w:ind w:left="1520" w:hanging="669"/>
        <w:jc w:val="both"/>
        <w:rPr>
          <w:rFonts w:cs="Arial"/>
          <w:b w:val="0"/>
          <w:caps w:val="0"/>
          <w:w w:val="100"/>
        </w:rPr>
      </w:pPr>
      <w:proofErr w:type="gramStart"/>
      <w:r w:rsidRPr="005A7327">
        <w:rPr>
          <w:rFonts w:cs="Arial"/>
          <w:b w:val="0"/>
          <w:caps w:val="0"/>
          <w:w w:val="100"/>
        </w:rPr>
        <w:t>à</w:t>
      </w:r>
      <w:proofErr w:type="gramEnd"/>
      <w:r w:rsidRPr="005A7327">
        <w:rPr>
          <w:rFonts w:cs="Arial"/>
          <w:b w:val="0"/>
          <w:caps w:val="0"/>
          <w:w w:val="100"/>
        </w:rPr>
        <w:t xml:space="preserve"> ne pas développer ou exploiter pour son propre compte toutes informations financières, promesses, contrats dont il pourrait avoir connaissance dans le cadre de son emploi et/ou de son implication au service de la Société (ci-après désigné comme « </w:t>
      </w:r>
      <w:r w:rsidRPr="005A7327">
        <w:rPr>
          <w:rFonts w:cs="Arial"/>
          <w:bCs w:val="0"/>
          <w:caps w:val="0"/>
          <w:w w:val="100"/>
        </w:rPr>
        <w:t>Propriété intellectuelle</w:t>
      </w:r>
      <w:r w:rsidRPr="005A7327">
        <w:rPr>
          <w:rFonts w:cs="Arial"/>
          <w:b w:val="0"/>
          <w:caps w:val="0"/>
          <w:w w:val="100"/>
        </w:rPr>
        <w:t xml:space="preserve"> »), l’Actionnaire reconnaissant expressément que tous les droits dans de tels documents appartiennent exclusivement à la Société. </w:t>
      </w:r>
    </w:p>
    <w:p w14:paraId="6FA02DEA" w14:textId="77777777" w:rsidR="00274984" w:rsidRPr="005A7327" w:rsidRDefault="00274984" w:rsidP="00274984">
      <w:pPr>
        <w:pStyle w:val="fintit"/>
        <w:suppressAutoHyphens/>
        <w:spacing w:before="0"/>
        <w:ind w:left="1520"/>
        <w:jc w:val="both"/>
        <w:rPr>
          <w:rFonts w:cs="Arial"/>
          <w:b w:val="0"/>
          <w:caps w:val="0"/>
          <w:w w:val="100"/>
        </w:rPr>
      </w:pPr>
    </w:p>
    <w:p w14:paraId="6F0E4B90" w14:textId="28F92402" w:rsidR="00274984" w:rsidRPr="005A7327" w:rsidRDefault="00274984" w:rsidP="00274984">
      <w:pPr>
        <w:pStyle w:val="fintit"/>
        <w:numPr>
          <w:ilvl w:val="1"/>
          <w:numId w:val="4"/>
        </w:numPr>
        <w:suppressAutoHyphens/>
        <w:spacing w:before="0"/>
        <w:ind w:left="851" w:hanging="491"/>
        <w:jc w:val="both"/>
        <w:rPr>
          <w:rFonts w:cs="Arial"/>
          <w:b w:val="0"/>
          <w:caps w:val="0"/>
          <w:w w:val="100"/>
        </w:rPr>
      </w:pPr>
      <w:r w:rsidRPr="005A7327">
        <w:rPr>
          <w:rFonts w:cs="Arial"/>
          <w:b w:val="0"/>
          <w:caps w:val="0"/>
          <w:w w:val="100"/>
        </w:rPr>
        <w:t>Chacun des Actionnaires convient que s’il contrevient à l’un ou l’autre des engagements mentionnés à l’</w:t>
      </w:r>
      <w:r w:rsidRPr="005A7327">
        <w:rPr>
          <w:rFonts w:cs="Arial"/>
          <w:bCs w:val="0"/>
          <w:caps w:val="0"/>
          <w:w w:val="100"/>
        </w:rPr>
        <w:t xml:space="preserve">article </w:t>
      </w:r>
      <w:r w:rsidRPr="005A7327">
        <w:rPr>
          <w:rFonts w:cs="Arial"/>
          <w:bCs w:val="0"/>
          <w:caps w:val="0"/>
          <w:w w:val="100"/>
        </w:rPr>
        <w:fldChar w:fldCharType="begin"/>
      </w:r>
      <w:r w:rsidRPr="005A7327">
        <w:rPr>
          <w:rFonts w:cs="Arial"/>
          <w:bCs w:val="0"/>
          <w:caps w:val="0"/>
          <w:w w:val="100"/>
        </w:rPr>
        <w:instrText xml:space="preserve"> REF _Ref2611400 \r \h  \* MERGEFORMAT </w:instrText>
      </w:r>
      <w:r w:rsidRPr="005A7327">
        <w:rPr>
          <w:rFonts w:cs="Arial"/>
          <w:bCs w:val="0"/>
          <w:caps w:val="0"/>
          <w:w w:val="100"/>
        </w:rPr>
      </w:r>
      <w:r w:rsidRPr="005A7327">
        <w:rPr>
          <w:rFonts w:cs="Arial"/>
          <w:bCs w:val="0"/>
          <w:caps w:val="0"/>
          <w:w w:val="100"/>
        </w:rPr>
        <w:fldChar w:fldCharType="separate"/>
      </w:r>
      <w:r w:rsidR="0063681F">
        <w:rPr>
          <w:rFonts w:cs="Arial"/>
          <w:bCs w:val="0"/>
          <w:caps w:val="0"/>
          <w:w w:val="100"/>
        </w:rPr>
        <w:t>25.1</w:t>
      </w:r>
      <w:r w:rsidRPr="005A7327">
        <w:rPr>
          <w:rFonts w:cs="Arial"/>
          <w:bCs w:val="0"/>
          <w:caps w:val="0"/>
          <w:w w:val="100"/>
        </w:rPr>
        <w:fldChar w:fldCharType="end"/>
      </w:r>
      <w:r w:rsidRPr="005A7327">
        <w:rPr>
          <w:rFonts w:cs="Arial"/>
          <w:bCs w:val="0"/>
          <w:caps w:val="0"/>
          <w:w w:val="100"/>
        </w:rPr>
        <w:t xml:space="preserve"> </w:t>
      </w:r>
      <w:r w:rsidRPr="005A7327">
        <w:rPr>
          <w:rFonts w:cs="Arial"/>
          <w:b w:val="0"/>
          <w:caps w:val="0"/>
          <w:w w:val="100"/>
        </w:rPr>
        <w:t xml:space="preserve">ci-devant et qu’il ne remédie pas à ce défaut dans les dix (10) jours de la réception d’un avis écrit de la Société ou d’un autre Actionnaire lui notifiant ce défaut, </w:t>
      </w:r>
      <w:r w:rsidR="00970D24">
        <w:rPr>
          <w:rFonts w:cs="Arial"/>
          <w:b w:val="0"/>
          <w:caps w:val="0"/>
          <w:w w:val="100"/>
        </w:rPr>
        <w:t>l’autre Actionnaire ou la Société pourra intenter tout</w:t>
      </w:r>
      <w:r w:rsidRPr="005A7327">
        <w:rPr>
          <w:rFonts w:cs="Arial"/>
          <w:b w:val="0"/>
          <w:caps w:val="0"/>
          <w:w w:val="100"/>
        </w:rPr>
        <w:t xml:space="preserve"> recours, y compris l’injonction, sans préjudice </w:t>
      </w:r>
      <w:r w:rsidR="00970D24">
        <w:rPr>
          <w:rFonts w:cs="Arial"/>
          <w:b w:val="0"/>
          <w:caps w:val="0"/>
          <w:w w:val="100"/>
        </w:rPr>
        <w:t>à</w:t>
      </w:r>
      <w:r w:rsidRPr="005A7327">
        <w:rPr>
          <w:rFonts w:cs="Arial"/>
          <w:b w:val="0"/>
          <w:caps w:val="0"/>
          <w:w w:val="100"/>
        </w:rPr>
        <w:t xml:space="preserve"> l’application des dispositions de la présente convention prévoyant l’offre obligatoire des Actions de l’Actionnaire en défaut </w:t>
      </w:r>
      <w:r w:rsidR="00DF742E">
        <w:rPr>
          <w:rFonts w:cs="Arial"/>
          <w:b w:val="0"/>
          <w:caps w:val="0"/>
          <w:w w:val="100"/>
        </w:rPr>
        <w:t>à l’</w:t>
      </w:r>
      <w:r w:rsidRPr="005A7327">
        <w:rPr>
          <w:rFonts w:cs="Arial"/>
          <w:b w:val="0"/>
          <w:caps w:val="0"/>
          <w:w w:val="100"/>
        </w:rPr>
        <w:t>autre Actionnaire.</w:t>
      </w:r>
    </w:p>
    <w:p w14:paraId="1275C056" w14:textId="77777777" w:rsidR="00274984" w:rsidRPr="005A7327" w:rsidRDefault="00274984" w:rsidP="00274984">
      <w:pPr>
        <w:pStyle w:val="fintit"/>
        <w:numPr>
          <w:ilvl w:val="0"/>
          <w:numId w:val="4"/>
        </w:numPr>
        <w:suppressAutoHyphens/>
        <w:rPr>
          <w:rFonts w:cs="Arial"/>
          <w:w w:val="100"/>
        </w:rPr>
      </w:pPr>
      <w:bookmarkStart w:id="98" w:name="_Ref509245653"/>
      <w:r w:rsidRPr="005A7327">
        <w:rPr>
          <w:rFonts w:cs="Arial"/>
          <w:w w:val="100"/>
        </w:rPr>
        <w:t>MÉDIATION</w:t>
      </w:r>
      <w:bookmarkEnd w:id="98"/>
    </w:p>
    <w:p w14:paraId="4A6061CF" w14:textId="77777777" w:rsidR="00274984" w:rsidRPr="005A7327" w:rsidRDefault="00274984" w:rsidP="00274984">
      <w:pPr>
        <w:pStyle w:val="fintit"/>
        <w:numPr>
          <w:ilvl w:val="1"/>
          <w:numId w:val="4"/>
        </w:numPr>
        <w:suppressAutoHyphens/>
        <w:ind w:left="851" w:hanging="491"/>
        <w:jc w:val="both"/>
        <w:rPr>
          <w:rFonts w:cs="Arial"/>
          <w:b w:val="0"/>
          <w:w w:val="100"/>
        </w:rPr>
      </w:pPr>
      <w:r w:rsidRPr="005A7327">
        <w:rPr>
          <w:rFonts w:cs="Arial"/>
          <w:b w:val="0"/>
          <w:caps w:val="0"/>
          <w:w w:val="100"/>
        </w:rPr>
        <w:t>Les Actionnaires s’engagent, avant de recourir aux Tribunaux, à soumettre tout différend les opposant à un médiateur et à participer de bonne foi au processus de médiation. Le médiateur est choisi d’un commun accord par les Actionnaires</w:t>
      </w:r>
      <w:r w:rsidRPr="005A7327">
        <w:rPr>
          <w:rFonts w:cs="Arial"/>
          <w:b w:val="0"/>
          <w:i/>
          <w:caps w:val="0"/>
          <w:w w:val="100"/>
        </w:rPr>
        <w:t>.</w:t>
      </w:r>
    </w:p>
    <w:p w14:paraId="6E950F5F" w14:textId="77777777" w:rsidR="00274984" w:rsidRPr="005A7327" w:rsidRDefault="00274984" w:rsidP="00274984">
      <w:pPr>
        <w:pStyle w:val="fintit"/>
        <w:numPr>
          <w:ilvl w:val="1"/>
          <w:numId w:val="4"/>
        </w:numPr>
        <w:suppressAutoHyphens/>
        <w:ind w:left="851" w:hanging="491"/>
        <w:jc w:val="both"/>
        <w:rPr>
          <w:rFonts w:cs="Arial"/>
          <w:b w:val="0"/>
          <w:w w:val="100"/>
        </w:rPr>
      </w:pPr>
      <w:r w:rsidRPr="005A7327">
        <w:rPr>
          <w:rFonts w:cs="Arial"/>
          <w:b w:val="0"/>
          <w:caps w:val="0"/>
          <w:w w:val="100"/>
        </w:rPr>
        <w:t>Toute démarche quant à l’utilisation de la médiation et toute session de médiation sont faites sous le sceau de la confidentialité et sous réserve de tous les droits et recours des Actionnaires. Rien de ce qui est dit ou écrit au cours d’une telle démarche ou d’une telle session n’est recevable en preuve dans une procédure judiciaire ou autre.</w:t>
      </w:r>
    </w:p>
    <w:p w14:paraId="677BB329" w14:textId="77777777" w:rsidR="00274984" w:rsidRPr="005A7327" w:rsidRDefault="00274984" w:rsidP="00274984">
      <w:pPr>
        <w:pStyle w:val="fintit"/>
        <w:numPr>
          <w:ilvl w:val="0"/>
          <w:numId w:val="4"/>
        </w:numPr>
        <w:suppressAutoHyphens/>
        <w:jc w:val="both"/>
        <w:rPr>
          <w:rFonts w:cs="Arial"/>
          <w:color w:val="auto"/>
          <w:w w:val="100"/>
        </w:rPr>
      </w:pPr>
      <w:r w:rsidRPr="005A7327">
        <w:rPr>
          <w:rFonts w:cs="Arial"/>
          <w:caps w:val="0"/>
          <w:color w:val="auto"/>
          <w:w w:val="100"/>
        </w:rPr>
        <w:t>ÉLECTION DU DOMICILE</w:t>
      </w:r>
    </w:p>
    <w:p w14:paraId="0F950B48" w14:textId="02747401" w:rsidR="00274984" w:rsidRPr="005A7327" w:rsidRDefault="00274984" w:rsidP="00274984">
      <w:pPr>
        <w:pStyle w:val="fintit"/>
        <w:numPr>
          <w:ilvl w:val="1"/>
          <w:numId w:val="4"/>
        </w:numPr>
        <w:suppressAutoHyphens/>
        <w:ind w:left="851" w:hanging="491"/>
        <w:jc w:val="both"/>
        <w:rPr>
          <w:rFonts w:cs="Arial"/>
          <w:b w:val="0"/>
          <w:color w:val="auto"/>
          <w:w w:val="100"/>
        </w:rPr>
      </w:pPr>
      <w:r w:rsidRPr="005A7327">
        <w:rPr>
          <w:rFonts w:cs="Arial"/>
          <w:b w:val="0"/>
          <w:bCs w:val="0"/>
          <w:caps w:val="0"/>
          <w:color w:val="auto"/>
        </w:rPr>
        <w:t xml:space="preserve">Sous réserve de dispositions contraires dans la convention, tout litige relatif à la validité, à l’interprétation, à l’exécution, à la résiliation, aux conséquences et aux suites de la convention sera soumis à un tribunal compétent du district judiciaire de </w:t>
      </w:r>
      <w:r w:rsidR="00D10E68" w:rsidRPr="00D10E68">
        <w:rPr>
          <w:rFonts w:cs="Arial"/>
          <w:b w:val="0"/>
          <w:bCs w:val="0"/>
          <w:caps w:val="0"/>
          <w:color w:val="auto"/>
        </w:rPr>
        <w:t>Beauharnois</w:t>
      </w:r>
      <w:r w:rsidRPr="005A7327">
        <w:rPr>
          <w:rFonts w:cs="Arial"/>
          <w:b w:val="0"/>
          <w:bCs w:val="0"/>
          <w:caps w:val="0"/>
          <w:color w:val="auto"/>
        </w:rPr>
        <w:t>, et tranché par celui-ci.</w:t>
      </w:r>
    </w:p>
    <w:p w14:paraId="63DE8566" w14:textId="77777777" w:rsidR="00274984" w:rsidRPr="005A7327" w:rsidRDefault="00274984" w:rsidP="00274984">
      <w:pPr>
        <w:pStyle w:val="fintit"/>
        <w:numPr>
          <w:ilvl w:val="0"/>
          <w:numId w:val="4"/>
        </w:numPr>
        <w:suppressAutoHyphens/>
        <w:rPr>
          <w:rFonts w:cs="Arial"/>
          <w:color w:val="auto"/>
          <w:w w:val="100"/>
        </w:rPr>
      </w:pPr>
      <w:bookmarkStart w:id="99" w:name="_Ref34900401"/>
      <w:r w:rsidRPr="005A7327">
        <w:rPr>
          <w:rFonts w:cs="Arial"/>
          <w:color w:val="auto"/>
          <w:w w:val="100"/>
        </w:rPr>
        <w:t>DROIT APPLICABLE</w:t>
      </w:r>
      <w:bookmarkEnd w:id="99"/>
    </w:p>
    <w:p w14:paraId="6AB07564" w14:textId="77777777" w:rsidR="00274984" w:rsidRPr="005A7327" w:rsidRDefault="00274984" w:rsidP="00274984">
      <w:pPr>
        <w:pStyle w:val="fintit"/>
        <w:numPr>
          <w:ilvl w:val="1"/>
          <w:numId w:val="4"/>
        </w:numPr>
        <w:suppressAutoHyphens/>
        <w:ind w:left="851" w:hanging="491"/>
        <w:jc w:val="both"/>
        <w:rPr>
          <w:rFonts w:cs="Arial"/>
          <w:color w:val="auto"/>
          <w:w w:val="100"/>
        </w:rPr>
      </w:pPr>
      <w:r w:rsidRPr="005A7327">
        <w:rPr>
          <w:rFonts w:cs="Arial"/>
          <w:b w:val="0"/>
          <w:caps w:val="0"/>
          <w:color w:val="auto"/>
          <w:w w:val="100"/>
        </w:rPr>
        <w:t>La présente convention est régie selon les lois du Québec et les lois du Canada applicables.</w:t>
      </w:r>
    </w:p>
    <w:p w14:paraId="0E946748" w14:textId="77777777" w:rsidR="00274984" w:rsidRPr="005A7327" w:rsidRDefault="00274984" w:rsidP="00274984">
      <w:pPr>
        <w:pStyle w:val="fintit"/>
        <w:numPr>
          <w:ilvl w:val="0"/>
          <w:numId w:val="4"/>
        </w:numPr>
        <w:suppressAutoHyphens/>
        <w:rPr>
          <w:rFonts w:cs="Arial"/>
          <w:w w:val="100"/>
        </w:rPr>
      </w:pPr>
      <w:r w:rsidRPr="005A7327">
        <w:rPr>
          <w:rFonts w:cs="Arial"/>
          <w:w w:val="100"/>
        </w:rPr>
        <w:lastRenderedPageBreak/>
        <w:t xml:space="preserve">AVIS </w:t>
      </w:r>
    </w:p>
    <w:p w14:paraId="6E4AE27C" w14:textId="43F84002"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Tous les avis en vertu des présentes seront donnés de bonne foi, par écrit, par voie d’huissier, de messager, de courrier recommandé ou par tout autre moyen de communication qui comporte une preuve de réception, aux adresses décrites au début des présentes conventions ou à toute autre adresse que chaque </w:t>
      </w:r>
      <w:r w:rsidRPr="005A7327">
        <w:rPr>
          <w:rFonts w:cs="Arial"/>
          <w:b w:val="0"/>
          <w:iCs/>
          <w:caps w:val="0"/>
          <w:w w:val="100"/>
        </w:rPr>
        <w:t>Actionnaire</w:t>
      </w:r>
      <w:r w:rsidRPr="005A7327">
        <w:rPr>
          <w:rFonts w:cs="Arial"/>
          <w:b w:val="0"/>
          <w:caps w:val="0"/>
          <w:w w:val="100"/>
        </w:rPr>
        <w:t xml:space="preserve"> pourra indiquer par écrit </w:t>
      </w:r>
      <w:r w:rsidR="0097644E">
        <w:rPr>
          <w:rFonts w:cs="Arial"/>
          <w:b w:val="0"/>
          <w:caps w:val="0"/>
          <w:w w:val="100"/>
        </w:rPr>
        <w:t>à l’</w:t>
      </w:r>
      <w:r w:rsidRPr="005A7327">
        <w:rPr>
          <w:rFonts w:cs="Arial"/>
          <w:b w:val="0"/>
          <w:caps w:val="0"/>
          <w:w w:val="100"/>
        </w:rPr>
        <w:t xml:space="preserve">autre </w:t>
      </w:r>
      <w:r w:rsidRPr="005A7327">
        <w:rPr>
          <w:rFonts w:cs="Arial"/>
          <w:b w:val="0"/>
          <w:iCs/>
          <w:caps w:val="0"/>
          <w:w w:val="100"/>
        </w:rPr>
        <w:t>Actionnaire</w:t>
      </w:r>
      <w:r w:rsidRPr="005A7327">
        <w:rPr>
          <w:rFonts w:cs="Arial"/>
          <w:b w:val="0"/>
          <w:caps w:val="0"/>
          <w:w w:val="100"/>
        </w:rPr>
        <w:t>. Ces avis pourront également être donnés de main à main. Tout avis sera considéré avoir été reçu le jour de sa livraison, sauf s’il est envoyé par courrier recommandé, auquel cas il sera réputé avoir été reçu le troisième (3</w:t>
      </w:r>
      <w:r w:rsidRPr="005A7327">
        <w:rPr>
          <w:rFonts w:cs="Arial"/>
          <w:b w:val="0"/>
          <w:caps w:val="0"/>
          <w:w w:val="100"/>
          <w:vertAlign w:val="superscript"/>
        </w:rPr>
        <w:t>e</w:t>
      </w:r>
      <w:r w:rsidRPr="005A7327">
        <w:rPr>
          <w:rFonts w:cs="Arial"/>
          <w:b w:val="0"/>
          <w:caps w:val="0"/>
          <w:w w:val="100"/>
        </w:rPr>
        <w:t xml:space="preserve">) jour ouvrable après sa mise à la poste. </w:t>
      </w:r>
    </w:p>
    <w:p w14:paraId="49DFAB21" w14:textId="77777777" w:rsidR="00274984" w:rsidRPr="005A7327" w:rsidRDefault="00274984" w:rsidP="00274984">
      <w:pPr>
        <w:pStyle w:val="fintit"/>
        <w:numPr>
          <w:ilvl w:val="0"/>
          <w:numId w:val="4"/>
        </w:numPr>
        <w:suppressAutoHyphens/>
        <w:rPr>
          <w:rFonts w:cs="Arial"/>
          <w:w w:val="100"/>
        </w:rPr>
      </w:pPr>
      <w:r w:rsidRPr="005A7327">
        <w:rPr>
          <w:rFonts w:cs="Arial"/>
          <w:w w:val="100"/>
        </w:rPr>
        <w:t xml:space="preserve">DÉLAIS </w:t>
      </w:r>
    </w:p>
    <w:p w14:paraId="24B4E309" w14:textId="7777777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Les </w:t>
      </w:r>
      <w:r w:rsidRPr="005A7327">
        <w:rPr>
          <w:rFonts w:cs="Arial"/>
          <w:b w:val="0"/>
          <w:iCs/>
          <w:caps w:val="0"/>
          <w:w w:val="100"/>
        </w:rPr>
        <w:t>Actionnaires</w:t>
      </w:r>
      <w:r w:rsidRPr="005A7327">
        <w:rPr>
          <w:rFonts w:cs="Arial"/>
          <w:b w:val="0"/>
          <w:caps w:val="0"/>
          <w:w w:val="100"/>
        </w:rPr>
        <w:t xml:space="preserve"> déclarent que les délais établis aux présentes aux fins d’acceptation d’une offre de vente d’Actions sont de rigueur et que, nonobstant l’article 1396 du </w:t>
      </w:r>
      <w:r w:rsidRPr="005A7327">
        <w:rPr>
          <w:rFonts w:cs="Arial"/>
          <w:b w:val="0"/>
          <w:i/>
          <w:iCs/>
          <w:caps w:val="0"/>
          <w:w w:val="100"/>
        </w:rPr>
        <w:t>Code civil du Québec</w:t>
      </w:r>
      <w:r w:rsidRPr="005A7327">
        <w:rPr>
          <w:rFonts w:cs="Arial"/>
          <w:b w:val="0"/>
          <w:caps w:val="0"/>
          <w:w w:val="100"/>
        </w:rPr>
        <w:t xml:space="preserve">, l’offrant ne sera lié que par une acceptation de son offre donnée par avis en deçà de ces délais. </w:t>
      </w:r>
    </w:p>
    <w:p w14:paraId="4A76A623" w14:textId="77777777" w:rsidR="00274984" w:rsidRPr="005A7327" w:rsidRDefault="00274984" w:rsidP="00274984">
      <w:pPr>
        <w:pStyle w:val="fintit"/>
        <w:numPr>
          <w:ilvl w:val="0"/>
          <w:numId w:val="4"/>
        </w:numPr>
        <w:suppressAutoHyphens/>
        <w:rPr>
          <w:rFonts w:cs="Arial"/>
          <w:w w:val="100"/>
        </w:rPr>
      </w:pPr>
      <w:r w:rsidRPr="005A7327">
        <w:rPr>
          <w:rFonts w:cs="Arial"/>
          <w:w w:val="100"/>
        </w:rPr>
        <w:t xml:space="preserve">PRIORITÉ DE LA CONVENTION </w:t>
      </w:r>
    </w:p>
    <w:p w14:paraId="44D06CB3" w14:textId="7777777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La présente convention aura préséance, en autant que les </w:t>
      </w:r>
      <w:r w:rsidRPr="005A7327">
        <w:rPr>
          <w:rFonts w:cs="Arial"/>
          <w:b w:val="0"/>
          <w:iCs/>
          <w:caps w:val="0"/>
          <w:w w:val="100"/>
        </w:rPr>
        <w:t>Actionnaires</w:t>
      </w:r>
      <w:r w:rsidRPr="005A7327">
        <w:rPr>
          <w:rFonts w:cs="Arial"/>
          <w:b w:val="0"/>
          <w:caps w:val="0"/>
          <w:w w:val="100"/>
        </w:rPr>
        <w:t xml:space="preserve"> sont concernés, sur toute convention antérieure signée entre eux, ainsi que sur toutes dispositions de l’acte constitutif ou des règlements de la </w:t>
      </w:r>
      <w:r w:rsidRPr="005A7327">
        <w:rPr>
          <w:rFonts w:cs="Arial"/>
          <w:b w:val="0"/>
          <w:iCs/>
          <w:caps w:val="0"/>
          <w:w w:val="100"/>
        </w:rPr>
        <w:t>Société</w:t>
      </w:r>
      <w:r w:rsidRPr="005A7327">
        <w:rPr>
          <w:rFonts w:cs="Arial"/>
          <w:b w:val="0"/>
          <w:caps w:val="0"/>
          <w:w w:val="100"/>
        </w:rPr>
        <w:t xml:space="preserve"> relatives au transfert des Actions et aux autres matières régies par la présente convention, qui ne seraient pas compatibles avec les dispositions des présentes, et les </w:t>
      </w:r>
      <w:r w:rsidRPr="005A7327">
        <w:rPr>
          <w:rFonts w:cs="Arial"/>
          <w:b w:val="0"/>
          <w:iCs/>
          <w:caps w:val="0"/>
          <w:w w:val="100"/>
        </w:rPr>
        <w:t>Actionnaires</w:t>
      </w:r>
      <w:r w:rsidRPr="005A7327">
        <w:rPr>
          <w:rFonts w:cs="Arial"/>
          <w:b w:val="0"/>
          <w:caps w:val="0"/>
          <w:w w:val="100"/>
        </w:rPr>
        <w:t xml:space="preserve"> renoncent expressément à invoquer l’application de telles dispositions de l’acte constitutif ou des règlements. </w:t>
      </w:r>
    </w:p>
    <w:p w14:paraId="0AE6DCA8" w14:textId="102F93E4" w:rsidR="00274984" w:rsidRPr="005A7327" w:rsidRDefault="00274984" w:rsidP="00274984">
      <w:pPr>
        <w:pStyle w:val="fintit"/>
        <w:numPr>
          <w:ilvl w:val="0"/>
          <w:numId w:val="4"/>
        </w:numPr>
        <w:suppressAutoHyphens/>
        <w:rPr>
          <w:rFonts w:cs="Arial"/>
          <w:w w:val="100"/>
        </w:rPr>
      </w:pPr>
      <w:r w:rsidRPr="005A7327">
        <w:rPr>
          <w:rFonts w:cs="Arial"/>
          <w:w w:val="100"/>
        </w:rPr>
        <w:t xml:space="preserve">MODIFICATION </w:t>
      </w:r>
      <w:r w:rsidR="001F1AF5">
        <w:rPr>
          <w:rFonts w:cs="Arial"/>
          <w:w w:val="100"/>
        </w:rPr>
        <w:t>ET TERMINAISON</w:t>
      </w:r>
    </w:p>
    <w:p w14:paraId="3BD9DD00" w14:textId="6204A86B" w:rsidR="00274984" w:rsidRPr="005A7327" w:rsidRDefault="00274984" w:rsidP="00846C9C">
      <w:pPr>
        <w:pStyle w:val="fintit"/>
        <w:numPr>
          <w:ilvl w:val="1"/>
          <w:numId w:val="4"/>
        </w:numPr>
        <w:suppressAutoHyphens/>
        <w:ind w:left="851" w:hanging="491"/>
        <w:jc w:val="both"/>
        <w:rPr>
          <w:rFonts w:cs="Arial"/>
          <w:w w:val="100"/>
        </w:rPr>
      </w:pPr>
      <w:r w:rsidRPr="005A7327">
        <w:rPr>
          <w:rFonts w:cs="Arial"/>
          <w:b w:val="0"/>
          <w:caps w:val="0"/>
          <w:w w:val="100"/>
        </w:rPr>
        <w:t xml:space="preserve">La présente convention pourra être modifiée ou changée en tout ou en partie au gré des </w:t>
      </w:r>
      <w:r w:rsidRPr="005A7327">
        <w:rPr>
          <w:rFonts w:cs="Arial"/>
          <w:b w:val="0"/>
          <w:iCs/>
          <w:caps w:val="0"/>
          <w:w w:val="100"/>
        </w:rPr>
        <w:t>Actionnaires</w:t>
      </w:r>
      <w:r w:rsidRPr="005A7327">
        <w:rPr>
          <w:rFonts w:cs="Arial"/>
          <w:b w:val="0"/>
          <w:caps w:val="0"/>
          <w:w w:val="100"/>
        </w:rPr>
        <w:t xml:space="preserve">, mais tout changement ou modification ne prendra effet que lorsqu’il aura été constaté par un écrit dûment signé par tous les </w:t>
      </w:r>
      <w:r w:rsidRPr="005A7327">
        <w:rPr>
          <w:rFonts w:cs="Arial"/>
          <w:b w:val="0"/>
          <w:iCs/>
          <w:caps w:val="0"/>
          <w:w w:val="100"/>
        </w:rPr>
        <w:t>Actionnaires</w:t>
      </w:r>
      <w:r w:rsidRPr="005A7327">
        <w:rPr>
          <w:rFonts w:cs="Arial"/>
          <w:b w:val="0"/>
          <w:caps w:val="0"/>
          <w:w w:val="100"/>
        </w:rPr>
        <w:t xml:space="preserve"> et devra être ajouté à la présente convention. </w:t>
      </w:r>
    </w:p>
    <w:p w14:paraId="300026E3" w14:textId="3D5637B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La présente convention prendra fin advenant la faillite, la fusion (autre que verticale simplifiée) ou la dissolution de la </w:t>
      </w:r>
      <w:r w:rsidRPr="005A7327">
        <w:rPr>
          <w:rFonts w:cs="Arial"/>
          <w:b w:val="0"/>
          <w:iCs/>
          <w:caps w:val="0"/>
          <w:w w:val="100"/>
        </w:rPr>
        <w:t xml:space="preserve">Société </w:t>
      </w:r>
      <w:r w:rsidRPr="005A7327">
        <w:rPr>
          <w:rFonts w:cs="Arial"/>
          <w:b w:val="0"/>
          <w:caps w:val="0"/>
          <w:w w:val="100"/>
        </w:rPr>
        <w:t xml:space="preserve">; elle pourra également se terminer de consentement mutuel de tous les Actionnaires. </w:t>
      </w:r>
      <w:r w:rsidR="00846C9C">
        <w:rPr>
          <w:rFonts w:cs="Arial"/>
          <w:b w:val="0"/>
          <w:caps w:val="0"/>
          <w:w w:val="100"/>
        </w:rPr>
        <w:t>E</w:t>
      </w:r>
      <w:r w:rsidRPr="005A7327">
        <w:rPr>
          <w:rFonts w:cs="Arial"/>
          <w:b w:val="0"/>
          <w:caps w:val="0"/>
          <w:w w:val="100"/>
        </w:rPr>
        <w:t xml:space="preserve">lle continuera d’être en vigueur pour les Actionnaires survivants ou restants, </w:t>
      </w:r>
      <w:r w:rsidRPr="005A7327">
        <w:rPr>
          <w:rFonts w:cs="Arial"/>
          <w:b w:val="0"/>
          <w:i/>
          <w:caps w:val="0"/>
          <w:w w:val="100"/>
        </w:rPr>
        <w:t>mutatis</w:t>
      </w:r>
      <w:r w:rsidRPr="005A7327">
        <w:rPr>
          <w:rFonts w:cs="Arial"/>
          <w:b w:val="0"/>
          <w:caps w:val="0"/>
          <w:w w:val="100"/>
        </w:rPr>
        <w:t xml:space="preserve"> </w:t>
      </w:r>
      <w:r w:rsidRPr="005A7327">
        <w:rPr>
          <w:rFonts w:cs="Arial"/>
          <w:b w:val="0"/>
          <w:i/>
          <w:caps w:val="0"/>
          <w:w w:val="100"/>
        </w:rPr>
        <w:t>mutandis</w:t>
      </w:r>
      <w:r w:rsidRPr="005A7327">
        <w:rPr>
          <w:rFonts w:cs="Arial"/>
          <w:b w:val="0"/>
          <w:caps w:val="0"/>
          <w:w w:val="100"/>
        </w:rPr>
        <w:t>, tant qu’il restera au moins deux (2) Actionnaires, et, dans ce cas, elle prendra fin par le transfert des Actions d’un Actionnaire à l’autre selon les dispositions de la présente convention.</w:t>
      </w:r>
    </w:p>
    <w:p w14:paraId="10E09CCC" w14:textId="0EBCD407" w:rsidR="00274984" w:rsidRPr="005A7327" w:rsidRDefault="00274984" w:rsidP="00274984">
      <w:pPr>
        <w:pStyle w:val="fintit"/>
        <w:numPr>
          <w:ilvl w:val="0"/>
          <w:numId w:val="4"/>
        </w:numPr>
        <w:suppressAutoHyphens/>
        <w:rPr>
          <w:rFonts w:cs="Arial"/>
          <w:w w:val="100"/>
        </w:rPr>
      </w:pPr>
      <w:r w:rsidRPr="005A7327">
        <w:rPr>
          <w:rFonts w:cs="Arial"/>
          <w:w w:val="100"/>
        </w:rPr>
        <w:t>INTERPRÉTATION</w:t>
      </w:r>
      <w:r w:rsidR="008E5725">
        <w:rPr>
          <w:rFonts w:cs="Arial"/>
          <w:w w:val="100"/>
        </w:rPr>
        <w:t>, DIVISIBILITÉ ET NON-RENONCIATION AUX DROITS</w:t>
      </w:r>
    </w:p>
    <w:p w14:paraId="13EBF8C8" w14:textId="7777777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Les intitulés des articles qui précèdent sont insérés à titre de référence seulement et n’affecteront pas la construction ou l’interprétation des dispositions des présentes. </w:t>
      </w:r>
    </w:p>
    <w:p w14:paraId="32C2AF27" w14:textId="48DAA3EF" w:rsidR="00274984" w:rsidRPr="008E5725" w:rsidRDefault="00274984" w:rsidP="008E5725">
      <w:pPr>
        <w:pStyle w:val="fintit"/>
        <w:numPr>
          <w:ilvl w:val="1"/>
          <w:numId w:val="4"/>
        </w:numPr>
        <w:suppressAutoHyphens/>
        <w:ind w:left="851" w:hanging="491"/>
        <w:jc w:val="both"/>
        <w:rPr>
          <w:rFonts w:cs="Arial"/>
          <w:b w:val="0"/>
          <w:caps w:val="0"/>
          <w:w w:val="100"/>
        </w:rPr>
      </w:pPr>
      <w:r w:rsidRPr="005A7327">
        <w:rPr>
          <w:rFonts w:cs="Arial"/>
          <w:b w:val="0"/>
          <w:caps w:val="0"/>
          <w:w w:val="100"/>
        </w:rPr>
        <w:t>Chaque fois que le contexte l'exige, tout mot écrit au singulier comprend aussi le pluriel et vice-versa; tout mot écrit au genre masculin comprend aussi le genre féminin et vice-versa.</w:t>
      </w:r>
    </w:p>
    <w:p w14:paraId="71C636FE" w14:textId="7777777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Chaque disposition des présentes forme un tout distinct de sorte que toute décision d’un tribunal à l’effet que l’une des dispositions des présentes est nulle ou non exécutoire n’affecte aucunement la validité des autres dispositions des présentes ou encore leur caractère exécutoire. </w:t>
      </w:r>
    </w:p>
    <w:p w14:paraId="0481DBF8" w14:textId="7777777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Le fait qu’une partie aux présentes n’ait pas insisté sur la pleine exécution de l’un quelconque des engagements contenus aux présentes ou n’ait pas toujours exercé l’un quelconque de ses droits y conférés ne doit pas être considéré comme une renonciation pour l’avenir à tel droit ou à </w:t>
      </w:r>
      <w:r w:rsidRPr="005A7327">
        <w:rPr>
          <w:rFonts w:cs="Arial"/>
          <w:b w:val="0"/>
          <w:caps w:val="0"/>
          <w:w w:val="100"/>
        </w:rPr>
        <w:lastRenderedPageBreak/>
        <w:t xml:space="preserve">telle exécution de tel engagement. Sauf disposition à l’effet contraire, toute renonciation par l’une des parties aux présentes à l’un quelconque de ses droits n’est effective que lorsqu’établie par écrit et toute telle renonciation n’est imputable qu’aux droits et circonstances expressément visés par ladite renonciation. </w:t>
      </w:r>
    </w:p>
    <w:p w14:paraId="04E06E99" w14:textId="77777777" w:rsidR="00274984" w:rsidRPr="005A7327" w:rsidRDefault="00274984" w:rsidP="00274984">
      <w:pPr>
        <w:pStyle w:val="fintit"/>
        <w:numPr>
          <w:ilvl w:val="0"/>
          <w:numId w:val="4"/>
        </w:numPr>
        <w:suppressAutoHyphens/>
        <w:rPr>
          <w:rFonts w:cs="Arial"/>
          <w:w w:val="100"/>
        </w:rPr>
      </w:pPr>
      <w:r w:rsidRPr="005A7327">
        <w:rPr>
          <w:rFonts w:cs="Arial"/>
          <w:w w:val="100"/>
        </w:rPr>
        <w:t xml:space="preserve">SIGNATURE DE CONTRATS </w:t>
      </w:r>
    </w:p>
    <w:p w14:paraId="30FF8B38" w14:textId="7777777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Les </w:t>
      </w:r>
      <w:r w:rsidRPr="005A7327">
        <w:rPr>
          <w:rFonts w:cs="Arial"/>
          <w:b w:val="0"/>
          <w:iCs/>
          <w:caps w:val="0"/>
          <w:w w:val="100"/>
        </w:rPr>
        <w:t>Actionnaires</w:t>
      </w:r>
      <w:r w:rsidRPr="005A7327">
        <w:rPr>
          <w:rFonts w:cs="Arial"/>
          <w:b w:val="0"/>
          <w:caps w:val="0"/>
          <w:w w:val="100"/>
        </w:rPr>
        <w:t xml:space="preserve"> s’engagent à poser tous les gestes et à signer tous les documents nécessaires ou utiles pour donner leur plein effet à la présente convention. En particulier, ils s’engagent à procéder à la signature de tout contrat de vente d’Actions donnant effet à l’acceptation d’une offre de vente d’Actions en vertu des présentes, dans les trente (30) jours qui suivront la date de cette acceptation, sauf le cas où la vente fait suite au Décès d’un </w:t>
      </w:r>
      <w:r w:rsidRPr="005A7327">
        <w:rPr>
          <w:rFonts w:cs="Arial"/>
          <w:b w:val="0"/>
          <w:iCs/>
          <w:caps w:val="0"/>
          <w:w w:val="100"/>
        </w:rPr>
        <w:t>Actionnaire</w:t>
      </w:r>
      <w:r w:rsidRPr="005A7327">
        <w:rPr>
          <w:rFonts w:cs="Arial"/>
          <w:b w:val="0"/>
          <w:caps w:val="0"/>
          <w:w w:val="100"/>
        </w:rPr>
        <w:t>, auquel cas les parties à cette vente devront signer le contrat dans les cent vingt (120) jours qui suivront le Décès.</w:t>
      </w:r>
    </w:p>
    <w:p w14:paraId="568CC08E" w14:textId="77777777" w:rsidR="00274984" w:rsidRPr="005A7327" w:rsidRDefault="00274984" w:rsidP="00274984">
      <w:pPr>
        <w:pStyle w:val="fintit"/>
        <w:numPr>
          <w:ilvl w:val="0"/>
          <w:numId w:val="4"/>
        </w:numPr>
        <w:suppressAutoHyphens/>
        <w:rPr>
          <w:rFonts w:cs="Arial"/>
          <w:w w:val="100"/>
        </w:rPr>
      </w:pPr>
      <w:r w:rsidRPr="005A7327">
        <w:rPr>
          <w:rFonts w:cs="Arial"/>
          <w:w w:val="100"/>
        </w:rPr>
        <w:t xml:space="preserve">INTERVENTION </w:t>
      </w:r>
    </w:p>
    <w:p w14:paraId="70C3DFEC" w14:textId="77777777" w:rsidR="00274984" w:rsidRPr="005A7327" w:rsidRDefault="00274984" w:rsidP="00274984">
      <w:pPr>
        <w:pStyle w:val="fintit"/>
        <w:numPr>
          <w:ilvl w:val="1"/>
          <w:numId w:val="4"/>
        </w:numPr>
        <w:suppressAutoHyphens/>
        <w:ind w:left="851" w:hanging="491"/>
        <w:jc w:val="both"/>
        <w:rPr>
          <w:rFonts w:cs="Arial"/>
          <w:b w:val="0"/>
          <w:caps w:val="0"/>
          <w:w w:val="100"/>
        </w:rPr>
      </w:pPr>
      <w:r w:rsidRPr="005A7327">
        <w:rPr>
          <w:rFonts w:cs="Arial"/>
          <w:b w:val="0"/>
          <w:caps w:val="0"/>
          <w:w w:val="100"/>
        </w:rPr>
        <w:t xml:space="preserve">La </w:t>
      </w:r>
      <w:r w:rsidRPr="005A7327">
        <w:rPr>
          <w:rFonts w:cs="Arial"/>
          <w:b w:val="0"/>
          <w:iCs/>
          <w:caps w:val="0"/>
          <w:w w:val="100"/>
        </w:rPr>
        <w:t>Société</w:t>
      </w:r>
      <w:r w:rsidRPr="005A7327">
        <w:rPr>
          <w:rFonts w:cs="Arial"/>
          <w:b w:val="0"/>
          <w:caps w:val="0"/>
          <w:w w:val="100"/>
        </w:rPr>
        <w:t xml:space="preserve"> intervient aux présentes pour déclarer en avoir pris connaissance et s’engager à respecter et se conformer aux dispositions de ces dernières pouvant nécessiter son intervention. </w:t>
      </w:r>
    </w:p>
    <w:p w14:paraId="257266DC" w14:textId="77777777" w:rsidR="00274984" w:rsidRPr="005A7327" w:rsidRDefault="00274984" w:rsidP="00274984">
      <w:pPr>
        <w:pStyle w:val="fintit"/>
        <w:numPr>
          <w:ilvl w:val="0"/>
          <w:numId w:val="4"/>
        </w:numPr>
        <w:suppressAutoHyphens/>
        <w:jc w:val="both"/>
        <w:rPr>
          <w:rFonts w:cs="Arial"/>
          <w:b w:val="0"/>
          <w:caps w:val="0"/>
          <w:w w:val="100"/>
        </w:rPr>
      </w:pPr>
      <w:r w:rsidRPr="005A7327">
        <w:rPr>
          <w:rFonts w:cs="Arial"/>
          <w:caps w:val="0"/>
          <w:w w:val="100"/>
        </w:rPr>
        <w:t>ENTRÉE EN VIGUEUR</w:t>
      </w:r>
    </w:p>
    <w:p w14:paraId="30E0BECB" w14:textId="77777777" w:rsidR="00274984" w:rsidRPr="005A7327" w:rsidRDefault="00274984" w:rsidP="00274984">
      <w:pPr>
        <w:pStyle w:val="fintit"/>
        <w:numPr>
          <w:ilvl w:val="1"/>
          <w:numId w:val="4"/>
        </w:numPr>
        <w:tabs>
          <w:tab w:val="left" w:pos="284"/>
        </w:tabs>
        <w:suppressAutoHyphens/>
        <w:jc w:val="both"/>
        <w:rPr>
          <w:rFonts w:cs="Arial"/>
          <w:b w:val="0"/>
          <w:caps w:val="0"/>
          <w:w w:val="100"/>
        </w:rPr>
      </w:pPr>
      <w:r w:rsidRPr="005A7327">
        <w:rPr>
          <w:rFonts w:cs="Arial"/>
          <w:b w:val="0"/>
          <w:caps w:val="0"/>
          <w:w w:val="100"/>
        </w:rPr>
        <w:t xml:space="preserve">La convention entre Actionnaires entre en vigueur </w:t>
      </w:r>
      <w:r>
        <w:rPr>
          <w:rFonts w:cs="Arial"/>
          <w:b w:val="0"/>
          <w:caps w:val="0"/>
          <w:w w:val="100"/>
        </w:rPr>
        <w:t xml:space="preserve">en date du </w:t>
      </w:r>
      <w:r w:rsidRPr="0061647D">
        <w:rPr>
          <w:rFonts w:cs="Arial"/>
          <w:b w:val="0"/>
          <w:caps w:val="0"/>
          <w:w w:val="100"/>
          <w:highlight w:val="yellow"/>
        </w:rPr>
        <w:t>DATE</w:t>
      </w:r>
      <w:r>
        <w:rPr>
          <w:rFonts w:cs="Arial"/>
          <w:b w:val="0"/>
          <w:caps w:val="0"/>
          <w:w w:val="100"/>
        </w:rPr>
        <w:t>.</w:t>
      </w:r>
      <w:r w:rsidRPr="005A7327">
        <w:rPr>
          <w:rFonts w:cs="Arial"/>
          <w:b w:val="0"/>
          <w:caps w:val="0"/>
          <w:w w:val="100"/>
        </w:rPr>
        <w:t xml:space="preserve"> </w:t>
      </w:r>
    </w:p>
    <w:p w14:paraId="3904466A" w14:textId="77777777" w:rsidR="00274984" w:rsidRPr="005A7327" w:rsidRDefault="00274984" w:rsidP="00274984">
      <w:pPr>
        <w:pStyle w:val="fintit"/>
        <w:numPr>
          <w:ilvl w:val="0"/>
          <w:numId w:val="4"/>
        </w:numPr>
        <w:suppressAutoHyphens/>
        <w:rPr>
          <w:rFonts w:cs="Arial"/>
          <w:w w:val="100"/>
        </w:rPr>
      </w:pPr>
      <w:r w:rsidRPr="005A7327">
        <w:rPr>
          <w:rFonts w:cs="Arial"/>
          <w:w w:val="100"/>
        </w:rPr>
        <w:t xml:space="preserve">DÉCLARATIONS </w:t>
      </w:r>
    </w:p>
    <w:p w14:paraId="740E3416" w14:textId="77777777" w:rsidR="00274984" w:rsidRPr="005A7327" w:rsidRDefault="00274984" w:rsidP="00274984">
      <w:pPr>
        <w:pStyle w:val="fintit"/>
        <w:numPr>
          <w:ilvl w:val="1"/>
          <w:numId w:val="4"/>
        </w:numPr>
        <w:suppressAutoHyphens/>
        <w:ind w:left="851" w:hanging="491"/>
        <w:jc w:val="both"/>
        <w:rPr>
          <w:rFonts w:cs="Arial"/>
          <w:b w:val="0"/>
          <w:bCs w:val="0"/>
          <w:caps w:val="0"/>
          <w:w w:val="100"/>
        </w:rPr>
      </w:pPr>
      <w:r w:rsidRPr="005A7327">
        <w:rPr>
          <w:rFonts w:cs="Arial"/>
          <w:b w:val="0"/>
          <w:caps w:val="0"/>
          <w:w w:val="100"/>
        </w:rPr>
        <w:t xml:space="preserve">Chacun des </w:t>
      </w:r>
      <w:r w:rsidRPr="005A7327">
        <w:rPr>
          <w:rFonts w:cs="Arial"/>
          <w:b w:val="0"/>
          <w:iCs/>
          <w:caps w:val="0"/>
          <w:w w:val="100"/>
        </w:rPr>
        <w:t>Actionnaires</w:t>
      </w:r>
      <w:r w:rsidRPr="005A7327">
        <w:rPr>
          <w:rFonts w:cs="Arial"/>
          <w:b w:val="0"/>
          <w:caps w:val="0"/>
          <w:w w:val="100"/>
        </w:rPr>
        <w:t xml:space="preserve"> déclare et reconnaît expressément que les dispositions des présentes n’ont pas été imposées par l’un ou l’autre d’entre eux ou rédigées par lui, mais qu’au contraire elles ont été librement discutées entre les </w:t>
      </w:r>
      <w:r w:rsidRPr="005A7327">
        <w:rPr>
          <w:rFonts w:cs="Arial"/>
          <w:b w:val="0"/>
          <w:iCs/>
          <w:caps w:val="0"/>
          <w:w w:val="100"/>
        </w:rPr>
        <w:t>Actionnaires</w:t>
      </w:r>
      <w:r w:rsidRPr="005A7327">
        <w:rPr>
          <w:rFonts w:cs="Arial"/>
          <w:b w:val="0"/>
          <w:caps w:val="0"/>
          <w:w w:val="100"/>
        </w:rPr>
        <w:t xml:space="preserve"> et rédigées par un juriste agissant pour l’ensemble d’entre eux. </w:t>
      </w:r>
    </w:p>
    <w:p w14:paraId="5FF11931" w14:textId="77777777" w:rsidR="00274984" w:rsidRPr="005A7327" w:rsidRDefault="00274984" w:rsidP="00274984">
      <w:pPr>
        <w:pStyle w:val="fintit"/>
        <w:numPr>
          <w:ilvl w:val="1"/>
          <w:numId w:val="4"/>
        </w:numPr>
        <w:suppressAutoHyphens/>
        <w:ind w:left="851" w:hanging="491"/>
        <w:jc w:val="both"/>
        <w:rPr>
          <w:rFonts w:cs="Arial"/>
          <w:b w:val="0"/>
          <w:bCs w:val="0"/>
          <w:caps w:val="0"/>
          <w:w w:val="100"/>
        </w:rPr>
      </w:pPr>
      <w:r w:rsidRPr="005A7327">
        <w:rPr>
          <w:rFonts w:cs="Arial"/>
          <w:b w:val="0"/>
          <w:caps w:val="0"/>
          <w:w w:val="100"/>
        </w:rPr>
        <w:t xml:space="preserve">De plus, chacun des </w:t>
      </w:r>
      <w:r w:rsidRPr="005A7327">
        <w:rPr>
          <w:rFonts w:cs="Arial"/>
          <w:b w:val="0"/>
          <w:iCs/>
          <w:caps w:val="0"/>
          <w:w w:val="100"/>
        </w:rPr>
        <w:t>Actionnaires</w:t>
      </w:r>
      <w:r w:rsidRPr="005A7327">
        <w:rPr>
          <w:rFonts w:cs="Arial"/>
          <w:b w:val="0"/>
          <w:caps w:val="0"/>
          <w:w w:val="100"/>
        </w:rPr>
        <w:t xml:space="preserve"> a obtenu des explications adéquates sur la nature et l’étendue de chacune des dispositions des présentes, a eu le loisir de faire examiner ces dispositions par son conseiller juridique, et se déclare satisfait du caractère lisible et compréhensible de celles-ci. </w:t>
      </w:r>
    </w:p>
    <w:p w14:paraId="3F60478A" w14:textId="03147262" w:rsidR="00274984" w:rsidRPr="005A7327" w:rsidRDefault="00274984" w:rsidP="00274984">
      <w:pPr>
        <w:pStyle w:val="fintit"/>
        <w:numPr>
          <w:ilvl w:val="1"/>
          <w:numId w:val="4"/>
        </w:numPr>
        <w:suppressAutoHyphens/>
        <w:ind w:left="851" w:hanging="491"/>
        <w:jc w:val="both"/>
        <w:rPr>
          <w:rFonts w:cs="Arial"/>
          <w:b w:val="0"/>
          <w:bCs w:val="0"/>
          <w:caps w:val="0"/>
          <w:w w:val="100"/>
        </w:rPr>
      </w:pPr>
      <w:r w:rsidRPr="005A7327">
        <w:rPr>
          <w:rFonts w:cs="Arial"/>
          <w:b w:val="0"/>
          <w:caps w:val="0"/>
          <w:w w:val="100"/>
        </w:rPr>
        <w:t xml:space="preserve">Enfin, chacun des </w:t>
      </w:r>
      <w:r w:rsidRPr="005A7327">
        <w:rPr>
          <w:rFonts w:cs="Arial"/>
          <w:b w:val="0"/>
          <w:iCs/>
          <w:caps w:val="0"/>
          <w:w w:val="100"/>
        </w:rPr>
        <w:t>Actionnaires</w:t>
      </w:r>
      <w:r w:rsidRPr="005A7327">
        <w:rPr>
          <w:rFonts w:cs="Arial"/>
          <w:b w:val="0"/>
          <w:caps w:val="0"/>
          <w:w w:val="100"/>
        </w:rPr>
        <w:t xml:space="preserve"> déclare et reconnaît que chacune des dispositions de la présente convention, y compris celles qui imposent des pénalités ou des obligations contraignantes, telles entre autres l’obligation de vendre ses Actions </w:t>
      </w:r>
      <w:r w:rsidR="00ED3DF3">
        <w:rPr>
          <w:rFonts w:cs="Arial"/>
          <w:b w:val="0"/>
          <w:caps w:val="0"/>
          <w:w w:val="100"/>
        </w:rPr>
        <w:t>l’</w:t>
      </w:r>
      <w:r w:rsidRPr="005A7327">
        <w:rPr>
          <w:rFonts w:cs="Arial"/>
          <w:b w:val="0"/>
          <w:caps w:val="0"/>
          <w:w w:val="100"/>
        </w:rPr>
        <w:t xml:space="preserve">autre </w:t>
      </w:r>
      <w:r w:rsidRPr="005A7327">
        <w:rPr>
          <w:rFonts w:cs="Arial"/>
          <w:b w:val="0"/>
          <w:iCs/>
          <w:caps w:val="0"/>
          <w:w w:val="100"/>
        </w:rPr>
        <w:t>Actionnaire</w:t>
      </w:r>
      <w:r w:rsidRPr="005A7327">
        <w:rPr>
          <w:rFonts w:cs="Arial"/>
          <w:b w:val="0"/>
          <w:caps w:val="0"/>
          <w:w w:val="100"/>
        </w:rPr>
        <w:t xml:space="preserve"> pour un prix pouvant être inférieur à leur valeur marchande, est raisonnable et nécessaire aux fins de protéger les intérêts de la Société, de sauvegarder son caractère privé et de lui assurer la participation d’intervenants actifs, honnêtes, fidèles et solvables. </w:t>
      </w:r>
    </w:p>
    <w:p w14:paraId="6BA551B2" w14:textId="10725EDD" w:rsidR="00274984" w:rsidRPr="007E5034" w:rsidRDefault="00274984" w:rsidP="00274984">
      <w:pPr>
        <w:pStyle w:val="fintit"/>
        <w:numPr>
          <w:ilvl w:val="1"/>
          <w:numId w:val="4"/>
        </w:numPr>
        <w:suppressAutoHyphens/>
        <w:ind w:left="851" w:hanging="491"/>
        <w:jc w:val="both"/>
        <w:rPr>
          <w:rFonts w:cs="Arial"/>
          <w:b w:val="0"/>
          <w:bCs w:val="0"/>
          <w:caps w:val="0"/>
          <w:w w:val="100"/>
        </w:rPr>
      </w:pPr>
      <w:r w:rsidRPr="005A7327">
        <w:rPr>
          <w:rFonts w:cs="Arial"/>
          <w:b w:val="0"/>
          <w:caps w:val="0"/>
          <w:w w:val="100"/>
        </w:rPr>
        <w:t xml:space="preserve">L’intérêt commun des </w:t>
      </w:r>
      <w:r w:rsidRPr="005A7327">
        <w:rPr>
          <w:rFonts w:cs="Arial"/>
          <w:b w:val="0"/>
          <w:iCs/>
          <w:caps w:val="0"/>
          <w:w w:val="100"/>
        </w:rPr>
        <w:t>Actionnaires</w:t>
      </w:r>
      <w:r w:rsidRPr="005A7327">
        <w:rPr>
          <w:rFonts w:cs="Arial"/>
          <w:b w:val="0"/>
          <w:caps w:val="0"/>
          <w:w w:val="100"/>
        </w:rPr>
        <w:t xml:space="preserve"> justifie la présence de ces dispositions, dont l’application potentielle vise chacun des </w:t>
      </w:r>
      <w:r w:rsidRPr="005A7327">
        <w:rPr>
          <w:rFonts w:cs="Arial"/>
          <w:b w:val="0"/>
          <w:iCs/>
          <w:caps w:val="0"/>
          <w:w w:val="100"/>
        </w:rPr>
        <w:t>Actionnaires</w:t>
      </w:r>
      <w:r w:rsidRPr="005A7327">
        <w:rPr>
          <w:rFonts w:cs="Arial"/>
          <w:b w:val="0"/>
          <w:caps w:val="0"/>
          <w:w w:val="100"/>
        </w:rPr>
        <w:t xml:space="preserve">, au même degré et avec la même rigueur. </w:t>
      </w:r>
    </w:p>
    <w:p w14:paraId="1985726A" w14:textId="77777777" w:rsidR="007E5034" w:rsidRPr="007E5034" w:rsidRDefault="007E5034" w:rsidP="007E5034">
      <w:pPr>
        <w:pStyle w:val="fintit"/>
        <w:suppressAutoHyphens/>
        <w:spacing w:before="0"/>
        <w:ind w:left="851"/>
        <w:jc w:val="both"/>
        <w:rPr>
          <w:rFonts w:cs="Arial"/>
          <w:b w:val="0"/>
          <w:bCs w:val="0"/>
          <w:caps w:val="0"/>
          <w:w w:val="100"/>
        </w:rPr>
      </w:pPr>
    </w:p>
    <w:p w14:paraId="403C0E54" w14:textId="1E302E11" w:rsidR="00274984" w:rsidRPr="00FF0709" w:rsidRDefault="00274984" w:rsidP="007E5034">
      <w:pPr>
        <w:pStyle w:val="fintit"/>
        <w:numPr>
          <w:ilvl w:val="1"/>
          <w:numId w:val="4"/>
        </w:numPr>
        <w:suppressAutoHyphens/>
        <w:spacing w:before="0"/>
        <w:ind w:left="851" w:hanging="491"/>
        <w:jc w:val="both"/>
        <w:rPr>
          <w:rFonts w:cs="Arial"/>
          <w:b w:val="0"/>
          <w:bCs w:val="0"/>
          <w:caps w:val="0"/>
          <w:w w:val="100"/>
        </w:rPr>
      </w:pPr>
      <w:r w:rsidRPr="005A7327">
        <w:rPr>
          <w:rFonts w:cs="Arial"/>
          <w:b w:val="0"/>
          <w:caps w:val="0"/>
          <w:w w:val="100"/>
        </w:rPr>
        <w:t xml:space="preserve">C’est pourquoi chacun des </w:t>
      </w:r>
      <w:r w:rsidRPr="005A7327">
        <w:rPr>
          <w:rFonts w:cs="Arial"/>
          <w:b w:val="0"/>
          <w:iCs/>
          <w:caps w:val="0"/>
          <w:w w:val="100"/>
        </w:rPr>
        <w:t>Actionnaires</w:t>
      </w:r>
      <w:r w:rsidRPr="005A7327">
        <w:rPr>
          <w:rFonts w:cs="Arial"/>
          <w:b w:val="0"/>
          <w:caps w:val="0"/>
          <w:w w:val="100"/>
        </w:rPr>
        <w:t xml:space="preserve"> renonce expressément par la présente à invoquer la nullité de l’une ou l’autre des dispositions des présentes, pour le motif qu’elle est incompréhensible, illisible ou abusive. </w:t>
      </w:r>
    </w:p>
    <w:p w14:paraId="4BE4ED0E" w14:textId="77777777" w:rsidR="00FF0709" w:rsidRPr="00285174" w:rsidRDefault="00FF0709" w:rsidP="00FF0709">
      <w:pPr>
        <w:pStyle w:val="ListParagraph"/>
        <w:rPr>
          <w:rFonts w:cs="Arial"/>
          <w:b/>
          <w:bCs/>
          <w:caps/>
          <w:lang w:val="fr-CA"/>
        </w:rPr>
      </w:pPr>
    </w:p>
    <w:p w14:paraId="3963FCC5" w14:textId="2867039C" w:rsidR="00FF0709" w:rsidRDefault="00FF0709" w:rsidP="00FF0709">
      <w:pPr>
        <w:pStyle w:val="fintit"/>
        <w:suppressAutoHyphens/>
        <w:spacing w:before="0"/>
        <w:jc w:val="both"/>
        <w:rPr>
          <w:rFonts w:cs="Arial"/>
          <w:b w:val="0"/>
          <w:bCs w:val="0"/>
          <w:caps w:val="0"/>
          <w:w w:val="100"/>
        </w:rPr>
      </w:pPr>
    </w:p>
    <w:p w14:paraId="13024321" w14:textId="58D5F917" w:rsidR="00FF0709" w:rsidRDefault="00FF0709" w:rsidP="00FF0709">
      <w:pPr>
        <w:pStyle w:val="fintit"/>
        <w:suppressAutoHyphens/>
        <w:spacing w:before="0"/>
        <w:jc w:val="both"/>
        <w:rPr>
          <w:rFonts w:cs="Arial"/>
          <w:b w:val="0"/>
          <w:bCs w:val="0"/>
          <w:caps w:val="0"/>
          <w:w w:val="100"/>
        </w:rPr>
      </w:pPr>
    </w:p>
    <w:p w14:paraId="23C1D8B9" w14:textId="5EA4043A" w:rsidR="00FF0709" w:rsidRDefault="00FF0709" w:rsidP="00FF0709">
      <w:pPr>
        <w:pStyle w:val="fintit"/>
        <w:suppressAutoHyphens/>
        <w:spacing w:before="0"/>
        <w:jc w:val="both"/>
        <w:rPr>
          <w:rFonts w:cs="Arial"/>
          <w:b w:val="0"/>
          <w:bCs w:val="0"/>
          <w:caps w:val="0"/>
          <w:w w:val="100"/>
        </w:rPr>
      </w:pPr>
    </w:p>
    <w:p w14:paraId="554308CD" w14:textId="77777777" w:rsidR="00FF0709" w:rsidRPr="00E60A88" w:rsidRDefault="00FF0709" w:rsidP="00FF0709">
      <w:pPr>
        <w:pStyle w:val="fintit"/>
        <w:suppressAutoHyphens/>
        <w:spacing w:before="0"/>
        <w:jc w:val="both"/>
        <w:rPr>
          <w:rFonts w:cs="Arial"/>
          <w:b w:val="0"/>
          <w:bCs w:val="0"/>
          <w:caps w:val="0"/>
          <w:w w:val="100"/>
        </w:rPr>
      </w:pPr>
    </w:p>
    <w:p w14:paraId="5D9DF950" w14:textId="77777777" w:rsidR="007E5034" w:rsidRDefault="007E5034" w:rsidP="007E5034">
      <w:pPr>
        <w:pStyle w:val="tex2"/>
        <w:spacing w:before="0"/>
        <w:ind w:firstLine="0"/>
        <w:rPr>
          <w:rFonts w:ascii="Arial" w:hAnsi="Arial" w:cs="Arial"/>
          <w:b/>
          <w:bCs/>
          <w:w w:val="100"/>
        </w:rPr>
      </w:pPr>
    </w:p>
    <w:p w14:paraId="7066EEE2" w14:textId="1AB645BC" w:rsidR="00274984" w:rsidRPr="005A7327" w:rsidRDefault="00274984" w:rsidP="007E5034">
      <w:pPr>
        <w:pStyle w:val="tex2"/>
        <w:spacing w:before="0"/>
        <w:ind w:firstLine="0"/>
        <w:rPr>
          <w:rFonts w:ascii="Arial" w:hAnsi="Arial" w:cs="Arial"/>
          <w:lang w:val="fr-FR"/>
        </w:rPr>
      </w:pPr>
      <w:r w:rsidRPr="005A7327">
        <w:rPr>
          <w:rFonts w:ascii="Arial" w:hAnsi="Arial" w:cs="Arial"/>
          <w:b/>
          <w:bCs/>
          <w:w w:val="100"/>
        </w:rPr>
        <w:lastRenderedPageBreak/>
        <w:t>EN FOI DE QUOI</w:t>
      </w:r>
      <w:r w:rsidRPr="005A7327">
        <w:rPr>
          <w:rFonts w:ascii="Arial" w:hAnsi="Arial" w:cs="Arial"/>
          <w:w w:val="100"/>
        </w:rPr>
        <w:t xml:space="preserve">, les </w:t>
      </w:r>
      <w:r w:rsidRPr="005A7327">
        <w:rPr>
          <w:rFonts w:ascii="Arial" w:hAnsi="Arial" w:cs="Arial"/>
          <w:iCs/>
          <w:w w:val="100"/>
        </w:rPr>
        <w:t>Actionnaires</w:t>
      </w:r>
      <w:r w:rsidRPr="005A7327">
        <w:rPr>
          <w:rFonts w:ascii="Arial" w:hAnsi="Arial" w:cs="Arial"/>
          <w:w w:val="100"/>
        </w:rPr>
        <w:t xml:space="preserve"> et la Société ont signé électroniquement la présente </w:t>
      </w:r>
      <w:r>
        <w:rPr>
          <w:rFonts w:ascii="Arial" w:hAnsi="Arial" w:cs="Arial"/>
          <w:w w:val="100"/>
        </w:rPr>
        <w:t>c</w:t>
      </w:r>
      <w:r w:rsidRPr="005A7327">
        <w:rPr>
          <w:rFonts w:ascii="Arial" w:hAnsi="Arial" w:cs="Arial"/>
          <w:w w:val="100"/>
        </w:rPr>
        <w:t>onvention.</w:t>
      </w:r>
    </w:p>
    <w:p w14:paraId="37E7579A" w14:textId="77777777" w:rsidR="00274984" w:rsidRPr="00274984" w:rsidRDefault="00274984" w:rsidP="007E5034">
      <w:pPr>
        <w:spacing w:after="0" w:line="240" w:lineRule="auto"/>
        <w:rPr>
          <w:rFonts w:ascii="Arial" w:hAnsi="Arial" w:cs="Arial"/>
          <w:sz w:val="20"/>
          <w:szCs w:val="20"/>
          <w:lang w:val="fr-CA"/>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288"/>
        <w:gridCol w:w="241"/>
        <w:gridCol w:w="4111"/>
      </w:tblGrid>
      <w:tr w:rsidR="00274984" w:rsidRPr="00A4763A" w14:paraId="7B0B0901" w14:textId="77777777" w:rsidTr="00050C42">
        <w:tc>
          <w:tcPr>
            <w:tcW w:w="4288" w:type="dxa"/>
            <w:tcBorders>
              <w:bottom w:val="nil"/>
            </w:tcBorders>
          </w:tcPr>
          <w:p w14:paraId="41188065" w14:textId="77777777" w:rsidR="00274984" w:rsidRPr="005A7327" w:rsidRDefault="00274984" w:rsidP="00050C42">
            <w:pPr>
              <w:rPr>
                <w:rFonts w:ascii="Arial" w:hAnsi="Arial" w:cs="Arial"/>
              </w:rPr>
            </w:pPr>
          </w:p>
          <w:p w14:paraId="6402672D" w14:textId="77777777" w:rsidR="00274984" w:rsidRPr="005A7327" w:rsidRDefault="00274984" w:rsidP="00050C42">
            <w:pPr>
              <w:rPr>
                <w:rFonts w:ascii="Arial" w:hAnsi="Arial" w:cs="Arial"/>
              </w:rPr>
            </w:pPr>
          </w:p>
          <w:p w14:paraId="4B3D03F0" w14:textId="77777777" w:rsidR="00274984" w:rsidRPr="005A7327" w:rsidRDefault="00274984" w:rsidP="00050C42">
            <w:pPr>
              <w:rPr>
                <w:rFonts w:ascii="Arial" w:hAnsi="Arial" w:cs="Arial"/>
              </w:rPr>
            </w:pPr>
          </w:p>
          <w:p w14:paraId="7ECCD8D0" w14:textId="77777777" w:rsidR="00274984" w:rsidRPr="005A7327" w:rsidRDefault="00274984" w:rsidP="00050C42">
            <w:pPr>
              <w:rPr>
                <w:rFonts w:ascii="Arial" w:hAnsi="Arial" w:cs="Arial"/>
              </w:rPr>
            </w:pPr>
            <w:r w:rsidRPr="005A7327">
              <w:rPr>
                <w:rFonts w:ascii="Arial" w:hAnsi="Arial" w:cs="Arial"/>
              </w:rPr>
              <w:t>_________________________________</w:t>
            </w:r>
          </w:p>
          <w:p w14:paraId="13A6A079" w14:textId="410051D6" w:rsidR="00274984" w:rsidRPr="005A7327" w:rsidRDefault="00274984" w:rsidP="00050C42">
            <w:pPr>
              <w:rPr>
                <w:rFonts w:ascii="Arial" w:hAnsi="Arial" w:cs="Arial"/>
                <w:b/>
                <w:bCs/>
              </w:rPr>
            </w:pPr>
            <w:r w:rsidRPr="005A7327">
              <w:rPr>
                <w:rFonts w:ascii="Arial" w:hAnsi="Arial" w:cs="Arial"/>
                <w:b/>
                <w:bCs/>
              </w:rPr>
              <w:t xml:space="preserve"> </w:t>
            </w:r>
            <w:r w:rsidR="00E40B85">
              <w:rPr>
                <w:rFonts w:ascii="Arial" w:hAnsi="Arial" w:cs="Arial"/>
                <w:b/>
                <w:bCs/>
              </w:rPr>
              <w:t>FAP INVESTISSEMENTS</w:t>
            </w:r>
            <w:r w:rsidRPr="005A7327">
              <w:rPr>
                <w:rFonts w:ascii="Arial" w:hAnsi="Arial" w:cs="Arial"/>
                <w:b/>
                <w:bCs/>
              </w:rPr>
              <w:t xml:space="preserve"> INC.</w:t>
            </w:r>
          </w:p>
          <w:p w14:paraId="7A66EDA3" w14:textId="249B8216" w:rsidR="00274984" w:rsidRPr="005A7327" w:rsidRDefault="00274984" w:rsidP="00050C42">
            <w:pPr>
              <w:rPr>
                <w:rFonts w:ascii="Arial" w:hAnsi="Arial" w:cs="Arial"/>
              </w:rPr>
            </w:pPr>
            <w:r w:rsidRPr="005A7327">
              <w:rPr>
                <w:rFonts w:ascii="Arial" w:hAnsi="Arial" w:cs="Arial"/>
              </w:rPr>
              <w:t xml:space="preserve"> Par : </w:t>
            </w:r>
            <w:r w:rsidR="00E40B85">
              <w:rPr>
                <w:rFonts w:ascii="Arial" w:hAnsi="Arial" w:cs="Arial"/>
              </w:rPr>
              <w:t xml:space="preserve">Alexandre </w:t>
            </w:r>
            <w:proofErr w:type="spellStart"/>
            <w:r w:rsidR="00E40B85">
              <w:rPr>
                <w:rFonts w:ascii="Arial" w:hAnsi="Arial" w:cs="Arial"/>
              </w:rPr>
              <w:t>Numainville</w:t>
            </w:r>
            <w:proofErr w:type="spellEnd"/>
            <w:r w:rsidRPr="005A7327">
              <w:rPr>
                <w:rFonts w:ascii="Arial" w:hAnsi="Arial" w:cs="Arial"/>
              </w:rPr>
              <w:t xml:space="preserve">, </w:t>
            </w:r>
            <w:r w:rsidR="00E40B85">
              <w:rPr>
                <w:rFonts w:ascii="Arial" w:hAnsi="Arial" w:cs="Arial"/>
              </w:rPr>
              <w:t>vice-</w:t>
            </w:r>
            <w:r w:rsidRPr="005A7327">
              <w:rPr>
                <w:rFonts w:ascii="Arial" w:hAnsi="Arial" w:cs="Arial"/>
              </w:rPr>
              <w:t>président</w:t>
            </w:r>
          </w:p>
          <w:p w14:paraId="59B78272" w14:textId="77777777" w:rsidR="00274984" w:rsidRPr="005A7327" w:rsidRDefault="00274984" w:rsidP="00050C42">
            <w:pPr>
              <w:rPr>
                <w:rFonts w:ascii="Arial" w:hAnsi="Arial" w:cs="Arial"/>
              </w:rPr>
            </w:pPr>
          </w:p>
          <w:p w14:paraId="70142F8B" w14:textId="77777777" w:rsidR="00274984" w:rsidRPr="005A7327" w:rsidRDefault="00274984" w:rsidP="00050C42">
            <w:pPr>
              <w:rPr>
                <w:rFonts w:ascii="Arial" w:hAnsi="Arial" w:cs="Arial"/>
              </w:rPr>
            </w:pPr>
          </w:p>
        </w:tc>
        <w:tc>
          <w:tcPr>
            <w:tcW w:w="241" w:type="dxa"/>
            <w:tcBorders>
              <w:bottom w:val="nil"/>
            </w:tcBorders>
          </w:tcPr>
          <w:p w14:paraId="5170E96C" w14:textId="77777777" w:rsidR="00274984" w:rsidRPr="005A7327" w:rsidRDefault="00274984" w:rsidP="00050C42">
            <w:pPr>
              <w:rPr>
                <w:rFonts w:ascii="Arial" w:hAnsi="Arial" w:cs="Arial"/>
              </w:rPr>
            </w:pPr>
          </w:p>
        </w:tc>
        <w:tc>
          <w:tcPr>
            <w:tcW w:w="4111" w:type="dxa"/>
            <w:tcBorders>
              <w:bottom w:val="nil"/>
            </w:tcBorders>
          </w:tcPr>
          <w:p w14:paraId="73B7ACDF" w14:textId="77777777" w:rsidR="00274984" w:rsidRPr="005A7327" w:rsidRDefault="00274984" w:rsidP="00050C42">
            <w:pPr>
              <w:rPr>
                <w:rFonts w:ascii="Arial" w:hAnsi="Arial" w:cs="Arial"/>
              </w:rPr>
            </w:pPr>
          </w:p>
          <w:p w14:paraId="686FE2A4" w14:textId="77777777" w:rsidR="00274984" w:rsidRPr="005A7327" w:rsidRDefault="00274984" w:rsidP="00050C42">
            <w:pPr>
              <w:rPr>
                <w:rFonts w:ascii="Arial" w:hAnsi="Arial" w:cs="Arial"/>
              </w:rPr>
            </w:pPr>
          </w:p>
          <w:p w14:paraId="2756A2B1" w14:textId="77777777" w:rsidR="00274984" w:rsidRPr="005A7327" w:rsidRDefault="00274984" w:rsidP="00050C42">
            <w:pPr>
              <w:rPr>
                <w:rFonts w:ascii="Arial" w:hAnsi="Arial" w:cs="Arial"/>
              </w:rPr>
            </w:pPr>
          </w:p>
          <w:p w14:paraId="41AC3678" w14:textId="77777777" w:rsidR="00274984" w:rsidRPr="005A7327" w:rsidRDefault="00274984" w:rsidP="00050C42">
            <w:pPr>
              <w:rPr>
                <w:rFonts w:ascii="Arial" w:hAnsi="Arial" w:cs="Arial"/>
              </w:rPr>
            </w:pPr>
            <w:r w:rsidRPr="005A7327">
              <w:rPr>
                <w:rFonts w:ascii="Arial" w:hAnsi="Arial" w:cs="Arial"/>
              </w:rPr>
              <w:t>_______________________________</w:t>
            </w:r>
          </w:p>
          <w:p w14:paraId="065C8280" w14:textId="1BA584CB" w:rsidR="00274984" w:rsidRPr="005A7327" w:rsidRDefault="00E40B85" w:rsidP="00050C42">
            <w:pPr>
              <w:rPr>
                <w:rFonts w:ascii="Arial" w:hAnsi="Arial" w:cs="Arial"/>
              </w:rPr>
            </w:pPr>
            <w:r w:rsidRPr="00E40B85">
              <w:rPr>
                <w:rFonts w:ascii="Arial" w:hAnsi="Arial" w:cs="Arial"/>
                <w:b/>
                <w:bCs/>
              </w:rPr>
              <w:t xml:space="preserve">9493-5624 QUÉBEC </w:t>
            </w:r>
            <w:r>
              <w:rPr>
                <w:rFonts w:ascii="Arial" w:hAnsi="Arial" w:cs="Arial"/>
                <w:b/>
                <w:bCs/>
              </w:rPr>
              <w:t>INC.</w:t>
            </w:r>
          </w:p>
          <w:p w14:paraId="2607245F" w14:textId="71C1B37E" w:rsidR="00274984" w:rsidRPr="00562F93" w:rsidRDefault="00562F93" w:rsidP="00050C42">
            <w:pPr>
              <w:rPr>
                <w:rFonts w:ascii="Arial" w:hAnsi="Arial" w:cs="Arial"/>
              </w:rPr>
            </w:pPr>
            <w:r>
              <w:rPr>
                <w:rFonts w:ascii="Arial" w:hAnsi="Arial" w:cs="Arial"/>
              </w:rPr>
              <w:t>Par</w:t>
            </w:r>
            <w:r w:rsidR="00A54717">
              <w:rPr>
                <w:rFonts w:ascii="Arial" w:hAnsi="Arial" w:cs="Arial"/>
              </w:rPr>
              <w:t xml:space="preserve"> : </w:t>
            </w:r>
            <w:r>
              <w:rPr>
                <w:rFonts w:ascii="Arial" w:hAnsi="Arial" w:cs="Arial"/>
              </w:rPr>
              <w:t>Cédric Leboeuf, président</w:t>
            </w:r>
          </w:p>
        </w:tc>
      </w:tr>
      <w:tr w:rsidR="00274984" w:rsidRPr="00A4763A" w14:paraId="7D3C8F45" w14:textId="77777777" w:rsidTr="00050C42">
        <w:tblPrEx>
          <w:tblBorders>
            <w:top w:val="single" w:sz="4" w:space="0" w:color="auto"/>
            <w:left w:val="single" w:sz="4" w:space="0" w:color="auto"/>
            <w:bottom w:val="single" w:sz="4" w:space="0" w:color="auto"/>
            <w:right w:val="single" w:sz="4" w:space="0" w:color="auto"/>
            <w:insideV w:val="single" w:sz="4" w:space="0" w:color="auto"/>
          </w:tblBorders>
        </w:tblPrEx>
        <w:tc>
          <w:tcPr>
            <w:tcW w:w="4288" w:type="dxa"/>
            <w:tcBorders>
              <w:top w:val="nil"/>
              <w:left w:val="nil"/>
              <w:bottom w:val="nil"/>
              <w:right w:val="nil"/>
            </w:tcBorders>
          </w:tcPr>
          <w:p w14:paraId="74427A8C" w14:textId="77777777" w:rsidR="00274984" w:rsidRPr="005A7327" w:rsidRDefault="00274984" w:rsidP="00050C42">
            <w:pPr>
              <w:rPr>
                <w:rFonts w:ascii="Arial" w:hAnsi="Arial" w:cs="Arial"/>
              </w:rPr>
            </w:pPr>
          </w:p>
          <w:p w14:paraId="35644C50" w14:textId="77777777" w:rsidR="00274984" w:rsidRPr="005A7327" w:rsidRDefault="00274984" w:rsidP="00050C42">
            <w:pPr>
              <w:rPr>
                <w:rFonts w:ascii="Arial" w:hAnsi="Arial" w:cs="Arial"/>
              </w:rPr>
            </w:pPr>
          </w:p>
          <w:p w14:paraId="63D071DA" w14:textId="77777777" w:rsidR="00274984" w:rsidRPr="005A7327" w:rsidRDefault="00274984" w:rsidP="00050C42">
            <w:pPr>
              <w:rPr>
                <w:rFonts w:ascii="Arial" w:hAnsi="Arial" w:cs="Arial"/>
              </w:rPr>
            </w:pPr>
          </w:p>
        </w:tc>
        <w:tc>
          <w:tcPr>
            <w:tcW w:w="241" w:type="dxa"/>
            <w:tcBorders>
              <w:top w:val="nil"/>
              <w:left w:val="nil"/>
              <w:bottom w:val="nil"/>
              <w:right w:val="nil"/>
            </w:tcBorders>
          </w:tcPr>
          <w:p w14:paraId="4EAC9B66" w14:textId="77777777" w:rsidR="00274984" w:rsidRPr="005A7327" w:rsidRDefault="00274984" w:rsidP="00050C42">
            <w:pPr>
              <w:rPr>
                <w:rFonts w:ascii="Arial" w:hAnsi="Arial" w:cs="Arial"/>
              </w:rPr>
            </w:pPr>
          </w:p>
        </w:tc>
        <w:tc>
          <w:tcPr>
            <w:tcW w:w="4111" w:type="dxa"/>
            <w:tcBorders>
              <w:top w:val="nil"/>
              <w:left w:val="nil"/>
              <w:bottom w:val="nil"/>
              <w:right w:val="nil"/>
            </w:tcBorders>
          </w:tcPr>
          <w:p w14:paraId="4ED284C6" w14:textId="77777777" w:rsidR="00274984" w:rsidRPr="005A7327" w:rsidRDefault="00274984" w:rsidP="00050C42">
            <w:pPr>
              <w:rPr>
                <w:rFonts w:ascii="Arial" w:hAnsi="Arial" w:cs="Arial"/>
                <w:b/>
                <w:bCs/>
              </w:rPr>
            </w:pPr>
          </w:p>
        </w:tc>
      </w:tr>
    </w:tbl>
    <w:p w14:paraId="17514720" w14:textId="77777777" w:rsidR="00274984" w:rsidRPr="00562F93" w:rsidRDefault="00274984" w:rsidP="00274984">
      <w:pPr>
        <w:rPr>
          <w:rFonts w:ascii="Arial" w:hAnsi="Arial" w:cs="Arial"/>
          <w:sz w:val="20"/>
          <w:szCs w:val="20"/>
          <w:lang w:val="fr-CA"/>
        </w:rPr>
      </w:pPr>
    </w:p>
    <w:tbl>
      <w:tblPr>
        <w:tblW w:w="8735" w:type="dxa"/>
        <w:jc w:val="center"/>
        <w:tblBorders>
          <w:top w:val="single" w:sz="4" w:space="0" w:color="auto"/>
        </w:tblBorders>
        <w:tblLook w:val="04A0" w:firstRow="1" w:lastRow="0" w:firstColumn="1" w:lastColumn="0" w:noHBand="0" w:noVBand="1"/>
      </w:tblPr>
      <w:tblGrid>
        <w:gridCol w:w="4077"/>
        <w:gridCol w:w="426"/>
        <w:gridCol w:w="4232"/>
      </w:tblGrid>
      <w:tr w:rsidR="00274984" w:rsidRPr="005A7327" w14:paraId="536D4E83" w14:textId="77777777" w:rsidTr="00050C42">
        <w:trPr>
          <w:jc w:val="center"/>
        </w:trPr>
        <w:tc>
          <w:tcPr>
            <w:tcW w:w="8735" w:type="dxa"/>
            <w:gridSpan w:val="3"/>
            <w:tcBorders>
              <w:top w:val="nil"/>
            </w:tcBorders>
          </w:tcPr>
          <w:p w14:paraId="2422503F" w14:textId="77777777" w:rsidR="00274984" w:rsidRPr="005A7327" w:rsidRDefault="00274984" w:rsidP="00050C42">
            <w:pPr>
              <w:pStyle w:val="PARA1"/>
              <w:jc w:val="center"/>
              <w:rPr>
                <w:rFonts w:ascii="Arial" w:hAnsi="Arial" w:cs="Arial"/>
                <w:sz w:val="20"/>
                <w:szCs w:val="20"/>
              </w:rPr>
            </w:pPr>
            <w:r w:rsidRPr="005A7327">
              <w:rPr>
                <w:rFonts w:ascii="Arial" w:hAnsi="Arial" w:cs="Arial"/>
                <w:b/>
                <w:sz w:val="20"/>
                <w:szCs w:val="20"/>
              </w:rPr>
              <w:t>INTERVENTION</w:t>
            </w:r>
          </w:p>
        </w:tc>
      </w:tr>
      <w:tr w:rsidR="00274984" w:rsidRPr="005A7327" w14:paraId="27F31568" w14:textId="77777777" w:rsidTr="00050C42">
        <w:trPr>
          <w:jc w:val="center"/>
        </w:trPr>
        <w:tc>
          <w:tcPr>
            <w:tcW w:w="4077" w:type="dxa"/>
            <w:tcBorders>
              <w:top w:val="nil"/>
              <w:bottom w:val="nil"/>
            </w:tcBorders>
          </w:tcPr>
          <w:p w14:paraId="2369D853" w14:textId="77777777" w:rsidR="00274984" w:rsidRPr="005A7327" w:rsidRDefault="00274984" w:rsidP="00050C42">
            <w:pPr>
              <w:pStyle w:val="PARA1"/>
              <w:rPr>
                <w:rFonts w:ascii="Arial" w:hAnsi="Arial" w:cs="Arial"/>
                <w:sz w:val="20"/>
                <w:szCs w:val="20"/>
              </w:rPr>
            </w:pPr>
          </w:p>
        </w:tc>
        <w:tc>
          <w:tcPr>
            <w:tcW w:w="426" w:type="dxa"/>
            <w:tcBorders>
              <w:bottom w:val="nil"/>
            </w:tcBorders>
          </w:tcPr>
          <w:p w14:paraId="2E9CAEBC" w14:textId="77777777" w:rsidR="00274984" w:rsidRPr="005A7327" w:rsidRDefault="00274984" w:rsidP="00050C42">
            <w:pPr>
              <w:pStyle w:val="PARA1"/>
              <w:rPr>
                <w:rFonts w:ascii="Arial" w:hAnsi="Arial" w:cs="Arial"/>
                <w:sz w:val="20"/>
                <w:szCs w:val="20"/>
              </w:rPr>
            </w:pPr>
          </w:p>
        </w:tc>
        <w:tc>
          <w:tcPr>
            <w:tcW w:w="4232" w:type="dxa"/>
            <w:tcBorders>
              <w:bottom w:val="nil"/>
            </w:tcBorders>
          </w:tcPr>
          <w:p w14:paraId="4BE8402E" w14:textId="77777777" w:rsidR="00274984" w:rsidRPr="005A7327" w:rsidRDefault="00274984" w:rsidP="00050C42">
            <w:pPr>
              <w:pStyle w:val="PARA1"/>
              <w:rPr>
                <w:rFonts w:ascii="Arial" w:hAnsi="Arial" w:cs="Arial"/>
                <w:sz w:val="20"/>
                <w:szCs w:val="20"/>
              </w:rPr>
            </w:pPr>
          </w:p>
        </w:tc>
      </w:tr>
      <w:tr w:rsidR="00274984" w:rsidRPr="005A7327" w14:paraId="37E1725B" w14:textId="77777777" w:rsidTr="00050C42">
        <w:trPr>
          <w:trHeight w:val="106"/>
          <w:jc w:val="center"/>
        </w:trPr>
        <w:tc>
          <w:tcPr>
            <w:tcW w:w="4077" w:type="dxa"/>
            <w:tcBorders>
              <w:top w:val="nil"/>
              <w:bottom w:val="nil"/>
            </w:tcBorders>
          </w:tcPr>
          <w:p w14:paraId="3388F174" w14:textId="77777777" w:rsidR="00274984" w:rsidRPr="005A7327" w:rsidRDefault="00274984" w:rsidP="00050C42">
            <w:pPr>
              <w:pStyle w:val="PARA1"/>
              <w:rPr>
                <w:rFonts w:ascii="Arial" w:hAnsi="Arial" w:cs="Arial"/>
                <w:sz w:val="20"/>
                <w:szCs w:val="20"/>
              </w:rPr>
            </w:pPr>
          </w:p>
        </w:tc>
        <w:tc>
          <w:tcPr>
            <w:tcW w:w="426" w:type="dxa"/>
            <w:tcBorders>
              <w:bottom w:val="nil"/>
            </w:tcBorders>
          </w:tcPr>
          <w:p w14:paraId="27A3AB3C" w14:textId="77777777" w:rsidR="00274984" w:rsidRPr="005A7327" w:rsidRDefault="00274984" w:rsidP="00050C42">
            <w:pPr>
              <w:pStyle w:val="PARA1"/>
              <w:rPr>
                <w:rFonts w:ascii="Arial" w:hAnsi="Arial" w:cs="Arial"/>
                <w:sz w:val="20"/>
                <w:szCs w:val="20"/>
              </w:rPr>
            </w:pPr>
          </w:p>
        </w:tc>
        <w:tc>
          <w:tcPr>
            <w:tcW w:w="4232" w:type="dxa"/>
            <w:tcBorders>
              <w:bottom w:val="nil"/>
            </w:tcBorders>
          </w:tcPr>
          <w:p w14:paraId="4CECEA33" w14:textId="77777777" w:rsidR="00274984" w:rsidRPr="005A7327" w:rsidRDefault="00274984" w:rsidP="00050C42">
            <w:pPr>
              <w:pStyle w:val="PARA1"/>
              <w:rPr>
                <w:rFonts w:ascii="Arial" w:hAnsi="Arial" w:cs="Arial"/>
                <w:sz w:val="20"/>
                <w:szCs w:val="20"/>
              </w:rPr>
            </w:pPr>
          </w:p>
        </w:tc>
      </w:tr>
      <w:tr w:rsidR="00274984" w:rsidRPr="005A7327" w14:paraId="2D569B70" w14:textId="77777777" w:rsidTr="00050C42">
        <w:trPr>
          <w:jc w:val="center"/>
        </w:trPr>
        <w:tc>
          <w:tcPr>
            <w:tcW w:w="4077" w:type="dxa"/>
            <w:tcBorders>
              <w:top w:val="nil"/>
              <w:bottom w:val="nil"/>
            </w:tcBorders>
          </w:tcPr>
          <w:p w14:paraId="5EECE001" w14:textId="77777777" w:rsidR="00274984" w:rsidRPr="005A7327" w:rsidRDefault="00274984" w:rsidP="00050C42">
            <w:pPr>
              <w:pStyle w:val="PARA1"/>
              <w:rPr>
                <w:rFonts w:ascii="Arial" w:hAnsi="Arial" w:cs="Arial"/>
                <w:sz w:val="20"/>
                <w:szCs w:val="20"/>
              </w:rPr>
            </w:pPr>
          </w:p>
        </w:tc>
        <w:tc>
          <w:tcPr>
            <w:tcW w:w="426" w:type="dxa"/>
            <w:tcBorders>
              <w:top w:val="nil"/>
              <w:bottom w:val="nil"/>
            </w:tcBorders>
          </w:tcPr>
          <w:p w14:paraId="405A6320" w14:textId="77777777" w:rsidR="00274984" w:rsidRPr="005A7327" w:rsidRDefault="00274984" w:rsidP="00050C42">
            <w:pPr>
              <w:pStyle w:val="PARA1"/>
              <w:rPr>
                <w:rFonts w:ascii="Arial" w:hAnsi="Arial" w:cs="Arial"/>
                <w:sz w:val="20"/>
                <w:szCs w:val="20"/>
              </w:rPr>
            </w:pPr>
          </w:p>
        </w:tc>
        <w:tc>
          <w:tcPr>
            <w:tcW w:w="4232" w:type="dxa"/>
            <w:tcBorders>
              <w:top w:val="nil"/>
              <w:bottom w:val="nil"/>
            </w:tcBorders>
          </w:tcPr>
          <w:p w14:paraId="66999784" w14:textId="77777777" w:rsidR="00274984" w:rsidRPr="005A7327" w:rsidRDefault="00274984" w:rsidP="00050C42">
            <w:pPr>
              <w:pStyle w:val="PARA1"/>
              <w:rPr>
                <w:rFonts w:ascii="Arial" w:hAnsi="Arial" w:cs="Arial"/>
                <w:sz w:val="20"/>
                <w:szCs w:val="20"/>
              </w:rPr>
            </w:pPr>
          </w:p>
        </w:tc>
      </w:tr>
      <w:tr w:rsidR="00274984" w:rsidRPr="005A7327" w14:paraId="0E03B318" w14:textId="77777777" w:rsidTr="00050C42">
        <w:trPr>
          <w:jc w:val="center"/>
        </w:trPr>
        <w:tc>
          <w:tcPr>
            <w:tcW w:w="4077" w:type="dxa"/>
            <w:tcBorders>
              <w:top w:val="nil"/>
            </w:tcBorders>
          </w:tcPr>
          <w:p w14:paraId="6E95F485" w14:textId="77777777" w:rsidR="00274984" w:rsidRPr="005A7327" w:rsidRDefault="00274984" w:rsidP="00050C42">
            <w:pPr>
              <w:pStyle w:val="PARA1"/>
              <w:rPr>
                <w:rFonts w:ascii="Arial" w:hAnsi="Arial" w:cs="Arial"/>
                <w:sz w:val="20"/>
                <w:szCs w:val="20"/>
              </w:rPr>
            </w:pPr>
          </w:p>
        </w:tc>
        <w:tc>
          <w:tcPr>
            <w:tcW w:w="426" w:type="dxa"/>
            <w:tcBorders>
              <w:top w:val="nil"/>
            </w:tcBorders>
          </w:tcPr>
          <w:p w14:paraId="09D2948C" w14:textId="77777777" w:rsidR="00274984" w:rsidRPr="005A7327" w:rsidRDefault="00274984" w:rsidP="00050C42">
            <w:pPr>
              <w:pStyle w:val="PARA1"/>
              <w:rPr>
                <w:rFonts w:ascii="Arial" w:hAnsi="Arial" w:cs="Arial"/>
                <w:sz w:val="20"/>
                <w:szCs w:val="20"/>
              </w:rPr>
            </w:pPr>
          </w:p>
        </w:tc>
        <w:tc>
          <w:tcPr>
            <w:tcW w:w="4232" w:type="dxa"/>
            <w:tcBorders>
              <w:top w:val="nil"/>
            </w:tcBorders>
          </w:tcPr>
          <w:p w14:paraId="6E9966A5" w14:textId="77777777" w:rsidR="00274984" w:rsidRPr="005A7327" w:rsidRDefault="00274984" w:rsidP="00050C42">
            <w:pPr>
              <w:pStyle w:val="PARA1"/>
              <w:rPr>
                <w:rFonts w:ascii="Arial" w:hAnsi="Arial" w:cs="Arial"/>
                <w:sz w:val="20"/>
                <w:szCs w:val="20"/>
              </w:rPr>
            </w:pPr>
          </w:p>
        </w:tc>
      </w:tr>
      <w:tr w:rsidR="00274984" w:rsidRPr="005A7327" w14:paraId="661DD19F" w14:textId="77777777" w:rsidTr="00050C42">
        <w:trPr>
          <w:jc w:val="center"/>
        </w:trPr>
        <w:tc>
          <w:tcPr>
            <w:tcW w:w="4077" w:type="dxa"/>
            <w:tcBorders>
              <w:top w:val="nil"/>
            </w:tcBorders>
          </w:tcPr>
          <w:p w14:paraId="3EFA499B" w14:textId="77777777" w:rsidR="00274984" w:rsidRPr="005A7327" w:rsidRDefault="00274984" w:rsidP="00050C42">
            <w:pPr>
              <w:pStyle w:val="PARA1"/>
              <w:rPr>
                <w:rFonts w:ascii="Arial" w:hAnsi="Arial" w:cs="Arial"/>
                <w:sz w:val="20"/>
                <w:szCs w:val="20"/>
              </w:rPr>
            </w:pPr>
          </w:p>
        </w:tc>
        <w:tc>
          <w:tcPr>
            <w:tcW w:w="426" w:type="dxa"/>
          </w:tcPr>
          <w:p w14:paraId="22E68764" w14:textId="77777777" w:rsidR="00274984" w:rsidRPr="005A7327" w:rsidRDefault="00274984" w:rsidP="00050C42">
            <w:pPr>
              <w:pStyle w:val="PARA1"/>
              <w:rPr>
                <w:rFonts w:ascii="Arial" w:hAnsi="Arial" w:cs="Arial"/>
                <w:sz w:val="20"/>
                <w:szCs w:val="20"/>
              </w:rPr>
            </w:pPr>
          </w:p>
        </w:tc>
        <w:tc>
          <w:tcPr>
            <w:tcW w:w="4232" w:type="dxa"/>
          </w:tcPr>
          <w:p w14:paraId="00E4D722" w14:textId="77777777" w:rsidR="00274984" w:rsidRPr="005A7327" w:rsidRDefault="00274984" w:rsidP="00050C42">
            <w:pPr>
              <w:pStyle w:val="PARA1"/>
              <w:rPr>
                <w:rFonts w:ascii="Arial" w:hAnsi="Arial" w:cs="Arial"/>
                <w:sz w:val="20"/>
                <w:szCs w:val="20"/>
              </w:rPr>
            </w:pPr>
          </w:p>
        </w:tc>
      </w:tr>
      <w:tr w:rsidR="00274984" w:rsidRPr="005A7327" w14:paraId="3F64419F" w14:textId="77777777" w:rsidTr="00050C42">
        <w:trPr>
          <w:jc w:val="center"/>
        </w:trPr>
        <w:tc>
          <w:tcPr>
            <w:tcW w:w="4077" w:type="dxa"/>
            <w:tcBorders>
              <w:top w:val="nil"/>
              <w:bottom w:val="single" w:sz="4" w:space="0" w:color="auto"/>
            </w:tcBorders>
          </w:tcPr>
          <w:p w14:paraId="20FFA94A" w14:textId="77777777" w:rsidR="00274984" w:rsidRPr="005A7327" w:rsidRDefault="00274984" w:rsidP="00050C42">
            <w:pPr>
              <w:pStyle w:val="PARA1"/>
              <w:rPr>
                <w:rFonts w:ascii="Arial" w:hAnsi="Arial" w:cs="Arial"/>
                <w:sz w:val="20"/>
                <w:szCs w:val="20"/>
              </w:rPr>
            </w:pPr>
          </w:p>
        </w:tc>
        <w:tc>
          <w:tcPr>
            <w:tcW w:w="426" w:type="dxa"/>
          </w:tcPr>
          <w:p w14:paraId="0B0E49BD" w14:textId="77777777" w:rsidR="00274984" w:rsidRPr="005A7327" w:rsidRDefault="00274984" w:rsidP="00050C42">
            <w:pPr>
              <w:pStyle w:val="PARA1"/>
              <w:rPr>
                <w:rFonts w:ascii="Arial" w:hAnsi="Arial" w:cs="Arial"/>
                <w:sz w:val="20"/>
                <w:szCs w:val="20"/>
              </w:rPr>
            </w:pPr>
          </w:p>
        </w:tc>
        <w:tc>
          <w:tcPr>
            <w:tcW w:w="4232" w:type="dxa"/>
            <w:tcBorders>
              <w:bottom w:val="nil"/>
            </w:tcBorders>
          </w:tcPr>
          <w:p w14:paraId="3E2F8092" w14:textId="77777777" w:rsidR="00274984" w:rsidRPr="005A7327" w:rsidRDefault="00274984" w:rsidP="00050C42">
            <w:pPr>
              <w:pStyle w:val="PARA1"/>
              <w:rPr>
                <w:rFonts w:ascii="Arial" w:hAnsi="Arial" w:cs="Arial"/>
                <w:sz w:val="20"/>
                <w:szCs w:val="20"/>
              </w:rPr>
            </w:pPr>
          </w:p>
        </w:tc>
      </w:tr>
      <w:tr w:rsidR="00274984" w:rsidRPr="00A4763A" w14:paraId="74A4261E" w14:textId="77777777" w:rsidTr="00050C42">
        <w:trPr>
          <w:jc w:val="center"/>
        </w:trPr>
        <w:tc>
          <w:tcPr>
            <w:tcW w:w="4077" w:type="dxa"/>
            <w:tcBorders>
              <w:top w:val="single" w:sz="4" w:space="0" w:color="auto"/>
            </w:tcBorders>
          </w:tcPr>
          <w:p w14:paraId="04364FC6" w14:textId="5177A2C6" w:rsidR="00274984" w:rsidRPr="00274984" w:rsidRDefault="00E40B85" w:rsidP="00050C42">
            <w:pPr>
              <w:spacing w:after="0" w:line="240" w:lineRule="auto"/>
              <w:rPr>
                <w:rFonts w:ascii="Arial" w:hAnsi="Arial" w:cs="Arial"/>
                <w:b/>
                <w:bCs/>
                <w:sz w:val="20"/>
                <w:szCs w:val="20"/>
                <w:lang w:val="fr-CA"/>
              </w:rPr>
            </w:pPr>
            <w:r w:rsidRPr="00E40B85">
              <w:rPr>
                <w:rFonts w:ascii="Arial" w:hAnsi="Arial" w:cs="Arial"/>
                <w:b/>
                <w:bCs/>
                <w:sz w:val="20"/>
                <w:szCs w:val="20"/>
                <w:lang w:val="fr-CA"/>
              </w:rPr>
              <w:t>9510-1655 QU</w:t>
            </w:r>
            <w:r w:rsidR="00470F11">
              <w:rPr>
                <w:rFonts w:ascii="Arial" w:hAnsi="Arial" w:cs="Arial"/>
                <w:b/>
                <w:bCs/>
                <w:sz w:val="20"/>
                <w:szCs w:val="20"/>
                <w:lang w:val="fr-CA"/>
              </w:rPr>
              <w:t>É</w:t>
            </w:r>
            <w:r w:rsidRPr="00E40B85">
              <w:rPr>
                <w:rFonts w:ascii="Arial" w:hAnsi="Arial" w:cs="Arial"/>
                <w:b/>
                <w:bCs/>
                <w:sz w:val="20"/>
                <w:szCs w:val="20"/>
                <w:lang w:val="fr-CA"/>
              </w:rPr>
              <w:t>BEC INC.</w:t>
            </w:r>
          </w:p>
          <w:p w14:paraId="329F1EB2" w14:textId="719AD314" w:rsidR="00274984" w:rsidRPr="00274984" w:rsidRDefault="00274984" w:rsidP="00050C42">
            <w:pPr>
              <w:spacing w:after="0" w:line="240" w:lineRule="auto"/>
              <w:rPr>
                <w:rFonts w:ascii="Arial" w:hAnsi="Arial" w:cs="Arial"/>
                <w:sz w:val="20"/>
                <w:szCs w:val="20"/>
                <w:lang w:val="fr-CA"/>
              </w:rPr>
            </w:pPr>
            <w:r w:rsidRPr="00274984">
              <w:rPr>
                <w:rFonts w:ascii="Arial" w:hAnsi="Arial" w:cs="Arial"/>
                <w:sz w:val="20"/>
                <w:szCs w:val="20"/>
                <w:lang w:val="fr-CA"/>
              </w:rPr>
              <w:t xml:space="preserve">Par : </w:t>
            </w:r>
            <w:r w:rsidR="00E40B85">
              <w:rPr>
                <w:rFonts w:ascii="Arial" w:hAnsi="Arial" w:cs="Arial"/>
                <w:sz w:val="20"/>
                <w:szCs w:val="20"/>
                <w:lang w:val="fr-CA"/>
              </w:rPr>
              <w:t xml:space="preserve">Alexandre </w:t>
            </w:r>
            <w:proofErr w:type="spellStart"/>
            <w:r w:rsidR="00E40B85">
              <w:rPr>
                <w:rFonts w:ascii="Arial" w:hAnsi="Arial" w:cs="Arial"/>
                <w:sz w:val="20"/>
                <w:szCs w:val="20"/>
                <w:lang w:val="fr-CA"/>
              </w:rPr>
              <w:t>Numainville</w:t>
            </w:r>
            <w:proofErr w:type="spellEnd"/>
            <w:r w:rsidRPr="00274984">
              <w:rPr>
                <w:rFonts w:ascii="Arial" w:hAnsi="Arial" w:cs="Arial"/>
                <w:sz w:val="20"/>
                <w:szCs w:val="20"/>
                <w:lang w:val="fr-CA"/>
              </w:rPr>
              <w:t>, président</w:t>
            </w:r>
          </w:p>
          <w:p w14:paraId="1D695C3F" w14:textId="77777777" w:rsidR="00274984" w:rsidRPr="005A7327" w:rsidRDefault="00274984" w:rsidP="00050C42">
            <w:pPr>
              <w:pStyle w:val="PARA1"/>
              <w:rPr>
                <w:rFonts w:ascii="Arial" w:hAnsi="Arial" w:cs="Arial"/>
                <w:sz w:val="20"/>
                <w:szCs w:val="20"/>
              </w:rPr>
            </w:pPr>
          </w:p>
        </w:tc>
        <w:tc>
          <w:tcPr>
            <w:tcW w:w="426" w:type="dxa"/>
          </w:tcPr>
          <w:p w14:paraId="6E049E99" w14:textId="77777777" w:rsidR="00274984" w:rsidRPr="005A7327" w:rsidRDefault="00274984" w:rsidP="00050C42">
            <w:pPr>
              <w:pStyle w:val="PARA1"/>
              <w:rPr>
                <w:rFonts w:ascii="Arial" w:hAnsi="Arial" w:cs="Arial"/>
                <w:sz w:val="20"/>
                <w:szCs w:val="20"/>
              </w:rPr>
            </w:pPr>
          </w:p>
        </w:tc>
        <w:tc>
          <w:tcPr>
            <w:tcW w:w="4232" w:type="dxa"/>
            <w:tcBorders>
              <w:top w:val="nil"/>
            </w:tcBorders>
          </w:tcPr>
          <w:p w14:paraId="424538E3" w14:textId="77777777" w:rsidR="00274984" w:rsidRPr="005A7327" w:rsidRDefault="00274984" w:rsidP="00050C42">
            <w:pPr>
              <w:pStyle w:val="PARA1"/>
              <w:rPr>
                <w:rFonts w:ascii="Arial" w:hAnsi="Arial" w:cs="Arial"/>
                <w:sz w:val="20"/>
                <w:szCs w:val="20"/>
              </w:rPr>
            </w:pPr>
          </w:p>
        </w:tc>
      </w:tr>
    </w:tbl>
    <w:p w14:paraId="7D4D0FA5" w14:textId="77777777" w:rsidR="00274984" w:rsidRPr="005A7327" w:rsidRDefault="00274984" w:rsidP="00274984">
      <w:pPr>
        <w:pStyle w:val="fintit"/>
        <w:suppressAutoHyphens/>
        <w:jc w:val="both"/>
        <w:rPr>
          <w:rFonts w:cs="Arial"/>
          <w:b w:val="0"/>
          <w:caps w:val="0"/>
          <w:w w:val="100"/>
        </w:rPr>
      </w:pPr>
    </w:p>
    <w:p w14:paraId="18C8622D" w14:textId="77777777" w:rsidR="00016067" w:rsidRPr="00016067" w:rsidRDefault="00016067" w:rsidP="00016067">
      <w:pPr>
        <w:spacing w:after="0" w:line="240" w:lineRule="auto"/>
        <w:jc w:val="both"/>
        <w:rPr>
          <w:rFonts w:ascii="Arial" w:eastAsia="Times New Roman" w:hAnsi="Arial" w:cs="Arial"/>
          <w:color w:val="000000"/>
          <w:sz w:val="20"/>
          <w:szCs w:val="20"/>
          <w:lang w:val="fr-CA" w:eastAsia="fr-CA"/>
        </w:rPr>
      </w:pPr>
    </w:p>
    <w:p w14:paraId="4A4993BA" w14:textId="77777777" w:rsidR="00357665" w:rsidRDefault="00357665" w:rsidP="00816C14">
      <w:pPr>
        <w:rPr>
          <w:rFonts w:ascii="Arial" w:hAnsi="Arial" w:cs="Arial"/>
          <w:lang w:val="fr-CA"/>
        </w:rPr>
        <w:sectPr w:rsidR="00357665">
          <w:pgSz w:w="12240" w:h="15840"/>
          <w:pgMar w:top="1440" w:right="1440" w:bottom="1440" w:left="1440" w:header="708" w:footer="708" w:gutter="0"/>
          <w:cols w:space="708"/>
          <w:docGrid w:linePitch="360"/>
        </w:sectPr>
      </w:pPr>
    </w:p>
    <w:p w14:paraId="00FCBC41" w14:textId="3F880EF6" w:rsidR="00357665" w:rsidRPr="00357665" w:rsidRDefault="00357665" w:rsidP="00357665">
      <w:pPr>
        <w:rPr>
          <w:rFonts w:ascii="Arial" w:hAnsi="Arial" w:cs="Arial"/>
          <w:b/>
          <w:bCs/>
          <w:sz w:val="20"/>
          <w:szCs w:val="20"/>
          <w:lang w:val="fr-CA"/>
        </w:rPr>
      </w:pPr>
      <w:r w:rsidRPr="00357665">
        <w:rPr>
          <w:rFonts w:ascii="Arial" w:hAnsi="Arial" w:cs="Arial"/>
          <w:b/>
          <w:bCs/>
          <w:sz w:val="20"/>
          <w:szCs w:val="20"/>
          <w:lang w:val="fr-CA"/>
        </w:rPr>
        <w:lastRenderedPageBreak/>
        <w:t xml:space="preserve">VALEUR ÉTABLIE DES ACTIONS « A » DE LA SOCIÉTÉ (ARTICLE </w:t>
      </w:r>
      <w:r>
        <w:rPr>
          <w:rFonts w:ascii="Arial" w:hAnsi="Arial" w:cs="Arial"/>
          <w:b/>
          <w:bCs/>
          <w:sz w:val="20"/>
          <w:szCs w:val="20"/>
        </w:rPr>
        <w:fldChar w:fldCharType="begin"/>
      </w:r>
      <w:r w:rsidRPr="00357665">
        <w:rPr>
          <w:rFonts w:ascii="Arial" w:hAnsi="Arial" w:cs="Arial"/>
          <w:b/>
          <w:bCs/>
          <w:sz w:val="20"/>
          <w:szCs w:val="20"/>
          <w:lang w:val="fr-CA"/>
        </w:rPr>
        <w:instrText xml:space="preserve"> REF _Ref507600704 \r \h </w:instrText>
      </w:r>
      <w:r>
        <w:rPr>
          <w:rFonts w:ascii="Arial" w:hAnsi="Arial" w:cs="Arial"/>
          <w:b/>
          <w:bCs/>
          <w:sz w:val="20"/>
          <w:szCs w:val="20"/>
        </w:rPr>
      </w:r>
      <w:r>
        <w:rPr>
          <w:rFonts w:ascii="Arial" w:hAnsi="Arial" w:cs="Arial"/>
          <w:b/>
          <w:bCs/>
          <w:sz w:val="20"/>
          <w:szCs w:val="20"/>
        </w:rPr>
        <w:fldChar w:fldCharType="separate"/>
      </w:r>
      <w:r w:rsidR="00C853F4">
        <w:rPr>
          <w:rFonts w:ascii="Arial" w:hAnsi="Arial" w:cs="Arial"/>
          <w:b/>
          <w:bCs/>
          <w:sz w:val="20"/>
          <w:szCs w:val="20"/>
          <w:lang w:val="fr-CA"/>
        </w:rPr>
        <w:t>11</w:t>
      </w:r>
      <w:r>
        <w:rPr>
          <w:rFonts w:ascii="Arial" w:hAnsi="Arial" w:cs="Arial"/>
          <w:b/>
          <w:bCs/>
          <w:sz w:val="20"/>
          <w:szCs w:val="20"/>
        </w:rPr>
        <w:fldChar w:fldCharType="end"/>
      </w:r>
      <w:r w:rsidRPr="00357665">
        <w:rPr>
          <w:rFonts w:ascii="Arial" w:hAnsi="Arial" w:cs="Arial"/>
          <w:b/>
          <w:bCs/>
          <w:sz w:val="20"/>
          <w:szCs w:val="20"/>
          <w:lang w:val="fr-CA"/>
        </w:rPr>
        <w:t>)</w:t>
      </w:r>
    </w:p>
    <w:p w14:paraId="7ACEC062" w14:textId="58F56766" w:rsidR="00357665" w:rsidRPr="00EC1C02" w:rsidRDefault="00357665" w:rsidP="00357665">
      <w:pPr>
        <w:pStyle w:val="fintit"/>
        <w:suppressAutoHyphens/>
        <w:jc w:val="both"/>
        <w:rPr>
          <w:rFonts w:cs="Arial"/>
          <w:b w:val="0"/>
          <w:caps w:val="0"/>
          <w:w w:val="100"/>
        </w:rPr>
      </w:pPr>
      <w:r w:rsidRPr="00EC1C02">
        <w:rPr>
          <w:rFonts w:cs="Arial"/>
          <w:b w:val="0"/>
          <w:caps w:val="0"/>
          <w:w w:val="100"/>
        </w:rPr>
        <w:t>Afin d’encadrer l’application de l’</w:t>
      </w:r>
      <w:r>
        <w:rPr>
          <w:rFonts w:cs="Arial"/>
          <w:bCs w:val="0"/>
          <w:caps w:val="0"/>
          <w:w w:val="100"/>
        </w:rPr>
        <w:t>a</w:t>
      </w:r>
      <w:r w:rsidRPr="00EC1C02">
        <w:rPr>
          <w:rFonts w:cs="Arial"/>
          <w:bCs w:val="0"/>
          <w:caps w:val="0"/>
          <w:w w:val="100"/>
        </w:rPr>
        <w:t xml:space="preserve">rticle </w:t>
      </w:r>
      <w:r>
        <w:rPr>
          <w:rFonts w:cs="Arial"/>
          <w:bCs w:val="0"/>
          <w:caps w:val="0"/>
          <w:w w:val="100"/>
        </w:rPr>
        <w:fldChar w:fldCharType="begin"/>
      </w:r>
      <w:r>
        <w:rPr>
          <w:rFonts w:cs="Arial"/>
          <w:bCs w:val="0"/>
          <w:caps w:val="0"/>
          <w:w w:val="100"/>
        </w:rPr>
        <w:instrText xml:space="preserve"> REF _Ref507600704 \r \h </w:instrText>
      </w:r>
      <w:r>
        <w:rPr>
          <w:rFonts w:cs="Arial"/>
          <w:bCs w:val="0"/>
          <w:caps w:val="0"/>
          <w:w w:val="100"/>
        </w:rPr>
      </w:r>
      <w:r>
        <w:rPr>
          <w:rFonts w:cs="Arial"/>
          <w:bCs w:val="0"/>
          <w:caps w:val="0"/>
          <w:w w:val="100"/>
        </w:rPr>
        <w:fldChar w:fldCharType="separate"/>
      </w:r>
      <w:r w:rsidR="0063681F">
        <w:rPr>
          <w:rFonts w:cs="Arial"/>
          <w:bCs w:val="0"/>
          <w:caps w:val="0"/>
          <w:w w:val="100"/>
        </w:rPr>
        <w:t>11</w:t>
      </w:r>
      <w:r>
        <w:rPr>
          <w:rFonts w:cs="Arial"/>
          <w:bCs w:val="0"/>
          <w:caps w:val="0"/>
          <w:w w:val="100"/>
        </w:rPr>
        <w:fldChar w:fldCharType="end"/>
      </w:r>
      <w:r w:rsidRPr="00EC1C02">
        <w:rPr>
          <w:rFonts w:cs="Arial"/>
          <w:b w:val="0"/>
          <w:caps w:val="0"/>
          <w:w w:val="100"/>
        </w:rPr>
        <w:t xml:space="preserve"> de la </w:t>
      </w:r>
      <w:r w:rsidR="00552FE3">
        <w:rPr>
          <w:rFonts w:cs="Arial"/>
          <w:b w:val="0"/>
          <w:caps w:val="0"/>
          <w:w w:val="100"/>
        </w:rPr>
        <w:t>présente c</w:t>
      </w:r>
      <w:r w:rsidRPr="00EC1C02">
        <w:rPr>
          <w:rFonts w:cs="Arial"/>
          <w:b w:val="0"/>
          <w:caps w:val="0"/>
          <w:w w:val="100"/>
        </w:rPr>
        <w:t>onvention, les dispositions suivantes s’appliquent :</w:t>
      </w:r>
    </w:p>
    <w:p w14:paraId="68B76756" w14:textId="77777777" w:rsidR="00357665" w:rsidRPr="00EC1C02" w:rsidRDefault="00357665" w:rsidP="00357665">
      <w:pPr>
        <w:pStyle w:val="fintit"/>
        <w:numPr>
          <w:ilvl w:val="0"/>
          <w:numId w:val="8"/>
        </w:numPr>
        <w:suppressAutoHyphens/>
        <w:jc w:val="both"/>
        <w:rPr>
          <w:rFonts w:cs="Arial"/>
          <w:b w:val="0"/>
          <w:caps w:val="0"/>
          <w:w w:val="100"/>
        </w:rPr>
      </w:pPr>
      <w:bookmarkStart w:id="100" w:name="_Hlk165964598"/>
      <w:r w:rsidRPr="00EC1C02">
        <w:rPr>
          <w:rFonts w:cs="Arial"/>
          <w:bCs w:val="0"/>
          <w:caps w:val="0"/>
          <w:w w:val="100"/>
        </w:rPr>
        <w:t>VALEUR FIXÉE CONJOINTEMENT</w:t>
      </w:r>
    </w:p>
    <w:p w14:paraId="5F043DA9" w14:textId="0317BA3E" w:rsidR="00357665" w:rsidRPr="00EC1C02" w:rsidRDefault="00357665" w:rsidP="00357665">
      <w:pPr>
        <w:pStyle w:val="fintit"/>
        <w:suppressAutoHyphens/>
        <w:ind w:left="426"/>
        <w:jc w:val="both"/>
        <w:rPr>
          <w:rFonts w:cs="Arial"/>
          <w:b w:val="0"/>
          <w:caps w:val="0"/>
          <w:w w:val="100"/>
        </w:rPr>
      </w:pPr>
      <w:bookmarkStart w:id="101" w:name="_Hlk165964644"/>
      <w:bookmarkEnd w:id="100"/>
      <w:r w:rsidRPr="00EC1C02">
        <w:rPr>
          <w:rFonts w:cs="Arial"/>
          <w:b w:val="0"/>
          <w:caps w:val="0"/>
          <w:w w:val="100"/>
        </w:rPr>
        <w:t>Nonobstant les dispositions de l’</w:t>
      </w:r>
      <w:r>
        <w:rPr>
          <w:rFonts w:cs="Arial"/>
          <w:bCs w:val="0"/>
          <w:caps w:val="0"/>
          <w:w w:val="100"/>
        </w:rPr>
        <w:t>a</w:t>
      </w:r>
      <w:r w:rsidRPr="00EC1C02">
        <w:rPr>
          <w:rFonts w:cs="Arial"/>
          <w:bCs w:val="0"/>
          <w:caps w:val="0"/>
          <w:w w:val="100"/>
        </w:rPr>
        <w:t xml:space="preserve">rticle </w:t>
      </w:r>
      <w:r w:rsidRPr="00EC1C02">
        <w:rPr>
          <w:rFonts w:cs="Arial"/>
          <w:bCs w:val="0"/>
          <w:caps w:val="0"/>
          <w:w w:val="100"/>
        </w:rPr>
        <w:fldChar w:fldCharType="begin"/>
      </w:r>
      <w:r w:rsidRPr="00EC1C02">
        <w:rPr>
          <w:rFonts w:cs="Arial"/>
          <w:bCs w:val="0"/>
          <w:caps w:val="0"/>
          <w:w w:val="100"/>
        </w:rPr>
        <w:instrText xml:space="preserve"> REF _Ref161334850 \r \h  \* MERGEFORMAT </w:instrText>
      </w:r>
      <w:r w:rsidRPr="00EC1C02">
        <w:rPr>
          <w:rFonts w:cs="Arial"/>
          <w:bCs w:val="0"/>
          <w:caps w:val="0"/>
          <w:w w:val="100"/>
        </w:rPr>
      </w:r>
      <w:r w:rsidRPr="00EC1C02">
        <w:rPr>
          <w:rFonts w:cs="Arial"/>
          <w:bCs w:val="0"/>
          <w:caps w:val="0"/>
          <w:w w:val="100"/>
        </w:rPr>
        <w:fldChar w:fldCharType="separate"/>
      </w:r>
      <w:r w:rsidR="0063681F">
        <w:rPr>
          <w:rFonts w:cs="Arial"/>
          <w:bCs w:val="0"/>
          <w:caps w:val="0"/>
          <w:w w:val="100"/>
        </w:rPr>
        <w:t>2</w:t>
      </w:r>
      <w:r w:rsidRPr="00EC1C02">
        <w:rPr>
          <w:rFonts w:cs="Arial"/>
          <w:bCs w:val="0"/>
          <w:caps w:val="0"/>
          <w:w w:val="100"/>
        </w:rPr>
        <w:fldChar w:fldCharType="end"/>
      </w:r>
      <w:r w:rsidRPr="00EC1C02">
        <w:rPr>
          <w:rFonts w:cs="Arial"/>
          <w:bCs w:val="0"/>
          <w:caps w:val="0"/>
          <w:w w:val="100"/>
        </w:rPr>
        <w:t xml:space="preserve"> </w:t>
      </w:r>
      <w:r w:rsidRPr="00EC1C02">
        <w:rPr>
          <w:rFonts w:cs="Arial"/>
          <w:b w:val="0"/>
          <w:caps w:val="0"/>
          <w:w w:val="100"/>
        </w:rPr>
        <w:t xml:space="preserve">de cette annexe, les Actionnaires pourront, à tout moment, s’entendre conjointement sur la valeur établie des Actions </w:t>
      </w:r>
      <w:bookmarkStart w:id="102" w:name="_Hlk161334926"/>
      <w:r w:rsidRPr="00EC1C02">
        <w:rPr>
          <w:rFonts w:cs="Arial"/>
          <w:b w:val="0"/>
          <w:caps w:val="0"/>
          <w:w w:val="100"/>
        </w:rPr>
        <w:t xml:space="preserve">ou sur une formule déterminée pour l'évaluation des Actions </w:t>
      </w:r>
      <w:bookmarkEnd w:id="102"/>
      <w:r w:rsidRPr="00EC1C02">
        <w:rPr>
          <w:rFonts w:cs="Arial"/>
          <w:b w:val="0"/>
          <w:caps w:val="0"/>
          <w:w w:val="100"/>
        </w:rPr>
        <w:t>sans passer par le processus d'évaluation décrit ci</w:t>
      </w:r>
      <w:r w:rsidRPr="00EC1C02">
        <w:rPr>
          <w:rFonts w:cs="Arial"/>
          <w:b w:val="0"/>
          <w:caps w:val="0"/>
          <w:w w:val="100"/>
        </w:rPr>
        <w:noBreakHyphen/>
        <w:t>dessous.</w:t>
      </w:r>
    </w:p>
    <w:bookmarkEnd w:id="101"/>
    <w:p w14:paraId="40BE5A0E" w14:textId="77777777" w:rsidR="00357665" w:rsidRPr="00EC1C02" w:rsidRDefault="00357665" w:rsidP="00357665">
      <w:pPr>
        <w:pStyle w:val="ListParagraph"/>
        <w:rPr>
          <w:rFonts w:ascii="Arial" w:hAnsi="Arial" w:cs="Arial"/>
          <w:sz w:val="20"/>
          <w:szCs w:val="20"/>
          <w:lang w:val="fr-CA" w:eastAsia="fr-CA"/>
        </w:rPr>
      </w:pPr>
    </w:p>
    <w:p w14:paraId="6191A6DF" w14:textId="77777777" w:rsidR="00357665" w:rsidRPr="00EF11E2" w:rsidRDefault="00357665" w:rsidP="00357665">
      <w:pPr>
        <w:pStyle w:val="ListParagraph"/>
        <w:numPr>
          <w:ilvl w:val="0"/>
          <w:numId w:val="8"/>
        </w:numPr>
        <w:ind w:left="426" w:hanging="426"/>
        <w:jc w:val="both"/>
        <w:rPr>
          <w:rFonts w:ascii="Arial" w:hAnsi="Arial" w:cs="Arial"/>
          <w:sz w:val="20"/>
          <w:szCs w:val="20"/>
          <w:lang w:val="fr-CA" w:eastAsia="fr-CA"/>
        </w:rPr>
      </w:pPr>
      <w:bookmarkStart w:id="103" w:name="_Ref161334850"/>
      <w:r w:rsidRPr="00EF11E2">
        <w:rPr>
          <w:rFonts w:ascii="Arial" w:hAnsi="Arial" w:cs="Arial"/>
          <w:b/>
          <w:bCs/>
          <w:sz w:val="20"/>
          <w:szCs w:val="20"/>
          <w:lang w:val="fr-CA" w:eastAsia="fr-CA"/>
        </w:rPr>
        <w:t>MÉTHODE DE VALORISATION</w:t>
      </w:r>
      <w:bookmarkEnd w:id="103"/>
    </w:p>
    <w:p w14:paraId="2BBBA669" w14:textId="77777777" w:rsidR="00357665" w:rsidRPr="00EF11E2" w:rsidRDefault="00357665" w:rsidP="00357665">
      <w:pPr>
        <w:pStyle w:val="ListParagraph"/>
        <w:ind w:left="426"/>
        <w:jc w:val="both"/>
        <w:rPr>
          <w:rFonts w:ascii="Arial" w:hAnsi="Arial" w:cs="Arial"/>
          <w:sz w:val="20"/>
          <w:szCs w:val="20"/>
          <w:lang w:val="fr-CA" w:eastAsia="fr-CA"/>
        </w:rPr>
      </w:pPr>
    </w:p>
    <w:p w14:paraId="58EBC51D" w14:textId="77777777" w:rsidR="00357665" w:rsidRPr="005B3330" w:rsidRDefault="00357665" w:rsidP="00357665">
      <w:pPr>
        <w:pStyle w:val="ListParagraph"/>
        <w:numPr>
          <w:ilvl w:val="1"/>
          <w:numId w:val="8"/>
        </w:numPr>
        <w:jc w:val="both"/>
        <w:rPr>
          <w:rFonts w:ascii="Arial" w:hAnsi="Arial" w:cs="Arial"/>
          <w:sz w:val="16"/>
          <w:szCs w:val="16"/>
          <w:lang w:val="fr-CA" w:eastAsia="fr-CA"/>
        </w:rPr>
      </w:pPr>
      <w:r w:rsidRPr="00EF11E2">
        <w:rPr>
          <w:rFonts w:ascii="Arial" w:hAnsi="Arial" w:cs="Arial"/>
          <w:sz w:val="20"/>
          <w:szCs w:val="20"/>
          <w:lang w:val="fr-CA"/>
        </w:rPr>
        <w:t>La valeur des Actions d’une certaine catégorie de la Société sera la juste valeur marchande (ci-après la « </w:t>
      </w:r>
      <w:r w:rsidRPr="00240C2F">
        <w:rPr>
          <w:rFonts w:ascii="Arial" w:hAnsi="Arial" w:cs="Arial"/>
          <w:b/>
          <w:bCs/>
          <w:sz w:val="20"/>
          <w:szCs w:val="20"/>
          <w:lang w:val="fr-CA"/>
        </w:rPr>
        <w:t>Juste Valeur Marchande</w:t>
      </w:r>
      <w:r w:rsidRPr="00EF11E2">
        <w:rPr>
          <w:rFonts w:ascii="Arial" w:hAnsi="Arial" w:cs="Arial"/>
          <w:sz w:val="20"/>
          <w:szCs w:val="20"/>
          <w:lang w:val="fr-CA"/>
        </w:rPr>
        <w:t> »), telle qu’établie comme suit :</w:t>
      </w:r>
      <w:bookmarkStart w:id="104" w:name="_Ref58421602"/>
      <w:bookmarkStart w:id="105" w:name="_Ref148343190"/>
      <w:bookmarkStart w:id="106" w:name="_Ref58325414"/>
    </w:p>
    <w:p w14:paraId="67F5C180" w14:textId="77777777" w:rsidR="00357665" w:rsidRPr="005B3330" w:rsidRDefault="00357665" w:rsidP="00357665">
      <w:pPr>
        <w:pStyle w:val="ListParagraph"/>
        <w:ind w:left="716"/>
        <w:jc w:val="both"/>
        <w:rPr>
          <w:rFonts w:ascii="Arial" w:hAnsi="Arial" w:cs="Arial"/>
          <w:sz w:val="16"/>
          <w:szCs w:val="16"/>
          <w:lang w:val="fr-CA" w:eastAsia="fr-CA"/>
        </w:rPr>
      </w:pPr>
    </w:p>
    <w:p w14:paraId="5A0D2EC7" w14:textId="77777777" w:rsidR="00357665" w:rsidRDefault="00357665" w:rsidP="00357665">
      <w:pPr>
        <w:pStyle w:val="ListParagraph"/>
        <w:numPr>
          <w:ilvl w:val="2"/>
          <w:numId w:val="8"/>
        </w:numPr>
        <w:jc w:val="both"/>
        <w:rPr>
          <w:rFonts w:ascii="Arial" w:hAnsi="Arial" w:cs="Arial"/>
          <w:sz w:val="20"/>
          <w:szCs w:val="20"/>
          <w:lang w:val="fr-CA" w:eastAsia="fr-CA"/>
        </w:rPr>
      </w:pPr>
      <w:bookmarkStart w:id="107" w:name="_Ref165474399"/>
      <w:r w:rsidRPr="005B3330">
        <w:rPr>
          <w:rFonts w:ascii="Arial" w:hAnsi="Arial" w:cs="Arial"/>
          <w:sz w:val="20"/>
          <w:szCs w:val="20"/>
          <w:lang w:val="fr-CA"/>
        </w:rPr>
        <w:t xml:space="preserve">Dans </w:t>
      </w:r>
      <w:bookmarkStart w:id="108" w:name="_Hlk165964689"/>
      <w:r w:rsidRPr="005B3330">
        <w:rPr>
          <w:rFonts w:ascii="Arial" w:hAnsi="Arial" w:cs="Arial"/>
          <w:sz w:val="20"/>
          <w:szCs w:val="20"/>
          <w:lang w:val="fr-CA"/>
        </w:rPr>
        <w:t>les dix (10) jours qui suivront la date à laquelle les Actions doivent être transférées, l’Actionnaire vendeur ou ses ayants droit nommera un évaluateur qui, selon les critères du marché, établit la Juste Valeur Marchande des Actions</w:t>
      </w:r>
      <w:bookmarkEnd w:id="104"/>
      <w:bookmarkEnd w:id="105"/>
      <w:bookmarkEnd w:id="107"/>
      <w:r>
        <w:rPr>
          <w:rFonts w:ascii="Arial" w:hAnsi="Arial" w:cs="Arial"/>
          <w:sz w:val="20"/>
          <w:szCs w:val="20"/>
          <w:lang w:val="fr-CA"/>
        </w:rPr>
        <w:t>.</w:t>
      </w:r>
      <w:r w:rsidRPr="005B3330">
        <w:rPr>
          <w:rFonts w:ascii="Arial" w:hAnsi="Arial" w:cs="Arial"/>
          <w:sz w:val="20"/>
          <w:szCs w:val="20"/>
          <w:lang w:val="fr-CA"/>
        </w:rPr>
        <w:t xml:space="preserve"> </w:t>
      </w:r>
      <w:bookmarkStart w:id="109" w:name="_Ref148342991"/>
      <w:bookmarkStart w:id="110" w:name="_Ref58326019"/>
      <w:bookmarkEnd w:id="106"/>
    </w:p>
    <w:bookmarkEnd w:id="108"/>
    <w:p w14:paraId="46C87BFB" w14:textId="77777777" w:rsidR="00357665" w:rsidRDefault="00357665" w:rsidP="00357665">
      <w:pPr>
        <w:pStyle w:val="ListParagraph"/>
        <w:ind w:left="1356"/>
        <w:jc w:val="both"/>
        <w:rPr>
          <w:rFonts w:ascii="Arial" w:hAnsi="Arial" w:cs="Arial"/>
          <w:sz w:val="20"/>
          <w:szCs w:val="20"/>
          <w:lang w:val="fr-CA" w:eastAsia="fr-CA"/>
        </w:rPr>
      </w:pPr>
    </w:p>
    <w:p w14:paraId="14493769" w14:textId="7991FD00" w:rsidR="00357665" w:rsidRDefault="00357665" w:rsidP="00357665">
      <w:pPr>
        <w:pStyle w:val="ListParagraph"/>
        <w:numPr>
          <w:ilvl w:val="3"/>
          <w:numId w:val="8"/>
        </w:numPr>
        <w:ind w:left="2268" w:hanging="708"/>
        <w:jc w:val="both"/>
        <w:rPr>
          <w:rFonts w:ascii="Arial" w:hAnsi="Arial" w:cs="Arial"/>
          <w:sz w:val="20"/>
          <w:szCs w:val="20"/>
          <w:lang w:val="fr-CA" w:eastAsia="fr-CA"/>
        </w:rPr>
      </w:pPr>
      <w:bookmarkStart w:id="111" w:name="_Ref165474437"/>
      <w:r w:rsidRPr="005B3330">
        <w:rPr>
          <w:rFonts w:ascii="Arial" w:hAnsi="Arial" w:cs="Arial"/>
          <w:sz w:val="20"/>
          <w:szCs w:val="20"/>
          <w:lang w:val="fr-CA"/>
        </w:rPr>
        <w:t xml:space="preserve">Si, </w:t>
      </w:r>
      <w:bookmarkStart w:id="112" w:name="_Hlk165964746"/>
      <w:r w:rsidRPr="005B3330">
        <w:rPr>
          <w:rFonts w:ascii="Arial" w:hAnsi="Arial" w:cs="Arial"/>
          <w:sz w:val="20"/>
          <w:szCs w:val="20"/>
          <w:lang w:val="fr-CA"/>
        </w:rPr>
        <w:t xml:space="preserve">dans les cinq (5) jours ouvrables de la réception de l’évaluation établie au </w:t>
      </w:r>
      <w:r w:rsidRPr="005B3330">
        <w:rPr>
          <w:rFonts w:ascii="Arial" w:hAnsi="Arial" w:cs="Arial"/>
          <w:b/>
          <w:bCs/>
          <w:sz w:val="20"/>
          <w:szCs w:val="20"/>
          <w:lang w:val="fr-CA"/>
        </w:rPr>
        <w:t xml:space="preserve">paragraphe </w:t>
      </w:r>
      <w:r>
        <w:rPr>
          <w:rFonts w:ascii="Arial" w:hAnsi="Arial" w:cs="Arial"/>
          <w:b/>
          <w:bCs/>
          <w:sz w:val="20"/>
          <w:szCs w:val="20"/>
        </w:rPr>
        <w:fldChar w:fldCharType="begin"/>
      </w:r>
      <w:r>
        <w:rPr>
          <w:rFonts w:ascii="Arial" w:hAnsi="Arial" w:cs="Arial"/>
          <w:b/>
          <w:bCs/>
          <w:sz w:val="20"/>
          <w:szCs w:val="20"/>
          <w:lang w:val="fr-CA"/>
        </w:rPr>
        <w:instrText xml:space="preserve"> REF _Ref165474399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2.1.1</w:t>
      </w:r>
      <w:r>
        <w:rPr>
          <w:rFonts w:ascii="Arial" w:hAnsi="Arial" w:cs="Arial"/>
          <w:b/>
          <w:bCs/>
          <w:sz w:val="20"/>
          <w:szCs w:val="20"/>
        </w:rPr>
        <w:fldChar w:fldCharType="end"/>
      </w:r>
      <w:r w:rsidRPr="005B3330">
        <w:rPr>
          <w:rFonts w:ascii="Arial" w:hAnsi="Arial" w:cs="Arial"/>
          <w:sz w:val="20"/>
          <w:szCs w:val="20"/>
          <w:lang w:val="fr-CA"/>
        </w:rPr>
        <w:t>, aucun Actionnaire</w:t>
      </w:r>
      <w:r>
        <w:rPr>
          <w:rFonts w:ascii="Arial" w:hAnsi="Arial" w:cs="Arial"/>
          <w:sz w:val="20"/>
          <w:szCs w:val="20"/>
          <w:lang w:val="fr-CA"/>
        </w:rPr>
        <w:t xml:space="preserve"> impliqué dans la transaction en question</w:t>
      </w:r>
      <w:r w:rsidRPr="005B3330">
        <w:rPr>
          <w:rFonts w:ascii="Arial" w:hAnsi="Arial" w:cs="Arial"/>
          <w:sz w:val="20"/>
          <w:szCs w:val="20"/>
          <w:lang w:val="fr-CA"/>
        </w:rPr>
        <w:t xml:space="preserve"> n’envoie un avis écrit qu’il a l’intention de nommer un deuxième évaluateur, la première évaluation sera déclarée finale et sans appel et la Juste Valeur Marchande des Actions sera </w:t>
      </w:r>
      <w:r>
        <w:rPr>
          <w:rFonts w:ascii="Arial" w:hAnsi="Arial" w:cs="Arial"/>
          <w:sz w:val="20"/>
          <w:szCs w:val="20"/>
          <w:lang w:val="fr-CA"/>
        </w:rPr>
        <w:t>réputée</w:t>
      </w:r>
      <w:r w:rsidRPr="005B3330">
        <w:rPr>
          <w:rFonts w:ascii="Arial" w:hAnsi="Arial" w:cs="Arial"/>
          <w:sz w:val="20"/>
          <w:szCs w:val="20"/>
          <w:lang w:val="fr-CA"/>
        </w:rPr>
        <w:t xml:space="preserve"> être acceptée par l’Actionnaire vendeur et l’Actionnaire acheteur.</w:t>
      </w:r>
      <w:bookmarkEnd w:id="109"/>
      <w:bookmarkEnd w:id="111"/>
      <w:r w:rsidRPr="005B3330">
        <w:rPr>
          <w:rFonts w:ascii="Arial" w:hAnsi="Arial" w:cs="Arial"/>
          <w:sz w:val="20"/>
          <w:szCs w:val="20"/>
          <w:lang w:val="fr-CA"/>
        </w:rPr>
        <w:t xml:space="preserve"> </w:t>
      </w:r>
      <w:bookmarkStart w:id="113" w:name="_Ref58423462"/>
      <w:bookmarkStart w:id="114" w:name="_Ref148343195"/>
      <w:bookmarkStart w:id="115" w:name="_Ref165466294"/>
      <w:bookmarkEnd w:id="112"/>
    </w:p>
    <w:p w14:paraId="57DF67D9" w14:textId="77777777" w:rsidR="00357665" w:rsidRDefault="00357665" w:rsidP="00357665">
      <w:pPr>
        <w:pStyle w:val="ListParagraph"/>
        <w:ind w:left="2268"/>
        <w:jc w:val="both"/>
        <w:rPr>
          <w:rFonts w:ascii="Arial" w:hAnsi="Arial" w:cs="Arial"/>
          <w:sz w:val="20"/>
          <w:szCs w:val="20"/>
          <w:lang w:val="fr-CA" w:eastAsia="fr-CA"/>
        </w:rPr>
      </w:pPr>
    </w:p>
    <w:p w14:paraId="309FCC38" w14:textId="43C38E08" w:rsidR="00357665" w:rsidRDefault="00357665" w:rsidP="00357665">
      <w:pPr>
        <w:pStyle w:val="ListParagraph"/>
        <w:numPr>
          <w:ilvl w:val="2"/>
          <w:numId w:val="8"/>
        </w:numPr>
        <w:jc w:val="both"/>
        <w:rPr>
          <w:rFonts w:ascii="Arial" w:hAnsi="Arial" w:cs="Arial"/>
          <w:sz w:val="20"/>
          <w:szCs w:val="20"/>
          <w:lang w:val="fr-CA" w:eastAsia="fr-CA"/>
        </w:rPr>
      </w:pPr>
      <w:bookmarkStart w:id="116" w:name="_Ref165474528"/>
      <w:r w:rsidRPr="005B3330">
        <w:rPr>
          <w:rFonts w:ascii="Arial" w:hAnsi="Arial" w:cs="Arial"/>
          <w:sz w:val="20"/>
          <w:szCs w:val="20"/>
          <w:lang w:val="fr-CA"/>
        </w:rPr>
        <w:t xml:space="preserve">Sous réserve du délai prévu au </w:t>
      </w:r>
      <w:r w:rsidRPr="00521BD2">
        <w:rPr>
          <w:rFonts w:ascii="Arial" w:hAnsi="Arial" w:cs="Arial"/>
          <w:b/>
          <w:bCs/>
          <w:sz w:val="20"/>
          <w:szCs w:val="20"/>
          <w:lang w:val="fr-CA"/>
        </w:rPr>
        <w:t xml:space="preserve">paragraphe </w:t>
      </w:r>
      <w:r w:rsidRPr="00521BD2">
        <w:rPr>
          <w:rFonts w:ascii="Arial" w:hAnsi="Arial" w:cs="Arial"/>
          <w:b/>
          <w:bCs/>
          <w:sz w:val="20"/>
          <w:szCs w:val="20"/>
        </w:rPr>
        <w:fldChar w:fldCharType="begin"/>
      </w:r>
      <w:r w:rsidRPr="00521BD2">
        <w:rPr>
          <w:rFonts w:ascii="Arial" w:hAnsi="Arial" w:cs="Arial"/>
          <w:b/>
          <w:bCs/>
          <w:sz w:val="20"/>
          <w:szCs w:val="20"/>
          <w:lang w:val="fr-CA"/>
        </w:rPr>
        <w:instrText xml:space="preserve"> REF _Ref165474437 \r \h  \* MERGEFORMAT </w:instrText>
      </w:r>
      <w:r w:rsidRPr="00521BD2">
        <w:rPr>
          <w:rFonts w:ascii="Arial" w:hAnsi="Arial" w:cs="Arial"/>
          <w:b/>
          <w:bCs/>
          <w:sz w:val="20"/>
          <w:szCs w:val="20"/>
        </w:rPr>
      </w:r>
      <w:r w:rsidRPr="00521BD2">
        <w:rPr>
          <w:rFonts w:ascii="Arial" w:hAnsi="Arial" w:cs="Arial"/>
          <w:b/>
          <w:bCs/>
          <w:sz w:val="20"/>
          <w:szCs w:val="20"/>
        </w:rPr>
        <w:fldChar w:fldCharType="separate"/>
      </w:r>
      <w:r w:rsidR="003C6902">
        <w:rPr>
          <w:rFonts w:ascii="Arial" w:hAnsi="Arial" w:cs="Arial"/>
          <w:b/>
          <w:bCs/>
          <w:sz w:val="20"/>
          <w:szCs w:val="20"/>
          <w:lang w:val="fr-CA"/>
        </w:rPr>
        <w:t>2.1.1.1</w:t>
      </w:r>
      <w:r w:rsidRPr="00521BD2">
        <w:rPr>
          <w:rFonts w:ascii="Arial" w:hAnsi="Arial" w:cs="Arial"/>
          <w:b/>
          <w:bCs/>
          <w:sz w:val="20"/>
          <w:szCs w:val="20"/>
        </w:rPr>
        <w:fldChar w:fldCharType="end"/>
      </w:r>
      <w:r w:rsidRPr="005B3330">
        <w:rPr>
          <w:rFonts w:ascii="Arial" w:hAnsi="Arial" w:cs="Arial"/>
          <w:sz w:val="20"/>
          <w:szCs w:val="20"/>
          <w:lang w:val="fr-CA"/>
        </w:rPr>
        <w:t xml:space="preserve">, si l’Actionnaire vendeur ou l’Actionnaire acheteur n’est pas satisfait de la Juste Valeur Marchande des Actions établie conformément au </w:t>
      </w:r>
      <w:r w:rsidRPr="00521BD2">
        <w:rPr>
          <w:rFonts w:ascii="Arial" w:hAnsi="Arial" w:cs="Arial"/>
          <w:b/>
          <w:bCs/>
          <w:sz w:val="20"/>
          <w:szCs w:val="20"/>
          <w:lang w:val="fr-CA"/>
        </w:rPr>
        <w:t xml:space="preserve">paragraphe </w:t>
      </w:r>
      <w:r>
        <w:rPr>
          <w:rFonts w:ascii="Arial" w:hAnsi="Arial" w:cs="Arial"/>
          <w:b/>
          <w:bCs/>
          <w:sz w:val="20"/>
          <w:szCs w:val="20"/>
        </w:rPr>
        <w:fldChar w:fldCharType="begin"/>
      </w:r>
      <w:r>
        <w:rPr>
          <w:rFonts w:ascii="Arial" w:hAnsi="Arial" w:cs="Arial"/>
          <w:b/>
          <w:bCs/>
          <w:sz w:val="20"/>
          <w:szCs w:val="20"/>
          <w:lang w:val="fr-CA"/>
        </w:rPr>
        <w:instrText xml:space="preserve"> REF _Ref165474399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2.1.1</w:t>
      </w:r>
      <w:r>
        <w:rPr>
          <w:rFonts w:ascii="Arial" w:hAnsi="Arial" w:cs="Arial"/>
          <w:b/>
          <w:bCs/>
          <w:sz w:val="20"/>
          <w:szCs w:val="20"/>
        </w:rPr>
        <w:fldChar w:fldCharType="end"/>
      </w:r>
      <w:r w:rsidRPr="005B3330">
        <w:rPr>
          <w:rFonts w:ascii="Arial" w:hAnsi="Arial" w:cs="Arial"/>
          <w:sz w:val="20"/>
          <w:szCs w:val="20"/>
          <w:lang w:val="fr-CA"/>
        </w:rPr>
        <w:t xml:space="preserve"> ci</w:t>
      </w:r>
      <w:r w:rsidRPr="005B3330">
        <w:rPr>
          <w:rFonts w:ascii="Arial" w:hAnsi="Arial" w:cs="Arial"/>
          <w:sz w:val="20"/>
          <w:szCs w:val="20"/>
          <w:lang w:val="fr-CA"/>
        </w:rPr>
        <w:noBreakHyphen/>
        <w:t>devant, l’Actionnaire insatisfait nommera un autre évaluateur et lui confiera le même mandat.</w:t>
      </w:r>
      <w:bookmarkEnd w:id="110"/>
      <w:bookmarkEnd w:id="113"/>
      <w:bookmarkEnd w:id="114"/>
      <w:r w:rsidRPr="005B3330">
        <w:rPr>
          <w:rFonts w:ascii="Arial" w:hAnsi="Arial" w:cs="Arial"/>
          <w:sz w:val="20"/>
          <w:szCs w:val="20"/>
          <w:lang w:val="fr-CA"/>
        </w:rPr>
        <w:t xml:space="preserve"> </w:t>
      </w:r>
      <w:bookmarkStart w:id="117" w:name="_Ref58326306"/>
      <w:bookmarkStart w:id="118" w:name="_Ref58422839"/>
      <w:r w:rsidRPr="00521BD2">
        <w:rPr>
          <w:rFonts w:ascii="Arial" w:hAnsi="Arial" w:cs="Arial"/>
          <w:sz w:val="20"/>
          <w:szCs w:val="20"/>
          <w:lang w:val="fr-CA"/>
        </w:rPr>
        <w:t xml:space="preserve">Si ce deuxième évaluateur établit une juste valeur marchande des </w:t>
      </w:r>
      <w:r>
        <w:rPr>
          <w:rFonts w:ascii="Arial" w:hAnsi="Arial" w:cs="Arial"/>
          <w:sz w:val="20"/>
          <w:szCs w:val="20"/>
          <w:lang w:val="fr-CA"/>
        </w:rPr>
        <w:t>A</w:t>
      </w:r>
      <w:r w:rsidRPr="00521BD2">
        <w:rPr>
          <w:rFonts w:ascii="Arial" w:hAnsi="Arial" w:cs="Arial"/>
          <w:sz w:val="20"/>
          <w:szCs w:val="20"/>
          <w:lang w:val="fr-CA"/>
        </w:rPr>
        <w:t>ctions différente de celle établie par le premier évaluateur, l’Actionnaire vendeur et l’Actionnaire acheteur devront fixer la</w:t>
      </w:r>
      <w:r>
        <w:rPr>
          <w:rFonts w:ascii="Arial" w:hAnsi="Arial" w:cs="Arial"/>
          <w:sz w:val="20"/>
          <w:szCs w:val="20"/>
          <w:lang w:val="fr-CA"/>
        </w:rPr>
        <w:t xml:space="preserve"> Juste Valeur Marchande</w:t>
      </w:r>
      <w:r w:rsidRPr="00521BD2">
        <w:rPr>
          <w:rFonts w:ascii="Arial" w:hAnsi="Arial" w:cs="Arial"/>
          <w:sz w:val="20"/>
          <w:szCs w:val="20"/>
          <w:lang w:val="fr-CA"/>
        </w:rPr>
        <w:t xml:space="preserve"> des </w:t>
      </w:r>
      <w:r>
        <w:rPr>
          <w:rFonts w:ascii="Arial" w:hAnsi="Arial" w:cs="Arial"/>
          <w:sz w:val="20"/>
          <w:szCs w:val="20"/>
          <w:lang w:val="fr-CA"/>
        </w:rPr>
        <w:t>A</w:t>
      </w:r>
      <w:r w:rsidRPr="00521BD2">
        <w:rPr>
          <w:rFonts w:ascii="Arial" w:hAnsi="Arial" w:cs="Arial"/>
          <w:sz w:val="20"/>
          <w:szCs w:val="20"/>
          <w:lang w:val="fr-CA"/>
        </w:rPr>
        <w:t>ctions comme étant la moyenne des deux évaluation</w:t>
      </w:r>
      <w:bookmarkStart w:id="119" w:name="_Ref58326972"/>
      <w:bookmarkStart w:id="120" w:name="_Ref58423649"/>
      <w:bookmarkEnd w:id="115"/>
      <w:bookmarkEnd w:id="117"/>
      <w:bookmarkEnd w:id="118"/>
      <w:r>
        <w:rPr>
          <w:rFonts w:ascii="Arial" w:hAnsi="Arial" w:cs="Arial"/>
          <w:sz w:val="20"/>
          <w:szCs w:val="20"/>
          <w:lang w:val="fr-CA"/>
        </w:rPr>
        <w:t>s.</w:t>
      </w:r>
      <w:bookmarkEnd w:id="116"/>
    </w:p>
    <w:p w14:paraId="7D6A58C1" w14:textId="77777777" w:rsidR="00357665" w:rsidRDefault="00357665" w:rsidP="00357665">
      <w:pPr>
        <w:pStyle w:val="ListParagraph"/>
        <w:ind w:left="1356"/>
        <w:jc w:val="both"/>
        <w:rPr>
          <w:rFonts w:ascii="Arial" w:hAnsi="Arial" w:cs="Arial"/>
          <w:sz w:val="20"/>
          <w:szCs w:val="20"/>
          <w:lang w:val="fr-CA" w:eastAsia="fr-CA"/>
        </w:rPr>
      </w:pPr>
    </w:p>
    <w:p w14:paraId="73DBF133" w14:textId="16E35A09" w:rsidR="00357665" w:rsidRDefault="00357665" w:rsidP="00357665">
      <w:pPr>
        <w:pStyle w:val="ListParagraph"/>
        <w:numPr>
          <w:ilvl w:val="2"/>
          <w:numId w:val="8"/>
        </w:numPr>
        <w:jc w:val="both"/>
        <w:rPr>
          <w:rFonts w:ascii="Arial" w:hAnsi="Arial" w:cs="Arial"/>
          <w:sz w:val="20"/>
          <w:szCs w:val="20"/>
          <w:lang w:val="fr-CA" w:eastAsia="fr-CA"/>
        </w:rPr>
      </w:pPr>
      <w:r w:rsidRPr="00521BD2">
        <w:rPr>
          <w:rFonts w:cs="Arial"/>
          <w:lang w:val="fr-CA"/>
        </w:rPr>
        <w:tab/>
      </w:r>
      <w:bookmarkStart w:id="121" w:name="_Ref148343202"/>
      <w:bookmarkStart w:id="122" w:name="_Ref165474592"/>
      <w:r w:rsidRPr="00521BD2">
        <w:rPr>
          <w:rFonts w:ascii="Arial" w:hAnsi="Arial" w:cs="Arial"/>
          <w:sz w:val="20"/>
          <w:szCs w:val="20"/>
          <w:lang w:val="fr-CA"/>
        </w:rPr>
        <w:t xml:space="preserve">Si la moyenne établit au </w:t>
      </w:r>
      <w:r w:rsidRPr="00521BD2">
        <w:rPr>
          <w:rFonts w:ascii="Arial" w:hAnsi="Arial" w:cs="Arial"/>
          <w:b/>
          <w:bCs/>
          <w:sz w:val="20"/>
          <w:szCs w:val="20"/>
          <w:lang w:val="fr-CA"/>
        </w:rPr>
        <w:t xml:space="preserve">paragraphe </w:t>
      </w:r>
      <w:r>
        <w:rPr>
          <w:rFonts w:ascii="Arial" w:hAnsi="Arial" w:cs="Arial"/>
          <w:b/>
          <w:bCs/>
          <w:sz w:val="20"/>
          <w:szCs w:val="20"/>
        </w:rPr>
        <w:fldChar w:fldCharType="begin"/>
      </w:r>
      <w:r>
        <w:rPr>
          <w:rFonts w:ascii="Arial" w:hAnsi="Arial" w:cs="Arial"/>
          <w:b/>
          <w:bCs/>
          <w:sz w:val="20"/>
          <w:szCs w:val="20"/>
          <w:lang w:val="fr-CA"/>
        </w:rPr>
        <w:instrText xml:space="preserve"> REF _Ref165474528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2.1.2</w:t>
      </w:r>
      <w:r>
        <w:rPr>
          <w:rFonts w:ascii="Arial" w:hAnsi="Arial" w:cs="Arial"/>
          <w:b/>
          <w:bCs/>
          <w:sz w:val="20"/>
          <w:szCs w:val="20"/>
        </w:rPr>
        <w:fldChar w:fldCharType="end"/>
      </w:r>
      <w:r w:rsidRPr="00521BD2">
        <w:rPr>
          <w:rFonts w:ascii="Arial" w:hAnsi="Arial" w:cs="Arial"/>
          <w:sz w:val="20"/>
          <w:szCs w:val="20"/>
          <w:lang w:val="fr-CA"/>
        </w:rPr>
        <w:t xml:space="preserve"> ci</w:t>
      </w:r>
      <w:r w:rsidRPr="00521BD2">
        <w:rPr>
          <w:rFonts w:ascii="Arial" w:hAnsi="Arial" w:cs="Arial"/>
          <w:sz w:val="20"/>
          <w:szCs w:val="20"/>
          <w:lang w:val="fr-CA"/>
        </w:rPr>
        <w:noBreakHyphen/>
        <w:t>devant ne satisfait pas l’Actionnaire vendeur ou l’Actionnaire acheteur, ces derniers devront nommer conjointement un troisième évaluateur pour procéder à l’évaluation des Actions de la Société, toujours selon la même méthode</w:t>
      </w:r>
      <w:bookmarkStart w:id="123" w:name="_Ref58329189"/>
      <w:bookmarkEnd w:id="119"/>
      <w:bookmarkEnd w:id="120"/>
      <w:bookmarkEnd w:id="121"/>
      <w:r w:rsidRPr="00521BD2">
        <w:rPr>
          <w:rFonts w:ascii="Arial" w:hAnsi="Arial" w:cs="Arial"/>
          <w:sz w:val="20"/>
          <w:szCs w:val="20"/>
          <w:lang w:val="fr-CA"/>
        </w:rPr>
        <w:t xml:space="preserve"> et selon les délais établis au </w:t>
      </w:r>
      <w:r w:rsidRPr="00521BD2">
        <w:rPr>
          <w:rFonts w:ascii="Arial" w:hAnsi="Arial" w:cs="Arial"/>
          <w:b/>
          <w:bCs/>
          <w:sz w:val="20"/>
          <w:szCs w:val="20"/>
          <w:lang w:val="fr-CA"/>
        </w:rPr>
        <w:t xml:space="preserve">paragraphe </w:t>
      </w:r>
      <w:r>
        <w:rPr>
          <w:rFonts w:ascii="Arial" w:hAnsi="Arial" w:cs="Arial"/>
          <w:b/>
          <w:bCs/>
          <w:sz w:val="20"/>
          <w:szCs w:val="20"/>
        </w:rPr>
        <w:fldChar w:fldCharType="begin"/>
      </w:r>
      <w:r>
        <w:rPr>
          <w:rFonts w:ascii="Arial" w:hAnsi="Arial" w:cs="Arial"/>
          <w:b/>
          <w:bCs/>
          <w:sz w:val="20"/>
          <w:szCs w:val="20"/>
          <w:lang w:val="fr-CA"/>
        </w:rPr>
        <w:instrText xml:space="preserve"> REF _Ref165474437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2.1.1.1</w:t>
      </w:r>
      <w:r>
        <w:rPr>
          <w:rFonts w:ascii="Arial" w:hAnsi="Arial" w:cs="Arial"/>
          <w:b/>
          <w:bCs/>
          <w:sz w:val="20"/>
          <w:szCs w:val="20"/>
        </w:rPr>
        <w:fldChar w:fldCharType="end"/>
      </w:r>
      <w:r w:rsidRPr="00521BD2">
        <w:rPr>
          <w:rFonts w:ascii="Arial" w:hAnsi="Arial" w:cs="Arial"/>
          <w:sz w:val="20"/>
          <w:szCs w:val="20"/>
          <w:lang w:val="fr-CA"/>
        </w:rPr>
        <w:t>.</w:t>
      </w:r>
      <w:bookmarkEnd w:id="122"/>
    </w:p>
    <w:p w14:paraId="57C132ED" w14:textId="77777777" w:rsidR="00357665" w:rsidRPr="00521BD2" w:rsidRDefault="00357665" w:rsidP="00357665">
      <w:pPr>
        <w:pStyle w:val="ListParagraph"/>
        <w:rPr>
          <w:rFonts w:ascii="Arial" w:hAnsi="Arial" w:cs="Arial"/>
          <w:sz w:val="20"/>
          <w:szCs w:val="20"/>
          <w:lang w:val="fr-CA"/>
        </w:rPr>
      </w:pPr>
    </w:p>
    <w:p w14:paraId="29CBA29D" w14:textId="2A8047D3" w:rsidR="00357665" w:rsidRDefault="00357665" w:rsidP="00357665">
      <w:pPr>
        <w:pStyle w:val="ListParagraph"/>
        <w:numPr>
          <w:ilvl w:val="3"/>
          <w:numId w:val="8"/>
        </w:numPr>
        <w:ind w:left="2268" w:hanging="708"/>
        <w:jc w:val="both"/>
        <w:rPr>
          <w:rFonts w:ascii="Arial" w:hAnsi="Arial" w:cs="Arial"/>
          <w:sz w:val="20"/>
          <w:szCs w:val="20"/>
          <w:lang w:val="fr-CA" w:eastAsia="fr-CA"/>
        </w:rPr>
      </w:pPr>
      <w:r w:rsidRPr="00521BD2">
        <w:rPr>
          <w:rFonts w:ascii="Arial" w:hAnsi="Arial" w:cs="Arial"/>
          <w:sz w:val="20"/>
          <w:szCs w:val="20"/>
          <w:lang w:val="fr-CA"/>
        </w:rPr>
        <w:t xml:space="preserve">Le cas échéant, la Juste Valeur Marchande des Actions de la Société sera fixée comme étant la moyenne des trois évaluations établies aux </w:t>
      </w:r>
      <w:r w:rsidRPr="00521BD2">
        <w:rPr>
          <w:rFonts w:ascii="Arial" w:hAnsi="Arial" w:cs="Arial"/>
          <w:b/>
          <w:bCs/>
          <w:sz w:val="20"/>
          <w:szCs w:val="20"/>
          <w:lang w:val="fr-CA"/>
        </w:rPr>
        <w:t xml:space="preserve">paragraphes </w:t>
      </w:r>
      <w:r>
        <w:rPr>
          <w:rFonts w:ascii="Arial" w:hAnsi="Arial" w:cs="Arial"/>
          <w:b/>
          <w:bCs/>
          <w:sz w:val="20"/>
          <w:szCs w:val="20"/>
        </w:rPr>
        <w:fldChar w:fldCharType="begin"/>
      </w:r>
      <w:r>
        <w:rPr>
          <w:rFonts w:ascii="Arial" w:hAnsi="Arial" w:cs="Arial"/>
          <w:b/>
          <w:bCs/>
          <w:sz w:val="20"/>
          <w:szCs w:val="20"/>
          <w:lang w:val="fr-CA"/>
        </w:rPr>
        <w:instrText xml:space="preserve"> REF _Ref165474399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2.1.1</w:t>
      </w:r>
      <w:r>
        <w:rPr>
          <w:rFonts w:ascii="Arial" w:hAnsi="Arial" w:cs="Arial"/>
          <w:b/>
          <w:bCs/>
          <w:sz w:val="20"/>
          <w:szCs w:val="20"/>
        </w:rPr>
        <w:fldChar w:fldCharType="end"/>
      </w:r>
      <w:r w:rsidRPr="00521BD2">
        <w:rPr>
          <w:rFonts w:ascii="Arial" w:hAnsi="Arial" w:cs="Arial"/>
          <w:b/>
          <w:bCs/>
          <w:sz w:val="20"/>
          <w:szCs w:val="20"/>
          <w:lang w:val="fr-CA"/>
        </w:rPr>
        <w:t xml:space="preserve">, </w:t>
      </w:r>
      <w:r>
        <w:rPr>
          <w:rFonts w:ascii="Arial" w:hAnsi="Arial" w:cs="Arial"/>
          <w:b/>
          <w:bCs/>
          <w:sz w:val="20"/>
          <w:szCs w:val="20"/>
        </w:rPr>
        <w:fldChar w:fldCharType="begin"/>
      </w:r>
      <w:r>
        <w:rPr>
          <w:rFonts w:ascii="Arial" w:hAnsi="Arial" w:cs="Arial"/>
          <w:b/>
          <w:bCs/>
          <w:sz w:val="20"/>
          <w:szCs w:val="20"/>
          <w:lang w:val="fr-CA"/>
        </w:rPr>
        <w:instrText xml:space="preserve"> REF _Ref165474528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2.1.2</w:t>
      </w:r>
      <w:r>
        <w:rPr>
          <w:rFonts w:ascii="Arial" w:hAnsi="Arial" w:cs="Arial"/>
          <w:b/>
          <w:bCs/>
          <w:sz w:val="20"/>
          <w:szCs w:val="20"/>
        </w:rPr>
        <w:fldChar w:fldCharType="end"/>
      </w:r>
      <w:r w:rsidRPr="00521BD2">
        <w:rPr>
          <w:rFonts w:ascii="Arial" w:hAnsi="Arial" w:cs="Arial"/>
          <w:b/>
          <w:bCs/>
          <w:sz w:val="20"/>
          <w:szCs w:val="20"/>
          <w:lang w:val="fr-CA"/>
        </w:rPr>
        <w:t xml:space="preserve"> </w:t>
      </w:r>
      <w:r w:rsidRPr="00C811D9">
        <w:rPr>
          <w:rFonts w:ascii="Arial" w:hAnsi="Arial" w:cs="Arial"/>
          <w:sz w:val="20"/>
          <w:szCs w:val="20"/>
          <w:lang w:val="fr-CA"/>
        </w:rPr>
        <w:t>et</w:t>
      </w:r>
      <w:r w:rsidRPr="00521BD2">
        <w:rPr>
          <w:rFonts w:ascii="Arial" w:hAnsi="Arial" w:cs="Arial"/>
          <w:b/>
          <w:bCs/>
          <w:sz w:val="20"/>
          <w:szCs w:val="20"/>
          <w:lang w:val="fr-CA"/>
        </w:rPr>
        <w:t xml:space="preserve"> </w:t>
      </w:r>
      <w:r>
        <w:rPr>
          <w:rFonts w:ascii="Arial" w:hAnsi="Arial" w:cs="Arial"/>
          <w:b/>
          <w:bCs/>
          <w:sz w:val="20"/>
          <w:szCs w:val="20"/>
        </w:rPr>
        <w:fldChar w:fldCharType="begin"/>
      </w:r>
      <w:r>
        <w:rPr>
          <w:rFonts w:ascii="Arial" w:hAnsi="Arial" w:cs="Arial"/>
          <w:b/>
          <w:bCs/>
          <w:sz w:val="20"/>
          <w:szCs w:val="20"/>
          <w:lang w:val="fr-CA"/>
        </w:rPr>
        <w:instrText xml:space="preserve"> REF _Ref165474592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2.1.3</w:t>
      </w:r>
      <w:r>
        <w:rPr>
          <w:rFonts w:ascii="Arial" w:hAnsi="Arial" w:cs="Arial"/>
          <w:b/>
          <w:bCs/>
          <w:sz w:val="20"/>
          <w:szCs w:val="20"/>
        </w:rPr>
        <w:fldChar w:fldCharType="end"/>
      </w:r>
      <w:r w:rsidRPr="00521BD2">
        <w:rPr>
          <w:rFonts w:ascii="Arial" w:hAnsi="Arial" w:cs="Arial"/>
          <w:sz w:val="20"/>
          <w:szCs w:val="20"/>
          <w:lang w:val="fr-CA"/>
        </w:rPr>
        <w:t xml:space="preserve"> ci-devant.  </w:t>
      </w:r>
      <w:bookmarkEnd w:id="123"/>
    </w:p>
    <w:p w14:paraId="042A25D3" w14:textId="77777777" w:rsidR="00357665" w:rsidRDefault="00357665" w:rsidP="00357665">
      <w:pPr>
        <w:pStyle w:val="ListParagraph"/>
        <w:ind w:left="2268"/>
        <w:jc w:val="both"/>
        <w:rPr>
          <w:rFonts w:ascii="Arial" w:hAnsi="Arial" w:cs="Arial"/>
          <w:sz w:val="20"/>
          <w:szCs w:val="20"/>
          <w:lang w:val="fr-CA" w:eastAsia="fr-CA"/>
        </w:rPr>
      </w:pPr>
    </w:p>
    <w:p w14:paraId="1023D60B" w14:textId="3D2F71FA" w:rsidR="00C811D9" w:rsidRDefault="00357665" w:rsidP="00357665">
      <w:pPr>
        <w:pStyle w:val="ListParagraph"/>
        <w:numPr>
          <w:ilvl w:val="2"/>
          <w:numId w:val="8"/>
        </w:numPr>
        <w:jc w:val="both"/>
        <w:rPr>
          <w:rFonts w:ascii="Arial" w:hAnsi="Arial" w:cs="Arial"/>
          <w:sz w:val="20"/>
          <w:szCs w:val="20"/>
          <w:lang w:val="fr-CA"/>
        </w:rPr>
        <w:sectPr w:rsidR="00C811D9" w:rsidSect="006738E7">
          <w:headerReference w:type="default" r:id="rId16"/>
          <w:pgSz w:w="12240" w:h="15840"/>
          <w:pgMar w:top="1440" w:right="1800" w:bottom="1440" w:left="1800" w:header="708" w:footer="708" w:gutter="0"/>
          <w:cols w:space="708"/>
          <w:docGrid w:linePitch="360"/>
        </w:sectPr>
      </w:pPr>
      <w:r w:rsidRPr="0071396D">
        <w:rPr>
          <w:rFonts w:cs="Arial"/>
          <w:lang w:val="fr-CA"/>
        </w:rPr>
        <w:t xml:space="preserve"> </w:t>
      </w:r>
      <w:r w:rsidRPr="0071396D">
        <w:rPr>
          <w:rFonts w:ascii="Arial" w:hAnsi="Arial" w:cs="Arial"/>
          <w:sz w:val="20"/>
          <w:szCs w:val="20"/>
          <w:lang w:val="fr-CA"/>
        </w:rPr>
        <w:t xml:space="preserve">Advenant </w:t>
      </w:r>
      <w:bookmarkStart w:id="124" w:name="_Hlk165968204"/>
      <w:r w:rsidRPr="0071396D">
        <w:rPr>
          <w:rFonts w:ascii="Arial" w:hAnsi="Arial" w:cs="Arial"/>
          <w:sz w:val="20"/>
          <w:szCs w:val="20"/>
          <w:lang w:val="fr-CA"/>
        </w:rPr>
        <w:t xml:space="preserve">que </w:t>
      </w:r>
      <w:bookmarkStart w:id="125" w:name="_Hlk165968103"/>
      <w:r w:rsidRPr="0071396D">
        <w:rPr>
          <w:rFonts w:ascii="Arial" w:hAnsi="Arial" w:cs="Arial"/>
          <w:sz w:val="20"/>
          <w:szCs w:val="20"/>
          <w:lang w:val="fr-CA"/>
        </w:rPr>
        <w:t>l</w:t>
      </w:r>
      <w:r>
        <w:rPr>
          <w:rFonts w:ascii="Arial" w:hAnsi="Arial" w:cs="Arial"/>
          <w:sz w:val="20"/>
          <w:szCs w:val="20"/>
          <w:lang w:val="fr-CA"/>
        </w:rPr>
        <w:t>’</w:t>
      </w:r>
      <w:r w:rsidRPr="0071396D">
        <w:rPr>
          <w:rFonts w:ascii="Arial" w:hAnsi="Arial" w:cs="Arial"/>
          <w:sz w:val="20"/>
          <w:szCs w:val="20"/>
          <w:lang w:val="fr-CA"/>
        </w:rPr>
        <w:t>Actionnaire</w:t>
      </w:r>
      <w:r>
        <w:rPr>
          <w:rFonts w:ascii="Arial" w:hAnsi="Arial" w:cs="Arial"/>
          <w:sz w:val="20"/>
          <w:szCs w:val="20"/>
          <w:lang w:val="fr-CA"/>
        </w:rPr>
        <w:t xml:space="preserve"> acheteur et l’Actionnaire vendeur</w:t>
      </w:r>
      <w:r w:rsidRPr="0071396D">
        <w:rPr>
          <w:rFonts w:ascii="Arial" w:hAnsi="Arial" w:cs="Arial"/>
          <w:sz w:val="20"/>
          <w:szCs w:val="20"/>
          <w:lang w:val="fr-CA"/>
        </w:rPr>
        <w:t xml:space="preserve"> ne s’entendent pas sur la nomination du troisième évaluateur prévue au </w:t>
      </w:r>
      <w:bookmarkEnd w:id="124"/>
      <w:bookmarkEnd w:id="125"/>
      <w:r w:rsidRPr="0071396D">
        <w:rPr>
          <w:rFonts w:ascii="Arial" w:hAnsi="Arial" w:cs="Arial"/>
          <w:b/>
          <w:bCs/>
          <w:sz w:val="20"/>
          <w:szCs w:val="20"/>
          <w:lang w:val="fr-CA"/>
        </w:rPr>
        <w:t xml:space="preserve">paragraphe </w:t>
      </w:r>
      <w:r w:rsidRPr="0071396D">
        <w:rPr>
          <w:rFonts w:ascii="Arial" w:hAnsi="Arial" w:cs="Arial"/>
          <w:b/>
          <w:bCs/>
          <w:sz w:val="20"/>
          <w:szCs w:val="20"/>
        </w:rPr>
        <w:fldChar w:fldCharType="begin"/>
      </w:r>
      <w:r w:rsidRPr="0071396D">
        <w:rPr>
          <w:rFonts w:ascii="Arial" w:hAnsi="Arial" w:cs="Arial"/>
          <w:b/>
          <w:bCs/>
          <w:sz w:val="20"/>
          <w:szCs w:val="20"/>
          <w:lang w:val="fr-CA"/>
        </w:rPr>
        <w:instrText xml:space="preserve"> REF _Ref165474592 \r \h  \* MERGEFORMAT </w:instrText>
      </w:r>
      <w:r w:rsidRPr="0071396D">
        <w:rPr>
          <w:rFonts w:ascii="Arial" w:hAnsi="Arial" w:cs="Arial"/>
          <w:b/>
          <w:bCs/>
          <w:sz w:val="20"/>
          <w:szCs w:val="20"/>
        </w:rPr>
      </w:r>
      <w:r w:rsidRPr="0071396D">
        <w:rPr>
          <w:rFonts w:ascii="Arial" w:hAnsi="Arial" w:cs="Arial"/>
          <w:b/>
          <w:bCs/>
          <w:sz w:val="20"/>
          <w:szCs w:val="20"/>
        </w:rPr>
        <w:fldChar w:fldCharType="separate"/>
      </w:r>
      <w:r w:rsidR="003C6902">
        <w:rPr>
          <w:rFonts w:ascii="Arial" w:hAnsi="Arial" w:cs="Arial"/>
          <w:b/>
          <w:bCs/>
          <w:sz w:val="20"/>
          <w:szCs w:val="20"/>
          <w:lang w:val="fr-CA"/>
        </w:rPr>
        <w:t>2.1.3</w:t>
      </w:r>
      <w:r w:rsidRPr="0071396D">
        <w:rPr>
          <w:rFonts w:ascii="Arial" w:hAnsi="Arial" w:cs="Arial"/>
          <w:b/>
          <w:bCs/>
          <w:sz w:val="20"/>
          <w:szCs w:val="20"/>
        </w:rPr>
        <w:fldChar w:fldCharType="end"/>
      </w:r>
      <w:r w:rsidRPr="0071396D">
        <w:rPr>
          <w:rFonts w:ascii="Arial" w:hAnsi="Arial" w:cs="Arial"/>
          <w:sz w:val="20"/>
          <w:szCs w:val="20"/>
          <w:lang w:val="fr-CA"/>
        </w:rPr>
        <w:t xml:space="preserve">, </w:t>
      </w:r>
      <w:bookmarkStart w:id="126" w:name="_Hlk165968269"/>
    </w:p>
    <w:p w14:paraId="0A49EB7A" w14:textId="30386746" w:rsidR="00357665" w:rsidRDefault="00357665" w:rsidP="00357665">
      <w:pPr>
        <w:pStyle w:val="ListParagraph"/>
        <w:ind w:left="1356"/>
        <w:jc w:val="both"/>
        <w:rPr>
          <w:rFonts w:ascii="Arial" w:hAnsi="Arial" w:cs="Arial"/>
          <w:sz w:val="20"/>
          <w:szCs w:val="20"/>
          <w:lang w:val="fr-CA" w:eastAsia="fr-CA"/>
        </w:rPr>
      </w:pPr>
      <w:proofErr w:type="gramStart"/>
      <w:r w:rsidRPr="0071396D">
        <w:rPr>
          <w:rFonts w:ascii="Arial" w:hAnsi="Arial" w:cs="Arial"/>
          <w:sz w:val="20"/>
          <w:szCs w:val="20"/>
          <w:lang w:val="fr-CA"/>
        </w:rPr>
        <w:lastRenderedPageBreak/>
        <w:t>l’Actionnaire</w:t>
      </w:r>
      <w:proofErr w:type="gramEnd"/>
      <w:r w:rsidRPr="0071396D">
        <w:rPr>
          <w:rFonts w:ascii="Arial" w:hAnsi="Arial" w:cs="Arial"/>
          <w:sz w:val="20"/>
          <w:szCs w:val="20"/>
          <w:lang w:val="fr-CA"/>
        </w:rPr>
        <w:t xml:space="preserve"> vendeur et l’Actionnaire acheteur conviennent d’établir que la moyenne des deux évaluations au </w:t>
      </w:r>
      <w:bookmarkEnd w:id="126"/>
      <w:r w:rsidRPr="0071396D">
        <w:rPr>
          <w:rFonts w:ascii="Arial" w:hAnsi="Arial" w:cs="Arial"/>
          <w:b/>
          <w:bCs/>
          <w:sz w:val="20"/>
          <w:szCs w:val="20"/>
          <w:lang w:val="fr-CA"/>
        </w:rPr>
        <w:t xml:space="preserve">paragraphe </w:t>
      </w:r>
      <w:r>
        <w:rPr>
          <w:rFonts w:ascii="Arial" w:hAnsi="Arial" w:cs="Arial"/>
          <w:b/>
          <w:bCs/>
          <w:sz w:val="20"/>
          <w:szCs w:val="20"/>
        </w:rPr>
        <w:fldChar w:fldCharType="begin"/>
      </w:r>
      <w:r>
        <w:rPr>
          <w:rFonts w:ascii="Arial" w:hAnsi="Arial" w:cs="Arial"/>
          <w:b/>
          <w:bCs/>
          <w:sz w:val="20"/>
          <w:szCs w:val="20"/>
          <w:lang w:val="fr-CA"/>
        </w:rPr>
        <w:instrText xml:space="preserve"> REF _Ref165474399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2.1.1</w:t>
      </w:r>
      <w:r>
        <w:rPr>
          <w:rFonts w:ascii="Arial" w:hAnsi="Arial" w:cs="Arial"/>
          <w:b/>
          <w:bCs/>
          <w:sz w:val="20"/>
          <w:szCs w:val="20"/>
        </w:rPr>
        <w:fldChar w:fldCharType="end"/>
      </w:r>
      <w:r w:rsidRPr="0071396D">
        <w:rPr>
          <w:rFonts w:ascii="Arial" w:hAnsi="Arial" w:cs="Arial"/>
          <w:sz w:val="20"/>
          <w:szCs w:val="20"/>
          <w:lang w:val="fr-CA"/>
        </w:rPr>
        <w:t xml:space="preserve"> et </w:t>
      </w:r>
      <w:r w:rsidRPr="0071396D">
        <w:rPr>
          <w:rFonts w:ascii="Arial" w:hAnsi="Arial" w:cs="Arial"/>
          <w:b/>
          <w:bCs/>
          <w:sz w:val="20"/>
          <w:szCs w:val="20"/>
        </w:rPr>
        <w:fldChar w:fldCharType="begin"/>
      </w:r>
      <w:r w:rsidRPr="0071396D">
        <w:rPr>
          <w:rFonts w:ascii="Arial" w:hAnsi="Arial" w:cs="Arial"/>
          <w:b/>
          <w:bCs/>
          <w:sz w:val="20"/>
          <w:szCs w:val="20"/>
          <w:lang w:val="fr-CA"/>
        </w:rPr>
        <w:instrText xml:space="preserve"> REF _Ref165474528 \r \h  \* MERGEFORMAT </w:instrText>
      </w:r>
      <w:r w:rsidRPr="0071396D">
        <w:rPr>
          <w:rFonts w:ascii="Arial" w:hAnsi="Arial" w:cs="Arial"/>
          <w:b/>
          <w:bCs/>
          <w:sz w:val="20"/>
          <w:szCs w:val="20"/>
        </w:rPr>
      </w:r>
      <w:r w:rsidRPr="0071396D">
        <w:rPr>
          <w:rFonts w:ascii="Arial" w:hAnsi="Arial" w:cs="Arial"/>
          <w:b/>
          <w:bCs/>
          <w:sz w:val="20"/>
          <w:szCs w:val="20"/>
        </w:rPr>
        <w:fldChar w:fldCharType="separate"/>
      </w:r>
      <w:r w:rsidR="003C6902">
        <w:rPr>
          <w:rFonts w:ascii="Arial" w:hAnsi="Arial" w:cs="Arial"/>
          <w:b/>
          <w:bCs/>
          <w:sz w:val="20"/>
          <w:szCs w:val="20"/>
          <w:lang w:val="fr-CA"/>
        </w:rPr>
        <w:t>2.1.2</w:t>
      </w:r>
      <w:r w:rsidRPr="0071396D">
        <w:rPr>
          <w:rFonts w:ascii="Arial" w:hAnsi="Arial" w:cs="Arial"/>
          <w:b/>
          <w:bCs/>
          <w:sz w:val="20"/>
          <w:szCs w:val="20"/>
        </w:rPr>
        <w:fldChar w:fldCharType="end"/>
      </w:r>
      <w:r w:rsidRPr="0071396D">
        <w:rPr>
          <w:rFonts w:ascii="Arial" w:hAnsi="Arial" w:cs="Arial"/>
          <w:sz w:val="20"/>
          <w:szCs w:val="20"/>
          <w:lang w:val="fr-CA"/>
        </w:rPr>
        <w:t xml:space="preserve"> sera la </w:t>
      </w:r>
      <w:r>
        <w:rPr>
          <w:rFonts w:ascii="Arial" w:hAnsi="Arial" w:cs="Arial"/>
          <w:sz w:val="20"/>
          <w:szCs w:val="20"/>
          <w:lang w:val="fr-CA"/>
        </w:rPr>
        <w:t>J</w:t>
      </w:r>
      <w:r w:rsidRPr="0071396D">
        <w:rPr>
          <w:rFonts w:ascii="Arial" w:hAnsi="Arial" w:cs="Arial"/>
          <w:sz w:val="20"/>
          <w:szCs w:val="20"/>
          <w:lang w:val="fr-CA"/>
        </w:rPr>
        <w:t xml:space="preserve">uste </w:t>
      </w:r>
      <w:r>
        <w:rPr>
          <w:rFonts w:ascii="Arial" w:hAnsi="Arial" w:cs="Arial"/>
          <w:sz w:val="20"/>
          <w:szCs w:val="20"/>
          <w:lang w:val="fr-CA"/>
        </w:rPr>
        <w:t>V</w:t>
      </w:r>
      <w:r w:rsidRPr="0071396D">
        <w:rPr>
          <w:rFonts w:ascii="Arial" w:hAnsi="Arial" w:cs="Arial"/>
          <w:sz w:val="20"/>
          <w:szCs w:val="20"/>
          <w:lang w:val="fr-CA"/>
        </w:rPr>
        <w:t xml:space="preserve">aleur </w:t>
      </w:r>
      <w:r>
        <w:rPr>
          <w:rFonts w:ascii="Arial" w:hAnsi="Arial" w:cs="Arial"/>
          <w:sz w:val="20"/>
          <w:szCs w:val="20"/>
          <w:lang w:val="fr-CA"/>
        </w:rPr>
        <w:t>M</w:t>
      </w:r>
      <w:r w:rsidRPr="0071396D">
        <w:rPr>
          <w:rFonts w:ascii="Arial" w:hAnsi="Arial" w:cs="Arial"/>
          <w:sz w:val="20"/>
          <w:szCs w:val="20"/>
          <w:lang w:val="fr-CA"/>
        </w:rPr>
        <w:t xml:space="preserve">archande de ces </w:t>
      </w:r>
      <w:r>
        <w:rPr>
          <w:rFonts w:ascii="Arial" w:hAnsi="Arial" w:cs="Arial"/>
          <w:sz w:val="20"/>
          <w:szCs w:val="20"/>
          <w:lang w:val="fr-CA"/>
        </w:rPr>
        <w:t>A</w:t>
      </w:r>
      <w:r w:rsidRPr="0071396D">
        <w:rPr>
          <w:rFonts w:ascii="Arial" w:hAnsi="Arial" w:cs="Arial"/>
          <w:sz w:val="20"/>
          <w:szCs w:val="20"/>
          <w:lang w:val="fr-CA"/>
        </w:rPr>
        <w:t xml:space="preserve">ctions, sous réserve que la plus haute évaluation n’excède pas cent vingt pour cent (120%) de l’évaluation médiane et la plus basse évaluation ne soit pas inférieure à quatre-vingts pour cent (80%) de l’évaluation médiane. </w:t>
      </w:r>
      <w:r w:rsidRPr="00FD2396">
        <w:rPr>
          <w:rFonts w:ascii="Arial" w:hAnsi="Arial" w:cs="Arial"/>
          <w:sz w:val="20"/>
          <w:szCs w:val="20"/>
          <w:lang w:val="fr-CA"/>
        </w:rPr>
        <w:t>Au cas où l’évaluation la plus élevée excède cent vingt pour cent (120%) de l’évaluation médiane, cette évaluation sera ramenée à cent vingt pour cent (120%) de l’évaluation médiane, et au cas où l’évaluation la plus basse est inférieure à quatre-vingts pour cent (80%) de l’évaluation médiane, cette évaluation sera ramenée à quatre-vingts pour cent (80%) de l’évaluation médiane, pour les fins du calcul de la moyenne prévue au présent paragraphe.</w:t>
      </w:r>
    </w:p>
    <w:p w14:paraId="50DB58FF" w14:textId="77777777" w:rsidR="00357665" w:rsidRDefault="00357665" w:rsidP="00357665">
      <w:pPr>
        <w:pStyle w:val="ListParagraph"/>
        <w:ind w:left="1356"/>
        <w:jc w:val="both"/>
        <w:rPr>
          <w:rFonts w:ascii="Arial" w:hAnsi="Arial" w:cs="Arial"/>
          <w:sz w:val="20"/>
          <w:szCs w:val="20"/>
          <w:lang w:val="fr-CA" w:eastAsia="fr-CA"/>
        </w:rPr>
      </w:pPr>
    </w:p>
    <w:p w14:paraId="09F218E3" w14:textId="28E7E937" w:rsidR="00357665" w:rsidRPr="00FD2396" w:rsidRDefault="00357665" w:rsidP="00357665">
      <w:pPr>
        <w:pStyle w:val="ListParagraph"/>
        <w:numPr>
          <w:ilvl w:val="2"/>
          <w:numId w:val="8"/>
        </w:numPr>
        <w:jc w:val="both"/>
        <w:rPr>
          <w:rFonts w:ascii="Arial" w:hAnsi="Arial" w:cs="Arial"/>
          <w:sz w:val="20"/>
          <w:szCs w:val="20"/>
          <w:lang w:val="fr-CA" w:eastAsia="fr-CA"/>
        </w:rPr>
      </w:pPr>
      <w:r w:rsidRPr="00FD2396">
        <w:rPr>
          <w:rFonts w:ascii="Arial" w:hAnsi="Arial" w:cs="Arial"/>
          <w:sz w:val="20"/>
          <w:szCs w:val="20"/>
          <w:lang w:val="fr-CA"/>
        </w:rPr>
        <w:t xml:space="preserve">Advenant que la Juste Valeur Marchande des Actions de la Société </w:t>
      </w:r>
      <w:r>
        <w:rPr>
          <w:rFonts w:ascii="Arial" w:hAnsi="Arial" w:cs="Arial"/>
          <w:sz w:val="20"/>
          <w:szCs w:val="20"/>
          <w:lang w:val="fr-CA"/>
        </w:rPr>
        <w:t>déterminée</w:t>
      </w:r>
      <w:r w:rsidRPr="00FD2396">
        <w:rPr>
          <w:rFonts w:ascii="Arial" w:hAnsi="Arial" w:cs="Arial"/>
          <w:sz w:val="20"/>
          <w:szCs w:val="20"/>
          <w:lang w:val="fr-CA"/>
        </w:rPr>
        <w:t xml:space="preserve"> par un ou plusieurs des évaluateurs, conformément aux dispositions applicables des </w:t>
      </w:r>
      <w:r w:rsidRPr="00FD2396">
        <w:rPr>
          <w:rFonts w:ascii="Arial" w:hAnsi="Arial" w:cs="Arial"/>
          <w:b/>
          <w:bCs/>
          <w:sz w:val="20"/>
          <w:szCs w:val="20"/>
          <w:lang w:val="fr-CA"/>
        </w:rPr>
        <w:t xml:space="preserve">paragraphes </w:t>
      </w:r>
      <w:r>
        <w:rPr>
          <w:rFonts w:ascii="Arial" w:hAnsi="Arial" w:cs="Arial"/>
          <w:b/>
          <w:bCs/>
          <w:sz w:val="20"/>
          <w:szCs w:val="20"/>
        </w:rPr>
        <w:fldChar w:fldCharType="begin"/>
      </w:r>
      <w:r>
        <w:rPr>
          <w:rFonts w:ascii="Arial" w:hAnsi="Arial" w:cs="Arial"/>
          <w:b/>
          <w:bCs/>
          <w:sz w:val="20"/>
          <w:szCs w:val="20"/>
          <w:lang w:val="fr-CA"/>
        </w:rPr>
        <w:instrText xml:space="preserve"> REF _Ref165474399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2.1.1</w:t>
      </w:r>
      <w:r>
        <w:rPr>
          <w:rFonts w:ascii="Arial" w:hAnsi="Arial" w:cs="Arial"/>
          <w:b/>
          <w:bCs/>
          <w:sz w:val="20"/>
          <w:szCs w:val="20"/>
        </w:rPr>
        <w:fldChar w:fldCharType="end"/>
      </w:r>
      <w:r w:rsidRPr="00FD2396">
        <w:rPr>
          <w:rFonts w:ascii="Arial" w:hAnsi="Arial" w:cs="Arial"/>
          <w:sz w:val="20"/>
          <w:szCs w:val="20"/>
          <w:lang w:val="fr-CA"/>
        </w:rPr>
        <w:t xml:space="preserve">, </w:t>
      </w:r>
      <w:r w:rsidRPr="00FD2396">
        <w:rPr>
          <w:rFonts w:ascii="Arial" w:hAnsi="Arial" w:cs="Arial"/>
          <w:b/>
          <w:bCs/>
          <w:sz w:val="20"/>
          <w:szCs w:val="20"/>
        </w:rPr>
        <w:fldChar w:fldCharType="begin"/>
      </w:r>
      <w:r w:rsidRPr="00FD2396">
        <w:rPr>
          <w:rFonts w:ascii="Arial" w:hAnsi="Arial" w:cs="Arial"/>
          <w:b/>
          <w:bCs/>
          <w:sz w:val="20"/>
          <w:szCs w:val="20"/>
          <w:lang w:val="fr-CA"/>
        </w:rPr>
        <w:instrText xml:space="preserve"> REF _Ref165474528 \r \h  \* MERGEFORMAT </w:instrText>
      </w:r>
      <w:r w:rsidRPr="00FD2396">
        <w:rPr>
          <w:rFonts w:ascii="Arial" w:hAnsi="Arial" w:cs="Arial"/>
          <w:b/>
          <w:bCs/>
          <w:sz w:val="20"/>
          <w:szCs w:val="20"/>
        </w:rPr>
      </w:r>
      <w:r w:rsidRPr="00FD2396">
        <w:rPr>
          <w:rFonts w:ascii="Arial" w:hAnsi="Arial" w:cs="Arial"/>
          <w:b/>
          <w:bCs/>
          <w:sz w:val="20"/>
          <w:szCs w:val="20"/>
        </w:rPr>
        <w:fldChar w:fldCharType="separate"/>
      </w:r>
      <w:r w:rsidR="003C6902">
        <w:rPr>
          <w:rFonts w:ascii="Arial" w:hAnsi="Arial" w:cs="Arial"/>
          <w:b/>
          <w:bCs/>
          <w:sz w:val="20"/>
          <w:szCs w:val="20"/>
          <w:lang w:val="fr-CA"/>
        </w:rPr>
        <w:t>2.1.2</w:t>
      </w:r>
      <w:r w:rsidRPr="00FD2396">
        <w:rPr>
          <w:rFonts w:ascii="Arial" w:hAnsi="Arial" w:cs="Arial"/>
          <w:b/>
          <w:bCs/>
          <w:sz w:val="20"/>
          <w:szCs w:val="20"/>
        </w:rPr>
        <w:fldChar w:fldCharType="end"/>
      </w:r>
      <w:r w:rsidRPr="00FD2396">
        <w:rPr>
          <w:rFonts w:ascii="Arial" w:hAnsi="Arial" w:cs="Arial"/>
          <w:sz w:val="20"/>
          <w:szCs w:val="20"/>
          <w:lang w:val="fr-CA"/>
        </w:rPr>
        <w:t xml:space="preserve"> et </w:t>
      </w:r>
      <w:r w:rsidRPr="00FD2396">
        <w:rPr>
          <w:rFonts w:ascii="Arial" w:hAnsi="Arial" w:cs="Arial"/>
          <w:b/>
          <w:bCs/>
          <w:sz w:val="20"/>
          <w:szCs w:val="20"/>
        </w:rPr>
        <w:fldChar w:fldCharType="begin"/>
      </w:r>
      <w:r w:rsidRPr="00FD2396">
        <w:rPr>
          <w:rFonts w:ascii="Arial" w:hAnsi="Arial" w:cs="Arial"/>
          <w:b/>
          <w:bCs/>
          <w:sz w:val="20"/>
          <w:szCs w:val="20"/>
          <w:lang w:val="fr-CA"/>
        </w:rPr>
        <w:instrText xml:space="preserve"> REF _Ref165474592 \r \h  \* MERGEFORMAT </w:instrText>
      </w:r>
      <w:r w:rsidRPr="00FD2396">
        <w:rPr>
          <w:rFonts w:ascii="Arial" w:hAnsi="Arial" w:cs="Arial"/>
          <w:b/>
          <w:bCs/>
          <w:sz w:val="20"/>
          <w:szCs w:val="20"/>
        </w:rPr>
      </w:r>
      <w:r w:rsidRPr="00FD2396">
        <w:rPr>
          <w:rFonts w:ascii="Arial" w:hAnsi="Arial" w:cs="Arial"/>
          <w:b/>
          <w:bCs/>
          <w:sz w:val="20"/>
          <w:szCs w:val="20"/>
        </w:rPr>
        <w:fldChar w:fldCharType="separate"/>
      </w:r>
      <w:r w:rsidR="003C6902">
        <w:rPr>
          <w:rFonts w:ascii="Arial" w:hAnsi="Arial" w:cs="Arial"/>
          <w:b/>
          <w:bCs/>
          <w:sz w:val="20"/>
          <w:szCs w:val="20"/>
          <w:lang w:val="fr-CA"/>
        </w:rPr>
        <w:t>2.1.3</w:t>
      </w:r>
      <w:r w:rsidRPr="00FD2396">
        <w:rPr>
          <w:rFonts w:ascii="Arial" w:hAnsi="Arial" w:cs="Arial"/>
          <w:b/>
          <w:bCs/>
          <w:sz w:val="20"/>
          <w:szCs w:val="20"/>
        </w:rPr>
        <w:fldChar w:fldCharType="end"/>
      </w:r>
      <w:r w:rsidRPr="00FD2396">
        <w:rPr>
          <w:rFonts w:ascii="Arial" w:hAnsi="Arial" w:cs="Arial"/>
          <w:sz w:val="20"/>
          <w:szCs w:val="20"/>
          <w:lang w:val="fr-CA"/>
        </w:rPr>
        <w:t>, consiste en une fourchette (entendu comme étant une valeur minimale et une valeur maximale) plutôt qu’en un montant précis, cette valeur sera réputée correspondre à la médiane de cette fourchette.</w:t>
      </w:r>
    </w:p>
    <w:p w14:paraId="27B185AC" w14:textId="77777777" w:rsidR="00357665" w:rsidRPr="00FD2396" w:rsidRDefault="00357665" w:rsidP="00357665">
      <w:pPr>
        <w:pStyle w:val="ListParagraph"/>
        <w:rPr>
          <w:rFonts w:ascii="Arial" w:hAnsi="Arial" w:cs="Arial"/>
          <w:sz w:val="20"/>
          <w:szCs w:val="20"/>
          <w:lang w:val="fr-CA"/>
        </w:rPr>
      </w:pPr>
    </w:p>
    <w:p w14:paraId="6061DCB7" w14:textId="77777777" w:rsidR="00357665" w:rsidRPr="00FD2396" w:rsidRDefault="00357665" w:rsidP="00357665">
      <w:pPr>
        <w:pStyle w:val="ListParagraph"/>
        <w:numPr>
          <w:ilvl w:val="2"/>
          <w:numId w:val="8"/>
        </w:numPr>
        <w:jc w:val="both"/>
        <w:rPr>
          <w:rFonts w:ascii="Arial" w:hAnsi="Arial" w:cs="Arial"/>
          <w:sz w:val="20"/>
          <w:szCs w:val="20"/>
          <w:lang w:val="fr-CA" w:eastAsia="fr-CA"/>
        </w:rPr>
      </w:pPr>
      <w:r w:rsidRPr="00FD2396">
        <w:rPr>
          <w:rFonts w:ascii="Arial" w:hAnsi="Arial" w:cs="Arial"/>
          <w:sz w:val="20"/>
          <w:szCs w:val="20"/>
          <w:lang w:val="fr-CA"/>
        </w:rPr>
        <w:tab/>
      </w:r>
      <w:r w:rsidRPr="00814DE0">
        <w:rPr>
          <w:rFonts w:ascii="Arial" w:hAnsi="Arial" w:cs="Arial"/>
          <w:sz w:val="20"/>
          <w:szCs w:val="20"/>
          <w:lang w:val="fr-CA"/>
        </w:rPr>
        <w:t xml:space="preserve">Les Actionnaires s’engagent à fournir aux évaluateurs tous les renseignements et documents et toute la collaboration que ceux-ci pourront requérir pour les fins de l’exécution de leur mandat. </w:t>
      </w:r>
      <w:bookmarkStart w:id="127" w:name="_Ref58424333"/>
    </w:p>
    <w:p w14:paraId="255D5264" w14:textId="77777777" w:rsidR="00357665" w:rsidRPr="00814DE0" w:rsidRDefault="00357665" w:rsidP="00357665">
      <w:pPr>
        <w:pStyle w:val="ListParagraph"/>
        <w:rPr>
          <w:rFonts w:ascii="Arial" w:hAnsi="Arial" w:cs="Arial"/>
          <w:sz w:val="20"/>
          <w:szCs w:val="20"/>
          <w:lang w:val="fr-CA"/>
        </w:rPr>
      </w:pPr>
    </w:p>
    <w:p w14:paraId="082E8E1D" w14:textId="42E64257" w:rsidR="00357665" w:rsidRPr="00FD2396" w:rsidRDefault="00357665" w:rsidP="00357665">
      <w:pPr>
        <w:pStyle w:val="ListParagraph"/>
        <w:numPr>
          <w:ilvl w:val="2"/>
          <w:numId w:val="8"/>
        </w:numPr>
        <w:jc w:val="both"/>
        <w:rPr>
          <w:rFonts w:ascii="Arial" w:hAnsi="Arial" w:cs="Arial"/>
          <w:sz w:val="20"/>
          <w:szCs w:val="20"/>
          <w:lang w:val="fr-CA" w:eastAsia="fr-CA"/>
        </w:rPr>
      </w:pPr>
      <w:r w:rsidRPr="00FD2396">
        <w:rPr>
          <w:rFonts w:ascii="Arial" w:hAnsi="Arial" w:cs="Arial"/>
          <w:sz w:val="20"/>
          <w:szCs w:val="20"/>
          <w:lang w:val="fr-CA"/>
        </w:rPr>
        <w:t xml:space="preserve">Les honoraires et frais de chacun des évaluateurs nommés par l’Actionnaire vendeur ou l’Actionnaire acheteur, conformément aux </w:t>
      </w:r>
      <w:r w:rsidRPr="00F60001">
        <w:rPr>
          <w:rFonts w:ascii="Arial" w:hAnsi="Arial" w:cs="Arial"/>
          <w:b/>
          <w:bCs/>
          <w:sz w:val="20"/>
          <w:szCs w:val="20"/>
          <w:lang w:val="fr-CA"/>
        </w:rPr>
        <w:t xml:space="preserve">paragraphes </w:t>
      </w:r>
      <w:r>
        <w:rPr>
          <w:rFonts w:ascii="Arial" w:hAnsi="Arial" w:cs="Arial"/>
          <w:b/>
          <w:bCs/>
          <w:sz w:val="20"/>
          <w:szCs w:val="20"/>
        </w:rPr>
        <w:fldChar w:fldCharType="begin"/>
      </w:r>
      <w:r>
        <w:rPr>
          <w:rFonts w:ascii="Arial" w:hAnsi="Arial" w:cs="Arial"/>
          <w:b/>
          <w:bCs/>
          <w:sz w:val="20"/>
          <w:szCs w:val="20"/>
          <w:lang w:val="fr-CA"/>
        </w:rPr>
        <w:instrText xml:space="preserve"> REF _Ref165474399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2.1.1</w:t>
      </w:r>
      <w:r>
        <w:rPr>
          <w:rFonts w:ascii="Arial" w:hAnsi="Arial" w:cs="Arial"/>
          <w:b/>
          <w:bCs/>
          <w:sz w:val="20"/>
          <w:szCs w:val="20"/>
        </w:rPr>
        <w:fldChar w:fldCharType="end"/>
      </w:r>
      <w:r w:rsidRPr="00FD2396">
        <w:rPr>
          <w:rFonts w:ascii="Arial" w:hAnsi="Arial" w:cs="Arial"/>
          <w:sz w:val="20"/>
          <w:szCs w:val="20"/>
          <w:lang w:val="fr-CA"/>
        </w:rPr>
        <w:t xml:space="preserve"> et </w:t>
      </w:r>
      <w:r w:rsidRPr="00F60001">
        <w:rPr>
          <w:rFonts w:ascii="Arial" w:hAnsi="Arial" w:cs="Arial"/>
          <w:b/>
          <w:bCs/>
          <w:sz w:val="20"/>
          <w:szCs w:val="20"/>
        </w:rPr>
        <w:fldChar w:fldCharType="begin"/>
      </w:r>
      <w:r w:rsidRPr="00F60001">
        <w:rPr>
          <w:rFonts w:ascii="Arial" w:hAnsi="Arial" w:cs="Arial"/>
          <w:b/>
          <w:bCs/>
          <w:sz w:val="20"/>
          <w:szCs w:val="20"/>
          <w:lang w:val="fr-CA"/>
        </w:rPr>
        <w:instrText xml:space="preserve"> REF _Ref165474528 \r \h  \* MERGEFORMAT </w:instrText>
      </w:r>
      <w:r w:rsidRPr="00F60001">
        <w:rPr>
          <w:rFonts w:ascii="Arial" w:hAnsi="Arial" w:cs="Arial"/>
          <w:b/>
          <w:bCs/>
          <w:sz w:val="20"/>
          <w:szCs w:val="20"/>
        </w:rPr>
      </w:r>
      <w:r w:rsidRPr="00F60001">
        <w:rPr>
          <w:rFonts w:ascii="Arial" w:hAnsi="Arial" w:cs="Arial"/>
          <w:b/>
          <w:bCs/>
          <w:sz w:val="20"/>
          <w:szCs w:val="20"/>
        </w:rPr>
        <w:fldChar w:fldCharType="separate"/>
      </w:r>
      <w:r w:rsidR="003C6902">
        <w:rPr>
          <w:rFonts w:ascii="Arial" w:hAnsi="Arial" w:cs="Arial"/>
          <w:b/>
          <w:bCs/>
          <w:sz w:val="20"/>
          <w:szCs w:val="20"/>
          <w:lang w:val="fr-CA"/>
        </w:rPr>
        <w:t>2.1.2</w:t>
      </w:r>
      <w:r w:rsidRPr="00F60001">
        <w:rPr>
          <w:rFonts w:ascii="Arial" w:hAnsi="Arial" w:cs="Arial"/>
          <w:b/>
          <w:bCs/>
          <w:sz w:val="20"/>
          <w:szCs w:val="20"/>
        </w:rPr>
        <w:fldChar w:fldCharType="end"/>
      </w:r>
      <w:r w:rsidRPr="00F60001">
        <w:rPr>
          <w:rFonts w:ascii="Arial" w:hAnsi="Arial" w:cs="Arial"/>
          <w:b/>
          <w:bCs/>
          <w:sz w:val="20"/>
          <w:szCs w:val="20"/>
          <w:lang w:val="fr-CA"/>
        </w:rPr>
        <w:t xml:space="preserve"> </w:t>
      </w:r>
      <w:r w:rsidRPr="00FD2396">
        <w:rPr>
          <w:rFonts w:ascii="Arial" w:hAnsi="Arial" w:cs="Arial"/>
          <w:sz w:val="20"/>
          <w:szCs w:val="20"/>
          <w:lang w:val="fr-CA"/>
        </w:rPr>
        <w:t xml:space="preserve">ci-devant, seront à la charge de l’Actionnaire qui l’a nommé, et ceux du </w:t>
      </w:r>
      <w:r w:rsidRPr="00F60001">
        <w:rPr>
          <w:rFonts w:ascii="Arial" w:hAnsi="Arial" w:cs="Arial"/>
          <w:b/>
          <w:bCs/>
          <w:sz w:val="20"/>
          <w:szCs w:val="20"/>
          <w:lang w:val="fr-CA"/>
        </w:rPr>
        <w:t xml:space="preserve">paragraphe </w:t>
      </w:r>
      <w:r>
        <w:rPr>
          <w:rFonts w:ascii="Arial" w:hAnsi="Arial" w:cs="Arial"/>
          <w:b/>
          <w:bCs/>
          <w:sz w:val="20"/>
          <w:szCs w:val="20"/>
        </w:rPr>
        <w:fldChar w:fldCharType="begin"/>
      </w:r>
      <w:r>
        <w:rPr>
          <w:rFonts w:ascii="Arial" w:hAnsi="Arial" w:cs="Arial"/>
          <w:b/>
          <w:bCs/>
          <w:sz w:val="20"/>
          <w:szCs w:val="20"/>
          <w:lang w:val="fr-CA"/>
        </w:rPr>
        <w:instrText xml:space="preserve"> REF _Ref165474592 \r \h </w:instrText>
      </w:r>
      <w:r>
        <w:rPr>
          <w:rFonts w:ascii="Arial" w:hAnsi="Arial" w:cs="Arial"/>
          <w:b/>
          <w:bCs/>
          <w:sz w:val="20"/>
          <w:szCs w:val="20"/>
        </w:rPr>
      </w:r>
      <w:r>
        <w:rPr>
          <w:rFonts w:ascii="Arial" w:hAnsi="Arial" w:cs="Arial"/>
          <w:b/>
          <w:bCs/>
          <w:sz w:val="20"/>
          <w:szCs w:val="20"/>
        </w:rPr>
        <w:fldChar w:fldCharType="separate"/>
      </w:r>
      <w:r w:rsidR="003C6902">
        <w:rPr>
          <w:rFonts w:ascii="Arial" w:hAnsi="Arial" w:cs="Arial"/>
          <w:b/>
          <w:bCs/>
          <w:sz w:val="20"/>
          <w:szCs w:val="20"/>
          <w:lang w:val="fr-CA"/>
        </w:rPr>
        <w:t>2.1.3</w:t>
      </w:r>
      <w:r>
        <w:rPr>
          <w:rFonts w:ascii="Arial" w:hAnsi="Arial" w:cs="Arial"/>
          <w:b/>
          <w:bCs/>
          <w:sz w:val="20"/>
          <w:szCs w:val="20"/>
        </w:rPr>
        <w:fldChar w:fldCharType="end"/>
      </w:r>
      <w:r w:rsidRPr="00FD2396">
        <w:rPr>
          <w:rFonts w:ascii="Arial" w:hAnsi="Arial" w:cs="Arial"/>
          <w:sz w:val="20"/>
          <w:szCs w:val="20"/>
          <w:lang w:val="fr-CA"/>
        </w:rPr>
        <w:t xml:space="preserve"> ci-devant seront à la charge conjointe de l’Actionnaire vendeur et de l’Actionnaire acheteur.</w:t>
      </w:r>
      <w:bookmarkEnd w:id="127"/>
      <w:r w:rsidRPr="00FD2396">
        <w:rPr>
          <w:rFonts w:ascii="Arial" w:hAnsi="Arial" w:cs="Arial"/>
          <w:sz w:val="20"/>
          <w:szCs w:val="20"/>
          <w:lang w:val="fr-CA"/>
        </w:rPr>
        <w:t xml:space="preserve"> </w:t>
      </w:r>
    </w:p>
    <w:p w14:paraId="7D0EA275" w14:textId="77777777" w:rsidR="00357665" w:rsidRPr="00EF11E2" w:rsidRDefault="00357665" w:rsidP="00357665">
      <w:pPr>
        <w:pStyle w:val="fintit"/>
        <w:numPr>
          <w:ilvl w:val="1"/>
          <w:numId w:val="8"/>
        </w:numPr>
        <w:suppressAutoHyphens/>
        <w:ind w:left="1134" w:hanging="709"/>
        <w:jc w:val="both"/>
        <w:rPr>
          <w:rFonts w:cs="Arial"/>
          <w:b w:val="0"/>
          <w:bCs w:val="0"/>
        </w:rPr>
      </w:pPr>
      <w:r w:rsidRPr="002774CB">
        <w:rPr>
          <w:rFonts w:cs="Arial"/>
          <w:b w:val="0"/>
          <w:caps w:val="0"/>
          <w:w w:val="100"/>
        </w:rPr>
        <w:tab/>
        <w:t>Il est entendu que la méthode de valorisation prévue dans le présent article est suivie séparément pour chaque catégorie d’Actions nécessitant une valorisation.</w:t>
      </w:r>
    </w:p>
    <w:p w14:paraId="357B5DFD" w14:textId="77777777" w:rsidR="00357665" w:rsidRPr="009C4057" w:rsidRDefault="00357665" w:rsidP="00357665">
      <w:pPr>
        <w:pStyle w:val="ListParagraph"/>
        <w:ind w:left="851"/>
        <w:jc w:val="both"/>
        <w:rPr>
          <w:rFonts w:ascii="Arial" w:hAnsi="Arial" w:cs="Arial"/>
          <w:b/>
          <w:bCs/>
          <w:sz w:val="20"/>
          <w:szCs w:val="20"/>
          <w:lang w:val="fr-CA" w:eastAsia="fr-CA"/>
        </w:rPr>
      </w:pPr>
    </w:p>
    <w:p w14:paraId="58D17392" w14:textId="77777777" w:rsidR="00357665" w:rsidRPr="00EC1C02" w:rsidRDefault="00357665" w:rsidP="00357665">
      <w:pPr>
        <w:pStyle w:val="ListParagraph"/>
        <w:numPr>
          <w:ilvl w:val="0"/>
          <w:numId w:val="8"/>
        </w:numPr>
        <w:ind w:left="851" w:hanging="567"/>
        <w:jc w:val="both"/>
        <w:rPr>
          <w:rFonts w:ascii="Arial" w:hAnsi="Arial" w:cs="Arial"/>
          <w:b/>
          <w:bCs/>
          <w:sz w:val="20"/>
          <w:szCs w:val="20"/>
          <w:lang w:eastAsia="fr-CA"/>
        </w:rPr>
      </w:pPr>
      <w:r w:rsidRPr="00EC1C02">
        <w:rPr>
          <w:rFonts w:ascii="Arial" w:hAnsi="Arial" w:cs="Arial"/>
          <w:b/>
          <w:bCs/>
          <w:sz w:val="20"/>
          <w:szCs w:val="20"/>
          <w:lang w:eastAsia="fr-CA"/>
        </w:rPr>
        <w:t>RESPECT DES NORMES COMPTABLES</w:t>
      </w:r>
    </w:p>
    <w:p w14:paraId="764B9EDF" w14:textId="77777777" w:rsidR="00357665" w:rsidRPr="00EC1C02" w:rsidRDefault="00357665" w:rsidP="00357665">
      <w:pPr>
        <w:pStyle w:val="ListParagraph"/>
        <w:ind w:left="360"/>
        <w:rPr>
          <w:rFonts w:ascii="Arial" w:hAnsi="Arial" w:cs="Arial"/>
          <w:sz w:val="20"/>
          <w:szCs w:val="20"/>
          <w:lang w:eastAsia="fr-CA"/>
        </w:rPr>
      </w:pPr>
    </w:p>
    <w:p w14:paraId="4E1AD45C" w14:textId="77777777" w:rsidR="00357665" w:rsidRPr="00357665" w:rsidRDefault="00357665" w:rsidP="00357665">
      <w:pPr>
        <w:jc w:val="both"/>
        <w:rPr>
          <w:rFonts w:ascii="Arial" w:hAnsi="Arial" w:cs="Arial"/>
          <w:sz w:val="20"/>
          <w:szCs w:val="20"/>
          <w:lang w:val="fr-CA"/>
        </w:rPr>
      </w:pPr>
      <w:r w:rsidRPr="00357665">
        <w:rPr>
          <w:rFonts w:ascii="Arial" w:hAnsi="Arial" w:cs="Arial"/>
          <w:sz w:val="20"/>
          <w:szCs w:val="20"/>
          <w:lang w:val="fr-CA"/>
        </w:rPr>
        <w:t>Nonobstant la méthode de fixation de la valeur des Actions, les Actionnaires conviennent et s’engagent par la présente à s’assurer que la méthode choisit et son application se fasse dans le respect le plus solennel des normes comptables reconnues et pratiquées au Canada.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61"/>
        <w:gridCol w:w="283"/>
        <w:gridCol w:w="4334"/>
      </w:tblGrid>
      <w:tr w:rsidR="00357665" w:rsidRPr="00A4763A" w14:paraId="120181DE" w14:textId="77777777" w:rsidTr="00050C42">
        <w:tc>
          <w:tcPr>
            <w:tcW w:w="4361" w:type="dxa"/>
          </w:tcPr>
          <w:p w14:paraId="7651B74B" w14:textId="77777777" w:rsidR="00357665" w:rsidRDefault="00357665" w:rsidP="00050C42">
            <w:pPr>
              <w:rPr>
                <w:rFonts w:ascii="Arial" w:hAnsi="Arial" w:cs="Arial"/>
              </w:rPr>
            </w:pPr>
            <w:r>
              <w:rPr>
                <w:rFonts w:ascii="Arial" w:hAnsi="Arial" w:cs="Arial"/>
              </w:rPr>
              <w:t>Lieu :</w:t>
            </w:r>
          </w:p>
          <w:p w14:paraId="37F1AB56" w14:textId="77777777" w:rsidR="00357665" w:rsidRPr="00B40517" w:rsidRDefault="00357665" w:rsidP="00050C42">
            <w:pPr>
              <w:rPr>
                <w:rFonts w:ascii="Arial" w:hAnsi="Arial" w:cs="Arial"/>
              </w:rPr>
            </w:pPr>
            <w:r>
              <w:rPr>
                <w:rFonts w:ascii="Arial" w:hAnsi="Arial" w:cs="Arial"/>
              </w:rPr>
              <w:t>Date :</w:t>
            </w:r>
          </w:p>
          <w:p w14:paraId="4D46DC15" w14:textId="77777777" w:rsidR="00357665" w:rsidRPr="00B40517" w:rsidRDefault="00357665" w:rsidP="00050C42">
            <w:pPr>
              <w:rPr>
                <w:rFonts w:ascii="Arial" w:hAnsi="Arial" w:cs="Arial"/>
              </w:rPr>
            </w:pPr>
          </w:p>
          <w:p w14:paraId="3275E34D" w14:textId="77777777" w:rsidR="00357665" w:rsidRPr="00B40517" w:rsidRDefault="00357665" w:rsidP="00050C42">
            <w:pPr>
              <w:rPr>
                <w:rFonts w:ascii="Arial" w:hAnsi="Arial" w:cs="Arial"/>
              </w:rPr>
            </w:pPr>
          </w:p>
          <w:p w14:paraId="6F9DDA5C" w14:textId="77777777" w:rsidR="00357665" w:rsidRPr="00B40517" w:rsidRDefault="00357665" w:rsidP="00050C42">
            <w:r w:rsidRPr="00B40517">
              <w:rPr>
                <w:rFonts w:ascii="Arial" w:hAnsi="Arial" w:cs="Arial"/>
              </w:rPr>
              <w:t>_________________________________</w:t>
            </w:r>
          </w:p>
          <w:p w14:paraId="15CEF003" w14:textId="50BACE82" w:rsidR="00357665" w:rsidRDefault="00357665" w:rsidP="00050C42">
            <w:pPr>
              <w:rPr>
                <w:rFonts w:ascii="Arial" w:hAnsi="Arial" w:cs="Arial"/>
                <w:b/>
                <w:bCs/>
              </w:rPr>
            </w:pPr>
            <w:r w:rsidRPr="00B40517">
              <w:rPr>
                <w:rFonts w:ascii="Arial" w:hAnsi="Arial" w:cs="Arial"/>
                <w:b/>
                <w:bCs/>
              </w:rPr>
              <w:t xml:space="preserve"> </w:t>
            </w:r>
            <w:r w:rsidR="005E28BB">
              <w:rPr>
                <w:rFonts w:ascii="Arial" w:hAnsi="Arial" w:cs="Arial"/>
                <w:b/>
                <w:bCs/>
              </w:rPr>
              <w:t>FAP INVESTISSEMENTS</w:t>
            </w:r>
            <w:r w:rsidR="005E28BB" w:rsidRPr="005E28BB">
              <w:rPr>
                <w:rFonts w:ascii="Arial" w:hAnsi="Arial" w:cs="Arial"/>
                <w:b/>
                <w:bCs/>
              </w:rPr>
              <w:t xml:space="preserve"> INC.</w:t>
            </w:r>
          </w:p>
          <w:p w14:paraId="3EDA6ED8" w14:textId="01C284FB" w:rsidR="00357665" w:rsidRPr="00B40517" w:rsidRDefault="00357665" w:rsidP="00050C42">
            <w:pPr>
              <w:rPr>
                <w:rFonts w:ascii="Arial" w:hAnsi="Arial" w:cs="Arial"/>
              </w:rPr>
            </w:pPr>
            <w:r w:rsidRPr="00B40517">
              <w:rPr>
                <w:rFonts w:ascii="Arial" w:hAnsi="Arial" w:cs="Arial"/>
              </w:rPr>
              <w:t xml:space="preserve">Par : </w:t>
            </w:r>
            <w:r w:rsidR="00C811D9">
              <w:rPr>
                <w:rFonts w:ascii="Arial" w:hAnsi="Arial" w:cs="Arial"/>
              </w:rPr>
              <w:t xml:space="preserve">Alexandre </w:t>
            </w:r>
            <w:proofErr w:type="spellStart"/>
            <w:r w:rsidR="00C811D9">
              <w:rPr>
                <w:rFonts w:ascii="Arial" w:hAnsi="Arial" w:cs="Arial"/>
              </w:rPr>
              <w:t>Numainville</w:t>
            </w:r>
            <w:proofErr w:type="spellEnd"/>
            <w:r w:rsidRPr="00B40517">
              <w:rPr>
                <w:rFonts w:ascii="Arial" w:hAnsi="Arial" w:cs="Arial"/>
              </w:rPr>
              <w:t xml:space="preserve">, </w:t>
            </w:r>
            <w:r w:rsidR="005E28BB">
              <w:rPr>
                <w:rFonts w:ascii="Arial" w:hAnsi="Arial" w:cs="Arial"/>
              </w:rPr>
              <w:t>v</w:t>
            </w:r>
            <w:r w:rsidR="00C811D9">
              <w:rPr>
                <w:rFonts w:ascii="Arial" w:hAnsi="Arial" w:cs="Arial"/>
              </w:rPr>
              <w:t>ice-p</w:t>
            </w:r>
            <w:r w:rsidRPr="00B40517">
              <w:rPr>
                <w:rFonts w:ascii="Arial" w:hAnsi="Arial" w:cs="Arial"/>
              </w:rPr>
              <w:t>résident</w:t>
            </w:r>
          </w:p>
          <w:p w14:paraId="5CDB2072" w14:textId="77777777" w:rsidR="00357665" w:rsidRPr="00B40517" w:rsidRDefault="00357665" w:rsidP="00050C42">
            <w:pPr>
              <w:rPr>
                <w:rFonts w:ascii="Arial" w:hAnsi="Arial" w:cs="Arial"/>
              </w:rPr>
            </w:pPr>
          </w:p>
          <w:p w14:paraId="5D78964B" w14:textId="77777777" w:rsidR="00357665" w:rsidRPr="00B40517" w:rsidRDefault="00357665" w:rsidP="00050C42">
            <w:pPr>
              <w:rPr>
                <w:rFonts w:ascii="Arial" w:hAnsi="Arial" w:cs="Arial"/>
              </w:rPr>
            </w:pPr>
          </w:p>
          <w:p w14:paraId="762AB620" w14:textId="77777777" w:rsidR="00357665" w:rsidRPr="00B40517" w:rsidRDefault="00357665" w:rsidP="00050C42">
            <w:pPr>
              <w:rPr>
                <w:rFonts w:ascii="Arial" w:hAnsi="Arial" w:cs="Arial"/>
              </w:rPr>
            </w:pPr>
          </w:p>
        </w:tc>
        <w:tc>
          <w:tcPr>
            <w:tcW w:w="283" w:type="dxa"/>
          </w:tcPr>
          <w:p w14:paraId="5F99E5A1" w14:textId="77777777" w:rsidR="00357665" w:rsidRPr="00B40517" w:rsidRDefault="00357665" w:rsidP="00050C42">
            <w:pPr>
              <w:rPr>
                <w:rFonts w:ascii="Arial" w:hAnsi="Arial" w:cs="Arial"/>
              </w:rPr>
            </w:pPr>
          </w:p>
        </w:tc>
        <w:tc>
          <w:tcPr>
            <w:tcW w:w="4334" w:type="dxa"/>
          </w:tcPr>
          <w:p w14:paraId="2E0B4302" w14:textId="77777777" w:rsidR="00357665" w:rsidRDefault="00357665" w:rsidP="00050C42">
            <w:pPr>
              <w:rPr>
                <w:rFonts w:ascii="Arial" w:hAnsi="Arial" w:cs="Arial"/>
              </w:rPr>
            </w:pPr>
            <w:r>
              <w:rPr>
                <w:rFonts w:ascii="Arial" w:hAnsi="Arial" w:cs="Arial"/>
              </w:rPr>
              <w:t>Lieu :</w:t>
            </w:r>
          </w:p>
          <w:p w14:paraId="01165E53" w14:textId="77777777" w:rsidR="00357665" w:rsidRPr="00B40517" w:rsidRDefault="00357665" w:rsidP="00050C42">
            <w:pPr>
              <w:rPr>
                <w:rFonts w:ascii="Arial" w:hAnsi="Arial" w:cs="Arial"/>
              </w:rPr>
            </w:pPr>
            <w:r>
              <w:rPr>
                <w:rFonts w:ascii="Arial" w:hAnsi="Arial" w:cs="Arial"/>
              </w:rPr>
              <w:t>Date :</w:t>
            </w:r>
          </w:p>
          <w:p w14:paraId="522D4B47" w14:textId="77777777" w:rsidR="00357665" w:rsidRPr="00B40517" w:rsidRDefault="00357665" w:rsidP="00050C42">
            <w:pPr>
              <w:rPr>
                <w:rFonts w:ascii="Arial" w:hAnsi="Arial" w:cs="Arial"/>
              </w:rPr>
            </w:pPr>
          </w:p>
          <w:p w14:paraId="2EADB451" w14:textId="77777777" w:rsidR="00357665" w:rsidRPr="00B40517" w:rsidRDefault="00357665" w:rsidP="00050C42">
            <w:pPr>
              <w:rPr>
                <w:rFonts w:ascii="Arial" w:hAnsi="Arial" w:cs="Arial"/>
              </w:rPr>
            </w:pPr>
          </w:p>
          <w:p w14:paraId="58EB5E57" w14:textId="77777777" w:rsidR="00357665" w:rsidRPr="00B40517" w:rsidRDefault="00357665" w:rsidP="00050C42">
            <w:r w:rsidRPr="00B40517">
              <w:rPr>
                <w:rFonts w:ascii="Arial" w:hAnsi="Arial" w:cs="Arial"/>
              </w:rPr>
              <w:t>_______________________________</w:t>
            </w:r>
          </w:p>
          <w:p w14:paraId="588F246B" w14:textId="24BD6C27" w:rsidR="00357665" w:rsidRPr="005E28BB" w:rsidRDefault="005E28BB" w:rsidP="00050C42">
            <w:pPr>
              <w:rPr>
                <w:rFonts w:ascii="Arial" w:hAnsi="Arial" w:cs="Arial"/>
              </w:rPr>
            </w:pPr>
            <w:r w:rsidRPr="00E40B85">
              <w:rPr>
                <w:rFonts w:ascii="Arial" w:hAnsi="Arial" w:cs="Arial"/>
                <w:b/>
                <w:bCs/>
              </w:rPr>
              <w:t xml:space="preserve">9493-5624 QUÉBEC </w:t>
            </w:r>
            <w:r>
              <w:rPr>
                <w:rFonts w:ascii="Arial" w:hAnsi="Arial" w:cs="Arial"/>
                <w:b/>
                <w:bCs/>
              </w:rPr>
              <w:t>INC.</w:t>
            </w:r>
          </w:p>
          <w:p w14:paraId="0674FD88" w14:textId="241EC577" w:rsidR="00357665" w:rsidRPr="00B40517" w:rsidRDefault="00357665" w:rsidP="00050C42">
            <w:pPr>
              <w:rPr>
                <w:rFonts w:ascii="Arial" w:hAnsi="Arial" w:cs="Arial"/>
              </w:rPr>
            </w:pPr>
            <w:r w:rsidRPr="00B40517">
              <w:rPr>
                <w:rFonts w:ascii="Arial" w:hAnsi="Arial" w:cs="Arial"/>
              </w:rPr>
              <w:t xml:space="preserve">Par : </w:t>
            </w:r>
            <w:r w:rsidR="005E28BB">
              <w:rPr>
                <w:rFonts w:ascii="Arial" w:hAnsi="Arial" w:cs="Arial"/>
              </w:rPr>
              <w:t>Cédric Leboeuf</w:t>
            </w:r>
            <w:r>
              <w:rPr>
                <w:rFonts w:ascii="Arial" w:hAnsi="Arial" w:cs="Arial"/>
              </w:rPr>
              <w:t xml:space="preserve">, </w:t>
            </w:r>
            <w:r w:rsidR="00C853F4">
              <w:rPr>
                <w:rFonts w:ascii="Arial" w:hAnsi="Arial" w:cs="Arial"/>
              </w:rPr>
              <w:t>P</w:t>
            </w:r>
            <w:r>
              <w:rPr>
                <w:rFonts w:ascii="Arial" w:hAnsi="Arial" w:cs="Arial"/>
              </w:rPr>
              <w:t>résident</w:t>
            </w:r>
          </w:p>
          <w:p w14:paraId="512F0A05" w14:textId="77777777" w:rsidR="00357665" w:rsidRPr="00B40517" w:rsidRDefault="00357665" w:rsidP="00050C42">
            <w:pPr>
              <w:rPr>
                <w:rFonts w:ascii="Arial" w:hAnsi="Arial" w:cs="Arial"/>
              </w:rPr>
            </w:pPr>
          </w:p>
          <w:p w14:paraId="14A043D3" w14:textId="77777777" w:rsidR="00357665" w:rsidRPr="00B40517" w:rsidRDefault="00357665" w:rsidP="00050C42">
            <w:pPr>
              <w:rPr>
                <w:rFonts w:ascii="Arial" w:hAnsi="Arial" w:cs="Arial"/>
              </w:rPr>
            </w:pPr>
          </w:p>
          <w:p w14:paraId="6356BF9B" w14:textId="77777777" w:rsidR="00357665" w:rsidRPr="00B40517" w:rsidRDefault="00357665" w:rsidP="00050C42">
            <w:pPr>
              <w:rPr>
                <w:rFonts w:ascii="Arial" w:hAnsi="Arial" w:cs="Arial"/>
                <w:b/>
                <w:bCs/>
              </w:rPr>
            </w:pPr>
          </w:p>
        </w:tc>
      </w:tr>
    </w:tbl>
    <w:p w14:paraId="58D5A75B" w14:textId="77777777" w:rsidR="00016067" w:rsidRPr="00816C14" w:rsidRDefault="00016067" w:rsidP="00816C14">
      <w:pPr>
        <w:rPr>
          <w:rFonts w:ascii="Arial" w:hAnsi="Arial" w:cs="Arial"/>
          <w:lang w:val="fr-CA"/>
        </w:rPr>
      </w:pPr>
    </w:p>
    <w:sectPr w:rsidR="00016067" w:rsidRPr="00816C14">
      <w:headerReference w:type="default" r:id="rId1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4" w:author="Paola Lafrance" w:date="2024-06-20T07:53:00Z" w:initials="PL">
    <w:p w14:paraId="223F19CA" w14:textId="77777777" w:rsidR="00DC7E7D" w:rsidRDefault="00DC7E7D" w:rsidP="003431DC">
      <w:pPr>
        <w:pStyle w:val="CommentText"/>
      </w:pPr>
      <w:r>
        <w:rPr>
          <w:rStyle w:val="CommentReference"/>
        </w:rPr>
        <w:annotationRef/>
      </w:r>
      <w:r>
        <w:t>Alexandre : Voici la clause de cash call que nous avons ajouté, cela vous convient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3F1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1E5E88" w16cex:dateUtc="2024-06-20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3F19CA" w16cid:durableId="2A1E5E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C96B2" w14:textId="77777777" w:rsidR="004C0E28" w:rsidRDefault="004C0E28" w:rsidP="00357665">
      <w:pPr>
        <w:spacing w:after="0" w:line="240" w:lineRule="auto"/>
      </w:pPr>
      <w:r>
        <w:separator/>
      </w:r>
    </w:p>
  </w:endnote>
  <w:endnote w:type="continuationSeparator" w:id="0">
    <w:p w14:paraId="2996F4D9" w14:textId="77777777" w:rsidR="004C0E28" w:rsidRDefault="004C0E28" w:rsidP="00357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ITC Century Std Book">
    <w:altName w:val="Calibri"/>
    <w:panose1 w:val="00000000000000000000"/>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8879841"/>
      <w:docPartObj>
        <w:docPartGallery w:val="Page Numbers (Bottom of Page)"/>
        <w:docPartUnique/>
      </w:docPartObj>
    </w:sdtPr>
    <w:sdtEndPr/>
    <w:sdtContent>
      <w:sdt>
        <w:sdtPr>
          <w:id w:val="-1769616900"/>
          <w:docPartObj>
            <w:docPartGallery w:val="Page Numbers (Top of Page)"/>
            <w:docPartUnique/>
          </w:docPartObj>
        </w:sdtPr>
        <w:sdtEndPr/>
        <w:sdtContent>
          <w:p w14:paraId="3DB0DF69" w14:textId="77777777" w:rsidR="00672580" w:rsidRDefault="006062A2">
            <w:pPr>
              <w:pStyle w:val="Footer"/>
              <w:jc w:val="right"/>
            </w:pPr>
            <w:r w:rsidRPr="005A2F76">
              <w:rPr>
                <w:rFonts w:ascii="Arial" w:hAnsi="Arial" w:cs="Arial"/>
                <w:sz w:val="18"/>
                <w:szCs w:val="18"/>
              </w:rPr>
              <w:t xml:space="preserve">Page </w:t>
            </w:r>
            <w:r w:rsidRPr="005A2F76">
              <w:rPr>
                <w:rFonts w:ascii="Arial" w:hAnsi="Arial" w:cs="Arial"/>
                <w:sz w:val="18"/>
                <w:szCs w:val="18"/>
              </w:rPr>
              <w:fldChar w:fldCharType="begin"/>
            </w:r>
            <w:r w:rsidRPr="005A2F76">
              <w:rPr>
                <w:rFonts w:ascii="Arial" w:hAnsi="Arial" w:cs="Arial"/>
                <w:sz w:val="18"/>
                <w:szCs w:val="18"/>
              </w:rPr>
              <w:instrText xml:space="preserve"> PAGE </w:instrText>
            </w:r>
            <w:r w:rsidRPr="005A2F76">
              <w:rPr>
                <w:rFonts w:ascii="Arial" w:hAnsi="Arial" w:cs="Arial"/>
                <w:sz w:val="18"/>
                <w:szCs w:val="18"/>
              </w:rPr>
              <w:fldChar w:fldCharType="separate"/>
            </w:r>
            <w:r w:rsidRPr="005A2F76">
              <w:rPr>
                <w:rFonts w:ascii="Arial" w:hAnsi="Arial" w:cs="Arial"/>
                <w:noProof/>
                <w:sz w:val="18"/>
                <w:szCs w:val="18"/>
              </w:rPr>
              <w:t>2</w:t>
            </w:r>
            <w:r w:rsidRPr="005A2F76">
              <w:rPr>
                <w:rFonts w:ascii="Arial" w:hAnsi="Arial" w:cs="Arial"/>
                <w:sz w:val="18"/>
                <w:szCs w:val="18"/>
              </w:rPr>
              <w:fldChar w:fldCharType="end"/>
            </w:r>
            <w:r w:rsidRPr="005A2F76">
              <w:rPr>
                <w:rFonts w:ascii="Arial" w:hAnsi="Arial" w:cs="Arial"/>
                <w:sz w:val="18"/>
                <w:szCs w:val="18"/>
              </w:rPr>
              <w:t xml:space="preserve"> de </w:t>
            </w:r>
            <w:r w:rsidRPr="005A2F76">
              <w:rPr>
                <w:rFonts w:ascii="Arial" w:hAnsi="Arial" w:cs="Arial"/>
                <w:sz w:val="18"/>
                <w:szCs w:val="18"/>
              </w:rPr>
              <w:fldChar w:fldCharType="begin"/>
            </w:r>
            <w:r w:rsidRPr="005A2F76">
              <w:rPr>
                <w:rFonts w:ascii="Arial" w:hAnsi="Arial" w:cs="Arial"/>
                <w:sz w:val="18"/>
                <w:szCs w:val="18"/>
              </w:rPr>
              <w:instrText xml:space="preserve"> NUMPAGES  </w:instrText>
            </w:r>
            <w:r w:rsidRPr="005A2F76">
              <w:rPr>
                <w:rFonts w:ascii="Arial" w:hAnsi="Arial" w:cs="Arial"/>
                <w:sz w:val="18"/>
                <w:szCs w:val="18"/>
              </w:rPr>
              <w:fldChar w:fldCharType="separate"/>
            </w:r>
            <w:r w:rsidRPr="005A2F76">
              <w:rPr>
                <w:rFonts w:ascii="Arial" w:hAnsi="Arial" w:cs="Arial"/>
                <w:noProof/>
                <w:sz w:val="18"/>
                <w:szCs w:val="18"/>
              </w:rPr>
              <w:t>2</w:t>
            </w:r>
            <w:r w:rsidRPr="005A2F76">
              <w:rPr>
                <w:rFonts w:ascii="Arial" w:hAnsi="Arial" w:cs="Arial"/>
                <w:sz w:val="18"/>
                <w:szCs w:val="18"/>
              </w:rPr>
              <w:fldChar w:fldCharType="end"/>
            </w:r>
          </w:p>
        </w:sdtContent>
      </w:sdt>
    </w:sdtContent>
  </w:sdt>
  <w:p w14:paraId="457784C1" w14:textId="77777777" w:rsidR="00672580" w:rsidRDefault="00672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B8C4A" w14:textId="77777777" w:rsidR="004C0E28" w:rsidRDefault="004C0E28" w:rsidP="00357665">
      <w:pPr>
        <w:spacing w:after="0" w:line="240" w:lineRule="auto"/>
      </w:pPr>
      <w:r>
        <w:separator/>
      </w:r>
    </w:p>
  </w:footnote>
  <w:footnote w:type="continuationSeparator" w:id="0">
    <w:p w14:paraId="789EB03E" w14:textId="77777777" w:rsidR="004C0E28" w:rsidRDefault="004C0E28" w:rsidP="00357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3BDB" w14:textId="77777777" w:rsidR="00672580" w:rsidRDefault="004C0E28">
    <w:pPr>
      <w:pStyle w:val="Header"/>
    </w:pPr>
    <w:r>
      <w:rPr>
        <w:noProof/>
      </w:rPr>
      <w:pict w14:anchorId="2D8AB8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06580672" o:spid="_x0000_s1026" type="#_x0000_t136" style="position:absolute;margin-left:0;margin-top:0;width:406.05pt;height:203pt;rotation:315;z-index:-251655168;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r w:rsidR="006062A2">
      <w:rPr>
        <w:noProof/>
      </w:rPr>
      <mc:AlternateContent>
        <mc:Choice Requires="wps">
          <w:drawing>
            <wp:anchor distT="0" distB="0" distL="114300" distR="114300" simplePos="0" relativeHeight="251659264" behindDoc="1" locked="0" layoutInCell="0" allowOverlap="1" wp14:anchorId="356272F4" wp14:editId="1CE0D54E">
              <wp:simplePos x="0" y="0"/>
              <wp:positionH relativeFrom="margin">
                <wp:align>center</wp:align>
              </wp:positionH>
              <wp:positionV relativeFrom="margin">
                <wp:align>center</wp:align>
              </wp:positionV>
              <wp:extent cx="5132705" cy="2602230"/>
              <wp:effectExtent l="0" t="1228725" r="0" b="836295"/>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132705" cy="26022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F46D93F" w14:textId="77777777" w:rsidR="00672580" w:rsidRDefault="006062A2" w:rsidP="00E467DF">
                          <w:pPr>
                            <w:jc w:val="center"/>
                            <w:rPr>
                              <w:rFonts w:cs="Calibri"/>
                              <w:color w:val="C0C0C0"/>
                              <w:sz w:val="2"/>
                              <w:szCs w:val="2"/>
                            </w:rPr>
                          </w:pPr>
                          <w:r>
                            <w:rPr>
                              <w:rFonts w:cs="Calibri"/>
                              <w:color w:val="C0C0C0"/>
                              <w:sz w:val="2"/>
                              <w:szCs w:val="2"/>
                            </w:rPr>
                            <w:t>PROJET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6272F4" id="_x0000_t202" coordsize="21600,21600" o:spt="202" path="m,l,21600r21600,l21600,xe">
              <v:stroke joinstyle="miter"/>
              <v:path gradientshapeok="t" o:connecttype="rect"/>
            </v:shapetype>
            <v:shape id="WordArt 3" o:spid="_x0000_s1026" type="#_x0000_t202" style="position:absolute;margin-left:0;margin-top:0;width:404.15pt;height:204.9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" o:allowincell="f" filled="f" stroked="f">
              <v:stroke joinstyle="round"/>
              <o:lock v:ext="edit" shapetype="t"/>
              <v:textbox style="mso-fit-shape-to-text:t">
                <w:txbxContent>
                  <w:p w14:paraId="5F46D93F" w14:textId="77777777" w:rsidR="00672580" w:rsidRDefault="006062A2" w:rsidP="00E467DF">
                    <w:pPr>
                      <w:jc w:val="center"/>
                      <w:rPr>
                        <w:rFonts w:cs="Calibri"/>
                        <w:color w:val="C0C0C0"/>
                        <w:sz w:val="2"/>
                        <w:szCs w:val="2"/>
                      </w:rPr>
                    </w:pPr>
                    <w:r>
                      <w:rPr>
                        <w:rFonts w:cs="Calibri"/>
                        <w:color w:val="C0C0C0"/>
                        <w:sz w:val="2"/>
                        <w:szCs w:val="2"/>
                      </w:rPr>
                      <w:t>PROJET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C2A4" w14:textId="77777777" w:rsidR="00672580" w:rsidRDefault="004C0E28">
    <w:pPr>
      <w:pStyle w:val="Header"/>
    </w:pPr>
    <w:r>
      <w:rPr>
        <w:noProof/>
      </w:rPr>
      <w:pict w14:anchorId="3DE740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06580673" o:spid="_x0000_s1027" type="#_x0000_t136" style="position:absolute;margin-left:0;margin-top:0;width:406.05pt;height:203pt;rotation:315;z-index:-251654144;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E0840" w14:textId="77777777" w:rsidR="00672580" w:rsidRDefault="004C0E28">
    <w:pPr>
      <w:pStyle w:val="Header"/>
    </w:pPr>
    <w:r>
      <w:rPr>
        <w:noProof/>
      </w:rPr>
      <w:pict w14:anchorId="6BB023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06580671" o:spid="_x0000_s1025" type="#_x0000_t136" style="position:absolute;margin-left:0;margin-top:0;width:406.05pt;height:203pt;rotation:315;z-index:-251656192;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14E13" w14:textId="77777777" w:rsidR="00357665" w:rsidRDefault="00357665" w:rsidP="00EC1C02">
    <w:pPr>
      <w:pStyle w:val="Header"/>
      <w:pBdr>
        <w:bottom w:val="single" w:sz="12" w:space="1" w:color="auto"/>
      </w:pBdr>
      <w:jc w:val="center"/>
      <w:rPr>
        <w:rFonts w:ascii="Arial" w:hAnsi="Arial" w:cs="Arial"/>
        <w:b/>
        <w:bCs/>
      </w:rPr>
    </w:pPr>
  </w:p>
  <w:p w14:paraId="293D0C57" w14:textId="77777777" w:rsidR="00357665" w:rsidRDefault="00357665" w:rsidP="00EC1C02">
    <w:pPr>
      <w:pStyle w:val="Header"/>
      <w:jc w:val="center"/>
      <w:rPr>
        <w:rFonts w:ascii="Arial" w:hAnsi="Arial" w:cs="Arial"/>
        <w:b/>
        <w:bCs/>
      </w:rPr>
    </w:pPr>
  </w:p>
  <w:p w14:paraId="260F2C7D" w14:textId="77777777" w:rsidR="00357665" w:rsidRDefault="00357665" w:rsidP="00EC1C02">
    <w:pPr>
      <w:pStyle w:val="Header"/>
      <w:jc w:val="center"/>
      <w:rPr>
        <w:rFonts w:ascii="Arial" w:hAnsi="Arial" w:cs="Arial"/>
        <w:b/>
        <w:bCs/>
      </w:rPr>
    </w:pPr>
    <w:r>
      <w:rPr>
        <w:rFonts w:ascii="Arial" w:hAnsi="Arial" w:cs="Arial"/>
        <w:b/>
        <w:bCs/>
      </w:rPr>
      <w:t>ANNEXE « A »</w:t>
    </w:r>
  </w:p>
  <w:p w14:paraId="2F2A8ACF" w14:textId="77777777" w:rsidR="00357665" w:rsidRDefault="00357665" w:rsidP="00EC1C02">
    <w:pPr>
      <w:pStyle w:val="Header"/>
      <w:jc w:val="center"/>
      <w:rPr>
        <w:rFonts w:ascii="Arial" w:hAnsi="Arial" w:cs="Arial"/>
        <w:b/>
        <w:bCs/>
      </w:rPr>
    </w:pPr>
  </w:p>
  <w:p w14:paraId="0E1BE10C" w14:textId="77777777" w:rsidR="00357665" w:rsidRDefault="00357665" w:rsidP="00EC1C02">
    <w:pPr>
      <w:pStyle w:val="Header"/>
      <w:jc w:val="center"/>
      <w:rPr>
        <w:rFonts w:ascii="Arial" w:hAnsi="Arial" w:cs="Arial"/>
        <w:b/>
        <w:bCs/>
      </w:rPr>
    </w:pPr>
    <w:r>
      <w:rPr>
        <w:rFonts w:ascii="Arial" w:hAnsi="Arial" w:cs="Arial"/>
        <w:b/>
        <w:bCs/>
      </w:rPr>
      <w:t>À LA CONVENTION INTERVENUE ENTRE LES ACTIONNAIRES DE LA SOCIÉTÉ</w:t>
    </w:r>
  </w:p>
  <w:p w14:paraId="5E954586" w14:textId="77777777" w:rsidR="00357665" w:rsidRDefault="00357665" w:rsidP="00EC1C02">
    <w:pPr>
      <w:pStyle w:val="Header"/>
      <w:pBdr>
        <w:bottom w:val="single" w:sz="12" w:space="1" w:color="auto"/>
      </w:pBdr>
      <w:jc w:val="center"/>
      <w:rPr>
        <w:rFonts w:ascii="Arial" w:hAnsi="Arial" w:cs="Arial"/>
        <w:b/>
        <w:bCs/>
      </w:rPr>
    </w:pPr>
  </w:p>
  <w:p w14:paraId="1F99206A" w14:textId="77777777" w:rsidR="00357665" w:rsidRPr="00EC1C02" w:rsidRDefault="00357665" w:rsidP="00EC1C02">
    <w:pPr>
      <w:pStyle w:val="Header"/>
      <w:jc w:val="center"/>
      <w:rPr>
        <w:rFonts w:ascii="Arial" w:hAnsi="Arial" w:cs="Arial"/>
        <w:b/>
        <w:b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8F526" w14:textId="77777777" w:rsidR="00357665" w:rsidRDefault="004C0E28">
    <w:pPr>
      <w:pStyle w:val="Header"/>
    </w:pPr>
    <w:r>
      <w:rPr>
        <w:noProof/>
      </w:rPr>
      <w:pict w14:anchorId="05E700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406.05pt;height:203pt;rotation:315;z-index:-251652096;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4FEC"/>
    <w:multiLevelType w:val="multilevel"/>
    <w:tmpl w:val="E4AC321E"/>
    <w:lvl w:ilvl="0">
      <w:start w:val="1"/>
      <w:numFmt w:val="decimal"/>
      <w:lvlText w:val="%1."/>
      <w:lvlJc w:val="left"/>
      <w:pPr>
        <w:ind w:left="360" w:hanging="360"/>
      </w:pPr>
      <w:rPr>
        <w:rFonts w:hint="default"/>
        <w:b/>
      </w:rPr>
    </w:lvl>
    <w:lvl w:ilvl="1">
      <w:start w:val="1"/>
      <w:numFmt w:val="decimal"/>
      <w:suff w:val="space"/>
      <w:lvlText w:val="%1.%2."/>
      <w:lvlJc w:val="left"/>
      <w:pPr>
        <w:ind w:left="716" w:hanging="432"/>
      </w:pPr>
      <w:rPr>
        <w:rFonts w:hint="default"/>
        <w:b/>
        <w:bCs w:val="0"/>
        <w:i w:val="0"/>
        <w:iCs w:val="0"/>
        <w:sz w:val="20"/>
        <w:szCs w:val="20"/>
      </w:rPr>
    </w:lvl>
    <w:lvl w:ilvl="2">
      <w:start w:val="1"/>
      <w:numFmt w:val="decimal"/>
      <w:suff w:val="space"/>
      <w:lvlText w:val="%1.%2.%3."/>
      <w:lvlJc w:val="left"/>
      <w:pPr>
        <w:ind w:left="1356" w:hanging="504"/>
      </w:pPr>
      <w:rPr>
        <w:rFonts w:hint="default"/>
        <w:b/>
        <w:bCs/>
        <w:i w:val="0"/>
        <w:iCs w:val="0"/>
        <w:sz w:val="20"/>
        <w:szCs w:val="20"/>
      </w:rPr>
    </w:lvl>
    <w:lvl w:ilvl="3">
      <w:start w:val="1"/>
      <w:numFmt w:val="decimal"/>
      <w:lvlText w:val="%1.%2.%3.%4."/>
      <w:lvlJc w:val="left"/>
      <w:pPr>
        <w:ind w:left="2208" w:hanging="648"/>
      </w:pPr>
      <w:rPr>
        <w:rFonts w:ascii="Arial" w:hAnsi="Arial" w:cs="Arial" w:hint="default"/>
        <w:b/>
        <w:b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711444"/>
    <w:multiLevelType w:val="hybridMultilevel"/>
    <w:tmpl w:val="3F484148"/>
    <w:lvl w:ilvl="0" w:tplc="F8B024B0">
      <w:numFmt w:val="bullet"/>
      <w:lvlText w:val="-"/>
      <w:lvlJc w:val="left"/>
      <w:pPr>
        <w:ind w:left="1131" w:hanging="360"/>
      </w:pPr>
      <w:rPr>
        <w:rFonts w:ascii="Calibri" w:hAnsi="Calibri" w:hint="default"/>
        <w:b w:val="0"/>
        <w:bCs w:val="0"/>
        <w:w w:val="114"/>
      </w:rPr>
    </w:lvl>
    <w:lvl w:ilvl="1" w:tplc="10090003" w:tentative="1">
      <w:start w:val="1"/>
      <w:numFmt w:val="bullet"/>
      <w:lvlText w:val="o"/>
      <w:lvlJc w:val="left"/>
      <w:pPr>
        <w:ind w:left="1851" w:hanging="360"/>
      </w:pPr>
      <w:rPr>
        <w:rFonts w:ascii="Courier New" w:hAnsi="Courier New" w:cs="Courier New" w:hint="default"/>
      </w:rPr>
    </w:lvl>
    <w:lvl w:ilvl="2" w:tplc="10090005" w:tentative="1">
      <w:start w:val="1"/>
      <w:numFmt w:val="bullet"/>
      <w:lvlText w:val=""/>
      <w:lvlJc w:val="left"/>
      <w:pPr>
        <w:ind w:left="2571" w:hanging="360"/>
      </w:pPr>
      <w:rPr>
        <w:rFonts w:ascii="Wingdings" w:hAnsi="Wingdings" w:hint="default"/>
      </w:rPr>
    </w:lvl>
    <w:lvl w:ilvl="3" w:tplc="10090001" w:tentative="1">
      <w:start w:val="1"/>
      <w:numFmt w:val="bullet"/>
      <w:lvlText w:val=""/>
      <w:lvlJc w:val="left"/>
      <w:pPr>
        <w:ind w:left="3291" w:hanging="360"/>
      </w:pPr>
      <w:rPr>
        <w:rFonts w:ascii="Symbol" w:hAnsi="Symbol" w:hint="default"/>
      </w:rPr>
    </w:lvl>
    <w:lvl w:ilvl="4" w:tplc="10090003" w:tentative="1">
      <w:start w:val="1"/>
      <w:numFmt w:val="bullet"/>
      <w:lvlText w:val="o"/>
      <w:lvlJc w:val="left"/>
      <w:pPr>
        <w:ind w:left="4011" w:hanging="360"/>
      </w:pPr>
      <w:rPr>
        <w:rFonts w:ascii="Courier New" w:hAnsi="Courier New" w:cs="Courier New" w:hint="default"/>
      </w:rPr>
    </w:lvl>
    <w:lvl w:ilvl="5" w:tplc="10090005" w:tentative="1">
      <w:start w:val="1"/>
      <w:numFmt w:val="bullet"/>
      <w:lvlText w:val=""/>
      <w:lvlJc w:val="left"/>
      <w:pPr>
        <w:ind w:left="4731" w:hanging="360"/>
      </w:pPr>
      <w:rPr>
        <w:rFonts w:ascii="Wingdings" w:hAnsi="Wingdings" w:hint="default"/>
      </w:rPr>
    </w:lvl>
    <w:lvl w:ilvl="6" w:tplc="10090001" w:tentative="1">
      <w:start w:val="1"/>
      <w:numFmt w:val="bullet"/>
      <w:lvlText w:val=""/>
      <w:lvlJc w:val="left"/>
      <w:pPr>
        <w:ind w:left="5451" w:hanging="360"/>
      </w:pPr>
      <w:rPr>
        <w:rFonts w:ascii="Symbol" w:hAnsi="Symbol" w:hint="default"/>
      </w:rPr>
    </w:lvl>
    <w:lvl w:ilvl="7" w:tplc="10090003" w:tentative="1">
      <w:start w:val="1"/>
      <w:numFmt w:val="bullet"/>
      <w:lvlText w:val="o"/>
      <w:lvlJc w:val="left"/>
      <w:pPr>
        <w:ind w:left="6171" w:hanging="360"/>
      </w:pPr>
      <w:rPr>
        <w:rFonts w:ascii="Courier New" w:hAnsi="Courier New" w:cs="Courier New" w:hint="default"/>
      </w:rPr>
    </w:lvl>
    <w:lvl w:ilvl="8" w:tplc="10090005" w:tentative="1">
      <w:start w:val="1"/>
      <w:numFmt w:val="bullet"/>
      <w:lvlText w:val=""/>
      <w:lvlJc w:val="left"/>
      <w:pPr>
        <w:ind w:left="6891" w:hanging="360"/>
      </w:pPr>
      <w:rPr>
        <w:rFonts w:ascii="Wingdings" w:hAnsi="Wingdings" w:hint="default"/>
      </w:rPr>
    </w:lvl>
  </w:abstractNum>
  <w:abstractNum w:abstractNumId="2" w15:restartNumberingAfterBreak="0">
    <w:nsid w:val="0A2556CA"/>
    <w:multiLevelType w:val="multilevel"/>
    <w:tmpl w:val="A32C6940"/>
    <w:lvl w:ilvl="0">
      <w:start w:val="1"/>
      <w:numFmt w:val="decimal"/>
      <w:lvlText w:val="%1."/>
      <w:lvlJc w:val="left"/>
      <w:pPr>
        <w:ind w:left="360" w:hanging="360"/>
      </w:pPr>
      <w:rPr>
        <w:rFonts w:hint="default"/>
        <w:b/>
      </w:rPr>
    </w:lvl>
    <w:lvl w:ilvl="1">
      <w:start w:val="1"/>
      <w:numFmt w:val="decimal"/>
      <w:suff w:val="space"/>
      <w:lvlText w:val="%1.%2."/>
      <w:lvlJc w:val="left"/>
      <w:pPr>
        <w:ind w:left="716" w:hanging="432"/>
      </w:pPr>
      <w:rPr>
        <w:rFonts w:hint="default"/>
        <w:b w:val="0"/>
      </w:rPr>
    </w:lvl>
    <w:lvl w:ilvl="2">
      <w:start w:val="1"/>
      <w:numFmt w:val="decimal"/>
      <w:suff w:val="space"/>
      <w:lvlText w:val="%1.%2.%3."/>
      <w:lvlJc w:val="left"/>
      <w:pPr>
        <w:ind w:left="1497" w:hanging="504"/>
      </w:pPr>
      <w:rPr>
        <w:rFonts w:hint="default"/>
        <w:b w:val="0"/>
      </w:rPr>
    </w:lvl>
    <w:lvl w:ilvl="3">
      <w:start w:val="1"/>
      <w:numFmt w:val="decimal"/>
      <w:lvlText w:val="%1.%2.%3.%4."/>
      <w:lvlJc w:val="left"/>
      <w:pPr>
        <w:ind w:left="1728" w:hanging="648"/>
      </w:pPr>
      <w:rPr>
        <w:rFonts w:ascii="Arial" w:hAnsi="Arial" w:cs="Arial" w:hint="default"/>
        <w:b w:val="0"/>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4774CFE"/>
    <w:multiLevelType w:val="multilevel"/>
    <w:tmpl w:val="106EB53A"/>
    <w:lvl w:ilvl="0">
      <w:start w:val="1"/>
      <w:numFmt w:val="decimal"/>
      <w:lvlText w:val="%1."/>
      <w:lvlJc w:val="left"/>
      <w:pPr>
        <w:ind w:left="520" w:hanging="360"/>
      </w:pPr>
      <w:rPr>
        <w:rFonts w:ascii="Arial" w:eastAsia="Arial" w:hAnsi="Arial" w:cs="Arial" w:hint="default"/>
        <w:b/>
        <w:bCs/>
        <w:i w:val="0"/>
        <w:iCs w:val="0"/>
        <w:spacing w:val="-1"/>
        <w:w w:val="99"/>
        <w:sz w:val="20"/>
        <w:szCs w:val="20"/>
        <w:lang w:val="fr-FR" w:eastAsia="en-US" w:bidi="ar-SA"/>
      </w:rPr>
    </w:lvl>
    <w:lvl w:ilvl="1">
      <w:start w:val="1"/>
      <w:numFmt w:val="decimal"/>
      <w:lvlText w:val="%1.%2."/>
      <w:lvlJc w:val="left"/>
      <w:pPr>
        <w:ind w:left="1012" w:hanging="500"/>
      </w:pPr>
      <w:rPr>
        <w:rFonts w:hint="default"/>
        <w:spacing w:val="-1"/>
        <w:w w:val="99"/>
        <w:lang w:val="fr-FR" w:eastAsia="en-US" w:bidi="ar-SA"/>
      </w:rPr>
    </w:lvl>
    <w:lvl w:ilvl="2">
      <w:start w:val="1"/>
      <w:numFmt w:val="decimal"/>
      <w:lvlText w:val="%1.%2.%3."/>
      <w:lvlJc w:val="left"/>
      <w:pPr>
        <w:ind w:left="1720" w:hanging="500"/>
      </w:pPr>
      <w:rPr>
        <w:rFonts w:hint="default"/>
        <w:spacing w:val="-1"/>
        <w:w w:val="99"/>
        <w:lang w:val="fr-FR" w:eastAsia="en-US" w:bidi="ar-SA"/>
      </w:rPr>
    </w:lvl>
    <w:lvl w:ilvl="3">
      <w:start w:val="1"/>
      <w:numFmt w:val="decimal"/>
      <w:lvlText w:val="%1.%2.%3.%4."/>
      <w:lvlJc w:val="left"/>
      <w:pPr>
        <w:ind w:left="3137" w:hanging="500"/>
      </w:pPr>
      <w:rPr>
        <w:rFonts w:ascii="Arial" w:eastAsia="Arial" w:hAnsi="Arial" w:cs="Arial" w:hint="default"/>
        <w:b w:val="0"/>
        <w:bCs w:val="0"/>
        <w:i w:val="0"/>
        <w:iCs w:val="0"/>
        <w:spacing w:val="-3"/>
        <w:w w:val="99"/>
        <w:sz w:val="20"/>
        <w:szCs w:val="20"/>
        <w:lang w:val="fr-FR" w:eastAsia="en-US" w:bidi="ar-SA"/>
      </w:rPr>
    </w:lvl>
    <w:lvl w:ilvl="4">
      <w:numFmt w:val="bullet"/>
      <w:lvlText w:val="•"/>
      <w:lvlJc w:val="left"/>
      <w:pPr>
        <w:ind w:left="940" w:hanging="500"/>
      </w:pPr>
      <w:rPr>
        <w:rFonts w:hint="default"/>
        <w:lang w:val="fr-FR" w:eastAsia="en-US" w:bidi="ar-SA"/>
      </w:rPr>
    </w:lvl>
    <w:lvl w:ilvl="5">
      <w:numFmt w:val="bullet"/>
      <w:lvlText w:val="•"/>
      <w:lvlJc w:val="left"/>
      <w:pPr>
        <w:ind w:left="1020" w:hanging="500"/>
      </w:pPr>
      <w:rPr>
        <w:rFonts w:hint="default"/>
        <w:lang w:val="fr-FR" w:eastAsia="en-US" w:bidi="ar-SA"/>
      </w:rPr>
    </w:lvl>
    <w:lvl w:ilvl="6">
      <w:numFmt w:val="bullet"/>
      <w:lvlText w:val="•"/>
      <w:lvlJc w:val="left"/>
      <w:pPr>
        <w:ind w:left="1300" w:hanging="500"/>
      </w:pPr>
      <w:rPr>
        <w:rFonts w:hint="default"/>
        <w:lang w:val="fr-FR" w:eastAsia="en-US" w:bidi="ar-SA"/>
      </w:rPr>
    </w:lvl>
    <w:lvl w:ilvl="7">
      <w:numFmt w:val="bullet"/>
      <w:lvlText w:val="•"/>
      <w:lvlJc w:val="left"/>
      <w:pPr>
        <w:ind w:left="1380" w:hanging="500"/>
      </w:pPr>
      <w:rPr>
        <w:rFonts w:hint="default"/>
        <w:lang w:val="fr-FR" w:eastAsia="en-US" w:bidi="ar-SA"/>
      </w:rPr>
    </w:lvl>
    <w:lvl w:ilvl="8">
      <w:numFmt w:val="bullet"/>
      <w:lvlText w:val="•"/>
      <w:lvlJc w:val="left"/>
      <w:pPr>
        <w:ind w:left="1560" w:hanging="500"/>
      </w:pPr>
      <w:rPr>
        <w:rFonts w:hint="default"/>
        <w:lang w:val="fr-FR" w:eastAsia="en-US" w:bidi="ar-SA"/>
      </w:rPr>
    </w:lvl>
  </w:abstractNum>
  <w:abstractNum w:abstractNumId="4" w15:restartNumberingAfterBreak="0">
    <w:nsid w:val="1A84781E"/>
    <w:multiLevelType w:val="hybridMultilevel"/>
    <w:tmpl w:val="8D4AD3CC"/>
    <w:lvl w:ilvl="0" w:tplc="0C0C0011">
      <w:start w:val="1"/>
      <w:numFmt w:val="decimal"/>
      <w:lvlText w:val="%1)"/>
      <w:lvlJc w:val="left"/>
      <w:pPr>
        <w:ind w:left="1068" w:hanging="360"/>
      </w:pPr>
    </w:lvl>
    <w:lvl w:ilvl="1" w:tplc="0C0C0019">
      <w:start w:val="1"/>
      <w:numFmt w:val="lowerLetter"/>
      <w:lvlText w:val="%2."/>
      <w:lvlJc w:val="left"/>
      <w:pPr>
        <w:ind w:left="1788" w:hanging="360"/>
      </w:pPr>
    </w:lvl>
    <w:lvl w:ilvl="2" w:tplc="0C0C001B">
      <w:start w:val="1"/>
      <w:numFmt w:val="lowerRoman"/>
      <w:lvlText w:val="%3."/>
      <w:lvlJc w:val="right"/>
      <w:pPr>
        <w:ind w:left="2508" w:hanging="180"/>
      </w:pPr>
    </w:lvl>
    <w:lvl w:ilvl="3" w:tplc="0C0C000F">
      <w:start w:val="1"/>
      <w:numFmt w:val="decimal"/>
      <w:lvlText w:val="%4."/>
      <w:lvlJc w:val="left"/>
      <w:pPr>
        <w:ind w:left="3228" w:hanging="360"/>
      </w:pPr>
    </w:lvl>
    <w:lvl w:ilvl="4" w:tplc="0C0C0019">
      <w:start w:val="1"/>
      <w:numFmt w:val="lowerLetter"/>
      <w:lvlText w:val="%5."/>
      <w:lvlJc w:val="left"/>
      <w:pPr>
        <w:ind w:left="3948" w:hanging="360"/>
      </w:pPr>
    </w:lvl>
    <w:lvl w:ilvl="5" w:tplc="0C0C001B">
      <w:start w:val="1"/>
      <w:numFmt w:val="lowerRoman"/>
      <w:lvlText w:val="%6."/>
      <w:lvlJc w:val="right"/>
      <w:pPr>
        <w:ind w:left="4668" w:hanging="180"/>
      </w:pPr>
    </w:lvl>
    <w:lvl w:ilvl="6" w:tplc="0C0C000F">
      <w:start w:val="1"/>
      <w:numFmt w:val="decimal"/>
      <w:lvlText w:val="%7."/>
      <w:lvlJc w:val="left"/>
      <w:pPr>
        <w:ind w:left="5388" w:hanging="360"/>
      </w:pPr>
    </w:lvl>
    <w:lvl w:ilvl="7" w:tplc="0C0C0019">
      <w:start w:val="1"/>
      <w:numFmt w:val="lowerLetter"/>
      <w:lvlText w:val="%8."/>
      <w:lvlJc w:val="left"/>
      <w:pPr>
        <w:ind w:left="6108" w:hanging="360"/>
      </w:pPr>
    </w:lvl>
    <w:lvl w:ilvl="8" w:tplc="0C0C001B">
      <w:start w:val="1"/>
      <w:numFmt w:val="lowerRoman"/>
      <w:lvlText w:val="%9."/>
      <w:lvlJc w:val="right"/>
      <w:pPr>
        <w:ind w:left="6828" w:hanging="180"/>
      </w:pPr>
    </w:lvl>
  </w:abstractNum>
  <w:abstractNum w:abstractNumId="5" w15:restartNumberingAfterBreak="0">
    <w:nsid w:val="2DD61F48"/>
    <w:multiLevelType w:val="hybridMultilevel"/>
    <w:tmpl w:val="73C248C2"/>
    <w:lvl w:ilvl="0" w:tplc="42A62CE4">
      <w:start w:val="1"/>
      <w:numFmt w:val="decimal"/>
      <w:lvlText w:val="%1."/>
      <w:lvlJc w:val="left"/>
      <w:pPr>
        <w:ind w:left="1491" w:hanging="360"/>
      </w:pPr>
      <w:rPr>
        <w:rFonts w:hint="default"/>
      </w:rPr>
    </w:lvl>
    <w:lvl w:ilvl="1" w:tplc="10090019" w:tentative="1">
      <w:start w:val="1"/>
      <w:numFmt w:val="lowerLetter"/>
      <w:lvlText w:val="%2."/>
      <w:lvlJc w:val="left"/>
      <w:pPr>
        <w:ind w:left="2211" w:hanging="360"/>
      </w:pPr>
    </w:lvl>
    <w:lvl w:ilvl="2" w:tplc="1009001B" w:tentative="1">
      <w:start w:val="1"/>
      <w:numFmt w:val="lowerRoman"/>
      <w:lvlText w:val="%3."/>
      <w:lvlJc w:val="right"/>
      <w:pPr>
        <w:ind w:left="2931" w:hanging="180"/>
      </w:pPr>
    </w:lvl>
    <w:lvl w:ilvl="3" w:tplc="1009000F" w:tentative="1">
      <w:start w:val="1"/>
      <w:numFmt w:val="decimal"/>
      <w:lvlText w:val="%4."/>
      <w:lvlJc w:val="left"/>
      <w:pPr>
        <w:ind w:left="3651" w:hanging="360"/>
      </w:pPr>
    </w:lvl>
    <w:lvl w:ilvl="4" w:tplc="10090019" w:tentative="1">
      <w:start w:val="1"/>
      <w:numFmt w:val="lowerLetter"/>
      <w:lvlText w:val="%5."/>
      <w:lvlJc w:val="left"/>
      <w:pPr>
        <w:ind w:left="4371" w:hanging="360"/>
      </w:pPr>
    </w:lvl>
    <w:lvl w:ilvl="5" w:tplc="1009001B" w:tentative="1">
      <w:start w:val="1"/>
      <w:numFmt w:val="lowerRoman"/>
      <w:lvlText w:val="%6."/>
      <w:lvlJc w:val="right"/>
      <w:pPr>
        <w:ind w:left="5091" w:hanging="180"/>
      </w:pPr>
    </w:lvl>
    <w:lvl w:ilvl="6" w:tplc="1009000F" w:tentative="1">
      <w:start w:val="1"/>
      <w:numFmt w:val="decimal"/>
      <w:lvlText w:val="%7."/>
      <w:lvlJc w:val="left"/>
      <w:pPr>
        <w:ind w:left="5811" w:hanging="360"/>
      </w:pPr>
    </w:lvl>
    <w:lvl w:ilvl="7" w:tplc="10090019" w:tentative="1">
      <w:start w:val="1"/>
      <w:numFmt w:val="lowerLetter"/>
      <w:lvlText w:val="%8."/>
      <w:lvlJc w:val="left"/>
      <w:pPr>
        <w:ind w:left="6531" w:hanging="360"/>
      </w:pPr>
    </w:lvl>
    <w:lvl w:ilvl="8" w:tplc="1009001B" w:tentative="1">
      <w:start w:val="1"/>
      <w:numFmt w:val="lowerRoman"/>
      <w:lvlText w:val="%9."/>
      <w:lvlJc w:val="right"/>
      <w:pPr>
        <w:ind w:left="7251" w:hanging="180"/>
      </w:pPr>
    </w:lvl>
  </w:abstractNum>
  <w:abstractNum w:abstractNumId="6" w15:restartNumberingAfterBreak="0">
    <w:nsid w:val="61385FA8"/>
    <w:multiLevelType w:val="hybridMultilevel"/>
    <w:tmpl w:val="8F8C98E0"/>
    <w:lvl w:ilvl="0" w:tplc="010681C2">
      <w:start w:val="1"/>
      <w:numFmt w:val="lowerLetter"/>
      <w:lvlText w:val="%1)"/>
      <w:lvlJc w:val="left"/>
      <w:pPr>
        <w:ind w:left="1778" w:hanging="360"/>
      </w:pPr>
      <w:rPr>
        <w:rFonts w:hint="default"/>
      </w:rPr>
    </w:lvl>
    <w:lvl w:ilvl="1" w:tplc="0C0C0019" w:tentative="1">
      <w:start w:val="1"/>
      <w:numFmt w:val="lowerLetter"/>
      <w:lvlText w:val="%2."/>
      <w:lvlJc w:val="left"/>
      <w:pPr>
        <w:ind w:left="2498" w:hanging="360"/>
      </w:pPr>
    </w:lvl>
    <w:lvl w:ilvl="2" w:tplc="0C0C001B" w:tentative="1">
      <w:start w:val="1"/>
      <w:numFmt w:val="lowerRoman"/>
      <w:lvlText w:val="%3."/>
      <w:lvlJc w:val="right"/>
      <w:pPr>
        <w:ind w:left="3218" w:hanging="180"/>
      </w:pPr>
    </w:lvl>
    <w:lvl w:ilvl="3" w:tplc="0C0C000F" w:tentative="1">
      <w:start w:val="1"/>
      <w:numFmt w:val="decimal"/>
      <w:lvlText w:val="%4."/>
      <w:lvlJc w:val="left"/>
      <w:pPr>
        <w:ind w:left="3938" w:hanging="360"/>
      </w:pPr>
    </w:lvl>
    <w:lvl w:ilvl="4" w:tplc="0C0C0019" w:tentative="1">
      <w:start w:val="1"/>
      <w:numFmt w:val="lowerLetter"/>
      <w:lvlText w:val="%5."/>
      <w:lvlJc w:val="left"/>
      <w:pPr>
        <w:ind w:left="4658" w:hanging="360"/>
      </w:pPr>
    </w:lvl>
    <w:lvl w:ilvl="5" w:tplc="0C0C001B" w:tentative="1">
      <w:start w:val="1"/>
      <w:numFmt w:val="lowerRoman"/>
      <w:lvlText w:val="%6."/>
      <w:lvlJc w:val="right"/>
      <w:pPr>
        <w:ind w:left="5378" w:hanging="180"/>
      </w:pPr>
    </w:lvl>
    <w:lvl w:ilvl="6" w:tplc="0C0C000F" w:tentative="1">
      <w:start w:val="1"/>
      <w:numFmt w:val="decimal"/>
      <w:lvlText w:val="%7."/>
      <w:lvlJc w:val="left"/>
      <w:pPr>
        <w:ind w:left="6098" w:hanging="360"/>
      </w:pPr>
    </w:lvl>
    <w:lvl w:ilvl="7" w:tplc="0C0C0019" w:tentative="1">
      <w:start w:val="1"/>
      <w:numFmt w:val="lowerLetter"/>
      <w:lvlText w:val="%8."/>
      <w:lvlJc w:val="left"/>
      <w:pPr>
        <w:ind w:left="6818" w:hanging="360"/>
      </w:pPr>
    </w:lvl>
    <w:lvl w:ilvl="8" w:tplc="0C0C001B" w:tentative="1">
      <w:start w:val="1"/>
      <w:numFmt w:val="lowerRoman"/>
      <w:lvlText w:val="%9."/>
      <w:lvlJc w:val="right"/>
      <w:pPr>
        <w:ind w:left="7538" w:hanging="180"/>
      </w:pPr>
    </w:lvl>
  </w:abstractNum>
  <w:abstractNum w:abstractNumId="7" w15:restartNumberingAfterBreak="0">
    <w:nsid w:val="6C623B3A"/>
    <w:multiLevelType w:val="hybridMultilevel"/>
    <w:tmpl w:val="EEF86132"/>
    <w:lvl w:ilvl="0" w:tplc="1C10E54E">
      <w:start w:val="1"/>
      <w:numFmt w:val="lowerLetter"/>
      <w:lvlText w:val="%1."/>
      <w:lvlJc w:val="left"/>
      <w:pPr>
        <w:ind w:left="720" w:hanging="360"/>
      </w:pPr>
    </w:lvl>
    <w:lvl w:ilvl="1" w:tplc="75B6273C" w:tentative="1">
      <w:start w:val="1"/>
      <w:numFmt w:val="lowerLetter"/>
      <w:lvlText w:val="%2."/>
      <w:lvlJc w:val="left"/>
      <w:pPr>
        <w:ind w:left="1440" w:hanging="360"/>
      </w:pPr>
    </w:lvl>
    <w:lvl w:ilvl="2" w:tplc="A852FF6E" w:tentative="1">
      <w:start w:val="1"/>
      <w:numFmt w:val="lowerRoman"/>
      <w:lvlText w:val="%3."/>
      <w:lvlJc w:val="right"/>
      <w:pPr>
        <w:ind w:left="2160" w:hanging="180"/>
      </w:pPr>
    </w:lvl>
    <w:lvl w:ilvl="3" w:tplc="D33C2D00" w:tentative="1">
      <w:start w:val="1"/>
      <w:numFmt w:val="decimal"/>
      <w:lvlText w:val="%4."/>
      <w:lvlJc w:val="left"/>
      <w:pPr>
        <w:ind w:left="2880" w:hanging="360"/>
      </w:pPr>
    </w:lvl>
    <w:lvl w:ilvl="4" w:tplc="A762E3B0" w:tentative="1">
      <w:start w:val="1"/>
      <w:numFmt w:val="lowerLetter"/>
      <w:lvlText w:val="%5."/>
      <w:lvlJc w:val="left"/>
      <w:pPr>
        <w:ind w:left="3600" w:hanging="360"/>
      </w:pPr>
    </w:lvl>
    <w:lvl w:ilvl="5" w:tplc="7E643516" w:tentative="1">
      <w:start w:val="1"/>
      <w:numFmt w:val="lowerRoman"/>
      <w:lvlText w:val="%6."/>
      <w:lvlJc w:val="right"/>
      <w:pPr>
        <w:ind w:left="4320" w:hanging="180"/>
      </w:pPr>
    </w:lvl>
    <w:lvl w:ilvl="6" w:tplc="F5824054" w:tentative="1">
      <w:start w:val="1"/>
      <w:numFmt w:val="decimal"/>
      <w:lvlText w:val="%7."/>
      <w:lvlJc w:val="left"/>
      <w:pPr>
        <w:ind w:left="5040" w:hanging="360"/>
      </w:pPr>
    </w:lvl>
    <w:lvl w:ilvl="7" w:tplc="68585CC6" w:tentative="1">
      <w:start w:val="1"/>
      <w:numFmt w:val="lowerLetter"/>
      <w:lvlText w:val="%8."/>
      <w:lvlJc w:val="left"/>
      <w:pPr>
        <w:ind w:left="5760" w:hanging="360"/>
      </w:pPr>
    </w:lvl>
    <w:lvl w:ilvl="8" w:tplc="932A2FE8" w:tentative="1">
      <w:start w:val="1"/>
      <w:numFmt w:val="lowerRoman"/>
      <w:lvlText w:val="%9."/>
      <w:lvlJc w:val="right"/>
      <w:pPr>
        <w:ind w:left="6480" w:hanging="180"/>
      </w:pPr>
    </w:lvl>
  </w:abstractNum>
  <w:abstractNum w:abstractNumId="8" w15:restartNumberingAfterBreak="0">
    <w:nsid w:val="7A8C0EB0"/>
    <w:multiLevelType w:val="multilevel"/>
    <w:tmpl w:val="8DC8C3E8"/>
    <w:lvl w:ilvl="0">
      <w:start w:val="1"/>
      <w:numFmt w:val="decimal"/>
      <w:lvlText w:val="%1."/>
      <w:lvlJc w:val="left"/>
      <w:pPr>
        <w:ind w:left="360" w:hanging="360"/>
      </w:pPr>
      <w:rPr>
        <w:rFonts w:hint="default"/>
        <w:b/>
      </w:rPr>
    </w:lvl>
    <w:lvl w:ilvl="1">
      <w:start w:val="1"/>
      <w:numFmt w:val="decimal"/>
      <w:suff w:val="space"/>
      <w:lvlText w:val="%1.%2."/>
      <w:lvlJc w:val="left"/>
      <w:pPr>
        <w:ind w:left="716" w:hanging="432"/>
      </w:pPr>
      <w:rPr>
        <w:rFonts w:hint="default"/>
        <w:b/>
        <w:bCs w:val="0"/>
        <w:i w:val="0"/>
        <w:iCs w:val="0"/>
        <w:sz w:val="20"/>
        <w:szCs w:val="20"/>
      </w:rPr>
    </w:lvl>
    <w:lvl w:ilvl="2">
      <w:start w:val="1"/>
      <w:numFmt w:val="decimal"/>
      <w:suff w:val="space"/>
      <w:lvlText w:val="%1.%2.%3."/>
      <w:lvlJc w:val="left"/>
      <w:pPr>
        <w:ind w:left="1356" w:hanging="504"/>
      </w:pPr>
      <w:rPr>
        <w:rFonts w:hint="default"/>
        <w:b/>
        <w:bCs/>
        <w:i w:val="0"/>
        <w:iCs w:val="0"/>
        <w:sz w:val="20"/>
        <w:szCs w:val="20"/>
      </w:rPr>
    </w:lvl>
    <w:lvl w:ilvl="3">
      <w:start w:val="1"/>
      <w:numFmt w:val="decimal"/>
      <w:lvlText w:val="%1.%2.%3.%4."/>
      <w:lvlJc w:val="left"/>
      <w:pPr>
        <w:ind w:left="2208" w:hanging="648"/>
      </w:pPr>
      <w:rPr>
        <w:rFonts w:ascii="Arial" w:hAnsi="Arial" w:cs="Arial" w:hint="default"/>
        <w:b/>
        <w:b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9699461">
    <w:abstractNumId w:val="7"/>
  </w:num>
  <w:num w:numId="2" w16cid:durableId="372852519">
    <w:abstractNumId w:val="0"/>
  </w:num>
  <w:num w:numId="3" w16cid:durableId="1524787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5035006">
    <w:abstractNumId w:val="0"/>
    <w:lvlOverride w:ilvl="0">
      <w:lvl w:ilvl="0">
        <w:start w:val="1"/>
        <w:numFmt w:val="decimal"/>
        <w:lvlText w:val="%1."/>
        <w:lvlJc w:val="left"/>
        <w:pPr>
          <w:ind w:left="360" w:hanging="360"/>
        </w:pPr>
        <w:rPr>
          <w:rFonts w:hint="default"/>
          <w:b/>
        </w:rPr>
      </w:lvl>
    </w:lvlOverride>
    <w:lvlOverride w:ilvl="1">
      <w:lvl w:ilvl="1">
        <w:start w:val="1"/>
        <w:numFmt w:val="decimal"/>
        <w:suff w:val="space"/>
        <w:lvlText w:val="%1.%2."/>
        <w:lvlJc w:val="left"/>
        <w:pPr>
          <w:ind w:left="716" w:hanging="432"/>
        </w:pPr>
        <w:rPr>
          <w:rFonts w:hint="default"/>
          <w:b/>
          <w:bCs w:val="0"/>
          <w:strike w:val="0"/>
        </w:rPr>
      </w:lvl>
    </w:lvlOverride>
    <w:lvlOverride w:ilvl="2">
      <w:lvl w:ilvl="2">
        <w:start w:val="1"/>
        <w:numFmt w:val="decimal"/>
        <w:suff w:val="space"/>
        <w:lvlText w:val="%1.%2.%3."/>
        <w:lvlJc w:val="left"/>
        <w:pPr>
          <w:ind w:left="1072" w:hanging="504"/>
        </w:pPr>
        <w:rPr>
          <w:rFonts w:hint="default"/>
          <w:b/>
          <w:bCs w:val="0"/>
          <w:strike w:val="0"/>
        </w:rPr>
      </w:lvl>
    </w:lvlOverride>
    <w:lvlOverride w:ilvl="3">
      <w:lvl w:ilvl="3">
        <w:start w:val="1"/>
        <w:numFmt w:val="decimal"/>
        <w:lvlText w:val="%1.%2.%3.%4."/>
        <w:lvlJc w:val="left"/>
        <w:pPr>
          <w:ind w:left="1641" w:hanging="648"/>
        </w:pPr>
        <w:rPr>
          <w:rFonts w:ascii="Arial" w:hAnsi="Arial" w:cs="Arial" w:hint="default"/>
          <w:b/>
          <w:bCs w:val="0"/>
          <w:sz w:val="20"/>
          <w:szCs w:val="20"/>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858201698">
    <w:abstractNumId w:val="2"/>
  </w:num>
  <w:num w:numId="6" w16cid:durableId="1495608435">
    <w:abstractNumId w:val="6"/>
  </w:num>
  <w:num w:numId="7" w16cid:durableId="2108885083">
    <w:abstractNumId w:val="3"/>
  </w:num>
  <w:num w:numId="8" w16cid:durableId="1899588320">
    <w:abstractNumId w:val="8"/>
  </w:num>
  <w:num w:numId="9" w16cid:durableId="17309593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9136257">
    <w:abstractNumId w:val="1"/>
  </w:num>
  <w:num w:numId="11" w16cid:durableId="172872587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Lafrance">
    <w15:presenceInfo w15:providerId="Windows Live" w15:userId="fb585c761cf471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C2"/>
    <w:rsid w:val="00016067"/>
    <w:rsid w:val="00027C72"/>
    <w:rsid w:val="00045EDE"/>
    <w:rsid w:val="000531AD"/>
    <w:rsid w:val="000618AF"/>
    <w:rsid w:val="0007421B"/>
    <w:rsid w:val="00074A60"/>
    <w:rsid w:val="00083D54"/>
    <w:rsid w:val="0008705F"/>
    <w:rsid w:val="00087B3C"/>
    <w:rsid w:val="0009349E"/>
    <w:rsid w:val="00094FD7"/>
    <w:rsid w:val="000A114D"/>
    <w:rsid w:val="000A1C5C"/>
    <w:rsid w:val="000A2474"/>
    <w:rsid w:val="000A4E37"/>
    <w:rsid w:val="000A4FB9"/>
    <w:rsid w:val="000A7196"/>
    <w:rsid w:val="000C4D15"/>
    <w:rsid w:val="000E680F"/>
    <w:rsid w:val="00113BC8"/>
    <w:rsid w:val="00115522"/>
    <w:rsid w:val="001249E2"/>
    <w:rsid w:val="0014439F"/>
    <w:rsid w:val="00147C47"/>
    <w:rsid w:val="00151270"/>
    <w:rsid w:val="00161227"/>
    <w:rsid w:val="0017372D"/>
    <w:rsid w:val="00185CC6"/>
    <w:rsid w:val="00191EBD"/>
    <w:rsid w:val="0019688A"/>
    <w:rsid w:val="001972B0"/>
    <w:rsid w:val="001A47F6"/>
    <w:rsid w:val="001B0C21"/>
    <w:rsid w:val="001B31F9"/>
    <w:rsid w:val="001B612F"/>
    <w:rsid w:val="001C6765"/>
    <w:rsid w:val="001C6B7F"/>
    <w:rsid w:val="001D048D"/>
    <w:rsid w:val="001D30C2"/>
    <w:rsid w:val="001E2697"/>
    <w:rsid w:val="001F1AF5"/>
    <w:rsid w:val="001F1CBA"/>
    <w:rsid w:val="001F4E9F"/>
    <w:rsid w:val="001F5125"/>
    <w:rsid w:val="001F6402"/>
    <w:rsid w:val="00206768"/>
    <w:rsid w:val="00222037"/>
    <w:rsid w:val="00224F51"/>
    <w:rsid w:val="00232DA8"/>
    <w:rsid w:val="00234E95"/>
    <w:rsid w:val="00246CDB"/>
    <w:rsid w:val="00254E20"/>
    <w:rsid w:val="002555CE"/>
    <w:rsid w:val="00255E8C"/>
    <w:rsid w:val="00264EF8"/>
    <w:rsid w:val="00265905"/>
    <w:rsid w:val="00272AE7"/>
    <w:rsid w:val="00274984"/>
    <w:rsid w:val="0027772C"/>
    <w:rsid w:val="002813E3"/>
    <w:rsid w:val="002846F6"/>
    <w:rsid w:val="00285174"/>
    <w:rsid w:val="00286C05"/>
    <w:rsid w:val="002A0A5A"/>
    <w:rsid w:val="002A7395"/>
    <w:rsid w:val="002D2FA4"/>
    <w:rsid w:val="002E71E0"/>
    <w:rsid w:val="00301B8F"/>
    <w:rsid w:val="00302F09"/>
    <w:rsid w:val="00324DBE"/>
    <w:rsid w:val="00336E7C"/>
    <w:rsid w:val="003416BD"/>
    <w:rsid w:val="00352D95"/>
    <w:rsid w:val="00356D53"/>
    <w:rsid w:val="00357665"/>
    <w:rsid w:val="00361A89"/>
    <w:rsid w:val="00370A1F"/>
    <w:rsid w:val="0038051C"/>
    <w:rsid w:val="003879CF"/>
    <w:rsid w:val="00391312"/>
    <w:rsid w:val="003C5567"/>
    <w:rsid w:val="003C6902"/>
    <w:rsid w:val="003D5459"/>
    <w:rsid w:val="00407602"/>
    <w:rsid w:val="00421D86"/>
    <w:rsid w:val="00430FCB"/>
    <w:rsid w:val="00431237"/>
    <w:rsid w:val="00443DAF"/>
    <w:rsid w:val="00452D2D"/>
    <w:rsid w:val="004671A2"/>
    <w:rsid w:val="0047067A"/>
    <w:rsid w:val="00470F11"/>
    <w:rsid w:val="00471E3F"/>
    <w:rsid w:val="004C0E28"/>
    <w:rsid w:val="004C1C38"/>
    <w:rsid w:val="004C23EA"/>
    <w:rsid w:val="004D1ED1"/>
    <w:rsid w:val="004E2B59"/>
    <w:rsid w:val="004F0E51"/>
    <w:rsid w:val="0050267A"/>
    <w:rsid w:val="00525BF9"/>
    <w:rsid w:val="00527EAB"/>
    <w:rsid w:val="00531D57"/>
    <w:rsid w:val="00540A7F"/>
    <w:rsid w:val="0054157B"/>
    <w:rsid w:val="00547E15"/>
    <w:rsid w:val="00552D9D"/>
    <w:rsid w:val="00552FE3"/>
    <w:rsid w:val="00554894"/>
    <w:rsid w:val="0055556C"/>
    <w:rsid w:val="005576C7"/>
    <w:rsid w:val="00562F93"/>
    <w:rsid w:val="00566913"/>
    <w:rsid w:val="0057601F"/>
    <w:rsid w:val="005A3ED4"/>
    <w:rsid w:val="005B6F2F"/>
    <w:rsid w:val="005E28BB"/>
    <w:rsid w:val="0060253E"/>
    <w:rsid w:val="006062A2"/>
    <w:rsid w:val="00620031"/>
    <w:rsid w:val="00620CF1"/>
    <w:rsid w:val="006277C3"/>
    <w:rsid w:val="0063322A"/>
    <w:rsid w:val="00634536"/>
    <w:rsid w:val="0063681F"/>
    <w:rsid w:val="00636BD2"/>
    <w:rsid w:val="00637FF0"/>
    <w:rsid w:val="00645C4F"/>
    <w:rsid w:val="00646747"/>
    <w:rsid w:val="00654964"/>
    <w:rsid w:val="00672580"/>
    <w:rsid w:val="00673BD8"/>
    <w:rsid w:val="00683528"/>
    <w:rsid w:val="0069158D"/>
    <w:rsid w:val="00695BAF"/>
    <w:rsid w:val="006A6D91"/>
    <w:rsid w:val="006D1CE0"/>
    <w:rsid w:val="006E2760"/>
    <w:rsid w:val="006E32DF"/>
    <w:rsid w:val="006E636F"/>
    <w:rsid w:val="00714F7A"/>
    <w:rsid w:val="00720328"/>
    <w:rsid w:val="00723FD5"/>
    <w:rsid w:val="00731161"/>
    <w:rsid w:val="00737377"/>
    <w:rsid w:val="00743E75"/>
    <w:rsid w:val="00744F28"/>
    <w:rsid w:val="0075411A"/>
    <w:rsid w:val="0076248E"/>
    <w:rsid w:val="0077253B"/>
    <w:rsid w:val="00792895"/>
    <w:rsid w:val="007944BC"/>
    <w:rsid w:val="007A13A5"/>
    <w:rsid w:val="007C2B46"/>
    <w:rsid w:val="007D5437"/>
    <w:rsid w:val="007E0FBD"/>
    <w:rsid w:val="007E1409"/>
    <w:rsid w:val="007E5034"/>
    <w:rsid w:val="007E6F8B"/>
    <w:rsid w:val="007F0771"/>
    <w:rsid w:val="00800D12"/>
    <w:rsid w:val="0080591B"/>
    <w:rsid w:val="00805979"/>
    <w:rsid w:val="00816C14"/>
    <w:rsid w:val="0082058C"/>
    <w:rsid w:val="008211BB"/>
    <w:rsid w:val="00846C9C"/>
    <w:rsid w:val="008506AE"/>
    <w:rsid w:val="00866373"/>
    <w:rsid w:val="008822A6"/>
    <w:rsid w:val="00892AF1"/>
    <w:rsid w:val="008936FE"/>
    <w:rsid w:val="008A2D10"/>
    <w:rsid w:val="008B06E2"/>
    <w:rsid w:val="008B1EBC"/>
    <w:rsid w:val="008B447D"/>
    <w:rsid w:val="008B6B1B"/>
    <w:rsid w:val="008C0E6A"/>
    <w:rsid w:val="008D18D2"/>
    <w:rsid w:val="008D3DD0"/>
    <w:rsid w:val="008E5725"/>
    <w:rsid w:val="009031EF"/>
    <w:rsid w:val="00907351"/>
    <w:rsid w:val="00915514"/>
    <w:rsid w:val="009228D4"/>
    <w:rsid w:val="00923EE5"/>
    <w:rsid w:val="0092747F"/>
    <w:rsid w:val="00930726"/>
    <w:rsid w:val="00930EA4"/>
    <w:rsid w:val="0093382B"/>
    <w:rsid w:val="009511E6"/>
    <w:rsid w:val="009576CA"/>
    <w:rsid w:val="00960E18"/>
    <w:rsid w:val="00961CDB"/>
    <w:rsid w:val="00961D21"/>
    <w:rsid w:val="0096467A"/>
    <w:rsid w:val="00966187"/>
    <w:rsid w:val="00970D24"/>
    <w:rsid w:val="0097644E"/>
    <w:rsid w:val="00987775"/>
    <w:rsid w:val="009A10DB"/>
    <w:rsid w:val="009B1AD6"/>
    <w:rsid w:val="009B4FF3"/>
    <w:rsid w:val="009C0A6E"/>
    <w:rsid w:val="009E1256"/>
    <w:rsid w:val="00A03BF4"/>
    <w:rsid w:val="00A07C29"/>
    <w:rsid w:val="00A12B97"/>
    <w:rsid w:val="00A17E9F"/>
    <w:rsid w:val="00A20C13"/>
    <w:rsid w:val="00A23589"/>
    <w:rsid w:val="00A34E40"/>
    <w:rsid w:val="00A41EA6"/>
    <w:rsid w:val="00A4763A"/>
    <w:rsid w:val="00A54717"/>
    <w:rsid w:val="00A623B2"/>
    <w:rsid w:val="00A63A06"/>
    <w:rsid w:val="00A63E8B"/>
    <w:rsid w:val="00A73BE7"/>
    <w:rsid w:val="00A76322"/>
    <w:rsid w:val="00A76661"/>
    <w:rsid w:val="00A76EC8"/>
    <w:rsid w:val="00A85091"/>
    <w:rsid w:val="00A9709C"/>
    <w:rsid w:val="00AB27A7"/>
    <w:rsid w:val="00AB4322"/>
    <w:rsid w:val="00AC0EBA"/>
    <w:rsid w:val="00AD1EDD"/>
    <w:rsid w:val="00AD59BD"/>
    <w:rsid w:val="00AE02D9"/>
    <w:rsid w:val="00AE1B03"/>
    <w:rsid w:val="00AE2F22"/>
    <w:rsid w:val="00AE4811"/>
    <w:rsid w:val="00AF68A1"/>
    <w:rsid w:val="00B049B7"/>
    <w:rsid w:val="00B138CF"/>
    <w:rsid w:val="00B17D69"/>
    <w:rsid w:val="00B22A53"/>
    <w:rsid w:val="00B22D28"/>
    <w:rsid w:val="00B2697C"/>
    <w:rsid w:val="00B324F3"/>
    <w:rsid w:val="00B34EDA"/>
    <w:rsid w:val="00B370EB"/>
    <w:rsid w:val="00B43BFD"/>
    <w:rsid w:val="00B652C6"/>
    <w:rsid w:val="00B66959"/>
    <w:rsid w:val="00B83FC7"/>
    <w:rsid w:val="00B87304"/>
    <w:rsid w:val="00B874F5"/>
    <w:rsid w:val="00B94514"/>
    <w:rsid w:val="00BA1249"/>
    <w:rsid w:val="00BA4401"/>
    <w:rsid w:val="00BB1B54"/>
    <w:rsid w:val="00BB3C53"/>
    <w:rsid w:val="00BC6A58"/>
    <w:rsid w:val="00BC782D"/>
    <w:rsid w:val="00BD3FA4"/>
    <w:rsid w:val="00C042F3"/>
    <w:rsid w:val="00C11D5D"/>
    <w:rsid w:val="00C134FC"/>
    <w:rsid w:val="00C149ED"/>
    <w:rsid w:val="00C201CD"/>
    <w:rsid w:val="00C3326C"/>
    <w:rsid w:val="00C378D5"/>
    <w:rsid w:val="00C811D9"/>
    <w:rsid w:val="00C81779"/>
    <w:rsid w:val="00C853F4"/>
    <w:rsid w:val="00C85F23"/>
    <w:rsid w:val="00C90BC0"/>
    <w:rsid w:val="00CA450A"/>
    <w:rsid w:val="00CB789D"/>
    <w:rsid w:val="00CC4240"/>
    <w:rsid w:val="00CD6B4F"/>
    <w:rsid w:val="00CF7F48"/>
    <w:rsid w:val="00D042B9"/>
    <w:rsid w:val="00D10E68"/>
    <w:rsid w:val="00D122DF"/>
    <w:rsid w:val="00D1291D"/>
    <w:rsid w:val="00D17A3A"/>
    <w:rsid w:val="00D20691"/>
    <w:rsid w:val="00D21687"/>
    <w:rsid w:val="00D31722"/>
    <w:rsid w:val="00D455DB"/>
    <w:rsid w:val="00D54E0F"/>
    <w:rsid w:val="00D55CFD"/>
    <w:rsid w:val="00D755E5"/>
    <w:rsid w:val="00D8727C"/>
    <w:rsid w:val="00D93BB3"/>
    <w:rsid w:val="00D96F26"/>
    <w:rsid w:val="00DA3CD8"/>
    <w:rsid w:val="00DB4137"/>
    <w:rsid w:val="00DC06A6"/>
    <w:rsid w:val="00DC44E8"/>
    <w:rsid w:val="00DC7E7D"/>
    <w:rsid w:val="00DD3DBB"/>
    <w:rsid w:val="00DD5DC5"/>
    <w:rsid w:val="00DF742E"/>
    <w:rsid w:val="00E07A4C"/>
    <w:rsid w:val="00E14D11"/>
    <w:rsid w:val="00E20BE9"/>
    <w:rsid w:val="00E24930"/>
    <w:rsid w:val="00E31C55"/>
    <w:rsid w:val="00E40B85"/>
    <w:rsid w:val="00E647BA"/>
    <w:rsid w:val="00E6776E"/>
    <w:rsid w:val="00E70C01"/>
    <w:rsid w:val="00E758BC"/>
    <w:rsid w:val="00E93F63"/>
    <w:rsid w:val="00E94E5F"/>
    <w:rsid w:val="00E976FA"/>
    <w:rsid w:val="00EA4853"/>
    <w:rsid w:val="00EA55B4"/>
    <w:rsid w:val="00EA5BDE"/>
    <w:rsid w:val="00EA7F97"/>
    <w:rsid w:val="00EB3805"/>
    <w:rsid w:val="00EC51D5"/>
    <w:rsid w:val="00ED3DF3"/>
    <w:rsid w:val="00ED5588"/>
    <w:rsid w:val="00EE5171"/>
    <w:rsid w:val="00EF0779"/>
    <w:rsid w:val="00EF2605"/>
    <w:rsid w:val="00F10235"/>
    <w:rsid w:val="00F10EAD"/>
    <w:rsid w:val="00F14E47"/>
    <w:rsid w:val="00F2506E"/>
    <w:rsid w:val="00F2521B"/>
    <w:rsid w:val="00F3034F"/>
    <w:rsid w:val="00F344AC"/>
    <w:rsid w:val="00F4143B"/>
    <w:rsid w:val="00F41E3F"/>
    <w:rsid w:val="00F4259C"/>
    <w:rsid w:val="00F559D9"/>
    <w:rsid w:val="00F647D2"/>
    <w:rsid w:val="00F80065"/>
    <w:rsid w:val="00F957D5"/>
    <w:rsid w:val="00FB0CE1"/>
    <w:rsid w:val="00FB49F2"/>
    <w:rsid w:val="00FB6300"/>
    <w:rsid w:val="00FC152F"/>
    <w:rsid w:val="00FC2A65"/>
    <w:rsid w:val="00FC3F71"/>
    <w:rsid w:val="00FC5205"/>
    <w:rsid w:val="00FC5853"/>
    <w:rsid w:val="00FC60F1"/>
    <w:rsid w:val="00FE0FBA"/>
    <w:rsid w:val="00FE584D"/>
    <w:rsid w:val="00FF07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17D48"/>
  <w15:chartTrackingRefBased/>
  <w15:docId w15:val="{22B3BB73-95BB-4C72-B6E2-73465D2E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8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16C14"/>
    <w:pPr>
      <w:spacing w:after="0" w:line="240" w:lineRule="auto"/>
    </w:pPr>
    <w:rPr>
      <w:rFonts w:ascii="Cambria" w:eastAsia="Cambria" w:hAnsi="Cambria" w:cs="Cambria"/>
      <w:color w:val="000000"/>
      <w:sz w:val="24"/>
      <w:szCs w:val="24"/>
      <w:lang w:val="fr-FR" w:eastAsia="fr-FR"/>
    </w:rPr>
  </w:style>
  <w:style w:type="paragraph" w:customStyle="1" w:styleId="fintit">
    <w:name w:val="fin_tit"/>
    <w:uiPriority w:val="99"/>
    <w:rsid w:val="00D31722"/>
    <w:pPr>
      <w:autoSpaceDE w:val="0"/>
      <w:autoSpaceDN w:val="0"/>
      <w:adjustRightInd w:val="0"/>
      <w:spacing w:before="240" w:after="0" w:line="240" w:lineRule="atLeast"/>
    </w:pPr>
    <w:rPr>
      <w:rFonts w:ascii="Arial" w:eastAsia="Times New Roman" w:hAnsi="Arial" w:cs="ITC Century Std Book"/>
      <w:b/>
      <w:bCs/>
      <w:caps/>
      <w:color w:val="000000"/>
      <w:w w:val="0"/>
      <w:sz w:val="20"/>
      <w:szCs w:val="20"/>
      <w:lang w:val="fr-CA" w:eastAsia="fr-CA"/>
    </w:rPr>
  </w:style>
  <w:style w:type="paragraph" w:customStyle="1" w:styleId="fintex2">
    <w:name w:val="fin_tex_2"/>
    <w:uiPriority w:val="99"/>
    <w:rsid w:val="00D31722"/>
    <w:pPr>
      <w:autoSpaceDE w:val="0"/>
      <w:autoSpaceDN w:val="0"/>
      <w:adjustRightInd w:val="0"/>
      <w:spacing w:before="120" w:after="0" w:line="240" w:lineRule="atLeast"/>
      <w:ind w:left="600" w:firstLine="240"/>
      <w:jc w:val="both"/>
    </w:pPr>
    <w:rPr>
      <w:rFonts w:ascii="ITC Century Std Book" w:eastAsia="Times New Roman" w:hAnsi="ITC Century Std Book" w:cs="ITC Century Std Book"/>
      <w:caps/>
      <w:color w:val="000000"/>
      <w:w w:val="0"/>
      <w:sz w:val="20"/>
      <w:szCs w:val="20"/>
      <w:lang w:val="fr-CA" w:eastAsia="fr-CA"/>
    </w:rPr>
  </w:style>
  <w:style w:type="paragraph" w:customStyle="1" w:styleId="fintex1">
    <w:name w:val="fin_tex_1"/>
    <w:uiPriority w:val="99"/>
    <w:rsid w:val="00D31722"/>
    <w:pPr>
      <w:autoSpaceDE w:val="0"/>
      <w:autoSpaceDN w:val="0"/>
      <w:adjustRightInd w:val="0"/>
      <w:spacing w:before="120" w:after="0" w:line="240" w:lineRule="atLeast"/>
      <w:ind w:left="600"/>
      <w:jc w:val="both"/>
    </w:pPr>
    <w:rPr>
      <w:rFonts w:ascii="ITC Century Std Book" w:eastAsia="Times New Roman" w:hAnsi="ITC Century Std Book" w:cs="ITC Century Std Book"/>
      <w:caps/>
      <w:color w:val="000000"/>
      <w:w w:val="0"/>
      <w:sz w:val="20"/>
      <w:szCs w:val="20"/>
      <w:lang w:val="fr-CA" w:eastAsia="fr-CA"/>
    </w:rPr>
  </w:style>
  <w:style w:type="paragraph" w:styleId="Header">
    <w:name w:val="header"/>
    <w:basedOn w:val="Normal"/>
    <w:link w:val="HeaderChar"/>
    <w:uiPriority w:val="99"/>
    <w:unhideWhenUsed/>
    <w:rsid w:val="00D31722"/>
    <w:pPr>
      <w:tabs>
        <w:tab w:val="center" w:pos="4320"/>
        <w:tab w:val="right" w:pos="8640"/>
      </w:tabs>
      <w:spacing w:after="0" w:line="240" w:lineRule="auto"/>
    </w:pPr>
    <w:rPr>
      <w:rFonts w:ascii="Calibri" w:eastAsia="Times New Roman" w:hAnsi="Calibri" w:cs="Times New Roman"/>
      <w:lang w:val="fr-CA" w:eastAsia="fr-CA"/>
    </w:rPr>
  </w:style>
  <w:style w:type="character" w:customStyle="1" w:styleId="HeaderChar">
    <w:name w:val="Header Char"/>
    <w:basedOn w:val="DefaultParagraphFont"/>
    <w:link w:val="Header"/>
    <w:uiPriority w:val="99"/>
    <w:rsid w:val="00D31722"/>
    <w:rPr>
      <w:rFonts w:ascii="Calibri" w:eastAsia="Times New Roman" w:hAnsi="Calibri" w:cs="Times New Roman"/>
      <w:lang w:val="fr-CA" w:eastAsia="fr-CA"/>
    </w:rPr>
  </w:style>
  <w:style w:type="paragraph" w:styleId="Footer">
    <w:name w:val="footer"/>
    <w:basedOn w:val="Normal"/>
    <w:link w:val="FooterChar"/>
    <w:uiPriority w:val="99"/>
    <w:unhideWhenUsed/>
    <w:rsid w:val="00D31722"/>
    <w:pPr>
      <w:tabs>
        <w:tab w:val="center" w:pos="4320"/>
        <w:tab w:val="right" w:pos="8640"/>
      </w:tabs>
      <w:spacing w:after="0" w:line="240" w:lineRule="auto"/>
    </w:pPr>
    <w:rPr>
      <w:rFonts w:ascii="Calibri" w:eastAsia="Times New Roman" w:hAnsi="Calibri" w:cs="Times New Roman"/>
      <w:lang w:val="fr-CA" w:eastAsia="fr-CA"/>
    </w:rPr>
  </w:style>
  <w:style w:type="character" w:customStyle="1" w:styleId="FooterChar">
    <w:name w:val="Footer Char"/>
    <w:basedOn w:val="DefaultParagraphFont"/>
    <w:link w:val="Footer"/>
    <w:uiPriority w:val="99"/>
    <w:rsid w:val="00D31722"/>
    <w:rPr>
      <w:rFonts w:ascii="Calibri" w:eastAsia="Times New Roman" w:hAnsi="Calibri" w:cs="Times New Roman"/>
      <w:lang w:val="fr-CA" w:eastAsia="fr-CA"/>
    </w:rPr>
  </w:style>
  <w:style w:type="paragraph" w:styleId="ListParagraph">
    <w:name w:val="List Paragraph"/>
    <w:basedOn w:val="Normal"/>
    <w:uiPriority w:val="34"/>
    <w:qFormat/>
    <w:rsid w:val="001F5125"/>
    <w:pPr>
      <w:ind w:left="720"/>
      <w:contextualSpacing/>
    </w:pPr>
  </w:style>
  <w:style w:type="paragraph" w:customStyle="1" w:styleId="cit1">
    <w:name w:val="cit_1"/>
    <w:uiPriority w:val="99"/>
    <w:rsid w:val="00016067"/>
    <w:pPr>
      <w:suppressAutoHyphens/>
      <w:autoSpaceDE w:val="0"/>
      <w:autoSpaceDN w:val="0"/>
      <w:adjustRightInd w:val="0"/>
      <w:spacing w:before="120" w:after="0" w:line="220" w:lineRule="atLeast"/>
      <w:ind w:left="600" w:right="600" w:firstLine="240"/>
      <w:jc w:val="both"/>
    </w:pPr>
    <w:rPr>
      <w:rFonts w:ascii="ITC Century Std Book" w:eastAsia="Times New Roman" w:hAnsi="ITC Century Std Book" w:cs="ITC Century Std Book"/>
      <w:color w:val="000000"/>
      <w:w w:val="0"/>
      <w:sz w:val="18"/>
      <w:szCs w:val="18"/>
      <w:lang w:val="fr-CA" w:eastAsia="fr-CA"/>
    </w:rPr>
  </w:style>
  <w:style w:type="paragraph" w:styleId="NormalWeb">
    <w:name w:val="Normal (Web)"/>
    <w:basedOn w:val="Normal"/>
    <w:uiPriority w:val="99"/>
    <w:unhideWhenUsed/>
    <w:rsid w:val="000160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2">
    <w:name w:val="tex_2"/>
    <w:uiPriority w:val="99"/>
    <w:rsid w:val="00016067"/>
    <w:pPr>
      <w:autoSpaceDE w:val="0"/>
      <w:autoSpaceDN w:val="0"/>
      <w:adjustRightInd w:val="0"/>
      <w:spacing w:before="120" w:after="0" w:line="240" w:lineRule="atLeast"/>
      <w:ind w:firstLine="240"/>
      <w:jc w:val="both"/>
    </w:pPr>
    <w:rPr>
      <w:rFonts w:ascii="ITC Century Std Book" w:eastAsia="Times New Roman" w:hAnsi="ITC Century Std Book" w:cs="ITC Century Std Book"/>
      <w:color w:val="000000"/>
      <w:w w:val="0"/>
      <w:sz w:val="20"/>
      <w:szCs w:val="20"/>
      <w:lang w:val="fr-CA" w:eastAsia="fr-CA"/>
    </w:rPr>
  </w:style>
  <w:style w:type="paragraph" w:customStyle="1" w:styleId="PARA1">
    <w:name w:val="PARA_1"/>
    <w:uiPriority w:val="99"/>
    <w:rsid w:val="00016067"/>
    <w:pPr>
      <w:spacing w:after="0" w:line="240" w:lineRule="auto"/>
      <w:jc w:val="both"/>
    </w:pPr>
    <w:rPr>
      <w:rFonts w:ascii="Times New Roman" w:eastAsia="Times New Roman" w:hAnsi="Times New Roman" w:cs="Times New Roman"/>
      <w:szCs w:val="24"/>
      <w:lang w:val="fr-CA"/>
    </w:rPr>
  </w:style>
  <w:style w:type="table" w:styleId="TableGrid">
    <w:name w:val="Table Grid"/>
    <w:basedOn w:val="TableNormal"/>
    <w:uiPriority w:val="59"/>
    <w:rsid w:val="00016067"/>
    <w:pPr>
      <w:spacing w:after="0" w:line="240" w:lineRule="auto"/>
    </w:pPr>
    <w:rPr>
      <w:rFonts w:ascii="Calibri" w:eastAsia="Times New Roman" w:hAnsi="Calibri" w:cs="Times New Roman"/>
      <w:sz w:val="20"/>
      <w:szCs w:val="20"/>
      <w:lang w:val="fr-CA"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enu">
    <w:name w:val="fin_enu"/>
    <w:rsid w:val="00016067"/>
    <w:pPr>
      <w:autoSpaceDE w:val="0"/>
      <w:autoSpaceDN w:val="0"/>
      <w:adjustRightInd w:val="0"/>
      <w:spacing w:before="80" w:after="0" w:line="240" w:lineRule="atLeast"/>
      <w:ind w:left="840"/>
      <w:jc w:val="both"/>
    </w:pPr>
    <w:rPr>
      <w:rFonts w:ascii="ITC Century Std Book" w:eastAsia="Times New Roman" w:hAnsi="ITC Century Std Book" w:cs="ITC Century Std Book"/>
      <w:color w:val="000000"/>
      <w:w w:val="0"/>
      <w:sz w:val="20"/>
      <w:szCs w:val="20"/>
      <w:lang w:val="fr-CA" w:eastAsia="fr-CA"/>
    </w:rPr>
  </w:style>
  <w:style w:type="paragraph" w:customStyle="1" w:styleId="fintitan1">
    <w:name w:val="fin_tit_an_1"/>
    <w:uiPriority w:val="99"/>
    <w:rsid w:val="00016067"/>
    <w:pPr>
      <w:autoSpaceDE w:val="0"/>
      <w:autoSpaceDN w:val="0"/>
      <w:adjustRightInd w:val="0"/>
      <w:spacing w:after="220" w:line="260" w:lineRule="atLeast"/>
      <w:jc w:val="center"/>
    </w:pPr>
    <w:rPr>
      <w:rFonts w:ascii="ITC Century Std Book" w:eastAsia="Times New Roman" w:hAnsi="ITC Century Std Book" w:cs="ITC Century Std Book"/>
      <w:caps/>
      <w:color w:val="000000"/>
      <w:w w:val="0"/>
      <w:sz w:val="24"/>
      <w:szCs w:val="24"/>
      <w:lang w:val="fr-CA" w:eastAsia="fr-CA"/>
    </w:rPr>
  </w:style>
  <w:style w:type="paragraph" w:customStyle="1" w:styleId="fintitan2">
    <w:name w:val="fin_tit_an_2"/>
    <w:uiPriority w:val="99"/>
    <w:rsid w:val="00016067"/>
    <w:pPr>
      <w:pBdr>
        <w:bottom w:val="single" w:sz="8" w:space="0" w:color="auto"/>
      </w:pBdr>
      <w:autoSpaceDE w:val="0"/>
      <w:autoSpaceDN w:val="0"/>
      <w:adjustRightInd w:val="0"/>
      <w:spacing w:after="300" w:line="260" w:lineRule="atLeast"/>
      <w:jc w:val="center"/>
    </w:pPr>
    <w:rPr>
      <w:rFonts w:ascii="ITC Century Std Book" w:eastAsia="Times New Roman" w:hAnsi="ITC Century Std Book" w:cs="ITC Century Std Book"/>
      <w:b/>
      <w:bCs/>
      <w:caps/>
      <w:color w:val="000000"/>
      <w:w w:val="0"/>
      <w:sz w:val="24"/>
      <w:szCs w:val="24"/>
      <w:lang w:val="fr-CA" w:eastAsia="fr-CA"/>
    </w:rPr>
  </w:style>
  <w:style w:type="character" w:styleId="CommentReference">
    <w:name w:val="annotation reference"/>
    <w:basedOn w:val="DefaultParagraphFont"/>
    <w:uiPriority w:val="99"/>
    <w:semiHidden/>
    <w:unhideWhenUsed/>
    <w:rsid w:val="00016067"/>
    <w:rPr>
      <w:sz w:val="16"/>
      <w:szCs w:val="16"/>
    </w:rPr>
  </w:style>
  <w:style w:type="paragraph" w:styleId="CommentText">
    <w:name w:val="annotation text"/>
    <w:basedOn w:val="Normal"/>
    <w:link w:val="CommentTextChar"/>
    <w:uiPriority w:val="99"/>
    <w:unhideWhenUsed/>
    <w:rsid w:val="00016067"/>
    <w:pPr>
      <w:spacing w:after="200" w:line="240" w:lineRule="auto"/>
    </w:pPr>
    <w:rPr>
      <w:rFonts w:ascii="Calibri" w:eastAsia="Times New Roman" w:hAnsi="Calibri" w:cs="Times New Roman"/>
      <w:sz w:val="20"/>
      <w:szCs w:val="20"/>
      <w:lang w:val="fr-CA" w:eastAsia="fr-CA"/>
    </w:rPr>
  </w:style>
  <w:style w:type="character" w:customStyle="1" w:styleId="CommentTextChar">
    <w:name w:val="Comment Text Char"/>
    <w:basedOn w:val="DefaultParagraphFont"/>
    <w:link w:val="CommentText"/>
    <w:uiPriority w:val="99"/>
    <w:rsid w:val="00016067"/>
    <w:rPr>
      <w:rFonts w:ascii="Calibri" w:eastAsia="Times New Roman" w:hAnsi="Calibri" w:cs="Times New Roman"/>
      <w:sz w:val="20"/>
      <w:szCs w:val="20"/>
      <w:lang w:val="fr-CA" w:eastAsia="fr-CA"/>
    </w:rPr>
  </w:style>
  <w:style w:type="paragraph" w:styleId="CommentSubject">
    <w:name w:val="annotation subject"/>
    <w:basedOn w:val="CommentText"/>
    <w:next w:val="CommentText"/>
    <w:link w:val="CommentSubjectChar"/>
    <w:uiPriority w:val="99"/>
    <w:semiHidden/>
    <w:unhideWhenUsed/>
    <w:rsid w:val="00016067"/>
    <w:rPr>
      <w:b/>
      <w:bCs/>
    </w:rPr>
  </w:style>
  <w:style w:type="character" w:customStyle="1" w:styleId="CommentSubjectChar">
    <w:name w:val="Comment Subject Char"/>
    <w:basedOn w:val="CommentTextChar"/>
    <w:link w:val="CommentSubject"/>
    <w:uiPriority w:val="99"/>
    <w:semiHidden/>
    <w:rsid w:val="00016067"/>
    <w:rPr>
      <w:rFonts w:ascii="Calibri" w:eastAsia="Times New Roman" w:hAnsi="Calibri" w:cs="Times New Roman"/>
      <w:b/>
      <w:bCs/>
      <w:sz w:val="20"/>
      <w:szCs w:val="20"/>
      <w:lang w:val="fr-CA" w:eastAsia="fr-CA"/>
    </w:rPr>
  </w:style>
  <w:style w:type="paragraph" w:styleId="BalloonText">
    <w:name w:val="Balloon Text"/>
    <w:basedOn w:val="Normal"/>
    <w:link w:val="BalloonTextChar"/>
    <w:uiPriority w:val="99"/>
    <w:semiHidden/>
    <w:unhideWhenUsed/>
    <w:rsid w:val="00016067"/>
    <w:pPr>
      <w:spacing w:after="0" w:line="240" w:lineRule="auto"/>
    </w:pPr>
    <w:rPr>
      <w:rFonts w:ascii="Times New Roman" w:eastAsia="Times New Roman" w:hAnsi="Times New Roman" w:cs="Times New Roman"/>
      <w:sz w:val="18"/>
      <w:szCs w:val="18"/>
      <w:lang w:val="fr-CA" w:eastAsia="fr-CA"/>
    </w:rPr>
  </w:style>
  <w:style w:type="character" w:customStyle="1" w:styleId="BalloonTextChar">
    <w:name w:val="Balloon Text Char"/>
    <w:basedOn w:val="DefaultParagraphFont"/>
    <w:link w:val="BalloonText"/>
    <w:uiPriority w:val="99"/>
    <w:semiHidden/>
    <w:rsid w:val="00016067"/>
    <w:rPr>
      <w:rFonts w:ascii="Times New Roman" w:eastAsia="Times New Roman" w:hAnsi="Times New Roman" w:cs="Times New Roman"/>
      <w:sz w:val="18"/>
      <w:szCs w:val="18"/>
      <w:lang w:val="fr-CA" w:eastAsia="fr-CA"/>
    </w:rPr>
  </w:style>
  <w:style w:type="paragraph" w:styleId="Revision">
    <w:name w:val="Revision"/>
    <w:hidden/>
    <w:uiPriority w:val="99"/>
    <w:semiHidden/>
    <w:rsid w:val="00016067"/>
    <w:pPr>
      <w:spacing w:after="0" w:line="240" w:lineRule="auto"/>
    </w:pPr>
    <w:rPr>
      <w:rFonts w:ascii="Calibri" w:eastAsia="Times New Roman" w:hAnsi="Calibri" w:cs="Times New Roman"/>
      <w:lang w:val="fr-CA" w:eastAsia="fr-CA"/>
    </w:rPr>
  </w:style>
  <w:style w:type="paragraph" w:styleId="BodyText">
    <w:name w:val="Body Text"/>
    <w:basedOn w:val="Normal"/>
    <w:link w:val="BodyTextChar"/>
    <w:uiPriority w:val="1"/>
    <w:qFormat/>
    <w:rsid w:val="00016067"/>
    <w:pPr>
      <w:widowControl w:val="0"/>
      <w:autoSpaceDE w:val="0"/>
      <w:autoSpaceDN w:val="0"/>
      <w:spacing w:after="0" w:line="240" w:lineRule="auto"/>
    </w:pPr>
    <w:rPr>
      <w:rFonts w:ascii="Arial" w:eastAsia="Arial" w:hAnsi="Arial" w:cs="Arial"/>
      <w:sz w:val="20"/>
      <w:szCs w:val="20"/>
      <w:lang w:val="fr-FR"/>
    </w:rPr>
  </w:style>
  <w:style w:type="character" w:customStyle="1" w:styleId="BodyTextChar">
    <w:name w:val="Body Text Char"/>
    <w:basedOn w:val="DefaultParagraphFont"/>
    <w:link w:val="BodyText"/>
    <w:uiPriority w:val="1"/>
    <w:rsid w:val="00016067"/>
    <w:rPr>
      <w:rFonts w:ascii="Arial" w:eastAsia="Arial" w:hAnsi="Arial" w:cs="Arial"/>
      <w:sz w:val="20"/>
      <w:szCs w:val="20"/>
      <w:lang w:val="fr-FR"/>
    </w:rPr>
  </w:style>
  <w:style w:type="paragraph" w:styleId="NoSpacing">
    <w:name w:val="No Spacing"/>
    <w:uiPriority w:val="1"/>
    <w:qFormat/>
    <w:rsid w:val="00016067"/>
    <w:pPr>
      <w:spacing w:after="0" w:line="240" w:lineRule="auto"/>
    </w:pPr>
    <w:rPr>
      <w:rFonts w:ascii="Calibri" w:eastAsia="Times New Roman" w:hAnsi="Calibri" w:cs="Times New Roman"/>
      <w:lang w:val="fr-CA" w:eastAsia="fr-CA"/>
    </w:rPr>
  </w:style>
  <w:style w:type="character" w:styleId="PlaceholderText">
    <w:name w:val="Placeholder Text"/>
    <w:basedOn w:val="DefaultParagraphFont"/>
    <w:uiPriority w:val="99"/>
    <w:semiHidden/>
    <w:rsid w:val="006D1C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0AA8E-E9C4-4E72-8F55-BC40302F4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21</Pages>
  <Words>8617</Words>
  <Characters>49123</Characters>
  <Application>Microsoft Office Word</Application>
  <DocSecurity>0</DocSecurity>
  <Lines>409</Lines>
  <Paragraphs>115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Lafrance</dc:creator>
  <cp:keywords/>
  <dc:description/>
  <cp:lastModifiedBy>Paola Lafrance</cp:lastModifiedBy>
  <cp:revision>40</cp:revision>
  <dcterms:created xsi:type="dcterms:W3CDTF">2024-06-18T13:49:00Z</dcterms:created>
  <dcterms:modified xsi:type="dcterms:W3CDTF">2024-06-20T12:36:00Z</dcterms:modified>
</cp:coreProperties>
</file>