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5511E" w14:textId="77777777" w:rsidR="00DE3E9A" w:rsidRDefault="00DE3E9A" w:rsidP="008C49D6">
      <w:pPr>
        <w:spacing w:line="240" w:lineRule="auto"/>
        <w:jc w:val="both"/>
        <w:rPr>
          <w:lang w:val="fr-CA"/>
        </w:rPr>
      </w:pPr>
    </w:p>
    <w:p w14:paraId="126DE990" w14:textId="77777777" w:rsidR="00DC58C4" w:rsidRDefault="00DC58C4" w:rsidP="00647C24">
      <w:pPr>
        <w:spacing w:line="240" w:lineRule="auto"/>
        <w:ind w:left="2410"/>
        <w:jc w:val="both"/>
        <w:rPr>
          <w:lang w:val="fr-CA"/>
        </w:rPr>
      </w:pPr>
    </w:p>
    <w:p w14:paraId="13DF958D" w14:textId="78F60D6C" w:rsidR="00647C24" w:rsidRDefault="00CA0CF0" w:rsidP="00647C24">
      <w:pPr>
        <w:spacing w:line="240" w:lineRule="auto"/>
        <w:ind w:left="2410"/>
        <w:jc w:val="both"/>
        <w:rPr>
          <w:lang w:val="fr-CA"/>
        </w:rPr>
      </w:pPr>
      <w:r>
        <w:rPr>
          <w:lang w:val="fr-CA"/>
        </w:rPr>
        <w:t xml:space="preserve">La direction des Services vétérinaires </w:t>
      </w:r>
      <w:r w:rsidRPr="00810544">
        <w:rPr>
          <w:b/>
          <w:bCs/>
          <w:color w:val="FF0000"/>
          <w:lang w:val="fr-CA"/>
        </w:rPr>
        <w:t>VETA</w:t>
      </w:r>
      <w:r>
        <w:rPr>
          <w:lang w:val="fr-CA"/>
        </w:rPr>
        <w:t xml:space="preserve"> </w:t>
      </w:r>
      <w:r w:rsidRPr="00DC407D">
        <w:rPr>
          <w:noProof/>
          <w:lang w:val="fr-CA"/>
        </w:rPr>
        <w:drawing>
          <wp:inline distT="0" distB="0" distL="0" distR="0" wp14:anchorId="13CA3733" wp14:editId="4FB46031">
            <wp:extent cx="137152" cy="138989"/>
            <wp:effectExtent l="0" t="0" r="0" b="0"/>
            <wp:docPr id="520836481" name="Image 1" descr="Une image contenant Graphique, clipart, créativité,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8306" name="Image 1" descr="Une image contenant Graphique, clipart, créativité, silhouette&#10;&#10;Description générée automatiquement"/>
                    <pic:cNvPicPr/>
                  </pic:nvPicPr>
                  <pic:blipFill>
                    <a:blip r:embed="rId11"/>
                    <a:stretch>
                      <a:fillRect/>
                    </a:stretch>
                  </pic:blipFill>
                  <pic:spPr>
                    <a:xfrm>
                      <a:off x="0" y="0"/>
                      <a:ext cx="150168" cy="152179"/>
                    </a:xfrm>
                    <a:prstGeom prst="rect">
                      <a:avLst/>
                    </a:prstGeom>
                  </pic:spPr>
                </pic:pic>
              </a:graphicData>
            </a:graphic>
          </wp:inline>
        </w:drawing>
      </w:r>
      <w:r>
        <w:rPr>
          <w:lang w:val="fr-CA"/>
        </w:rPr>
        <w:t xml:space="preserve"> </w:t>
      </w:r>
      <w:r w:rsidR="00A37136">
        <w:rPr>
          <w:lang w:val="fr-CA"/>
        </w:rPr>
        <w:t xml:space="preserve">veut prendre un moment pour souligner </w:t>
      </w:r>
      <w:r w:rsidR="009C4664">
        <w:rPr>
          <w:lang w:val="fr-CA"/>
        </w:rPr>
        <w:t>notre</w:t>
      </w:r>
      <w:r w:rsidR="00A37136">
        <w:rPr>
          <w:lang w:val="fr-CA"/>
        </w:rPr>
        <w:t xml:space="preserve"> </w:t>
      </w:r>
      <w:r w:rsidR="00A37136" w:rsidRPr="00CA0CF0">
        <w:rPr>
          <w:b/>
          <w:bCs/>
          <w:color w:val="F10004"/>
          <w:lang w:val="fr-CA"/>
        </w:rPr>
        <w:t>Engagement</w:t>
      </w:r>
      <w:r w:rsidR="00A37136">
        <w:rPr>
          <w:lang w:val="fr-CA"/>
        </w:rPr>
        <w:t xml:space="preserve"> envers la </w:t>
      </w:r>
      <w:r w:rsidR="005A7DFE">
        <w:rPr>
          <w:lang w:val="fr-CA"/>
        </w:rPr>
        <w:t xml:space="preserve">prévention de la violence </w:t>
      </w:r>
      <w:r w:rsidR="009C4664">
        <w:rPr>
          <w:lang w:val="fr-CA"/>
        </w:rPr>
        <w:t xml:space="preserve">conjugale. </w:t>
      </w:r>
      <w:r w:rsidR="005A7DFE">
        <w:rPr>
          <w:lang w:val="fr-CA"/>
        </w:rPr>
        <w:t xml:space="preserve"> </w:t>
      </w:r>
    </w:p>
    <w:p w14:paraId="02D828A0" w14:textId="0C8A625A" w:rsidR="00647C24" w:rsidRPr="00647C24" w:rsidRDefault="00CA0CF0" w:rsidP="00647C24">
      <w:pPr>
        <w:spacing w:line="240" w:lineRule="auto"/>
        <w:ind w:left="2410"/>
        <w:jc w:val="both"/>
        <w:rPr>
          <w:lang w:val="fr-CA"/>
        </w:rPr>
      </w:pPr>
      <w:r>
        <w:rPr>
          <w:lang w:val="fr-CA"/>
        </w:rPr>
        <w:t>VETA</w:t>
      </w:r>
      <w:r w:rsidR="009C4664">
        <w:rPr>
          <w:lang w:val="fr-CA"/>
        </w:rPr>
        <w:t xml:space="preserve"> considère que la violence familiale ou conjugale est </w:t>
      </w:r>
      <w:r w:rsidR="009C4664" w:rsidRPr="00CA0CF0">
        <w:rPr>
          <w:b/>
          <w:bCs/>
          <w:color w:val="F10004"/>
          <w:lang w:val="fr-CA"/>
        </w:rPr>
        <w:t>inacceptable</w:t>
      </w:r>
      <w:r w:rsidR="009C4664" w:rsidRPr="00CA0CF0">
        <w:rPr>
          <w:color w:val="F10004"/>
          <w:lang w:val="fr-CA"/>
        </w:rPr>
        <w:t>.</w:t>
      </w:r>
      <w:r w:rsidR="009C4664">
        <w:rPr>
          <w:lang w:val="fr-CA"/>
        </w:rPr>
        <w:t xml:space="preserve"> </w:t>
      </w:r>
    </w:p>
    <w:p w14:paraId="54CF6AAB" w14:textId="794544F1" w:rsidR="00647C24" w:rsidRDefault="00A40D8B" w:rsidP="00647C24">
      <w:pPr>
        <w:spacing w:line="240" w:lineRule="auto"/>
        <w:ind w:left="2410"/>
        <w:jc w:val="both"/>
        <w:rPr>
          <w:lang w:val="fr-FR"/>
        </w:rPr>
      </w:pPr>
      <w:r>
        <w:rPr>
          <w:lang w:val="fr-FR"/>
        </w:rPr>
        <w:t>Il est entendu</w:t>
      </w:r>
      <w:r w:rsidRPr="00A40D8B">
        <w:rPr>
          <w:lang w:val="fr-FR"/>
        </w:rPr>
        <w:t xml:space="preserve"> que la violence familiale ou conjugale entraîne des répercussions quotidiennes sur la vie et la sécurité de c</w:t>
      </w:r>
      <w:r>
        <w:rPr>
          <w:lang w:val="fr-FR"/>
        </w:rPr>
        <w:t>ertains</w:t>
      </w:r>
      <w:r w:rsidRPr="00A40D8B">
        <w:rPr>
          <w:lang w:val="fr-FR"/>
        </w:rPr>
        <w:t xml:space="preserve"> employé</w:t>
      </w:r>
      <w:r>
        <w:rPr>
          <w:lang w:val="fr-FR"/>
        </w:rPr>
        <w:t>s</w:t>
      </w:r>
      <w:r w:rsidRPr="00A40D8B">
        <w:rPr>
          <w:lang w:val="fr-FR"/>
        </w:rPr>
        <w:t xml:space="preserve"> au Québec, la direction s’engage à prendre les moyens nécessaires pour offrir un environnement de travail exempt de toutes formes de violence à l’encontre de ses employés, afin de protéger leur intégrité physique et psychologique et sauvegarder leur dignité. </w:t>
      </w:r>
    </w:p>
    <w:p w14:paraId="7F545A79" w14:textId="7172C144" w:rsidR="00647C24" w:rsidRDefault="00A40D8B" w:rsidP="00647C24">
      <w:pPr>
        <w:spacing w:line="240" w:lineRule="auto"/>
        <w:ind w:left="2410"/>
        <w:jc w:val="both"/>
        <w:rPr>
          <w:lang w:val="fr-FR"/>
        </w:rPr>
      </w:pPr>
      <w:r w:rsidRPr="00A40D8B">
        <w:rPr>
          <w:lang w:val="fr-FR"/>
        </w:rPr>
        <w:t xml:space="preserve">La présente politique s’applique à tous les lieux et contextes de travail, </w:t>
      </w:r>
      <w:r>
        <w:rPr>
          <w:lang w:val="fr-FR"/>
        </w:rPr>
        <w:t xml:space="preserve">aux chantiers, </w:t>
      </w:r>
      <w:r w:rsidRPr="00A40D8B">
        <w:rPr>
          <w:lang w:val="fr-FR"/>
        </w:rPr>
        <w:t xml:space="preserve">y compris le télétravail. Tout salarié est encouragé à chercher de l’aide en lien avec une situation de violence familiale ou conjugale, même si celle-ci s’exerce en dehors du milieu de travail. </w:t>
      </w:r>
    </w:p>
    <w:p w14:paraId="76ED7F2A" w14:textId="5A6D474F" w:rsidR="00647C24" w:rsidRPr="00647C24" w:rsidRDefault="00A40D8B" w:rsidP="00647C24">
      <w:pPr>
        <w:spacing w:line="240" w:lineRule="auto"/>
        <w:ind w:left="2410"/>
        <w:jc w:val="both"/>
        <w:rPr>
          <w:lang w:val="fr-FR"/>
        </w:rPr>
      </w:pPr>
      <w:r w:rsidRPr="00A40D8B">
        <w:rPr>
          <w:lang w:val="fr-FR"/>
        </w:rPr>
        <w:t xml:space="preserve">Afin de respecter son obligation de protéger les victimes de violence familiale ou conjugale sur le lieu de travail en vertu de l’article 51 (16) de la </w:t>
      </w:r>
      <w:r w:rsidRPr="00F23BB2">
        <w:rPr>
          <w:i/>
          <w:iCs/>
          <w:lang w:val="fr-FR"/>
        </w:rPr>
        <w:t>Loi sur la santé et la sécurité du travail</w:t>
      </w:r>
      <w:r w:rsidRPr="00A40D8B">
        <w:rPr>
          <w:lang w:val="fr-FR"/>
        </w:rPr>
        <w:t>, la direction met en place les présentes mesures.</w:t>
      </w:r>
    </w:p>
    <w:p w14:paraId="67157AAE" w14:textId="77777777" w:rsidR="00F23BB2" w:rsidRDefault="00F23BB2" w:rsidP="006344F0">
      <w:pPr>
        <w:spacing w:line="240" w:lineRule="auto"/>
        <w:ind w:left="2410"/>
        <w:jc w:val="both"/>
        <w:rPr>
          <w:b/>
          <w:bCs/>
          <w:color w:val="009999"/>
          <w:lang w:val="fr-CA"/>
        </w:rPr>
      </w:pPr>
    </w:p>
    <w:p w14:paraId="3EA9B944" w14:textId="32DD9050" w:rsidR="00F23BB2" w:rsidRPr="00DC58C4" w:rsidRDefault="00CA0CF0" w:rsidP="00DC58C4">
      <w:pPr>
        <w:spacing w:line="240" w:lineRule="auto"/>
        <w:ind w:left="2410"/>
        <w:jc w:val="both"/>
        <w:rPr>
          <w:lang w:val="fr-CA"/>
        </w:rPr>
      </w:pPr>
      <w:r w:rsidRPr="00CA0CF0">
        <w:rPr>
          <w:b/>
          <w:bCs/>
          <w:color w:val="F10004"/>
          <w:lang w:val="fr-CA"/>
        </w:rPr>
        <w:t>VETA</w:t>
      </w:r>
      <w:r w:rsidR="005A7DFE" w:rsidRPr="00CA0CF0">
        <w:rPr>
          <w:b/>
          <w:bCs/>
          <w:color w:val="F10004"/>
          <w:lang w:val="fr-CA"/>
        </w:rPr>
        <w:t xml:space="preserve"> réserve le droit d’intervenir</w:t>
      </w:r>
      <w:r w:rsidR="005A7DFE" w:rsidRPr="00CA0CF0">
        <w:rPr>
          <w:color w:val="F10004"/>
          <w:lang w:val="fr-CA"/>
        </w:rPr>
        <w:t xml:space="preserve"> </w:t>
      </w:r>
      <w:r w:rsidR="005A7DFE">
        <w:rPr>
          <w:lang w:val="fr-CA"/>
        </w:rPr>
        <w:t xml:space="preserve">en tout temps, </w:t>
      </w:r>
      <w:r w:rsidR="00571A8A">
        <w:rPr>
          <w:lang w:val="fr-CA"/>
        </w:rPr>
        <w:t>lorsqu’il y a</w:t>
      </w:r>
      <w:r w:rsidR="005A7DFE">
        <w:rPr>
          <w:lang w:val="fr-CA"/>
        </w:rPr>
        <w:t xml:space="preserve"> des motifs raisonnables, afin d’appliquer les mesures de rigueurs</w:t>
      </w:r>
      <w:r w:rsidR="00943C7B">
        <w:rPr>
          <w:lang w:val="fr-CA"/>
        </w:rPr>
        <w:t>.</w:t>
      </w:r>
    </w:p>
    <w:p w14:paraId="4B14532B" w14:textId="11D7132C" w:rsidR="00B52A8F" w:rsidRPr="00BE1D20" w:rsidRDefault="00B52A8F" w:rsidP="00F23BB2">
      <w:pPr>
        <w:ind w:left="2410"/>
        <w:jc w:val="both"/>
        <w:rPr>
          <w:lang w:val="fr-FR"/>
        </w:rPr>
      </w:pPr>
      <w:r w:rsidRPr="00BE1D20">
        <w:rPr>
          <w:lang w:val="fr-FR"/>
        </w:rPr>
        <w:t xml:space="preserve">La violence familiale ou conjugale désigne une violence infligée par une personne à son conjoint, à sa conjointe ou à son ou sa partenaire intime afin de la dominer et affirmer son pouvoir sur elle. Elle se manifeste sous cinq </w:t>
      </w:r>
      <w:r w:rsidR="00F23BB2" w:rsidRPr="00BE1D20">
        <w:rPr>
          <w:lang w:val="fr-FR"/>
        </w:rPr>
        <w:t>formes :</w:t>
      </w:r>
      <w:r w:rsidRPr="00BE1D20">
        <w:rPr>
          <w:lang w:val="fr-FR"/>
        </w:rPr>
        <w:t xml:space="preserve"> </w:t>
      </w:r>
      <w:r w:rsidRPr="00BE1D20">
        <w:rPr>
          <w:i/>
          <w:iCs/>
          <w:lang w:val="fr-FR"/>
        </w:rPr>
        <w:t xml:space="preserve">psychologique, verbale, économique, physique </w:t>
      </w:r>
      <w:r w:rsidRPr="00BE1D20">
        <w:rPr>
          <w:lang w:val="fr-FR"/>
        </w:rPr>
        <w:t>et</w:t>
      </w:r>
      <w:r w:rsidRPr="00BE1D20">
        <w:rPr>
          <w:i/>
          <w:iCs/>
          <w:lang w:val="fr-FR"/>
        </w:rPr>
        <w:t xml:space="preserve"> sexuelle.</w:t>
      </w:r>
      <w:r w:rsidRPr="00BE1D20">
        <w:rPr>
          <w:lang w:val="fr-FR"/>
        </w:rPr>
        <w:t xml:space="preserve"> </w:t>
      </w:r>
    </w:p>
    <w:p w14:paraId="5F91F0C8" w14:textId="65C772E8" w:rsidR="00886C8A" w:rsidRDefault="00B52A8F" w:rsidP="00F23BB2">
      <w:pPr>
        <w:pStyle w:val="Paragraphedeliste"/>
        <w:widowControl w:val="0"/>
        <w:spacing w:line="240" w:lineRule="auto"/>
        <w:ind w:left="2410"/>
        <w:jc w:val="both"/>
        <w:rPr>
          <w:lang w:val="fr-FR"/>
        </w:rPr>
      </w:pPr>
      <w:r w:rsidRPr="00B52A8F">
        <w:rPr>
          <w:lang w:val="fr-FR"/>
        </w:rPr>
        <w:t>Ces formes de violence peuvent se manifester également par l’utilisation des nouvelles technologies (cyberviolence).</w:t>
      </w:r>
    </w:p>
    <w:p w14:paraId="6A372181" w14:textId="77777777" w:rsidR="00461DE1" w:rsidRDefault="00461DE1" w:rsidP="00F23BB2">
      <w:pPr>
        <w:pStyle w:val="Paragraphedeliste"/>
        <w:widowControl w:val="0"/>
        <w:spacing w:line="240" w:lineRule="auto"/>
        <w:ind w:left="2410"/>
        <w:jc w:val="both"/>
        <w:rPr>
          <w:lang w:val="fr-FR"/>
        </w:rPr>
      </w:pPr>
    </w:p>
    <w:p w14:paraId="732AB944" w14:textId="7ED488B3" w:rsidR="00F23BB2" w:rsidRDefault="00F23BB2">
      <w:pPr>
        <w:rPr>
          <w:u w:val="single"/>
          <w:lang w:val="fr-FR"/>
        </w:rPr>
      </w:pPr>
      <w:r>
        <w:rPr>
          <w:u w:val="single"/>
          <w:lang w:val="fr-FR"/>
        </w:rPr>
        <w:br w:type="page"/>
      </w:r>
    </w:p>
    <w:p w14:paraId="35CEBA4D" w14:textId="77777777" w:rsidR="00677D5C" w:rsidRDefault="00677D5C" w:rsidP="00F23BB2">
      <w:pPr>
        <w:pStyle w:val="Paragraphedeliste"/>
        <w:widowControl w:val="0"/>
        <w:spacing w:line="240" w:lineRule="auto"/>
        <w:ind w:left="2410"/>
        <w:jc w:val="both"/>
        <w:rPr>
          <w:u w:val="single"/>
          <w:lang w:val="fr-FR"/>
        </w:rPr>
      </w:pPr>
    </w:p>
    <w:p w14:paraId="1F1FB1D1" w14:textId="77777777" w:rsidR="00CA0CF0" w:rsidRDefault="00CA0CF0" w:rsidP="00154A22">
      <w:pPr>
        <w:pStyle w:val="Paragraphedeliste"/>
        <w:widowControl w:val="0"/>
        <w:spacing w:line="240" w:lineRule="auto"/>
        <w:ind w:left="2160"/>
        <w:jc w:val="both"/>
        <w:rPr>
          <w:u w:val="single"/>
          <w:lang w:val="fr-FR"/>
        </w:rPr>
      </w:pPr>
    </w:p>
    <w:p w14:paraId="6420E57A" w14:textId="7BD7C14D" w:rsidR="007570CD" w:rsidRDefault="00461DE1" w:rsidP="00154A22">
      <w:pPr>
        <w:pStyle w:val="Paragraphedeliste"/>
        <w:widowControl w:val="0"/>
        <w:spacing w:line="240" w:lineRule="auto"/>
        <w:ind w:left="2160"/>
        <w:jc w:val="both"/>
        <w:rPr>
          <w:u w:val="single"/>
          <w:lang w:val="fr-FR"/>
        </w:rPr>
      </w:pPr>
      <w:r w:rsidRPr="00C514CC">
        <w:rPr>
          <w:u w:val="single"/>
          <w:lang w:val="fr-FR"/>
        </w:rPr>
        <w:t>Exemple de comportements pouvant être liés à l’une ou l’autre de ces formes</w:t>
      </w:r>
    </w:p>
    <w:p w14:paraId="38AE9E48" w14:textId="262C9C1B" w:rsidR="00C514CC" w:rsidRPr="00C514CC" w:rsidRDefault="00C514CC" w:rsidP="00154A22">
      <w:pPr>
        <w:pStyle w:val="Paragraphedeliste"/>
        <w:widowControl w:val="0"/>
        <w:spacing w:line="240" w:lineRule="auto"/>
        <w:ind w:left="2160"/>
        <w:jc w:val="both"/>
        <w:rPr>
          <w:u w:val="single"/>
          <w:lang w:val="fr-FR"/>
        </w:rPr>
      </w:pPr>
    </w:p>
    <w:p w14:paraId="03141261" w14:textId="10505D45" w:rsidR="00461DE1" w:rsidRPr="001E747D" w:rsidRDefault="00461DE1" w:rsidP="00CA0CF0">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Psychologique </w:t>
      </w:r>
    </w:p>
    <w:p w14:paraId="51CEEA08" w14:textId="5214F03B" w:rsidR="00E46F3F" w:rsidRPr="00CA0CF0" w:rsidRDefault="00461DE1" w:rsidP="00CA0CF0">
      <w:pPr>
        <w:pStyle w:val="Paragraphedeliste"/>
        <w:widowControl w:val="0"/>
        <w:spacing w:line="240" w:lineRule="auto"/>
        <w:ind w:left="2835"/>
        <w:rPr>
          <w:i/>
          <w:iCs/>
          <w:lang w:val="fr-FR"/>
        </w:rPr>
        <w:sectPr w:rsidR="00E46F3F" w:rsidRPr="00CA0CF0" w:rsidSect="00127FD3">
          <w:headerReference w:type="default" r:id="rId12"/>
          <w:footerReference w:type="default" r:id="rId13"/>
          <w:footerReference w:type="first" r:id="rId14"/>
          <w:pgSz w:w="12240" w:h="15840"/>
          <w:pgMar w:top="1712" w:right="1608" w:bottom="1440" w:left="1440" w:header="708" w:footer="708" w:gutter="0"/>
          <w:cols w:space="708"/>
          <w:docGrid w:linePitch="360"/>
        </w:sectPr>
      </w:pPr>
      <w:r w:rsidRPr="002A3299">
        <w:rPr>
          <w:i/>
          <w:iCs/>
          <w:lang w:val="fr-FR"/>
        </w:rPr>
        <w:t>Se manifeste par une série d’attitude</w:t>
      </w:r>
      <w:r w:rsidR="00AE0EDA">
        <w:rPr>
          <w:i/>
          <w:iCs/>
          <w:lang w:val="fr-FR"/>
        </w:rPr>
        <w:t>s</w:t>
      </w:r>
      <w:r w:rsidRPr="002A3299">
        <w:rPr>
          <w:i/>
          <w:iCs/>
          <w:lang w:val="fr-FR"/>
        </w:rPr>
        <w:t xml:space="preserve"> et de propos méprisants et/ou humiliants</w:t>
      </w:r>
      <w:r w:rsidR="00CA0CF0">
        <w:rPr>
          <w:i/>
          <w:iCs/>
          <w:lang w:val="fr-FR"/>
        </w:rPr>
        <w:t> ;</w:t>
      </w:r>
    </w:p>
    <w:p w14:paraId="09F5060F" w14:textId="566EE622" w:rsidR="00E46F3F" w:rsidRPr="00CA0CF0" w:rsidRDefault="00461DE1" w:rsidP="00CA0CF0">
      <w:pPr>
        <w:widowControl w:val="0"/>
        <w:spacing w:after="0" w:line="240" w:lineRule="auto"/>
        <w:ind w:left="2835"/>
        <w:rPr>
          <w:lang w:val="fr-FR"/>
        </w:rPr>
        <w:sectPr w:rsidR="00E46F3F" w:rsidRPr="00CA0CF0" w:rsidSect="00127FD3">
          <w:type w:val="continuous"/>
          <w:pgSz w:w="12240" w:h="15840"/>
          <w:pgMar w:top="1712" w:right="1608" w:bottom="1440" w:left="1440" w:header="708" w:footer="708" w:gutter="0"/>
          <w:cols w:space="708"/>
          <w:docGrid w:linePitch="360"/>
        </w:sectPr>
      </w:pPr>
      <w:r w:rsidRPr="00CA0CF0">
        <w:rPr>
          <w:lang w:val="fr-FR"/>
        </w:rPr>
        <w:t>Harceler</w:t>
      </w:r>
      <w:r w:rsidR="00E46F3F" w:rsidRPr="00CA0CF0">
        <w:rPr>
          <w:lang w:val="fr-FR"/>
        </w:rPr>
        <w:t>, h</w:t>
      </w:r>
      <w:r w:rsidRPr="00CA0CF0">
        <w:rPr>
          <w:lang w:val="fr-FR"/>
        </w:rPr>
        <w:t>umilie</w:t>
      </w:r>
      <w:r w:rsidR="00E46F3F" w:rsidRPr="00CA0CF0">
        <w:rPr>
          <w:lang w:val="fr-FR"/>
        </w:rPr>
        <w:t>, p</w:t>
      </w:r>
      <w:r w:rsidRPr="00CA0CF0">
        <w:rPr>
          <w:lang w:val="fr-FR"/>
        </w:rPr>
        <w:t>ropager</w:t>
      </w:r>
      <w:r w:rsidR="00E46F3F" w:rsidRPr="00CA0CF0">
        <w:rPr>
          <w:lang w:val="fr-FR"/>
        </w:rPr>
        <w:t xml:space="preserve"> </w:t>
      </w:r>
      <w:r w:rsidRPr="00CA0CF0">
        <w:rPr>
          <w:lang w:val="fr-FR"/>
        </w:rPr>
        <w:t>des rumeurs</w:t>
      </w:r>
      <w:r w:rsidR="00E46F3F" w:rsidRPr="00CA0CF0">
        <w:rPr>
          <w:lang w:val="fr-FR"/>
        </w:rPr>
        <w:t>, i</w:t>
      </w:r>
      <w:r w:rsidRPr="00CA0CF0">
        <w:rPr>
          <w:lang w:val="fr-FR"/>
        </w:rPr>
        <w:t>gnorer l’autre, bouder</w:t>
      </w:r>
      <w:r w:rsidR="00E46F3F" w:rsidRPr="00CA0CF0">
        <w:rPr>
          <w:lang w:val="fr-FR"/>
        </w:rPr>
        <w:t>, m</w:t>
      </w:r>
      <w:r w:rsidRPr="00CA0CF0">
        <w:rPr>
          <w:lang w:val="fr-FR"/>
        </w:rPr>
        <w:t>enacer</w:t>
      </w:r>
      <w:r w:rsidR="00E46F3F" w:rsidRPr="00CA0CF0">
        <w:rPr>
          <w:lang w:val="fr-FR"/>
        </w:rPr>
        <w:t>, c</w:t>
      </w:r>
      <w:r w:rsidRPr="00CA0CF0">
        <w:rPr>
          <w:lang w:val="fr-FR"/>
        </w:rPr>
        <w:t>ritiquer</w:t>
      </w:r>
      <w:r w:rsidR="00E46F3F" w:rsidRPr="00CA0CF0">
        <w:rPr>
          <w:lang w:val="fr-FR"/>
        </w:rPr>
        <w:t xml:space="preserve">, </w:t>
      </w:r>
      <w:r w:rsidRPr="00CA0CF0">
        <w:rPr>
          <w:lang w:val="fr-FR"/>
        </w:rPr>
        <w:t>manipuler.</w:t>
      </w:r>
    </w:p>
    <w:p w14:paraId="041884B2" w14:textId="77777777" w:rsidR="00461DE1" w:rsidRPr="001E747D" w:rsidRDefault="00461DE1" w:rsidP="001E747D">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Verbale </w:t>
      </w:r>
    </w:p>
    <w:p w14:paraId="6361962A" w14:textId="77777777" w:rsidR="0018183C" w:rsidRDefault="00461DE1" w:rsidP="00CA0CF0">
      <w:pPr>
        <w:pStyle w:val="Paragraphedeliste"/>
        <w:widowControl w:val="0"/>
        <w:spacing w:line="240" w:lineRule="auto"/>
        <w:ind w:left="2835"/>
        <w:jc w:val="both"/>
        <w:rPr>
          <w:lang w:val="fr-FR"/>
        </w:rPr>
      </w:pPr>
      <w:r w:rsidRPr="002A3299">
        <w:rPr>
          <w:i/>
          <w:iCs/>
          <w:lang w:val="fr-FR"/>
        </w:rPr>
        <w:t>Elle est utilisée pour intimider ou pour contrôler l’autre personne</w:t>
      </w:r>
      <w:r w:rsidR="00C148A0" w:rsidRPr="002A3299">
        <w:rPr>
          <w:i/>
          <w:iCs/>
          <w:lang w:val="fr-FR"/>
        </w:rPr>
        <w:t> :</w:t>
      </w:r>
      <w:r w:rsidR="00C148A0">
        <w:rPr>
          <w:lang w:val="fr-FR"/>
        </w:rPr>
        <w:t xml:space="preserve"> </w:t>
      </w:r>
    </w:p>
    <w:p w14:paraId="4B0FCC01" w14:textId="16F1D399" w:rsidR="0018183C" w:rsidRDefault="0018183C" w:rsidP="00154A22">
      <w:pPr>
        <w:pStyle w:val="Paragraphedeliste"/>
        <w:widowControl w:val="0"/>
        <w:spacing w:line="240" w:lineRule="auto"/>
        <w:ind w:left="2160"/>
        <w:jc w:val="both"/>
        <w:rPr>
          <w:lang w:val="fr-FR"/>
        </w:rPr>
      </w:pPr>
    </w:p>
    <w:p w14:paraId="25A735A4" w14:textId="2BE1B0C5" w:rsidR="00461DE1" w:rsidRDefault="0018183C" w:rsidP="00CA0CF0">
      <w:pPr>
        <w:pStyle w:val="Paragraphedeliste"/>
        <w:widowControl w:val="0"/>
        <w:spacing w:line="240" w:lineRule="auto"/>
        <w:ind w:left="2835"/>
        <w:jc w:val="both"/>
        <w:rPr>
          <w:lang w:val="fr-FR"/>
        </w:rPr>
      </w:pPr>
      <w:r>
        <w:rPr>
          <w:lang w:val="fr-FR"/>
        </w:rPr>
        <w:t>C</w:t>
      </w:r>
      <w:r w:rsidR="00461DE1" w:rsidRPr="00C148A0">
        <w:rPr>
          <w:lang w:val="fr-FR"/>
        </w:rPr>
        <w:t>rier</w:t>
      </w:r>
      <w:r w:rsidR="00C148A0" w:rsidRPr="00C148A0">
        <w:rPr>
          <w:lang w:val="fr-FR"/>
        </w:rPr>
        <w:t xml:space="preserve">, </w:t>
      </w:r>
      <w:r w:rsidR="00C148A0">
        <w:rPr>
          <w:lang w:val="fr-FR"/>
        </w:rPr>
        <w:t>i</w:t>
      </w:r>
      <w:r w:rsidR="00461DE1" w:rsidRPr="00C148A0">
        <w:rPr>
          <w:lang w:val="fr-FR"/>
        </w:rPr>
        <w:t>nsulter</w:t>
      </w:r>
      <w:r w:rsidR="00C148A0" w:rsidRPr="00C148A0">
        <w:rPr>
          <w:lang w:val="fr-FR"/>
        </w:rPr>
        <w:t xml:space="preserve">, </w:t>
      </w:r>
      <w:r w:rsidR="00C148A0">
        <w:rPr>
          <w:lang w:val="fr-FR"/>
        </w:rPr>
        <w:t>f</w:t>
      </w:r>
      <w:r w:rsidR="00461DE1" w:rsidRPr="00C148A0">
        <w:rPr>
          <w:lang w:val="fr-FR"/>
        </w:rPr>
        <w:t>aire du chantage</w:t>
      </w:r>
      <w:r w:rsidR="00C148A0" w:rsidRPr="00C148A0">
        <w:rPr>
          <w:lang w:val="fr-FR"/>
        </w:rPr>
        <w:t xml:space="preserve">, </w:t>
      </w:r>
      <w:r w:rsidR="00461DE1" w:rsidRPr="00C148A0">
        <w:rPr>
          <w:lang w:val="fr-FR"/>
        </w:rPr>
        <w:t>donner des ordres</w:t>
      </w:r>
      <w:r w:rsidR="00C148A0" w:rsidRPr="00C148A0">
        <w:rPr>
          <w:lang w:val="fr-FR"/>
        </w:rPr>
        <w:t xml:space="preserve">, </w:t>
      </w:r>
      <w:r w:rsidR="00C148A0">
        <w:rPr>
          <w:lang w:val="fr-FR"/>
        </w:rPr>
        <w:t>b</w:t>
      </w:r>
      <w:r w:rsidR="00461DE1" w:rsidRPr="00C148A0">
        <w:rPr>
          <w:lang w:val="fr-FR"/>
        </w:rPr>
        <w:t>lâmer</w:t>
      </w:r>
      <w:r w:rsidR="00C148A0" w:rsidRPr="00C148A0">
        <w:rPr>
          <w:lang w:val="fr-FR"/>
        </w:rPr>
        <w:t xml:space="preserve">, </w:t>
      </w:r>
      <w:r w:rsidR="00461DE1" w:rsidRPr="00C148A0">
        <w:rPr>
          <w:lang w:val="fr-FR"/>
        </w:rPr>
        <w:t xml:space="preserve">se moquer. </w:t>
      </w:r>
    </w:p>
    <w:p w14:paraId="5D2F2B74" w14:textId="77777777" w:rsidR="00154A22" w:rsidRPr="00C148A0" w:rsidRDefault="00154A22" w:rsidP="00154A22">
      <w:pPr>
        <w:pStyle w:val="Paragraphedeliste"/>
        <w:widowControl w:val="0"/>
        <w:spacing w:line="240" w:lineRule="auto"/>
        <w:ind w:left="2630"/>
        <w:jc w:val="both"/>
        <w:rPr>
          <w:lang w:val="fr-FR"/>
        </w:rPr>
      </w:pPr>
    </w:p>
    <w:p w14:paraId="0F2F0F07" w14:textId="61B13765" w:rsidR="00461DE1" w:rsidRPr="001E747D" w:rsidRDefault="00461DE1" w:rsidP="00CA0CF0">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Économique </w:t>
      </w:r>
    </w:p>
    <w:p w14:paraId="57ED91D2" w14:textId="18A28C7E" w:rsidR="00461DE1" w:rsidRPr="004803B7" w:rsidRDefault="00461DE1" w:rsidP="00CA0CF0">
      <w:pPr>
        <w:pStyle w:val="Paragraphedeliste"/>
        <w:widowControl w:val="0"/>
        <w:spacing w:line="240" w:lineRule="auto"/>
        <w:ind w:left="2835"/>
        <w:jc w:val="both"/>
        <w:rPr>
          <w:i/>
          <w:iCs/>
          <w:lang w:val="fr-FR"/>
        </w:rPr>
      </w:pPr>
      <w:r w:rsidRPr="004803B7">
        <w:rPr>
          <w:i/>
          <w:iCs/>
          <w:lang w:val="fr-FR"/>
        </w:rPr>
        <w:t>Se manifeste par des comportements ou actions qui empêche une personne d’accéder à sa liberté économique</w:t>
      </w:r>
      <w:r w:rsidR="004803B7" w:rsidRPr="004803B7">
        <w:rPr>
          <w:i/>
          <w:iCs/>
          <w:lang w:val="fr-FR"/>
        </w:rPr>
        <w:t> :</w:t>
      </w:r>
    </w:p>
    <w:p w14:paraId="22460DED" w14:textId="77777777" w:rsidR="0018183C" w:rsidRDefault="0018183C" w:rsidP="00154A22">
      <w:pPr>
        <w:pStyle w:val="Paragraphedeliste"/>
        <w:widowControl w:val="0"/>
        <w:spacing w:line="240" w:lineRule="auto"/>
        <w:ind w:left="2160"/>
        <w:jc w:val="both"/>
        <w:rPr>
          <w:lang w:val="fr-FR"/>
        </w:rPr>
      </w:pPr>
    </w:p>
    <w:p w14:paraId="38EED790" w14:textId="0C473196" w:rsidR="00461DE1" w:rsidRDefault="00461DE1" w:rsidP="00CA0CF0">
      <w:pPr>
        <w:pStyle w:val="Paragraphedeliste"/>
        <w:widowControl w:val="0"/>
        <w:spacing w:line="240" w:lineRule="auto"/>
        <w:ind w:left="2835"/>
        <w:jc w:val="both"/>
        <w:rPr>
          <w:lang w:val="fr-FR"/>
        </w:rPr>
      </w:pPr>
      <w:r w:rsidRPr="00461DE1">
        <w:rPr>
          <w:lang w:val="fr-FR"/>
        </w:rPr>
        <w:t>Contrôler les finances ou le salaire de l’autre</w:t>
      </w:r>
      <w:r w:rsidR="004803B7">
        <w:rPr>
          <w:lang w:val="fr-FR"/>
        </w:rPr>
        <w:t>, p</w:t>
      </w:r>
      <w:r w:rsidRPr="004803B7">
        <w:rPr>
          <w:lang w:val="fr-FR"/>
        </w:rPr>
        <w:t>river ou récompenser monétairement selon les humeurs</w:t>
      </w:r>
      <w:r w:rsidR="004803B7">
        <w:rPr>
          <w:lang w:val="fr-FR"/>
        </w:rPr>
        <w:t>, i</w:t>
      </w:r>
      <w:r w:rsidRPr="004803B7">
        <w:rPr>
          <w:lang w:val="fr-FR"/>
        </w:rPr>
        <w:t>nterdire ou fortement déconseiller à son partenaire de travailler à l’extérieur du domicile</w:t>
      </w:r>
      <w:r w:rsidR="004803B7">
        <w:rPr>
          <w:lang w:val="fr-FR"/>
        </w:rPr>
        <w:t>, n</w:t>
      </w:r>
      <w:r w:rsidRPr="004803B7">
        <w:rPr>
          <w:lang w:val="fr-FR"/>
        </w:rPr>
        <w:t>e pas partager avec justesse le budget familial</w:t>
      </w:r>
      <w:r w:rsidR="004803B7">
        <w:rPr>
          <w:lang w:val="fr-FR"/>
        </w:rPr>
        <w:t>,</w:t>
      </w:r>
      <w:r w:rsidR="0018183C">
        <w:rPr>
          <w:lang w:val="fr-FR"/>
        </w:rPr>
        <w:t xml:space="preserve"> </w:t>
      </w:r>
      <w:r w:rsidR="004803B7">
        <w:rPr>
          <w:lang w:val="fr-FR"/>
        </w:rPr>
        <w:t>c</w:t>
      </w:r>
      <w:r w:rsidRPr="004803B7">
        <w:rPr>
          <w:lang w:val="fr-FR"/>
        </w:rPr>
        <w:t xml:space="preserve">ontrôler les dépenses pour les besoins essentiels. </w:t>
      </w:r>
    </w:p>
    <w:p w14:paraId="05DCA828" w14:textId="77777777" w:rsidR="00154A22" w:rsidRPr="004803B7" w:rsidRDefault="00154A22" w:rsidP="00154A22">
      <w:pPr>
        <w:pStyle w:val="Paragraphedeliste"/>
        <w:widowControl w:val="0"/>
        <w:spacing w:line="240" w:lineRule="auto"/>
        <w:ind w:left="2630"/>
        <w:jc w:val="both"/>
        <w:rPr>
          <w:lang w:val="fr-FR"/>
        </w:rPr>
      </w:pPr>
    </w:p>
    <w:p w14:paraId="39E86FED" w14:textId="77777777" w:rsidR="00461DE1" w:rsidRPr="001E747D" w:rsidRDefault="00461DE1" w:rsidP="00FD3F9B">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Physique </w:t>
      </w:r>
    </w:p>
    <w:p w14:paraId="0CBD9075" w14:textId="5F291065" w:rsidR="00461DE1" w:rsidRPr="00BE06BC" w:rsidRDefault="00461DE1" w:rsidP="00FD3F9B">
      <w:pPr>
        <w:pStyle w:val="Paragraphedeliste"/>
        <w:widowControl w:val="0"/>
        <w:spacing w:line="240" w:lineRule="auto"/>
        <w:ind w:left="2835"/>
        <w:jc w:val="both"/>
        <w:rPr>
          <w:i/>
          <w:iCs/>
          <w:lang w:val="fr-FR"/>
        </w:rPr>
      </w:pPr>
      <w:r w:rsidRPr="00BE06BC">
        <w:rPr>
          <w:i/>
          <w:iCs/>
          <w:lang w:val="fr-FR"/>
        </w:rPr>
        <w:t>Se caractérise par l’emploi de geste violent</w:t>
      </w:r>
      <w:r w:rsidR="0018183C">
        <w:rPr>
          <w:i/>
          <w:iCs/>
          <w:lang w:val="fr-FR"/>
        </w:rPr>
        <w:t> :</w:t>
      </w:r>
      <w:r w:rsidRPr="00BE06BC">
        <w:rPr>
          <w:i/>
          <w:iCs/>
          <w:lang w:val="fr-FR"/>
        </w:rPr>
        <w:t xml:space="preserve"> </w:t>
      </w:r>
    </w:p>
    <w:p w14:paraId="6B6A9356" w14:textId="77777777" w:rsidR="0018183C" w:rsidRDefault="0018183C" w:rsidP="00154A22">
      <w:pPr>
        <w:pStyle w:val="Paragraphedeliste"/>
        <w:widowControl w:val="0"/>
        <w:spacing w:line="240" w:lineRule="auto"/>
        <w:ind w:left="2160"/>
        <w:jc w:val="both"/>
        <w:rPr>
          <w:lang w:val="fr-FR"/>
        </w:rPr>
      </w:pPr>
    </w:p>
    <w:p w14:paraId="0224A24B" w14:textId="7BCAFBFC" w:rsidR="00461DE1" w:rsidRPr="00DA6200" w:rsidRDefault="0018183C" w:rsidP="00FD3F9B">
      <w:pPr>
        <w:pStyle w:val="Paragraphedeliste"/>
        <w:widowControl w:val="0"/>
        <w:spacing w:line="240" w:lineRule="auto"/>
        <w:ind w:left="2835"/>
        <w:jc w:val="both"/>
        <w:rPr>
          <w:lang w:val="fr-FR"/>
        </w:rPr>
      </w:pPr>
      <w:r>
        <w:rPr>
          <w:lang w:val="fr-FR"/>
        </w:rPr>
        <w:t>L</w:t>
      </w:r>
      <w:r w:rsidR="00461DE1" w:rsidRPr="00461DE1">
        <w:rPr>
          <w:lang w:val="fr-FR"/>
        </w:rPr>
        <w:t>ancer des objets</w:t>
      </w:r>
      <w:r w:rsidR="00DA6200">
        <w:rPr>
          <w:lang w:val="fr-FR"/>
        </w:rPr>
        <w:t xml:space="preserve">, </w:t>
      </w:r>
      <w:r w:rsidR="00461DE1" w:rsidRPr="00DA6200">
        <w:rPr>
          <w:lang w:val="fr-FR"/>
        </w:rPr>
        <w:t>s’en prendre aux animaux</w:t>
      </w:r>
      <w:r w:rsidR="00DA6200">
        <w:rPr>
          <w:lang w:val="fr-FR"/>
        </w:rPr>
        <w:t>, g</w:t>
      </w:r>
      <w:r w:rsidR="00461DE1" w:rsidRPr="00DA6200">
        <w:rPr>
          <w:lang w:val="fr-FR"/>
        </w:rPr>
        <w:t>ifler</w:t>
      </w:r>
      <w:r w:rsidR="00DA6200">
        <w:rPr>
          <w:lang w:val="fr-FR"/>
        </w:rPr>
        <w:t>, p</w:t>
      </w:r>
      <w:r w:rsidR="00461DE1" w:rsidRPr="00DA6200">
        <w:rPr>
          <w:lang w:val="fr-FR"/>
        </w:rPr>
        <w:t>ince</w:t>
      </w:r>
      <w:r w:rsidR="00DA6200">
        <w:rPr>
          <w:lang w:val="fr-FR"/>
        </w:rPr>
        <w:t>r, s</w:t>
      </w:r>
      <w:r w:rsidR="00461DE1" w:rsidRPr="00DA6200">
        <w:rPr>
          <w:lang w:val="fr-FR"/>
        </w:rPr>
        <w:t>ecouer</w:t>
      </w:r>
      <w:r w:rsidR="00DA6200">
        <w:rPr>
          <w:lang w:val="fr-FR"/>
        </w:rPr>
        <w:t xml:space="preserve">, </w:t>
      </w:r>
      <w:r w:rsidR="00461DE1" w:rsidRPr="00DA6200">
        <w:rPr>
          <w:lang w:val="fr-FR"/>
        </w:rPr>
        <w:t>serrer le bras</w:t>
      </w:r>
      <w:r w:rsidR="00DA6200">
        <w:rPr>
          <w:lang w:val="fr-FR"/>
        </w:rPr>
        <w:t xml:space="preserve">, </w:t>
      </w:r>
      <w:r w:rsidR="00461DE1" w:rsidRPr="00DA6200">
        <w:rPr>
          <w:lang w:val="fr-FR"/>
        </w:rPr>
        <w:t>mordre</w:t>
      </w:r>
      <w:r w:rsidR="00DA6200">
        <w:rPr>
          <w:lang w:val="fr-FR"/>
        </w:rPr>
        <w:t>, s</w:t>
      </w:r>
      <w:r w:rsidR="00461DE1" w:rsidRPr="00DA6200">
        <w:rPr>
          <w:lang w:val="fr-FR"/>
        </w:rPr>
        <w:t>équestrer</w:t>
      </w:r>
      <w:r w:rsidR="00DA6200">
        <w:rPr>
          <w:lang w:val="fr-FR"/>
        </w:rPr>
        <w:t xml:space="preserve">, </w:t>
      </w:r>
      <w:r w:rsidR="00461DE1" w:rsidRPr="00DA6200">
        <w:rPr>
          <w:lang w:val="fr-FR"/>
        </w:rPr>
        <w:t>menacer avec une arme</w:t>
      </w:r>
      <w:r w:rsidR="00DA6200">
        <w:rPr>
          <w:lang w:val="fr-FR"/>
        </w:rPr>
        <w:t>.</w:t>
      </w:r>
      <w:r w:rsidR="00461DE1" w:rsidRPr="00DA6200">
        <w:rPr>
          <w:lang w:val="fr-FR"/>
        </w:rPr>
        <w:t xml:space="preserve"> </w:t>
      </w:r>
    </w:p>
    <w:p w14:paraId="166DE8B0" w14:textId="77777777" w:rsidR="00461DE1" w:rsidRDefault="00461DE1" w:rsidP="00154A22">
      <w:pPr>
        <w:pStyle w:val="Paragraphedeliste"/>
        <w:widowControl w:val="0"/>
        <w:spacing w:line="240" w:lineRule="auto"/>
        <w:ind w:left="2160"/>
        <w:jc w:val="both"/>
        <w:rPr>
          <w:lang w:val="fr-FR"/>
        </w:rPr>
      </w:pPr>
    </w:p>
    <w:p w14:paraId="21A1D5EB" w14:textId="01FBE6A6" w:rsidR="00461DE1" w:rsidRPr="001E747D" w:rsidRDefault="00461DE1" w:rsidP="00FD3F9B">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Sexuelle </w:t>
      </w:r>
    </w:p>
    <w:p w14:paraId="67E17BA3" w14:textId="0914DE6A" w:rsidR="00461DE1" w:rsidRPr="00935188" w:rsidRDefault="00461DE1" w:rsidP="00FD3F9B">
      <w:pPr>
        <w:pStyle w:val="Paragraphedeliste"/>
        <w:widowControl w:val="0"/>
        <w:spacing w:line="240" w:lineRule="auto"/>
        <w:ind w:left="2835"/>
        <w:jc w:val="both"/>
        <w:rPr>
          <w:i/>
          <w:iCs/>
          <w:lang w:val="fr-FR"/>
        </w:rPr>
      </w:pPr>
      <w:r w:rsidRPr="00935188">
        <w:rPr>
          <w:i/>
          <w:iCs/>
          <w:lang w:val="fr-FR"/>
        </w:rPr>
        <w:t>Se traduit par toutes formes de gestes à caractère sexuel, avec ou sans contact physique, commis par l’un des conjoints sans le consentement de l’autre</w:t>
      </w:r>
      <w:r w:rsidR="00935188" w:rsidRPr="00935188">
        <w:rPr>
          <w:i/>
          <w:iCs/>
          <w:lang w:val="fr-FR"/>
        </w:rPr>
        <w:t> :</w:t>
      </w:r>
      <w:r w:rsidRPr="00935188">
        <w:rPr>
          <w:i/>
          <w:iCs/>
          <w:lang w:val="fr-FR"/>
        </w:rPr>
        <w:t xml:space="preserve"> </w:t>
      </w:r>
    </w:p>
    <w:p w14:paraId="6F7C5597" w14:textId="77777777" w:rsidR="0018183C" w:rsidRDefault="0018183C" w:rsidP="00154A22">
      <w:pPr>
        <w:pStyle w:val="Paragraphedeliste"/>
        <w:widowControl w:val="0"/>
        <w:spacing w:line="240" w:lineRule="auto"/>
        <w:ind w:left="2160"/>
        <w:jc w:val="both"/>
        <w:rPr>
          <w:lang w:val="fr-FR"/>
        </w:rPr>
      </w:pPr>
    </w:p>
    <w:p w14:paraId="10569DC9" w14:textId="20D03B36" w:rsidR="00461DE1" w:rsidRPr="00935188" w:rsidRDefault="00461DE1" w:rsidP="00FD3F9B">
      <w:pPr>
        <w:pStyle w:val="Paragraphedeliste"/>
        <w:widowControl w:val="0"/>
        <w:spacing w:line="240" w:lineRule="auto"/>
        <w:ind w:left="2835"/>
        <w:jc w:val="both"/>
        <w:rPr>
          <w:lang w:val="fr-FR"/>
        </w:rPr>
      </w:pPr>
      <w:r w:rsidRPr="00461DE1">
        <w:rPr>
          <w:lang w:val="fr-FR"/>
        </w:rPr>
        <w:t>Agresser sexuellement ou forcer à avoir des relations sexuelles</w:t>
      </w:r>
      <w:r w:rsidR="00935188">
        <w:rPr>
          <w:lang w:val="fr-FR"/>
        </w:rPr>
        <w:t>, f</w:t>
      </w:r>
      <w:r w:rsidRPr="00935188">
        <w:rPr>
          <w:lang w:val="fr-FR"/>
        </w:rPr>
        <w:t>aire des appels obscènes</w:t>
      </w:r>
      <w:r w:rsidR="00935188">
        <w:rPr>
          <w:lang w:val="fr-FR"/>
        </w:rPr>
        <w:t>, c</w:t>
      </w:r>
      <w:r w:rsidRPr="00935188">
        <w:rPr>
          <w:lang w:val="fr-FR"/>
        </w:rPr>
        <w:t>ontraindre à des pratiques sexuelles non désirées</w:t>
      </w:r>
      <w:r w:rsidR="00935188">
        <w:rPr>
          <w:lang w:val="fr-FR"/>
        </w:rPr>
        <w:t>, h</w:t>
      </w:r>
      <w:r w:rsidRPr="00935188">
        <w:rPr>
          <w:lang w:val="fr-FR"/>
        </w:rPr>
        <w:t xml:space="preserve">umilier, intimider ou dénigrer sexuellement. </w:t>
      </w:r>
    </w:p>
    <w:p w14:paraId="3D48CE5F" w14:textId="77777777" w:rsidR="00461DE1" w:rsidRDefault="00461DE1" w:rsidP="00154A22">
      <w:pPr>
        <w:pStyle w:val="Paragraphedeliste"/>
        <w:widowControl w:val="0"/>
        <w:spacing w:before="240" w:line="240" w:lineRule="auto"/>
        <w:ind w:left="2160"/>
        <w:jc w:val="both"/>
        <w:rPr>
          <w:lang w:val="fr-FR"/>
        </w:rPr>
      </w:pPr>
    </w:p>
    <w:p w14:paraId="36375422" w14:textId="58EB0AB8" w:rsidR="00461DE1" w:rsidRPr="001E747D" w:rsidRDefault="00461DE1" w:rsidP="00FD3F9B">
      <w:pPr>
        <w:pStyle w:val="Paragraphedeliste"/>
        <w:widowControl w:val="0"/>
        <w:spacing w:before="240" w:line="240" w:lineRule="auto"/>
        <w:ind w:left="2835"/>
        <w:jc w:val="both"/>
        <w:rPr>
          <w:color w:val="F10004"/>
          <w:u w:val="single"/>
          <w:lang w:val="fr-CA"/>
        </w:rPr>
      </w:pPr>
      <w:r w:rsidRPr="001E747D">
        <w:rPr>
          <w:color w:val="F10004"/>
          <w:u w:val="single"/>
          <w:lang w:val="fr-CA"/>
        </w:rPr>
        <w:t xml:space="preserve">Cyberviolence </w:t>
      </w:r>
    </w:p>
    <w:p w14:paraId="2D59913F" w14:textId="4D2EF85B" w:rsidR="00461DE1" w:rsidRPr="00FF33D3" w:rsidRDefault="00461DE1" w:rsidP="00FD3F9B">
      <w:pPr>
        <w:pStyle w:val="Paragraphedeliste"/>
        <w:widowControl w:val="0"/>
        <w:spacing w:line="240" w:lineRule="auto"/>
        <w:ind w:left="2835"/>
        <w:jc w:val="both"/>
        <w:rPr>
          <w:i/>
          <w:iCs/>
          <w:lang w:val="fr-FR"/>
        </w:rPr>
      </w:pPr>
      <w:r w:rsidRPr="00FF33D3">
        <w:rPr>
          <w:i/>
          <w:iCs/>
          <w:lang w:val="fr-FR"/>
        </w:rPr>
        <w:t>Se manifeste par l’utilisation des technologies de communication</w:t>
      </w:r>
      <w:r w:rsidR="0018183C">
        <w:rPr>
          <w:i/>
          <w:iCs/>
          <w:lang w:val="fr-FR"/>
        </w:rPr>
        <w:t> :</w:t>
      </w:r>
    </w:p>
    <w:p w14:paraId="37628964" w14:textId="276E5EBD" w:rsidR="00963222" w:rsidRDefault="00963222" w:rsidP="00154A22">
      <w:pPr>
        <w:pStyle w:val="Paragraphedeliste"/>
        <w:widowControl w:val="0"/>
        <w:spacing w:line="240" w:lineRule="auto"/>
        <w:ind w:left="2160"/>
        <w:jc w:val="both"/>
        <w:rPr>
          <w:lang w:val="fr-FR"/>
        </w:rPr>
      </w:pPr>
    </w:p>
    <w:p w14:paraId="5686DB3D" w14:textId="616C625B" w:rsidR="007570CD" w:rsidRPr="000B57C5" w:rsidRDefault="00461DE1" w:rsidP="00FD3F9B">
      <w:pPr>
        <w:pStyle w:val="Paragraphedeliste"/>
        <w:widowControl w:val="0"/>
        <w:spacing w:line="240" w:lineRule="auto"/>
        <w:ind w:left="2835"/>
        <w:jc w:val="both"/>
        <w:rPr>
          <w:lang w:val="fr-FR"/>
        </w:rPr>
      </w:pPr>
      <w:r w:rsidRPr="0018183C">
        <w:rPr>
          <w:lang w:val="fr-FR"/>
        </w:rPr>
        <w:t>Effectuer des appels ou textos incessants</w:t>
      </w:r>
      <w:r w:rsidR="0018183C">
        <w:rPr>
          <w:i/>
          <w:iCs/>
          <w:lang w:val="fr-FR"/>
        </w:rPr>
        <w:t xml:space="preserve">, </w:t>
      </w:r>
      <w:r w:rsidR="00FD3995">
        <w:rPr>
          <w:lang w:val="fr-FR"/>
        </w:rPr>
        <w:t>m</w:t>
      </w:r>
      <w:r w:rsidRPr="000B57C5">
        <w:rPr>
          <w:lang w:val="fr-FR"/>
        </w:rPr>
        <w:t>enacer de publier ou publier des photos ou vidéos à caractère sexuel ou des messages dénigrants ou humiliant</w:t>
      </w:r>
      <w:r w:rsidR="00FD3995">
        <w:rPr>
          <w:lang w:val="fr-FR"/>
        </w:rPr>
        <w:t>s</w:t>
      </w:r>
      <w:r w:rsidR="000B57C5">
        <w:rPr>
          <w:lang w:val="fr-FR"/>
        </w:rPr>
        <w:t>, g</w:t>
      </w:r>
      <w:r w:rsidRPr="000B57C5">
        <w:rPr>
          <w:lang w:val="fr-FR"/>
        </w:rPr>
        <w:t>éolocaliser</w:t>
      </w:r>
      <w:r w:rsidR="000B57C5">
        <w:rPr>
          <w:lang w:val="fr-FR"/>
        </w:rPr>
        <w:t xml:space="preserve">, </w:t>
      </w:r>
      <w:r w:rsidRPr="000B57C5">
        <w:rPr>
          <w:lang w:val="fr-FR"/>
        </w:rPr>
        <w:t>contrôler ou espionner en ligne.</w:t>
      </w:r>
    </w:p>
    <w:p w14:paraId="45FFCFFE" w14:textId="77777777" w:rsidR="00154A22" w:rsidRDefault="00154A22" w:rsidP="001E747D">
      <w:pPr>
        <w:widowControl w:val="0"/>
        <w:spacing w:after="0" w:line="240" w:lineRule="auto"/>
        <w:jc w:val="both"/>
        <w:rPr>
          <w:b/>
          <w:bCs/>
          <w:color w:val="009999"/>
          <w:sz w:val="24"/>
          <w:szCs w:val="24"/>
          <w:u w:val="single"/>
          <w:lang w:val="fr-CA"/>
        </w:rPr>
      </w:pPr>
    </w:p>
    <w:p w14:paraId="1308F32E" w14:textId="77777777" w:rsidR="001E747D" w:rsidRPr="001E747D" w:rsidRDefault="001E747D" w:rsidP="001E747D">
      <w:pPr>
        <w:widowControl w:val="0"/>
        <w:spacing w:after="0" w:line="240" w:lineRule="auto"/>
        <w:jc w:val="both"/>
        <w:rPr>
          <w:b/>
          <w:bCs/>
          <w:color w:val="009999"/>
          <w:sz w:val="24"/>
          <w:szCs w:val="24"/>
          <w:u w:val="single"/>
          <w:lang w:val="fr-CA"/>
        </w:rPr>
      </w:pPr>
    </w:p>
    <w:p w14:paraId="0899C248" w14:textId="19F0994C" w:rsidR="007570CD" w:rsidRPr="001E747D" w:rsidRDefault="006344F0" w:rsidP="00F32482">
      <w:pPr>
        <w:pStyle w:val="Paragraphedeliste"/>
        <w:widowControl w:val="0"/>
        <w:spacing w:after="0" w:line="240" w:lineRule="auto"/>
        <w:ind w:left="2410"/>
        <w:jc w:val="both"/>
        <w:rPr>
          <w:b/>
          <w:bCs/>
          <w:color w:val="F10004"/>
          <w:sz w:val="24"/>
          <w:szCs w:val="24"/>
          <w:u w:val="single"/>
          <w:lang w:val="fr-CA"/>
        </w:rPr>
      </w:pPr>
      <w:r w:rsidRPr="001E747D">
        <w:rPr>
          <w:b/>
          <w:bCs/>
          <w:color w:val="F10004"/>
          <w:sz w:val="24"/>
          <w:szCs w:val="24"/>
          <w:u w:val="single"/>
          <w:lang w:val="fr-CA"/>
        </w:rPr>
        <w:t>I</w:t>
      </w:r>
      <w:r w:rsidR="00D15C51" w:rsidRPr="001E747D">
        <w:rPr>
          <w:b/>
          <w:bCs/>
          <w:color w:val="F10004"/>
          <w:sz w:val="24"/>
          <w:szCs w:val="24"/>
          <w:u w:val="single"/>
          <w:lang w:val="fr-CA"/>
        </w:rPr>
        <w:t xml:space="preserve">ntervention de </w:t>
      </w:r>
      <w:r w:rsidR="001E747D">
        <w:rPr>
          <w:b/>
          <w:bCs/>
          <w:color w:val="F10004"/>
          <w:sz w:val="24"/>
          <w:szCs w:val="24"/>
          <w:u w:val="single"/>
          <w:lang w:val="fr-CA"/>
        </w:rPr>
        <w:t>VETA</w:t>
      </w:r>
    </w:p>
    <w:p w14:paraId="4134E63D" w14:textId="77777777" w:rsidR="009E7313" w:rsidRDefault="009E7313" w:rsidP="00F32482">
      <w:pPr>
        <w:widowControl w:val="0"/>
        <w:spacing w:after="0" w:line="240" w:lineRule="auto"/>
        <w:ind w:left="2410"/>
        <w:jc w:val="both"/>
        <w:rPr>
          <w:lang w:val="fr-FR"/>
        </w:rPr>
      </w:pPr>
      <w:r w:rsidRPr="00F32482">
        <w:rPr>
          <w:lang w:val="fr-FR"/>
        </w:rPr>
        <w:t xml:space="preserve">Afin de soutenir la personne victime de violence familiale ou conjugale, l’employeur s’engage : </w:t>
      </w:r>
    </w:p>
    <w:p w14:paraId="195558AB" w14:textId="6DF14E7A" w:rsidR="008C49D6" w:rsidRPr="00F32482" w:rsidRDefault="008C49D6" w:rsidP="00F32482">
      <w:pPr>
        <w:widowControl w:val="0"/>
        <w:spacing w:after="0" w:line="240" w:lineRule="auto"/>
        <w:ind w:left="2410"/>
        <w:jc w:val="both"/>
        <w:rPr>
          <w:lang w:val="fr-FR"/>
        </w:rPr>
      </w:pPr>
    </w:p>
    <w:p w14:paraId="4FD7DA67" w14:textId="5FC358BD" w:rsidR="009E7313" w:rsidRDefault="009E7313" w:rsidP="008D2925">
      <w:pPr>
        <w:pStyle w:val="Paragraphedeliste"/>
        <w:widowControl w:val="0"/>
        <w:numPr>
          <w:ilvl w:val="0"/>
          <w:numId w:val="13"/>
        </w:numPr>
        <w:spacing w:line="240" w:lineRule="auto"/>
        <w:jc w:val="both"/>
        <w:rPr>
          <w:lang w:val="fr-FR"/>
        </w:rPr>
      </w:pPr>
      <w:r w:rsidRPr="009E7313">
        <w:rPr>
          <w:lang w:val="fr-FR"/>
        </w:rPr>
        <w:t>À offrir les moyens raisonnables pour les aider à élaborer et à mettre en œuvre des plans de sécurités individuels en milieu de travail et à mettre en place des canaux de communication pour faciliter les échanges. Un plan de sécurité pour les situations d’urgence sera établi</w:t>
      </w:r>
      <w:r w:rsidR="00154A22">
        <w:rPr>
          <w:lang w:val="fr-FR"/>
        </w:rPr>
        <w:t>.</w:t>
      </w:r>
    </w:p>
    <w:p w14:paraId="3DA3647B" w14:textId="6C25AD74" w:rsidR="009E7313" w:rsidRDefault="009E7313" w:rsidP="009E7313">
      <w:pPr>
        <w:pStyle w:val="Paragraphedeliste"/>
        <w:widowControl w:val="0"/>
        <w:numPr>
          <w:ilvl w:val="0"/>
          <w:numId w:val="13"/>
        </w:numPr>
        <w:spacing w:line="240" w:lineRule="auto"/>
        <w:jc w:val="both"/>
        <w:rPr>
          <w:lang w:val="fr-FR"/>
        </w:rPr>
      </w:pPr>
      <w:r w:rsidRPr="009E7313">
        <w:rPr>
          <w:lang w:val="fr-FR"/>
        </w:rPr>
        <w:t>À</w:t>
      </w:r>
      <w:r w:rsidR="00C514CC">
        <w:rPr>
          <w:lang w:val="fr-FR"/>
        </w:rPr>
        <w:t xml:space="preserve"> </w:t>
      </w:r>
      <w:r w:rsidRPr="009E7313">
        <w:rPr>
          <w:lang w:val="fr-FR"/>
        </w:rPr>
        <w:t>appliquer toute ordonnance du tribunal, en particulier les ordonnances interdisant à l’auteur de violence de se rendre au lieu de travail de l’employée</w:t>
      </w:r>
      <w:r w:rsidR="00154A22">
        <w:rPr>
          <w:lang w:val="fr-FR"/>
        </w:rPr>
        <w:t>.</w:t>
      </w:r>
    </w:p>
    <w:p w14:paraId="58E651AA" w14:textId="43E97D22" w:rsidR="009E7313" w:rsidRDefault="009E7313" w:rsidP="009E7313">
      <w:pPr>
        <w:pStyle w:val="Paragraphedeliste"/>
        <w:widowControl w:val="0"/>
        <w:numPr>
          <w:ilvl w:val="0"/>
          <w:numId w:val="13"/>
        </w:numPr>
        <w:spacing w:line="240" w:lineRule="auto"/>
        <w:jc w:val="both"/>
        <w:rPr>
          <w:lang w:val="fr-FR"/>
        </w:rPr>
      </w:pPr>
      <w:r w:rsidRPr="009E7313">
        <w:rPr>
          <w:lang w:val="fr-FR"/>
        </w:rPr>
        <w:t>À diriger l’employé vers les ressources externes spécialisées en la matière afin que soit élaboré un plan de sécurité pour la vie personnelle et recevoir le soutien nécessaire</w:t>
      </w:r>
      <w:r w:rsidR="00154A22">
        <w:rPr>
          <w:lang w:val="fr-FR"/>
        </w:rPr>
        <w:t>.</w:t>
      </w:r>
      <w:r w:rsidRPr="009E7313">
        <w:rPr>
          <w:lang w:val="fr-FR"/>
        </w:rPr>
        <w:t xml:space="preserve"> </w:t>
      </w:r>
    </w:p>
    <w:p w14:paraId="686EA853" w14:textId="1337A5F5" w:rsidR="007570CD" w:rsidRPr="009E7313" w:rsidRDefault="009E7313" w:rsidP="009E7313">
      <w:pPr>
        <w:pStyle w:val="Paragraphedeliste"/>
        <w:widowControl w:val="0"/>
        <w:numPr>
          <w:ilvl w:val="0"/>
          <w:numId w:val="13"/>
        </w:numPr>
        <w:spacing w:line="240" w:lineRule="auto"/>
        <w:jc w:val="both"/>
        <w:rPr>
          <w:u w:val="single"/>
          <w:lang w:val="fr-FR"/>
        </w:rPr>
      </w:pPr>
      <w:r w:rsidRPr="009E7313">
        <w:rPr>
          <w:lang w:val="fr-FR"/>
        </w:rPr>
        <w:t>À explorer des options pour assurer la sécurité de l’employé, entre autres : le déplacement de l’espace de travail, l’accompagnement à l’entrée et la sortie de l’édifice, les moyens à mettre en place pour diminuer l’impact du harcèlement effectué par le biais de différents moyens technologiques, etc.</w:t>
      </w:r>
    </w:p>
    <w:p w14:paraId="402E4827" w14:textId="3D6B1D91" w:rsidR="00C46894" w:rsidRPr="008D2925" w:rsidRDefault="008D2925" w:rsidP="00154A22">
      <w:pPr>
        <w:spacing w:before="240" w:after="0" w:line="240" w:lineRule="auto"/>
        <w:ind w:left="2410"/>
        <w:jc w:val="both"/>
        <w:rPr>
          <w:color w:val="F10004"/>
          <w:lang w:val="fr-FR"/>
        </w:rPr>
      </w:pPr>
      <w:r w:rsidRPr="008D2925">
        <w:rPr>
          <w:b/>
          <w:bCs/>
          <w:color w:val="F10004"/>
          <w:lang w:val="fr-FR"/>
        </w:rPr>
        <w:t>VETA</w:t>
      </w:r>
      <w:r w:rsidR="00C46894" w:rsidRPr="008D2925">
        <w:rPr>
          <w:b/>
          <w:bCs/>
          <w:color w:val="F10004"/>
          <w:lang w:val="fr-FR"/>
        </w:rPr>
        <w:t xml:space="preserve"> </w:t>
      </w:r>
      <w:r w:rsidR="00C46894" w:rsidRPr="008D2925">
        <w:rPr>
          <w:color w:val="F10004"/>
          <w:lang w:val="fr-FR"/>
        </w:rPr>
        <w:t xml:space="preserve">invite tout salarié qui vit de la violence familiale ou conjugale à lui en faire part afin d’éviter l’isolement et convenir dès que possible de mesures propres à la situation vécue. Toute personne au fait qu’un collègue vie une telle situation est invité à faire de même. </w:t>
      </w:r>
    </w:p>
    <w:p w14:paraId="5E152A73" w14:textId="77777777" w:rsidR="00337382" w:rsidRDefault="00337382" w:rsidP="00D77A2E">
      <w:pPr>
        <w:spacing w:after="0" w:line="240" w:lineRule="auto"/>
        <w:ind w:left="2410"/>
        <w:jc w:val="both"/>
        <w:rPr>
          <w:lang w:val="fr-FR"/>
        </w:rPr>
      </w:pPr>
    </w:p>
    <w:p w14:paraId="4231AA2A" w14:textId="5D096F6D" w:rsidR="00337382" w:rsidRPr="00EA64CB" w:rsidRDefault="00337382" w:rsidP="00D77A2E">
      <w:pPr>
        <w:spacing w:after="0" w:line="240" w:lineRule="auto"/>
        <w:ind w:left="2410"/>
        <w:jc w:val="both"/>
        <w:rPr>
          <w:lang w:val="fr-CA"/>
        </w:rPr>
      </w:pPr>
      <w:r>
        <w:rPr>
          <w:lang w:val="fr-FR"/>
        </w:rPr>
        <w:t xml:space="preserve">Une liste de ressources externes est disponible en </w:t>
      </w:r>
      <w:r w:rsidRPr="00694273">
        <w:rPr>
          <w:b/>
          <w:bCs/>
          <w:lang w:val="fr-FR"/>
        </w:rPr>
        <w:t>annexe 1</w:t>
      </w:r>
      <w:r>
        <w:rPr>
          <w:lang w:val="fr-FR"/>
        </w:rPr>
        <w:t xml:space="preserve">. </w:t>
      </w:r>
    </w:p>
    <w:p w14:paraId="7C77EAC7" w14:textId="77777777" w:rsidR="00C46894" w:rsidRDefault="00C46894" w:rsidP="0014325E">
      <w:pPr>
        <w:spacing w:before="240" w:after="0" w:line="240" w:lineRule="auto"/>
        <w:ind w:left="2410"/>
        <w:jc w:val="both"/>
        <w:rPr>
          <w:lang w:val="fr-FR"/>
        </w:rPr>
      </w:pPr>
      <w:r w:rsidRPr="00C46894">
        <w:rPr>
          <w:lang w:val="fr-FR"/>
        </w:rPr>
        <w:t xml:space="preserve">En cas de signalement, l’employeur s’engage à ne communiquer que les informations strictement nécessaires à toute personne qui doit en disposer pour mettre en œuvre un plan de sécurité individuel pour la victime ou pour sécuriser le milieu de travail pour toutes et tous. </w:t>
      </w:r>
    </w:p>
    <w:p w14:paraId="310D2C44" w14:textId="02F92746" w:rsidR="00154A22" w:rsidRPr="00B87EB9" w:rsidRDefault="00C46894" w:rsidP="00B87EB9">
      <w:pPr>
        <w:spacing w:before="240" w:after="0" w:line="240" w:lineRule="auto"/>
        <w:ind w:left="2410"/>
        <w:jc w:val="both"/>
        <w:rPr>
          <w:lang w:val="fr-FR"/>
        </w:rPr>
      </w:pPr>
      <w:r w:rsidRPr="00C46894">
        <w:rPr>
          <w:lang w:val="fr-FR"/>
        </w:rPr>
        <w:t>Aucune forme de discrimination à l’égard des employées victimes de violence familiale ou conjugale ne sera tolérée dans l’établissement des politiques ou la mise en place de pratiques et mesures.</w:t>
      </w:r>
    </w:p>
    <w:p w14:paraId="28183CFC" w14:textId="5FA61ED1" w:rsidR="0028577D" w:rsidRDefault="00B87EB9" w:rsidP="0028577D">
      <w:pPr>
        <w:spacing w:before="240"/>
        <w:ind w:left="2410"/>
        <w:rPr>
          <w:lang w:val="fr-CA"/>
        </w:rPr>
      </w:pPr>
      <w:r>
        <w:rPr>
          <w:lang w:val="fr-CA"/>
        </w:rPr>
        <w:t>L</w:t>
      </w:r>
      <w:r w:rsidR="0028577D">
        <w:rPr>
          <w:lang w:val="fr-CA"/>
        </w:rPr>
        <w:t xml:space="preserve">a personne responsable désignée par l’employeur est </w:t>
      </w:r>
      <w:r w:rsidR="0028577D">
        <w:rPr>
          <w:b/>
          <w:bCs/>
          <w:lang w:val="fr-CA"/>
        </w:rPr>
        <w:t xml:space="preserve">Mme </w:t>
      </w:r>
      <w:proofErr w:type="spellStart"/>
      <w:r w:rsidR="0028577D">
        <w:rPr>
          <w:b/>
          <w:bCs/>
          <w:lang w:val="fr-CA"/>
        </w:rPr>
        <w:t>Milissa</w:t>
      </w:r>
      <w:proofErr w:type="spellEnd"/>
      <w:r w:rsidR="0028577D">
        <w:rPr>
          <w:b/>
          <w:bCs/>
          <w:lang w:val="fr-CA"/>
        </w:rPr>
        <w:t xml:space="preserve"> Major, </w:t>
      </w:r>
      <w:r w:rsidR="0028577D">
        <w:rPr>
          <w:lang w:val="fr-CA"/>
        </w:rPr>
        <w:t>Directrice principale</w:t>
      </w:r>
    </w:p>
    <w:p w14:paraId="44E86497" w14:textId="77777777" w:rsidR="0028577D" w:rsidRDefault="0028577D" w:rsidP="0028577D">
      <w:pPr>
        <w:spacing w:before="240"/>
        <w:ind w:left="2410"/>
        <w:rPr>
          <w:lang w:val="fr-CA"/>
        </w:rPr>
      </w:pPr>
      <w:r>
        <w:rPr>
          <w:lang w:val="fr-CA"/>
        </w:rPr>
        <w:t xml:space="preserve">Vous pouvez la joindre </w:t>
      </w:r>
      <w:proofErr w:type="spellStart"/>
      <w:r>
        <w:rPr>
          <w:lang w:val="fr-CA"/>
        </w:rPr>
        <w:t>a</w:t>
      </w:r>
      <w:proofErr w:type="spellEnd"/>
      <w:r>
        <w:rPr>
          <w:lang w:val="fr-CA"/>
        </w:rPr>
        <w:t xml:space="preserve"> </w:t>
      </w:r>
      <w:hyperlink r:id="rId15" w:history="1">
        <w:r w:rsidRPr="008365A8">
          <w:rPr>
            <w:rStyle w:val="Lienhypertexte"/>
            <w:lang w:val="fr-CA"/>
          </w:rPr>
          <w:t>major</w:t>
        </w:r>
        <w:r w:rsidRPr="008365A8">
          <w:rPr>
            <w:rStyle w:val="Lienhypertexte"/>
            <w:rFonts w:cstheme="minorHAnsi"/>
            <w:lang w:val="fr-CA"/>
          </w:rPr>
          <w:t>@</w:t>
        </w:r>
        <w:r w:rsidRPr="008365A8">
          <w:rPr>
            <w:rStyle w:val="Lienhypertexte"/>
            <w:lang w:val="fr-CA"/>
          </w:rPr>
          <w:t>vetaveterinaire.com</w:t>
        </w:r>
      </w:hyperlink>
      <w:r>
        <w:rPr>
          <w:lang w:val="fr-CA"/>
        </w:rPr>
        <w:t xml:space="preserve"> ou au </w:t>
      </w:r>
      <w:r w:rsidRPr="00493229">
        <w:rPr>
          <w:sz w:val="20"/>
          <w:szCs w:val="20"/>
          <w:lang w:val="fr-CA"/>
        </w:rPr>
        <w:t>(450)807-1705</w:t>
      </w:r>
      <w:r>
        <w:rPr>
          <w:lang w:val="fr-CA"/>
        </w:rPr>
        <w:t xml:space="preserve"> </w:t>
      </w:r>
    </w:p>
    <w:p w14:paraId="1C633FB7" w14:textId="22BE2917" w:rsidR="00CA57E4" w:rsidRDefault="00CA57E4" w:rsidP="00755A73">
      <w:pPr>
        <w:spacing w:line="240" w:lineRule="auto"/>
        <w:rPr>
          <w:lang w:val="fr-CA"/>
        </w:rPr>
      </w:pPr>
    </w:p>
    <w:p w14:paraId="6E5CD957" w14:textId="77777777" w:rsidR="00154A22" w:rsidRDefault="00154A22" w:rsidP="00755A73">
      <w:pPr>
        <w:spacing w:line="240" w:lineRule="auto"/>
        <w:ind w:left="2410"/>
        <w:jc w:val="both"/>
        <w:rPr>
          <w:lang w:val="fr-FR"/>
        </w:rPr>
      </w:pPr>
    </w:p>
    <w:p w14:paraId="4BD9834B" w14:textId="14D84FBD" w:rsidR="00734BCE" w:rsidRPr="00755A73" w:rsidRDefault="003738A2" w:rsidP="0028577D">
      <w:pPr>
        <w:spacing w:line="240" w:lineRule="auto"/>
        <w:ind w:left="2410"/>
        <w:jc w:val="both"/>
        <w:rPr>
          <w:lang w:val="fr-CA"/>
        </w:rPr>
      </w:pPr>
      <w:r w:rsidRPr="003738A2">
        <w:rPr>
          <w:lang w:val="fr-FR"/>
        </w:rPr>
        <w:lastRenderedPageBreak/>
        <w:t>La direction respectera en tout temps le droit au respect à la vie privée de la personne victime de violence familiale ou conjugale. À cette fin, l’employeur s’engage à garder confidentiel tout signalement de cette nature.</w:t>
      </w:r>
    </w:p>
    <w:p w14:paraId="3D6C9A82" w14:textId="77777777" w:rsidR="00755A73" w:rsidRDefault="00755A73" w:rsidP="0014325E">
      <w:pPr>
        <w:ind w:left="2410"/>
        <w:jc w:val="both"/>
        <w:rPr>
          <w:bCs/>
          <w:i/>
          <w:iCs/>
          <w:color w:val="000000" w:themeColor="text1"/>
          <w:szCs w:val="20"/>
          <w:lang w:val="fr-CA"/>
        </w:rPr>
      </w:pPr>
    </w:p>
    <w:p w14:paraId="7E74E293" w14:textId="1D7125ED" w:rsidR="00A1447D" w:rsidRPr="0014325E" w:rsidRDefault="009664F6" w:rsidP="0014325E">
      <w:pPr>
        <w:ind w:left="2410"/>
        <w:jc w:val="both"/>
        <w:rPr>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 entreprises et chantiers</w:t>
      </w:r>
      <w:r w:rsidR="00A1447D" w:rsidRPr="0014325E">
        <w:rPr>
          <w:bCs/>
          <w:color w:val="000000" w:themeColor="text1"/>
          <w:szCs w:val="20"/>
          <w:lang w:val="fr-CA"/>
        </w:rPr>
        <w:t>.</w:t>
      </w:r>
    </w:p>
    <w:p w14:paraId="6F6C3203" w14:textId="773CC348" w:rsidR="00512F3B" w:rsidRPr="00154A22" w:rsidRDefault="00512F3B" w:rsidP="00154A22">
      <w:pPr>
        <w:spacing w:after="120"/>
        <w:jc w:val="both"/>
        <w:rPr>
          <w:lang w:val="fr-CA"/>
        </w:rPr>
      </w:pPr>
    </w:p>
    <w:p w14:paraId="1751EA5C" w14:textId="6C744BCB" w:rsidR="00512F3B" w:rsidRPr="00512F3B" w:rsidRDefault="00512F3B" w:rsidP="00512F3B">
      <w:pPr>
        <w:rPr>
          <w:lang w:val="fr-CA"/>
        </w:rPr>
      </w:pPr>
    </w:p>
    <w:p w14:paraId="64806101" w14:textId="77777777" w:rsidR="0028577D" w:rsidRPr="00512F3B" w:rsidRDefault="0028577D" w:rsidP="0028577D">
      <w:pPr>
        <w:jc w:val="right"/>
        <w:rPr>
          <w:lang w:val="fr-CA"/>
        </w:rPr>
      </w:pPr>
      <w:r>
        <w:rPr>
          <w:bCs/>
          <w:noProof/>
          <w:color w:val="000000" w:themeColor="text1"/>
          <w:szCs w:val="20"/>
          <w:highlight w:val="yellow"/>
          <w:lang w:val="fr-CA"/>
        </w:rPr>
        <w:t>(</w:t>
      </w:r>
      <w:r w:rsidRPr="00835A56">
        <w:rPr>
          <w:bCs/>
          <w:noProof/>
          <w:color w:val="000000" w:themeColor="text1"/>
          <w:szCs w:val="20"/>
          <w:highlight w:val="yellow"/>
          <w:lang w:val="fr-CA"/>
        </w:rPr>
        <w:t>Mettre la signature électronique ici</w:t>
      </w:r>
      <w:r>
        <w:rPr>
          <w:bCs/>
          <w:noProof/>
          <w:color w:val="000000" w:themeColor="text1"/>
          <w:szCs w:val="20"/>
          <w:lang w:val="fr-CA"/>
        </w:rPr>
        <w:t>)</w:t>
      </w:r>
    </w:p>
    <w:p w14:paraId="43B8D32A" w14:textId="1D029F76" w:rsidR="00512F3B" w:rsidRPr="00512F3B" w:rsidRDefault="00512F3B" w:rsidP="0028577D">
      <w:pPr>
        <w:jc w:val="right"/>
        <w:rPr>
          <w:lang w:val="fr-CA"/>
        </w:rPr>
      </w:pPr>
    </w:p>
    <w:p w14:paraId="538D6217" w14:textId="08AC2965" w:rsidR="00512F3B" w:rsidRPr="00512F3B" w:rsidRDefault="0028577D" w:rsidP="00512F3B">
      <w:pPr>
        <w:rPr>
          <w:lang w:val="fr-CA"/>
        </w:rPr>
      </w:pPr>
      <w:r w:rsidRPr="00C456BA">
        <w:rPr>
          <w:noProof/>
        </w:rPr>
        <mc:AlternateContent>
          <mc:Choice Requires="wps">
            <w:drawing>
              <wp:anchor distT="45720" distB="45720" distL="114300" distR="114300" simplePos="0" relativeHeight="251730944" behindDoc="0" locked="0" layoutInCell="1" allowOverlap="1" wp14:anchorId="6FA684BE" wp14:editId="17F25459">
                <wp:simplePos x="0" y="0"/>
                <wp:positionH relativeFrom="page">
                  <wp:posOffset>4074566</wp:posOffset>
                </wp:positionH>
                <wp:positionV relativeFrom="page">
                  <wp:posOffset>3920947</wp:posOffset>
                </wp:positionV>
                <wp:extent cx="2734945" cy="70929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709295"/>
                        </a:xfrm>
                        <a:prstGeom prst="rect">
                          <a:avLst/>
                        </a:prstGeom>
                        <a:noFill/>
                        <a:ln w="9525">
                          <a:noFill/>
                          <a:miter lim="800000"/>
                          <a:headEnd/>
                          <a:tailEnd/>
                        </a:ln>
                      </wps:spPr>
                      <wps:txbx>
                        <w:txbxContent>
                          <w:p w14:paraId="4F89446C" w14:textId="77777777" w:rsidR="0028577D" w:rsidRPr="00537C81" w:rsidRDefault="0028577D" w:rsidP="0028577D">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6012B62E" w14:textId="77777777" w:rsidR="0028577D" w:rsidRDefault="0028577D" w:rsidP="0028577D">
                            <w:pPr>
                              <w:spacing w:after="0"/>
                              <w:jc w:val="right"/>
                              <w:rPr>
                                <w:rFonts w:cstheme="minorHAnsi"/>
                                <w:lang w:val="fr-CA"/>
                              </w:rPr>
                            </w:pPr>
                            <w:r w:rsidRPr="00537C81">
                              <w:rPr>
                                <w:rFonts w:cstheme="minorHAnsi"/>
                                <w:lang w:val="fr-FR"/>
                              </w:rPr>
                              <w:t xml:space="preserve"> </w:t>
                            </w:r>
                            <w:r>
                              <w:rPr>
                                <w:rFonts w:cstheme="minorHAnsi"/>
                                <w:lang w:val="fr-FR"/>
                              </w:rPr>
                              <w:t xml:space="preserve">Associée &amp; </w:t>
                            </w:r>
                            <w:r>
                              <w:rPr>
                                <w:rFonts w:cstheme="minorHAnsi"/>
                                <w:lang w:val="fr-CA"/>
                              </w:rPr>
                              <w:t>Directrice générale</w:t>
                            </w:r>
                          </w:p>
                          <w:p w14:paraId="48E3DF79" w14:textId="77777777" w:rsidR="0028577D" w:rsidRPr="00A1447D" w:rsidRDefault="0028577D" w:rsidP="0028577D">
                            <w:pPr>
                              <w:spacing w:after="0"/>
                              <w:jc w:val="right"/>
                              <w:rPr>
                                <w:rFonts w:cstheme="minorHAnsi"/>
                                <w:lang w:val="fr-CA"/>
                              </w:rPr>
                            </w:pPr>
                            <w:r>
                              <w:rPr>
                                <w:rFonts w:cstheme="minorHAnsi"/>
                                <w:lang w:val="fr-CA"/>
                              </w:rPr>
                              <w:t>Mars 2024</w:t>
                            </w:r>
                          </w:p>
                          <w:p w14:paraId="5B216034" w14:textId="74D2A177" w:rsidR="004908B0" w:rsidRPr="00A1447D" w:rsidRDefault="004908B0" w:rsidP="00A1447D">
                            <w:pPr>
                              <w:spacing w:after="0"/>
                              <w:jc w:val="right"/>
                              <w:rPr>
                                <w:rFonts w:cstheme="minorHAnsi"/>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84BE" id="_x0000_t202" coordsize="21600,21600" o:spt="202" path="m,l,21600r21600,l21600,xe">
                <v:stroke joinstyle="miter"/>
                <v:path gradientshapeok="t" o:connecttype="rect"/>
              </v:shapetype>
              <v:shape id="Text Box 2" o:spid="_x0000_s1026" type="#_x0000_t202" style="position:absolute;margin-left:320.85pt;margin-top:308.75pt;width:215.35pt;height:55.8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" filled="f" stroked="f">
                <v:textbox>
                  <w:txbxContent>
                    <w:p w14:paraId="4F89446C" w14:textId="77777777" w:rsidR="0028577D" w:rsidRPr="00537C81" w:rsidRDefault="0028577D" w:rsidP="0028577D">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6012B62E" w14:textId="77777777" w:rsidR="0028577D" w:rsidRDefault="0028577D" w:rsidP="0028577D">
                      <w:pPr>
                        <w:spacing w:after="0"/>
                        <w:jc w:val="right"/>
                        <w:rPr>
                          <w:rFonts w:cstheme="minorHAnsi"/>
                          <w:lang w:val="fr-CA"/>
                        </w:rPr>
                      </w:pPr>
                      <w:r w:rsidRPr="00537C81">
                        <w:rPr>
                          <w:rFonts w:cstheme="minorHAnsi"/>
                          <w:lang w:val="fr-FR"/>
                        </w:rPr>
                        <w:t xml:space="preserve"> </w:t>
                      </w:r>
                      <w:r>
                        <w:rPr>
                          <w:rFonts w:cstheme="minorHAnsi"/>
                          <w:lang w:val="fr-FR"/>
                        </w:rPr>
                        <w:t xml:space="preserve">Associée &amp; </w:t>
                      </w:r>
                      <w:r>
                        <w:rPr>
                          <w:rFonts w:cstheme="minorHAnsi"/>
                          <w:lang w:val="fr-CA"/>
                        </w:rPr>
                        <w:t>Directrice générale</w:t>
                      </w:r>
                    </w:p>
                    <w:p w14:paraId="48E3DF79" w14:textId="77777777" w:rsidR="0028577D" w:rsidRPr="00A1447D" w:rsidRDefault="0028577D" w:rsidP="0028577D">
                      <w:pPr>
                        <w:spacing w:after="0"/>
                        <w:jc w:val="right"/>
                        <w:rPr>
                          <w:rFonts w:cstheme="minorHAnsi"/>
                          <w:lang w:val="fr-CA"/>
                        </w:rPr>
                      </w:pPr>
                      <w:r>
                        <w:rPr>
                          <w:rFonts w:cstheme="minorHAnsi"/>
                          <w:lang w:val="fr-CA"/>
                        </w:rPr>
                        <w:t>Mars 2024</w:t>
                      </w:r>
                    </w:p>
                    <w:p w14:paraId="5B216034" w14:textId="74D2A177" w:rsidR="004908B0" w:rsidRPr="00A1447D" w:rsidRDefault="004908B0" w:rsidP="00A1447D">
                      <w:pPr>
                        <w:spacing w:after="0"/>
                        <w:jc w:val="right"/>
                        <w:rPr>
                          <w:rFonts w:cstheme="minorHAnsi"/>
                          <w:lang w:val="fr-CA"/>
                        </w:rPr>
                      </w:pPr>
                    </w:p>
                  </w:txbxContent>
                </v:textbox>
                <w10:wrap type="square" anchorx="page" anchory="page"/>
              </v:shape>
            </w:pict>
          </mc:Fallback>
        </mc:AlternateContent>
      </w:r>
    </w:p>
    <w:p w14:paraId="78BD0EA1" w14:textId="5E96C7DD" w:rsidR="00512F3B" w:rsidRPr="00512F3B" w:rsidRDefault="00512F3B" w:rsidP="00512F3B">
      <w:pPr>
        <w:rPr>
          <w:lang w:val="fr-CA"/>
        </w:rPr>
      </w:pPr>
    </w:p>
    <w:p w14:paraId="2109611A" w14:textId="53535960" w:rsidR="00512F3B" w:rsidRPr="00A1447D" w:rsidRDefault="00512F3B" w:rsidP="00512F3B">
      <w:pPr>
        <w:rPr>
          <w:lang w:val="fr-CA"/>
        </w:rPr>
      </w:pPr>
    </w:p>
    <w:p w14:paraId="27AF77A2" w14:textId="39728097" w:rsidR="00512F3B" w:rsidRDefault="00512F3B" w:rsidP="00512F3B">
      <w:pPr>
        <w:tabs>
          <w:tab w:val="left" w:pos="3983"/>
        </w:tabs>
        <w:rPr>
          <w:lang w:val="fr-CA"/>
        </w:rPr>
      </w:pPr>
      <w:r>
        <w:rPr>
          <w:lang w:val="fr-CA"/>
        </w:rPr>
        <w:tab/>
      </w:r>
    </w:p>
    <w:p w14:paraId="751A000C" w14:textId="64F07638" w:rsidR="008D5CCB" w:rsidRDefault="008D5CCB" w:rsidP="00512F3B">
      <w:pPr>
        <w:tabs>
          <w:tab w:val="left" w:pos="3983"/>
        </w:tabs>
        <w:rPr>
          <w:lang w:val="fr-CA"/>
        </w:rPr>
      </w:pPr>
    </w:p>
    <w:p w14:paraId="4309BB18" w14:textId="21879E92" w:rsidR="008D5CCB" w:rsidRDefault="008D5CCB" w:rsidP="00512F3B">
      <w:pPr>
        <w:tabs>
          <w:tab w:val="left" w:pos="3983"/>
        </w:tabs>
        <w:rPr>
          <w:lang w:val="fr-CA"/>
        </w:rPr>
      </w:pPr>
    </w:p>
    <w:p w14:paraId="38362286" w14:textId="77777777" w:rsidR="008D5CCB" w:rsidRDefault="008D5CCB" w:rsidP="00512F3B">
      <w:pPr>
        <w:tabs>
          <w:tab w:val="left" w:pos="3983"/>
        </w:tabs>
        <w:rPr>
          <w:lang w:val="fr-CA"/>
        </w:rPr>
      </w:pPr>
    </w:p>
    <w:p w14:paraId="661A3ED3" w14:textId="5E2E68DE" w:rsidR="008D5CCB" w:rsidRDefault="008D5CCB" w:rsidP="00B106A4">
      <w:pPr>
        <w:tabs>
          <w:tab w:val="left" w:pos="3983"/>
        </w:tabs>
        <w:rPr>
          <w:lang w:val="fr-CA"/>
        </w:rPr>
      </w:pPr>
    </w:p>
    <w:p w14:paraId="054CA872" w14:textId="5FD66F26" w:rsidR="00154A22" w:rsidRDefault="00912129" w:rsidP="00BD3AA5">
      <w:pPr>
        <w:tabs>
          <w:tab w:val="left" w:pos="4962"/>
        </w:tabs>
        <w:ind w:left="567"/>
        <w:rPr>
          <w:b/>
          <w:bCs/>
          <w:lang w:val="fr-CA"/>
        </w:rPr>
      </w:pPr>
      <w:r w:rsidRPr="004C3828">
        <w:rPr>
          <w:b/>
          <w:bCs/>
          <w:lang w:val="fr-CA"/>
        </w:rPr>
        <w:t xml:space="preserve">                                    </w:t>
      </w:r>
    </w:p>
    <w:p w14:paraId="79365484" w14:textId="682A9014" w:rsidR="00154A22" w:rsidRDefault="00154A22">
      <w:pPr>
        <w:rPr>
          <w:b/>
          <w:bCs/>
          <w:lang w:val="fr-CA"/>
        </w:rPr>
      </w:pPr>
      <w:r>
        <w:rPr>
          <w:b/>
          <w:bCs/>
          <w:lang w:val="fr-CA"/>
        </w:rPr>
        <w:br w:type="page"/>
      </w:r>
    </w:p>
    <w:p w14:paraId="1FB1F54C" w14:textId="77777777" w:rsidR="00154A22" w:rsidRDefault="00BD3AA5" w:rsidP="00154A22">
      <w:pPr>
        <w:tabs>
          <w:tab w:val="left" w:pos="4962"/>
        </w:tabs>
        <w:ind w:left="2410"/>
        <w:rPr>
          <w:b/>
          <w:bCs/>
          <w:lang w:val="fr-CA"/>
        </w:rPr>
      </w:pPr>
      <w:r>
        <w:rPr>
          <w:b/>
          <w:bCs/>
          <w:lang w:val="fr-CA"/>
        </w:rPr>
        <w:lastRenderedPageBreak/>
        <w:t xml:space="preserve"> </w:t>
      </w:r>
    </w:p>
    <w:p w14:paraId="1730A605" w14:textId="77777777" w:rsidR="00154A22" w:rsidRDefault="00154A22" w:rsidP="00154A22">
      <w:pPr>
        <w:tabs>
          <w:tab w:val="left" w:pos="4962"/>
        </w:tabs>
        <w:ind w:left="2410"/>
        <w:rPr>
          <w:b/>
          <w:bCs/>
          <w:lang w:val="fr-CA"/>
        </w:rPr>
      </w:pPr>
    </w:p>
    <w:p w14:paraId="3CD343D3" w14:textId="091C2128" w:rsidR="008D5CCB" w:rsidRPr="00BD3AA5" w:rsidRDefault="008D5CCB" w:rsidP="00154A22">
      <w:pPr>
        <w:tabs>
          <w:tab w:val="left" w:pos="4962"/>
        </w:tabs>
        <w:ind w:left="2410"/>
        <w:rPr>
          <w:b/>
          <w:bCs/>
          <w:lang w:val="fr-CA"/>
        </w:rPr>
      </w:pPr>
      <w:r w:rsidRPr="004C3828">
        <w:rPr>
          <w:b/>
          <w:bCs/>
          <w:lang w:val="fr-CA"/>
        </w:rPr>
        <w:t>ANNEXE 1</w:t>
      </w:r>
    </w:p>
    <w:p w14:paraId="4BA483FD" w14:textId="34B4ECE5" w:rsidR="008D5CCB" w:rsidRPr="00FC6A9B" w:rsidRDefault="008D5CCB" w:rsidP="00246534">
      <w:pPr>
        <w:tabs>
          <w:tab w:val="left" w:pos="3983"/>
        </w:tabs>
        <w:spacing w:after="0"/>
        <w:ind w:left="2410"/>
        <w:rPr>
          <w:u w:val="single"/>
          <w:lang w:val="fr-FR"/>
        </w:rPr>
      </w:pPr>
      <w:r w:rsidRPr="00FC6A9B">
        <w:rPr>
          <w:u w:val="single"/>
          <w:lang w:val="fr-FR"/>
        </w:rPr>
        <w:t>Centres d’aide aux victimes d’actes criminels (CAVAC)</w:t>
      </w:r>
    </w:p>
    <w:p w14:paraId="204CF4FE" w14:textId="77777777" w:rsidR="005E210E" w:rsidRDefault="008D5CCB" w:rsidP="005E210E">
      <w:pPr>
        <w:tabs>
          <w:tab w:val="left" w:pos="3983"/>
        </w:tabs>
        <w:spacing w:after="0"/>
        <w:ind w:left="2410"/>
        <w:jc w:val="both"/>
        <w:rPr>
          <w:lang w:val="fr-FR"/>
        </w:rPr>
      </w:pPr>
      <w:r w:rsidRPr="008D5CCB">
        <w:rPr>
          <w:lang w:val="fr-FR"/>
        </w:rPr>
        <w:t>Ces ressources offrent aux victimes et témoins d’actes criminels ainsi qu’à leurs proches de l’intervention psychosociale et post-traumatique, de l’information sur les droits et recours, de l’assistance technique, de l’accompagnement dans le processus judiciaire et dans les diverses démarches ainsi que de l’orientation vers différents services selon les besoins de la personne. Ces services confidentiels et gratuits sont offerts peu importe l’âge, l’identité ou l’expression de genre.</w:t>
      </w:r>
      <w:r w:rsidR="00CA4171">
        <w:rPr>
          <w:lang w:val="fr-FR"/>
        </w:rPr>
        <w:t xml:space="preserve"> </w:t>
      </w:r>
      <w:hyperlink r:id="rId16" w:history="1">
        <w:r w:rsidR="00CA4171" w:rsidRPr="008E080C">
          <w:rPr>
            <w:rStyle w:val="Lienhypertexte"/>
            <w:lang w:val="fr-FR"/>
          </w:rPr>
          <w:t>www.cavac.qc.ca</w:t>
        </w:r>
      </w:hyperlink>
      <w:r w:rsidR="00CA4171">
        <w:rPr>
          <w:lang w:val="fr-FR"/>
        </w:rPr>
        <w:t xml:space="preserve"> </w:t>
      </w:r>
    </w:p>
    <w:p w14:paraId="653C684A" w14:textId="3CFF1171" w:rsidR="007C7A61" w:rsidRPr="004C3828" w:rsidRDefault="00CA4171" w:rsidP="004C3828">
      <w:pPr>
        <w:tabs>
          <w:tab w:val="left" w:pos="3983"/>
        </w:tabs>
        <w:ind w:left="2410"/>
        <w:jc w:val="both"/>
        <w:rPr>
          <w:lang w:val="fr-FR"/>
        </w:rPr>
      </w:pPr>
      <w:r w:rsidRPr="002E2272">
        <w:rPr>
          <w:u w:val="single"/>
          <w:lang w:val="fr-FR"/>
        </w:rPr>
        <w:t>Sans frais</w:t>
      </w:r>
      <w:r w:rsidR="005E210E" w:rsidRPr="002E2272">
        <w:rPr>
          <w:u w:val="single"/>
          <w:lang w:val="fr-FR"/>
        </w:rPr>
        <w:t xml:space="preserve"> </w:t>
      </w:r>
      <w:r w:rsidRPr="002E2272">
        <w:rPr>
          <w:u w:val="single"/>
          <w:lang w:val="fr-FR"/>
        </w:rPr>
        <w:t>:</w:t>
      </w:r>
      <w:r w:rsidRPr="00FD1213">
        <w:rPr>
          <w:lang w:val="fr-FR"/>
        </w:rPr>
        <w:t xml:space="preserve"> 1 866 532-2822</w:t>
      </w:r>
    </w:p>
    <w:p w14:paraId="235EE3CD" w14:textId="4B5DB6D8" w:rsidR="00FC6A9B" w:rsidRPr="008C49D6" w:rsidRDefault="00FC6A9B" w:rsidP="00246534">
      <w:pPr>
        <w:tabs>
          <w:tab w:val="left" w:pos="3983"/>
        </w:tabs>
        <w:spacing w:after="0"/>
        <w:ind w:left="2410"/>
        <w:jc w:val="both"/>
        <w:rPr>
          <w:u w:val="single"/>
          <w:lang w:val="fr-FR"/>
        </w:rPr>
      </w:pPr>
      <w:r w:rsidRPr="008C49D6">
        <w:rPr>
          <w:u w:val="single"/>
          <w:lang w:val="fr-FR"/>
        </w:rPr>
        <w:t>Centres de femme.</w:t>
      </w:r>
    </w:p>
    <w:p w14:paraId="754AE448" w14:textId="3A36CA51" w:rsidR="007C7A61" w:rsidRDefault="00FC6A9B" w:rsidP="004C3828">
      <w:pPr>
        <w:tabs>
          <w:tab w:val="left" w:pos="3983"/>
        </w:tabs>
        <w:ind w:left="2410"/>
        <w:rPr>
          <w:lang w:val="fr-FR"/>
        </w:rPr>
      </w:pPr>
      <w:r w:rsidRPr="00FC6A9B">
        <w:rPr>
          <w:lang w:val="fr-FR"/>
        </w:rPr>
        <w:t>Ces ressources sont des milieux de vie ouverts à toutes les femmes et offrent notamment du soutien individuel, des ateliers de groupe, des cafés-rencontres.</w:t>
      </w:r>
      <w:r w:rsidR="007C7A61">
        <w:rPr>
          <w:lang w:val="fr-FR"/>
        </w:rPr>
        <w:t xml:space="preserve"> </w:t>
      </w:r>
      <w:hyperlink r:id="rId17" w:history="1">
        <w:r w:rsidR="007C7A61" w:rsidRPr="008E080C">
          <w:rPr>
            <w:rStyle w:val="Lienhypertexte"/>
            <w:lang w:val="fr-FR"/>
          </w:rPr>
          <w:t>www.rcentres.qc.ca</w:t>
        </w:r>
      </w:hyperlink>
      <w:r w:rsidR="007C7A61">
        <w:rPr>
          <w:lang w:val="fr-FR"/>
        </w:rPr>
        <w:t xml:space="preserve"> </w:t>
      </w:r>
      <w:r w:rsidR="006D4840">
        <w:rPr>
          <w:lang w:val="fr-FR"/>
        </w:rPr>
        <w:t xml:space="preserve"> </w:t>
      </w:r>
    </w:p>
    <w:p w14:paraId="416D6F06" w14:textId="55249F8E" w:rsidR="007C7A61" w:rsidRPr="00DC5FD0" w:rsidRDefault="007C7A61" w:rsidP="00246534">
      <w:pPr>
        <w:tabs>
          <w:tab w:val="left" w:pos="3983"/>
        </w:tabs>
        <w:spacing w:after="0"/>
        <w:ind w:left="2410"/>
        <w:jc w:val="both"/>
        <w:rPr>
          <w:u w:val="single"/>
          <w:lang w:val="fr-FR"/>
        </w:rPr>
      </w:pPr>
      <w:r w:rsidRPr="00DC5FD0">
        <w:rPr>
          <w:u w:val="single"/>
          <w:lang w:val="fr-FR"/>
        </w:rPr>
        <w:t>Maisons d’aide et d’hébergement pour femmes victimes de violence avec ou sans enfants.</w:t>
      </w:r>
    </w:p>
    <w:p w14:paraId="78C9EE0F" w14:textId="62FC67CE" w:rsidR="00E566B8" w:rsidRDefault="007C7A61" w:rsidP="004C3828">
      <w:pPr>
        <w:tabs>
          <w:tab w:val="left" w:pos="3983"/>
        </w:tabs>
        <w:ind w:left="2410"/>
        <w:jc w:val="both"/>
        <w:rPr>
          <w:lang w:val="fr-FR"/>
        </w:rPr>
      </w:pPr>
      <w:r w:rsidRPr="007C7A61">
        <w:rPr>
          <w:lang w:val="fr-FR"/>
        </w:rPr>
        <w:t>Ces ressources offrent de l’hébergement aux femmes victimes de violence conjugale accompagnée de leurs enfants. Elles offrent de l’intervention psychosociale, de l’accompagnement dans les diverses démarches. Les services sont offerts également pour les femmes, en externe, accessible 24 heures sur 24, 7 jours sur 7.</w:t>
      </w:r>
      <w:r w:rsidR="006D4840">
        <w:rPr>
          <w:lang w:val="fr-FR"/>
        </w:rPr>
        <w:t xml:space="preserve"> </w:t>
      </w:r>
      <w:hyperlink r:id="rId18" w:history="1">
        <w:r w:rsidR="006D4840" w:rsidRPr="008E080C">
          <w:rPr>
            <w:rStyle w:val="Lienhypertexte"/>
            <w:lang w:val="fr-FR"/>
          </w:rPr>
          <w:t>www.maisonsfemmes.qc.ca</w:t>
        </w:r>
      </w:hyperlink>
      <w:r w:rsidR="006D4840">
        <w:rPr>
          <w:lang w:val="fr-FR"/>
        </w:rPr>
        <w:t xml:space="preserve">  </w:t>
      </w:r>
      <w:hyperlink r:id="rId19" w:history="1">
        <w:r w:rsidR="006D4840" w:rsidRPr="008E080C">
          <w:rPr>
            <w:rStyle w:val="Lienhypertexte"/>
            <w:lang w:val="fr-FR"/>
          </w:rPr>
          <w:t>www.fede.qc.ca</w:t>
        </w:r>
      </w:hyperlink>
    </w:p>
    <w:p w14:paraId="31E986CB" w14:textId="4EAFD547" w:rsidR="00E566B8" w:rsidRPr="00E566B8" w:rsidRDefault="00E566B8" w:rsidP="00E566B8">
      <w:pPr>
        <w:tabs>
          <w:tab w:val="left" w:pos="3983"/>
        </w:tabs>
        <w:spacing w:after="0"/>
        <w:ind w:left="2410"/>
        <w:jc w:val="both"/>
        <w:rPr>
          <w:u w:val="single"/>
          <w:lang w:val="fr-FR"/>
        </w:rPr>
      </w:pPr>
      <w:r w:rsidRPr="00E566B8">
        <w:rPr>
          <w:u w:val="single"/>
          <w:lang w:val="fr-FR"/>
        </w:rPr>
        <w:t>Maison deuxième étape</w:t>
      </w:r>
    </w:p>
    <w:p w14:paraId="145A66CC" w14:textId="082736A3" w:rsidR="004B3DC7" w:rsidRPr="004C3828" w:rsidRDefault="00E566B8" w:rsidP="004C3828">
      <w:pPr>
        <w:tabs>
          <w:tab w:val="left" w:pos="3983"/>
        </w:tabs>
        <w:ind w:left="2410"/>
        <w:jc w:val="both"/>
        <w:rPr>
          <w:lang w:val="fr-FR"/>
        </w:rPr>
      </w:pPr>
      <w:r w:rsidRPr="00E566B8">
        <w:rPr>
          <w:lang w:val="fr-FR"/>
        </w:rPr>
        <w:t>Ces ressources offrent aux femmes, avec ou sans enfants, des services spécialisés en violence conjugale post-séparation par l’entremise de logements transitoires sécuritaires.</w:t>
      </w:r>
      <w:r>
        <w:rPr>
          <w:lang w:val="fr-FR"/>
        </w:rPr>
        <w:t xml:space="preserve"> </w:t>
      </w:r>
      <w:hyperlink r:id="rId20" w:history="1">
        <w:r w:rsidRPr="008E080C">
          <w:rPr>
            <w:rStyle w:val="Lienhypertexte"/>
            <w:lang w:val="fr-FR"/>
          </w:rPr>
          <w:t>www.alliance2e.org</w:t>
        </w:r>
      </w:hyperlink>
    </w:p>
    <w:p w14:paraId="1209A8E9" w14:textId="434A4C35" w:rsidR="00E566B8" w:rsidRPr="008C49D6" w:rsidRDefault="00E566B8" w:rsidP="00E566B8">
      <w:pPr>
        <w:tabs>
          <w:tab w:val="left" w:pos="3983"/>
        </w:tabs>
        <w:spacing w:after="0"/>
        <w:ind w:left="2410"/>
        <w:jc w:val="both"/>
        <w:rPr>
          <w:u w:val="single"/>
          <w:lang w:val="fr-FR"/>
        </w:rPr>
      </w:pPr>
      <w:r w:rsidRPr="008C49D6">
        <w:rPr>
          <w:u w:val="single"/>
          <w:lang w:val="fr-FR"/>
        </w:rPr>
        <w:t>SOS violence conjugale</w:t>
      </w:r>
    </w:p>
    <w:p w14:paraId="0E447D51" w14:textId="2988ED05" w:rsidR="00E566B8" w:rsidRPr="00E566B8" w:rsidRDefault="00E566B8" w:rsidP="00E566B8">
      <w:pPr>
        <w:tabs>
          <w:tab w:val="left" w:pos="3983"/>
        </w:tabs>
        <w:ind w:left="2410"/>
        <w:jc w:val="both"/>
        <w:rPr>
          <w:lang w:val="fr-FR"/>
        </w:rPr>
      </w:pPr>
      <w:r w:rsidRPr="00E566B8">
        <w:rPr>
          <w:lang w:val="fr-FR"/>
        </w:rPr>
        <w:t>Cette ressource offre une ligne téléphonique d’écoute, d’information et de référence destinée aux victimes de violence conjugale, à leurs proches (pouvant inclure le milieu de travail) ainsi qu’aux intervenants et intervenantes et les dirigent par la suite vers les ressources régionales. Sans frais, bilingue, accessible 24 heures sur 24, 7 jours sur 7, partout au Québec.</w:t>
      </w:r>
      <w:r>
        <w:rPr>
          <w:lang w:val="fr-FR"/>
        </w:rPr>
        <w:t xml:space="preserve"> </w:t>
      </w:r>
      <w:hyperlink r:id="rId21" w:history="1">
        <w:r w:rsidRPr="008E080C">
          <w:rPr>
            <w:rStyle w:val="Lienhypertexte"/>
            <w:lang w:val="fr-FR"/>
          </w:rPr>
          <w:t>www.sosviolenceconjugale.ca</w:t>
        </w:r>
      </w:hyperlink>
      <w:r>
        <w:rPr>
          <w:lang w:val="fr-FR"/>
        </w:rPr>
        <w:t xml:space="preserve">  </w:t>
      </w:r>
      <w:r w:rsidRPr="00E566B8">
        <w:rPr>
          <w:lang w:val="fr-FR"/>
        </w:rPr>
        <w:t>Sans frais : 1 800 363-9010</w:t>
      </w:r>
    </w:p>
    <w:sectPr w:rsidR="00E566B8" w:rsidRPr="00E566B8" w:rsidSect="00127FD3">
      <w:type w:val="continuous"/>
      <w:pgSz w:w="12240" w:h="15840"/>
      <w:pgMar w:top="1712" w:right="161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8AF09" w14:textId="77777777" w:rsidR="00127FD3" w:rsidRDefault="00127FD3" w:rsidP="00C47E47">
      <w:pPr>
        <w:spacing w:after="0" w:line="240" w:lineRule="auto"/>
      </w:pPr>
      <w:r>
        <w:separator/>
      </w:r>
    </w:p>
  </w:endnote>
  <w:endnote w:type="continuationSeparator" w:id="0">
    <w:p w14:paraId="136385E9" w14:textId="77777777" w:rsidR="00127FD3" w:rsidRDefault="00127FD3"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4AB77A33" w:rsidR="0026162F" w:rsidRPr="0026162F" w:rsidRDefault="0026162F" w:rsidP="00CA0CF0">
    <w:pPr>
      <w:pStyle w:val="Pieddepage"/>
      <w:tabs>
        <w:tab w:val="left" w:pos="818"/>
      </w:tabs>
      <w:rPr>
        <w:lang w:val="fr-CA"/>
      </w:rPr>
    </w:pPr>
    <w:r>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Pr="0026162F">
      <w:rPr>
        <w:b/>
        <w:bCs/>
        <w:sz w:val="18"/>
        <w:lang w:val="fr-CA"/>
      </w:rPr>
      <w:tab/>
    </w:r>
    <w:r w:rsidR="00CA0CF0">
      <w:rPr>
        <w:b/>
        <w:bCs/>
        <w:sz w:val="18"/>
        <w:lang w:val="fr-CA"/>
      </w:rPr>
      <w:tab/>
    </w:r>
    <w:r w:rsidRPr="0026162F">
      <w:rPr>
        <w:b/>
        <w:bCs/>
        <w:sz w:val="18"/>
        <w:lang w:val="fr-CA"/>
      </w:rPr>
      <w:t xml:space="preserve">Numéro de document: </w:t>
    </w:r>
    <w:r w:rsidR="00CA0CF0">
      <w:rPr>
        <w:bCs/>
        <w:sz w:val="18"/>
        <w:lang w:val="fr-CA"/>
      </w:rPr>
      <w:t>VETA</w:t>
    </w:r>
    <w:r w:rsidRPr="0026162F">
      <w:rPr>
        <w:bCs/>
        <w:sz w:val="18"/>
        <w:lang w:val="fr-CA"/>
      </w:rPr>
      <w:t>-</w:t>
    </w:r>
    <w:r w:rsidR="00CA0CF0">
      <w:rPr>
        <w:bCs/>
        <w:sz w:val="18"/>
        <w:lang w:val="fr-CA"/>
      </w:rPr>
      <w:t>RH</w:t>
    </w:r>
    <w:r w:rsidRPr="0026162F">
      <w:rPr>
        <w:bCs/>
        <w:sz w:val="18"/>
        <w:lang w:val="fr-CA"/>
      </w:rPr>
      <w:t>-</w:t>
    </w:r>
    <w:r w:rsidR="00CA0CF0">
      <w:rPr>
        <w:bCs/>
        <w:sz w:val="18"/>
        <w:lang w:val="fr-CA"/>
      </w:rPr>
      <w:t xml:space="preserve"> </w:t>
    </w:r>
    <w:r w:rsidR="000F0024">
      <w:rPr>
        <w:bCs/>
        <w:sz w:val="18"/>
        <w:lang w:val="fr-CA"/>
      </w:rPr>
      <w:t>-</w:t>
    </w:r>
    <w:r w:rsidRPr="0026162F">
      <w:rPr>
        <w:bCs/>
        <w:sz w:val="18"/>
        <w:lang w:val="fr-CA"/>
      </w:rPr>
      <w:t>P00</w:t>
    </w:r>
    <w:r w:rsidR="00CA0CF0">
      <w:rPr>
        <w:bCs/>
        <w:sz w:val="18"/>
        <w:lang w:val="fr-CA"/>
      </w:rPr>
      <w:t>0</w:t>
    </w:r>
    <w:r w:rsidRPr="0026162F">
      <w:rPr>
        <w:sz w:val="18"/>
        <w:lang w:val="fr-CA"/>
      </w:rPr>
      <w:tab/>
      <w:t xml:space="preserve">Page </w:t>
    </w:r>
    <w:r w:rsidRPr="00D54C63">
      <w:rPr>
        <w:b/>
        <w:bCs/>
        <w:sz w:val="18"/>
      </w:rPr>
      <w:fldChar w:fldCharType="begin"/>
    </w:r>
    <w:r w:rsidRPr="0026162F">
      <w:rPr>
        <w:b/>
        <w:bCs/>
        <w:sz w:val="18"/>
        <w:lang w:val="fr-CA"/>
      </w:rPr>
      <w:instrText xml:space="preserve"> PAGE  \* Arabic  \* MERGEFORMAT </w:instrText>
    </w:r>
    <w:r w:rsidRPr="00D54C63">
      <w:rPr>
        <w:b/>
        <w:bCs/>
        <w:sz w:val="18"/>
      </w:rPr>
      <w:fldChar w:fldCharType="separate"/>
    </w:r>
    <w:r w:rsidRPr="0026162F">
      <w:rPr>
        <w:b/>
        <w:bCs/>
        <w:sz w:val="18"/>
        <w:lang w:val="fr-CA"/>
      </w:rPr>
      <w:t>4</w:t>
    </w:r>
    <w:r w:rsidRPr="00D54C63">
      <w:rPr>
        <w:b/>
        <w:bCs/>
        <w:sz w:val="18"/>
      </w:rPr>
      <w:fldChar w:fldCharType="end"/>
    </w:r>
    <w:r w:rsidRPr="0026162F">
      <w:rPr>
        <w:sz w:val="18"/>
        <w:lang w:val="fr-CA"/>
      </w:rPr>
      <w:t xml:space="preserve"> </w:t>
    </w:r>
    <w:r>
      <w:rPr>
        <w:sz w:val="18"/>
        <w:lang w:val="fr-CA"/>
      </w:rPr>
      <w:t>de</w:t>
    </w:r>
    <w:r w:rsidRPr="0026162F">
      <w:rPr>
        <w:sz w:val="18"/>
        <w:lang w:val="fr-CA"/>
      </w:rPr>
      <w:t xml:space="preserve"> </w:t>
    </w:r>
    <w:r w:rsidRPr="00D54C63">
      <w:rPr>
        <w:b/>
        <w:bCs/>
        <w:sz w:val="18"/>
      </w:rPr>
      <w:fldChar w:fldCharType="begin"/>
    </w:r>
    <w:r w:rsidRPr="0026162F">
      <w:rPr>
        <w:b/>
        <w:bCs/>
        <w:sz w:val="18"/>
        <w:lang w:val="fr-CA"/>
      </w:rPr>
      <w:instrText xml:space="preserve"> NUMPAGES  \* Arabic  \* MERGEFORMAT </w:instrText>
    </w:r>
    <w:r w:rsidRPr="00D54C63">
      <w:rPr>
        <w:b/>
        <w:bCs/>
        <w:sz w:val="18"/>
      </w:rPr>
      <w:fldChar w:fldCharType="separate"/>
    </w:r>
    <w:r w:rsidRPr="0026162F">
      <w:rPr>
        <w:b/>
        <w:bCs/>
        <w:sz w:val="18"/>
        <w:lang w:val="fr-CA"/>
      </w:rPr>
      <w:t>29</w:t>
    </w:r>
    <w:r w:rsidRPr="00D54C63">
      <w:rPr>
        <w:b/>
        <w:bCs/>
        <w:sz w:val="18"/>
      </w:rPr>
      <w:fldChar w:fldCharType="end"/>
    </w:r>
  </w:p>
  <w:p w14:paraId="5BA9A319" w14:textId="14EDAAFC" w:rsidR="0096251E" w:rsidRPr="0026162F" w:rsidRDefault="0096251E">
    <w:pPr>
      <w:pStyle w:val="Pieddepage"/>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82339" w14:textId="77777777" w:rsidR="00127FD3" w:rsidRDefault="00127FD3" w:rsidP="00C47E47">
      <w:pPr>
        <w:spacing w:after="0" w:line="240" w:lineRule="auto"/>
      </w:pPr>
      <w:r>
        <w:separator/>
      </w:r>
    </w:p>
  </w:footnote>
  <w:footnote w:type="continuationSeparator" w:id="0">
    <w:p w14:paraId="69AD69C1" w14:textId="77777777" w:rsidR="00127FD3" w:rsidRDefault="00127FD3"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083007CC" w:rsidR="004A621E" w:rsidRDefault="00B87EB9" w:rsidP="00CA0CF0">
    <w:pPr>
      <w:pStyle w:val="En-tte"/>
      <w:tabs>
        <w:tab w:val="clear" w:pos="4680"/>
        <w:tab w:val="clear" w:pos="9360"/>
        <w:tab w:val="left" w:pos="1129"/>
      </w:tabs>
      <w:ind w:left="-709"/>
    </w:pPr>
    <w:r>
      <w:rPr>
        <w:noProof/>
      </w:rPr>
      <mc:AlternateContent>
        <mc:Choice Requires="wps">
          <w:drawing>
            <wp:anchor distT="45720" distB="45720" distL="114300" distR="114300" simplePos="0" relativeHeight="251665408" behindDoc="0" locked="0" layoutInCell="1" allowOverlap="1" wp14:anchorId="6ADE4106" wp14:editId="79E0658D">
              <wp:simplePos x="0" y="0"/>
              <wp:positionH relativeFrom="column">
                <wp:posOffset>4323527</wp:posOffset>
              </wp:positionH>
              <wp:positionV relativeFrom="paragraph">
                <wp:posOffset>4363579</wp:posOffset>
              </wp:positionV>
              <wp:extent cx="4147820" cy="504167"/>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147820" cy="504167"/>
                      </a:xfrm>
                      <a:prstGeom prst="rect">
                        <a:avLst/>
                      </a:prstGeom>
                      <a:noFill/>
                      <a:ln w="9525">
                        <a:noFill/>
                        <a:miter lim="800000"/>
                        <a:headEnd/>
                        <a:tailEnd/>
                      </a:ln>
                    </wps:spPr>
                    <wps:txbx>
                      <w:txbxContent>
                        <w:p w14:paraId="35B9D05F" w14:textId="6B6174C8" w:rsidR="00B87EB9" w:rsidRPr="00864201" w:rsidRDefault="00B87EB9" w:rsidP="00B87EB9">
                          <w:pPr>
                            <w:jc w:val="center"/>
                            <w:rPr>
                              <w:rFonts w:ascii="Montserrat" w:hAnsi="Montserrat"/>
                              <w:b/>
                              <w:bCs/>
                              <w:color w:val="009999"/>
                              <w:lang w:val="fr-CA"/>
                            </w:rPr>
                          </w:pPr>
                          <w:r w:rsidRPr="00CC6212">
                            <w:rPr>
                              <w:rFonts w:ascii="Segoe UI" w:hAnsi="Segoe UI" w:cs="Segoe UI"/>
                              <w:b/>
                              <w:bCs/>
                              <w:color w:val="F10004"/>
                              <w:shd w:val="clear" w:color="auto" w:fill="FFFFFF"/>
                              <w:lang w:val="fr-FR"/>
                            </w:rPr>
                            <w:t xml:space="preserve">Zéro tolérance pour le harcèlement : un environnement respectueux pour </w:t>
                          </w:r>
                        </w:p>
                        <w:p w14:paraId="05AEB6EF" w14:textId="6EF3A315" w:rsidR="004A621E" w:rsidRPr="00864201" w:rsidRDefault="004A621E" w:rsidP="004A621E">
                          <w:pPr>
                            <w:jc w:val="center"/>
                            <w:rPr>
                              <w:rFonts w:ascii="Montserrat" w:hAnsi="Montserrat"/>
                              <w:b/>
                              <w:bCs/>
                              <w:color w:val="009999"/>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Zone de texte 2" o:spid="_x0000_s1027" type="#_x0000_t202" style="position:absolute;left:0;text-align:left;margin-left:340.45pt;margin-top:343.6pt;width:326.6pt;height:39.7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" filled="f" stroked="f">
              <v:textbox>
                <w:txbxContent>
                  <w:p w14:paraId="35B9D05F" w14:textId="6B6174C8" w:rsidR="00B87EB9" w:rsidRPr="00864201" w:rsidRDefault="00B87EB9" w:rsidP="00B87EB9">
                    <w:pPr>
                      <w:jc w:val="center"/>
                      <w:rPr>
                        <w:rFonts w:ascii="Montserrat" w:hAnsi="Montserrat"/>
                        <w:b/>
                        <w:bCs/>
                        <w:color w:val="009999"/>
                        <w:lang w:val="fr-CA"/>
                      </w:rPr>
                    </w:pPr>
                    <w:r w:rsidRPr="00CC6212">
                      <w:rPr>
                        <w:rFonts w:ascii="Segoe UI" w:hAnsi="Segoe UI" w:cs="Segoe UI"/>
                        <w:b/>
                        <w:bCs/>
                        <w:color w:val="F10004"/>
                        <w:shd w:val="clear" w:color="auto" w:fill="FFFFFF"/>
                        <w:lang w:val="fr-FR"/>
                      </w:rPr>
                      <w:t xml:space="preserve">Zéro tolérance pour le harcèlement : un environnement respectueux pour </w:t>
                    </w:r>
                  </w:p>
                  <w:p w14:paraId="05AEB6EF" w14:textId="6EF3A315" w:rsidR="004A621E" w:rsidRPr="00864201" w:rsidRDefault="004A621E" w:rsidP="004A621E">
                    <w:pPr>
                      <w:jc w:val="center"/>
                      <w:rPr>
                        <w:rFonts w:ascii="Montserrat" w:hAnsi="Montserrat"/>
                        <w:b/>
                        <w:bCs/>
                        <w:color w:val="009999"/>
                        <w:lang w:val="fr-CA"/>
                      </w:rPr>
                    </w:pPr>
                  </w:p>
                </w:txbxContent>
              </v:textbox>
            </v:shape>
          </w:pict>
        </mc:Fallback>
      </mc:AlternateContent>
    </w:r>
    <w:r w:rsidR="00CA0CF0">
      <w:rPr>
        <w:noProof/>
      </w:rPr>
      <mc:AlternateContent>
        <mc:Choice Requires="wps">
          <w:drawing>
            <wp:anchor distT="45720" distB="45720" distL="114300" distR="114300" simplePos="0" relativeHeight="251663360" behindDoc="0" locked="0" layoutInCell="1" allowOverlap="1" wp14:anchorId="469662B1" wp14:editId="76511069">
              <wp:simplePos x="0" y="0"/>
              <wp:positionH relativeFrom="column">
                <wp:posOffset>1426464</wp:posOffset>
              </wp:positionH>
              <wp:positionV relativeFrom="paragraph">
                <wp:posOffset>142951</wp:posOffset>
              </wp:positionV>
              <wp:extent cx="5008245" cy="658241"/>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245" cy="658241"/>
                      </a:xfrm>
                      <a:prstGeom prst="rect">
                        <a:avLst/>
                      </a:prstGeom>
                      <a:noFill/>
                      <a:ln w="9525">
                        <a:noFill/>
                        <a:miter lim="800000"/>
                        <a:headEnd/>
                        <a:tailEnd/>
                      </a:ln>
                    </wps:spPr>
                    <wps:txbx>
                      <w:txbxContent>
                        <w:p w14:paraId="59D4B136" w14:textId="40476ECB" w:rsidR="004A621E" w:rsidRPr="00CA0CF0" w:rsidRDefault="00537C81" w:rsidP="00EF70E8">
                          <w:pPr>
                            <w:rPr>
                              <w:rFonts w:ascii="Montserrat" w:hAnsi="Montserrat" w:cs="Calibri"/>
                              <w:b/>
                              <w:bCs/>
                              <w:sz w:val="32"/>
                              <w:szCs w:val="32"/>
                              <w:lang w:val="fr-CA"/>
                            </w:rPr>
                          </w:pPr>
                          <w:r w:rsidRPr="00CA0CF0">
                            <w:rPr>
                              <w:rFonts w:ascii="Montserrat" w:hAnsi="Montserrat" w:cs="Calibri"/>
                              <w:b/>
                              <w:bCs/>
                              <w:sz w:val="32"/>
                              <w:szCs w:val="32"/>
                              <w:lang w:val="fr-CA"/>
                            </w:rPr>
                            <w:t xml:space="preserve">Politique </w:t>
                          </w:r>
                          <w:r w:rsidR="004A5E0B" w:rsidRPr="00CA0CF0">
                            <w:rPr>
                              <w:rFonts w:ascii="Montserrat" w:hAnsi="Montserrat" w:cs="Calibri"/>
                              <w:b/>
                              <w:bCs/>
                              <w:sz w:val="32"/>
                              <w:szCs w:val="32"/>
                              <w:lang w:val="fr-CA"/>
                            </w:rPr>
                            <w:t>en matière de violence conjugale</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62B1" id="_x0000_s1028" type="#_x0000_t202" style="position:absolute;left:0;text-align:left;margin-left:112.3pt;margin-top:11.25pt;width:394.35pt;height:51.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" filled="f" stroked="f">
              <v:textbox>
                <w:txbxContent>
                  <w:p w14:paraId="59D4B136" w14:textId="40476ECB" w:rsidR="004A621E" w:rsidRPr="00CA0CF0" w:rsidRDefault="00537C81" w:rsidP="00EF70E8">
                    <w:pPr>
                      <w:rPr>
                        <w:rFonts w:ascii="Montserrat" w:hAnsi="Montserrat" w:cs="Calibri"/>
                        <w:b/>
                        <w:bCs/>
                        <w:sz w:val="32"/>
                        <w:szCs w:val="32"/>
                        <w:lang w:val="fr-CA"/>
                      </w:rPr>
                    </w:pPr>
                    <w:r w:rsidRPr="00CA0CF0">
                      <w:rPr>
                        <w:rFonts w:ascii="Montserrat" w:hAnsi="Montserrat" w:cs="Calibri"/>
                        <w:b/>
                        <w:bCs/>
                        <w:sz w:val="32"/>
                        <w:szCs w:val="32"/>
                        <w:lang w:val="fr-CA"/>
                      </w:rPr>
                      <w:t xml:space="preserve">Politique </w:t>
                    </w:r>
                    <w:r w:rsidR="004A5E0B" w:rsidRPr="00CA0CF0">
                      <w:rPr>
                        <w:rFonts w:ascii="Montserrat" w:hAnsi="Montserrat" w:cs="Calibri"/>
                        <w:b/>
                        <w:bCs/>
                        <w:sz w:val="32"/>
                        <w:szCs w:val="32"/>
                        <w:lang w:val="fr-CA"/>
                      </w:rPr>
                      <w:t>en matière de violence conjugale</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00CA0CF0" w:rsidRPr="00DC407D">
      <w:rPr>
        <w:noProof/>
      </w:rPr>
      <w:drawing>
        <wp:inline distT="0" distB="0" distL="0" distR="0" wp14:anchorId="47815585" wp14:editId="5002D460">
          <wp:extent cx="1460551" cy="731520"/>
          <wp:effectExtent l="0" t="0" r="6350" b="0"/>
          <wp:docPr id="1744292478"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478" name="Image 1" descr="Une image contenant Police, Graphique, logo, graphisme&#10;&#10;Description générée automatiquement"/>
                  <pic:cNvPicPr/>
                </pic:nvPicPr>
                <pic:blipFill>
                  <a:blip r:embed="rId1"/>
                  <a:stretch>
                    <a:fillRect/>
                  </a:stretch>
                </pic:blipFill>
                <pic:spPr>
                  <a:xfrm>
                    <a:off x="0" y="0"/>
                    <a:ext cx="1493237" cy="747891"/>
                  </a:xfrm>
                  <a:prstGeom prst="rect">
                    <a:avLst/>
                  </a:prstGeom>
                </pic:spPr>
              </pic:pic>
            </a:graphicData>
          </a:graphic>
        </wp:inline>
      </w:drawing>
    </w:r>
    <w:r w:rsidR="00DE3E9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5" type="#_x0000_t75" style="width:292.05pt;height:283.4pt" o:bullet="t">
        <v:imagedata r:id="rId1" o:title="Icon"/>
      </v:shape>
    </w:pict>
  </w:numPicBullet>
  <w:numPicBullet w:numPicBulletId="1">
    <w:pict>
      <v:shape id="_x0000_i1136" type="#_x0000_t75" style="width:75.45pt;height:106.55pt" o:bullet="t">
        <v:imagedata r:id="rId2" o:title="Arrows - just black"/>
      </v:shape>
    </w:pict>
  </w:numPicBullet>
  <w:numPicBullet w:numPicBulletId="2">
    <w:pict>
      <v:shape id="_x0000_i1137" type="#_x0000_t75" alt="Une image contenant Graphique, clipart, créativité, silhouette&#10;&#10;Description générée automatiquement" style="width:168.2pt;height:170.5pt;visibility:visible;mso-wrap-style:square" o:bullet="t">
        <v:imagedata r:id="rId3" o:title="Une image contenant Graphique, clipart, créativité, silhouette&#10;&#10;Description générée automatiquement"/>
      </v:shape>
    </w:pict>
  </w:numPicBullet>
  <w:abstractNum w:abstractNumId="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00D3F75"/>
    <w:multiLevelType w:val="hybridMultilevel"/>
    <w:tmpl w:val="AFC0DDE6"/>
    <w:lvl w:ilvl="0" w:tplc="83086FF6">
      <w:start w:val="1"/>
      <w:numFmt w:val="bullet"/>
      <w:lvlText w:val=""/>
      <w:lvlPicBulletId w:val="2"/>
      <w:lvlJc w:val="left"/>
      <w:pPr>
        <w:ind w:left="3130" w:hanging="360"/>
      </w:pPr>
      <w:rPr>
        <w:rFonts w:ascii="Symbol" w:hAnsi="Symbol"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5"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0"/>
  </w:num>
  <w:num w:numId="2" w16cid:durableId="58871840">
    <w:abstractNumId w:val="7"/>
  </w:num>
  <w:num w:numId="3" w16cid:durableId="192496290">
    <w:abstractNumId w:val="7"/>
  </w:num>
  <w:num w:numId="4" w16cid:durableId="994338197">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6"/>
  </w:num>
  <w:num w:numId="6" w16cid:durableId="1115323754">
    <w:abstractNumId w:val="7"/>
  </w:num>
  <w:num w:numId="7" w16cid:durableId="941259396">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3"/>
  </w:num>
  <w:num w:numId="10" w16cid:durableId="1569415664">
    <w:abstractNumId w:val="5"/>
  </w:num>
  <w:num w:numId="11" w16cid:durableId="168326923">
    <w:abstractNumId w:val="1"/>
  </w:num>
  <w:num w:numId="12" w16cid:durableId="606541816">
    <w:abstractNumId w:val="2"/>
  </w:num>
  <w:num w:numId="13" w16cid:durableId="70347944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173"/>
    <w:rsid w:val="00012496"/>
    <w:rsid w:val="00061E01"/>
    <w:rsid w:val="00071B9C"/>
    <w:rsid w:val="0007435C"/>
    <w:rsid w:val="00075EEA"/>
    <w:rsid w:val="00077F9E"/>
    <w:rsid w:val="00083814"/>
    <w:rsid w:val="0008396C"/>
    <w:rsid w:val="00085A90"/>
    <w:rsid w:val="00096DE3"/>
    <w:rsid w:val="000A4CE2"/>
    <w:rsid w:val="000A7160"/>
    <w:rsid w:val="000B57C5"/>
    <w:rsid w:val="000E0778"/>
    <w:rsid w:val="000F0024"/>
    <w:rsid w:val="001158D3"/>
    <w:rsid w:val="001233E6"/>
    <w:rsid w:val="00127FD3"/>
    <w:rsid w:val="0014325E"/>
    <w:rsid w:val="00143439"/>
    <w:rsid w:val="00154A22"/>
    <w:rsid w:val="00155509"/>
    <w:rsid w:val="00155F23"/>
    <w:rsid w:val="00164C01"/>
    <w:rsid w:val="001771C8"/>
    <w:rsid w:val="0018183C"/>
    <w:rsid w:val="00182E46"/>
    <w:rsid w:val="00191ED1"/>
    <w:rsid w:val="001A2B18"/>
    <w:rsid w:val="001B4332"/>
    <w:rsid w:val="001E39A4"/>
    <w:rsid w:val="001E747D"/>
    <w:rsid w:val="001F179C"/>
    <w:rsid w:val="001F78BB"/>
    <w:rsid w:val="00237762"/>
    <w:rsid w:val="00246534"/>
    <w:rsid w:val="0026162F"/>
    <w:rsid w:val="002670C8"/>
    <w:rsid w:val="00267817"/>
    <w:rsid w:val="00271588"/>
    <w:rsid w:val="002819BD"/>
    <w:rsid w:val="00281E10"/>
    <w:rsid w:val="0028577D"/>
    <w:rsid w:val="00292F2F"/>
    <w:rsid w:val="0029493D"/>
    <w:rsid w:val="0029794C"/>
    <w:rsid w:val="002A3299"/>
    <w:rsid w:val="002B1023"/>
    <w:rsid w:val="002C1D79"/>
    <w:rsid w:val="002D4BAF"/>
    <w:rsid w:val="002E2272"/>
    <w:rsid w:val="002E3F99"/>
    <w:rsid w:val="002F5819"/>
    <w:rsid w:val="00305B79"/>
    <w:rsid w:val="0032593E"/>
    <w:rsid w:val="00325D1E"/>
    <w:rsid w:val="00326C90"/>
    <w:rsid w:val="0032742E"/>
    <w:rsid w:val="00337382"/>
    <w:rsid w:val="00340481"/>
    <w:rsid w:val="003723E6"/>
    <w:rsid w:val="003738A2"/>
    <w:rsid w:val="0037682A"/>
    <w:rsid w:val="00386C7D"/>
    <w:rsid w:val="003A0AA9"/>
    <w:rsid w:val="003A7E02"/>
    <w:rsid w:val="003B052C"/>
    <w:rsid w:val="003D1BE4"/>
    <w:rsid w:val="003E3EA6"/>
    <w:rsid w:val="0040382D"/>
    <w:rsid w:val="00412B7D"/>
    <w:rsid w:val="004364AF"/>
    <w:rsid w:val="00461DE1"/>
    <w:rsid w:val="00462473"/>
    <w:rsid w:val="00462619"/>
    <w:rsid w:val="004629F9"/>
    <w:rsid w:val="004633CD"/>
    <w:rsid w:val="004803B7"/>
    <w:rsid w:val="004908B0"/>
    <w:rsid w:val="004A5E0B"/>
    <w:rsid w:val="004A621E"/>
    <w:rsid w:val="004A717A"/>
    <w:rsid w:val="004A7628"/>
    <w:rsid w:val="004B10D7"/>
    <w:rsid w:val="004B3DC7"/>
    <w:rsid w:val="004B4D51"/>
    <w:rsid w:val="004B6006"/>
    <w:rsid w:val="004C3828"/>
    <w:rsid w:val="005047C1"/>
    <w:rsid w:val="005112E1"/>
    <w:rsid w:val="00512F3B"/>
    <w:rsid w:val="00520104"/>
    <w:rsid w:val="00526548"/>
    <w:rsid w:val="00534319"/>
    <w:rsid w:val="0053580D"/>
    <w:rsid w:val="00536AC2"/>
    <w:rsid w:val="00536F93"/>
    <w:rsid w:val="00537C81"/>
    <w:rsid w:val="0055172C"/>
    <w:rsid w:val="005548E8"/>
    <w:rsid w:val="005576AC"/>
    <w:rsid w:val="00563EB2"/>
    <w:rsid w:val="00567857"/>
    <w:rsid w:val="005705BF"/>
    <w:rsid w:val="00571A8A"/>
    <w:rsid w:val="00583A7B"/>
    <w:rsid w:val="0059164C"/>
    <w:rsid w:val="005A7DFE"/>
    <w:rsid w:val="005C1F3B"/>
    <w:rsid w:val="005C4518"/>
    <w:rsid w:val="005E210E"/>
    <w:rsid w:val="005E6B4E"/>
    <w:rsid w:val="005F2C25"/>
    <w:rsid w:val="005F3ACB"/>
    <w:rsid w:val="005F3DB8"/>
    <w:rsid w:val="005F4C28"/>
    <w:rsid w:val="006065AB"/>
    <w:rsid w:val="006208E5"/>
    <w:rsid w:val="00621E7A"/>
    <w:rsid w:val="006344F0"/>
    <w:rsid w:val="00641E8E"/>
    <w:rsid w:val="0064366C"/>
    <w:rsid w:val="00647C24"/>
    <w:rsid w:val="00650318"/>
    <w:rsid w:val="0065731C"/>
    <w:rsid w:val="00666D8D"/>
    <w:rsid w:val="00677D5C"/>
    <w:rsid w:val="006829CE"/>
    <w:rsid w:val="00694273"/>
    <w:rsid w:val="00694953"/>
    <w:rsid w:val="00695190"/>
    <w:rsid w:val="006B1FC1"/>
    <w:rsid w:val="006C0435"/>
    <w:rsid w:val="006D3FE7"/>
    <w:rsid w:val="006D4840"/>
    <w:rsid w:val="006D6D52"/>
    <w:rsid w:val="00712E1E"/>
    <w:rsid w:val="00716167"/>
    <w:rsid w:val="00716A31"/>
    <w:rsid w:val="00734BCE"/>
    <w:rsid w:val="00754EA3"/>
    <w:rsid w:val="00755A73"/>
    <w:rsid w:val="007570CD"/>
    <w:rsid w:val="0076220E"/>
    <w:rsid w:val="0077213F"/>
    <w:rsid w:val="00773CCF"/>
    <w:rsid w:val="00796558"/>
    <w:rsid w:val="007A129E"/>
    <w:rsid w:val="007A2BA4"/>
    <w:rsid w:val="007C6608"/>
    <w:rsid w:val="007C7A61"/>
    <w:rsid w:val="007D1EBE"/>
    <w:rsid w:val="007F0F91"/>
    <w:rsid w:val="00836AAE"/>
    <w:rsid w:val="00850BD0"/>
    <w:rsid w:val="00851A56"/>
    <w:rsid w:val="0085230B"/>
    <w:rsid w:val="00852EB6"/>
    <w:rsid w:val="00857170"/>
    <w:rsid w:val="00864201"/>
    <w:rsid w:val="0086594F"/>
    <w:rsid w:val="008660C6"/>
    <w:rsid w:val="008748A1"/>
    <w:rsid w:val="008852F8"/>
    <w:rsid w:val="00886C8A"/>
    <w:rsid w:val="00895D87"/>
    <w:rsid w:val="008C49D6"/>
    <w:rsid w:val="008D2925"/>
    <w:rsid w:val="008D5CCB"/>
    <w:rsid w:val="008E2C4E"/>
    <w:rsid w:val="008F1F79"/>
    <w:rsid w:val="008F559E"/>
    <w:rsid w:val="008F6F51"/>
    <w:rsid w:val="00912129"/>
    <w:rsid w:val="00930DEB"/>
    <w:rsid w:val="00935188"/>
    <w:rsid w:val="0094053E"/>
    <w:rsid w:val="00943C7B"/>
    <w:rsid w:val="00954E6B"/>
    <w:rsid w:val="0096251E"/>
    <w:rsid w:val="00963222"/>
    <w:rsid w:val="00965E47"/>
    <w:rsid w:val="009664F6"/>
    <w:rsid w:val="00973206"/>
    <w:rsid w:val="00980C85"/>
    <w:rsid w:val="00982863"/>
    <w:rsid w:val="00984F86"/>
    <w:rsid w:val="009A3F49"/>
    <w:rsid w:val="009B7465"/>
    <w:rsid w:val="009C4664"/>
    <w:rsid w:val="009E141E"/>
    <w:rsid w:val="009E7313"/>
    <w:rsid w:val="00A0147D"/>
    <w:rsid w:val="00A0573E"/>
    <w:rsid w:val="00A1447D"/>
    <w:rsid w:val="00A23E53"/>
    <w:rsid w:val="00A37136"/>
    <w:rsid w:val="00A40D8B"/>
    <w:rsid w:val="00A46FD0"/>
    <w:rsid w:val="00A526EE"/>
    <w:rsid w:val="00A754D1"/>
    <w:rsid w:val="00A75828"/>
    <w:rsid w:val="00A806DA"/>
    <w:rsid w:val="00A9185C"/>
    <w:rsid w:val="00A92D72"/>
    <w:rsid w:val="00AA5D0F"/>
    <w:rsid w:val="00AB1EAF"/>
    <w:rsid w:val="00AC2037"/>
    <w:rsid w:val="00AD31AD"/>
    <w:rsid w:val="00AE055B"/>
    <w:rsid w:val="00AE0EDA"/>
    <w:rsid w:val="00B04FC9"/>
    <w:rsid w:val="00B106A4"/>
    <w:rsid w:val="00B34482"/>
    <w:rsid w:val="00B4173D"/>
    <w:rsid w:val="00B52A8F"/>
    <w:rsid w:val="00B744A3"/>
    <w:rsid w:val="00B87EB9"/>
    <w:rsid w:val="00BD3AA5"/>
    <w:rsid w:val="00BE06BC"/>
    <w:rsid w:val="00BE1D20"/>
    <w:rsid w:val="00BE4022"/>
    <w:rsid w:val="00BF3861"/>
    <w:rsid w:val="00C148A0"/>
    <w:rsid w:val="00C14BB2"/>
    <w:rsid w:val="00C321D9"/>
    <w:rsid w:val="00C46894"/>
    <w:rsid w:val="00C47E47"/>
    <w:rsid w:val="00C514CC"/>
    <w:rsid w:val="00C56DB7"/>
    <w:rsid w:val="00C74294"/>
    <w:rsid w:val="00C80125"/>
    <w:rsid w:val="00CA0CF0"/>
    <w:rsid w:val="00CA4171"/>
    <w:rsid w:val="00CA57E4"/>
    <w:rsid w:val="00CC0E10"/>
    <w:rsid w:val="00CC297A"/>
    <w:rsid w:val="00CC2FE6"/>
    <w:rsid w:val="00CF7B6C"/>
    <w:rsid w:val="00D00396"/>
    <w:rsid w:val="00D15C51"/>
    <w:rsid w:val="00D34EEC"/>
    <w:rsid w:val="00D34FFE"/>
    <w:rsid w:val="00D369B7"/>
    <w:rsid w:val="00D41C56"/>
    <w:rsid w:val="00D42030"/>
    <w:rsid w:val="00D43F47"/>
    <w:rsid w:val="00D47BB7"/>
    <w:rsid w:val="00D7606C"/>
    <w:rsid w:val="00D77A2E"/>
    <w:rsid w:val="00DA6200"/>
    <w:rsid w:val="00DB1B3D"/>
    <w:rsid w:val="00DB5C9D"/>
    <w:rsid w:val="00DC58C4"/>
    <w:rsid w:val="00DC5FD0"/>
    <w:rsid w:val="00DC7CBC"/>
    <w:rsid w:val="00DE3E9A"/>
    <w:rsid w:val="00DF1E50"/>
    <w:rsid w:val="00DF20A9"/>
    <w:rsid w:val="00E26644"/>
    <w:rsid w:val="00E3753F"/>
    <w:rsid w:val="00E431FC"/>
    <w:rsid w:val="00E44F35"/>
    <w:rsid w:val="00E46E59"/>
    <w:rsid w:val="00E46F3F"/>
    <w:rsid w:val="00E5204B"/>
    <w:rsid w:val="00E521DC"/>
    <w:rsid w:val="00E522B2"/>
    <w:rsid w:val="00E566B8"/>
    <w:rsid w:val="00E62AD5"/>
    <w:rsid w:val="00E64A98"/>
    <w:rsid w:val="00E76B76"/>
    <w:rsid w:val="00E77273"/>
    <w:rsid w:val="00E80284"/>
    <w:rsid w:val="00E87BC6"/>
    <w:rsid w:val="00E942A2"/>
    <w:rsid w:val="00EA64CB"/>
    <w:rsid w:val="00EB0BEB"/>
    <w:rsid w:val="00EB3031"/>
    <w:rsid w:val="00EC5C3D"/>
    <w:rsid w:val="00EE5152"/>
    <w:rsid w:val="00EE6416"/>
    <w:rsid w:val="00EE7809"/>
    <w:rsid w:val="00EF70E8"/>
    <w:rsid w:val="00F14CDD"/>
    <w:rsid w:val="00F22C7B"/>
    <w:rsid w:val="00F23BB2"/>
    <w:rsid w:val="00F32482"/>
    <w:rsid w:val="00F43FDF"/>
    <w:rsid w:val="00F47D91"/>
    <w:rsid w:val="00F51662"/>
    <w:rsid w:val="00F6451F"/>
    <w:rsid w:val="00F8444F"/>
    <w:rsid w:val="00F93311"/>
    <w:rsid w:val="00FA6507"/>
    <w:rsid w:val="00FB7174"/>
    <w:rsid w:val="00FC6A9B"/>
    <w:rsid w:val="00FD1213"/>
    <w:rsid w:val="00FD368A"/>
    <w:rsid w:val="00FD3995"/>
    <w:rsid w:val="00FD3F9B"/>
    <w:rsid w:val="00FF31D6"/>
    <w:rsid w:val="00FF33D3"/>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maisonsfemmes.qc.ca" TargetMode="External"/><Relationship Id="rId3" Type="http://schemas.openxmlformats.org/officeDocument/2006/relationships/customXml" Target="../customXml/item3.xml"/><Relationship Id="rId21" Type="http://schemas.openxmlformats.org/officeDocument/2006/relationships/hyperlink" Target="http://www.sosviolenceconjugale.ca"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rcentres.qc.ca" TargetMode="External"/><Relationship Id="rId2" Type="http://schemas.openxmlformats.org/officeDocument/2006/relationships/customXml" Target="../customXml/item2.xml"/><Relationship Id="rId16" Type="http://schemas.openxmlformats.org/officeDocument/2006/relationships/hyperlink" Target="http://www.cavac.qc.ca" TargetMode="External"/><Relationship Id="rId20" Type="http://schemas.openxmlformats.org/officeDocument/2006/relationships/hyperlink" Target="http://www.alliance2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mailto:major@vetaveterinaire.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fede.qc.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1C362-57D4-4BE2-A96A-FEA11F856BEA}">
  <ds:schemaRefs>
    <ds:schemaRef ds:uri="http://schemas.microsoft.com/sharepoint/v3/contenttype/forms"/>
  </ds:schemaRefs>
</ds:datastoreItem>
</file>

<file path=customXml/itemProps2.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3.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customXml/itemProps4.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1239</Words>
  <Characters>6819</Characters>
  <Application>Microsoft Office Word</Application>
  <DocSecurity>0</DocSecurity>
  <Lines>56</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11</cp:revision>
  <cp:lastPrinted>2024-03-15T02:10:00Z</cp:lastPrinted>
  <dcterms:created xsi:type="dcterms:W3CDTF">2024-03-15T13:11:00Z</dcterms:created>
  <dcterms:modified xsi:type="dcterms:W3CDTF">2024-03-22T15:47:00Z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