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0192D" w14:textId="04AD62E9" w:rsidR="00506301" w:rsidRDefault="00081626" w:rsidP="00EF7B1A">
      <w:pPr>
        <w:pStyle w:val="Titre"/>
        <w:shd w:val="clear" w:color="auto" w:fill="C00000"/>
        <w:rPr>
          <w:rFonts w:asciiTheme="majorHAnsi" w:hAnsiTheme="majorHAnsi" w:cs="Calibri"/>
          <w:sz w:val="28"/>
          <w:szCs w:val="28"/>
        </w:rPr>
      </w:pPr>
      <w:r>
        <w:rPr>
          <w:rFonts w:asciiTheme="majorHAnsi" w:hAnsiTheme="majorHAnsi" w:cs="Calibri"/>
          <w:sz w:val="28"/>
          <w:szCs w:val="28"/>
        </w:rPr>
        <w:t>MÉMO</w:t>
      </w:r>
    </w:p>
    <w:p w14:paraId="4820192E" w14:textId="77777777" w:rsidR="0077660E" w:rsidRPr="00FF3A8E" w:rsidRDefault="0077660E" w:rsidP="0077660E">
      <w:pPr>
        <w:pStyle w:val="Titre"/>
        <w:rPr>
          <w:rFonts w:asciiTheme="majorHAnsi" w:hAnsiTheme="majorHAnsi" w:cs="Calibri"/>
          <w:sz w:val="22"/>
          <w:szCs w:val="22"/>
        </w:rPr>
      </w:pPr>
    </w:p>
    <w:p w14:paraId="4820192F" w14:textId="4C5A222D" w:rsidR="00506301" w:rsidRPr="00FF3A8E" w:rsidRDefault="00506301" w:rsidP="00D645AE">
      <w:pPr>
        <w:tabs>
          <w:tab w:val="left" w:pos="2268"/>
        </w:tabs>
        <w:spacing w:line="276" w:lineRule="auto"/>
        <w:rPr>
          <w:rFonts w:asciiTheme="majorHAnsi" w:hAnsiTheme="majorHAnsi" w:cs="Calibri"/>
          <w:b/>
          <w:bCs/>
          <w:szCs w:val="22"/>
        </w:rPr>
      </w:pPr>
      <w:r w:rsidRPr="00FF3A8E">
        <w:rPr>
          <w:rFonts w:asciiTheme="majorHAnsi" w:hAnsiTheme="majorHAnsi" w:cs="Calibri"/>
          <w:b/>
          <w:bCs/>
          <w:szCs w:val="22"/>
        </w:rPr>
        <w:t>DESTINATAIRES</w:t>
      </w:r>
      <w:r w:rsidR="001C3FFF">
        <w:rPr>
          <w:rFonts w:asciiTheme="majorHAnsi" w:hAnsiTheme="majorHAnsi" w:cs="Calibri"/>
          <w:b/>
          <w:bCs/>
          <w:szCs w:val="22"/>
        </w:rPr>
        <w:t xml:space="preserve"> </w:t>
      </w:r>
      <w:r w:rsidRPr="00FF3A8E">
        <w:rPr>
          <w:rFonts w:asciiTheme="majorHAnsi" w:hAnsiTheme="majorHAnsi" w:cs="Calibri"/>
          <w:b/>
          <w:bCs/>
          <w:szCs w:val="22"/>
        </w:rPr>
        <w:t>:</w:t>
      </w:r>
      <w:r w:rsidR="00D645AE">
        <w:rPr>
          <w:rFonts w:asciiTheme="majorHAnsi" w:hAnsiTheme="majorHAnsi" w:cs="Calibri"/>
          <w:b/>
          <w:bCs/>
          <w:szCs w:val="22"/>
        </w:rPr>
        <w:tab/>
      </w:r>
      <w:r w:rsidR="001C3FFF">
        <w:rPr>
          <w:rFonts w:asciiTheme="majorHAnsi" w:hAnsiTheme="majorHAnsi" w:cs="Calibri"/>
          <w:b/>
          <w:bCs/>
          <w:szCs w:val="22"/>
        </w:rPr>
        <w:t>T</w:t>
      </w:r>
      <w:r w:rsidRPr="00FF3A8E">
        <w:rPr>
          <w:rFonts w:asciiTheme="majorHAnsi" w:hAnsiTheme="majorHAnsi" w:cs="Calibri"/>
          <w:b/>
          <w:bCs/>
          <w:szCs w:val="22"/>
        </w:rPr>
        <w:t xml:space="preserve">ous les </w:t>
      </w:r>
      <w:r w:rsidR="00E915E7" w:rsidRPr="00FF3A8E">
        <w:rPr>
          <w:rFonts w:asciiTheme="majorHAnsi" w:hAnsiTheme="majorHAnsi" w:cs="Calibri"/>
          <w:b/>
          <w:bCs/>
          <w:szCs w:val="22"/>
        </w:rPr>
        <w:t xml:space="preserve">employés </w:t>
      </w:r>
    </w:p>
    <w:p w14:paraId="48201930" w14:textId="77777777" w:rsidR="00506301" w:rsidRPr="00FF3A8E" w:rsidRDefault="00506301" w:rsidP="006F7117">
      <w:pPr>
        <w:spacing w:line="276" w:lineRule="auto"/>
        <w:rPr>
          <w:rFonts w:asciiTheme="majorHAnsi" w:hAnsiTheme="majorHAnsi" w:cs="Calibri"/>
          <w:szCs w:val="22"/>
        </w:rPr>
      </w:pPr>
    </w:p>
    <w:p w14:paraId="48201931" w14:textId="3596E01E" w:rsidR="00506301" w:rsidRPr="00FF3A8E" w:rsidRDefault="00506301" w:rsidP="001C3FFF">
      <w:pPr>
        <w:tabs>
          <w:tab w:val="left" w:pos="708"/>
          <w:tab w:val="left" w:pos="1416"/>
          <w:tab w:val="left" w:pos="2124"/>
          <w:tab w:val="left" w:pos="2268"/>
          <w:tab w:val="left" w:pos="2832"/>
          <w:tab w:val="center" w:pos="5040"/>
        </w:tabs>
        <w:spacing w:line="276" w:lineRule="auto"/>
        <w:ind w:left="1665" w:hanging="1665"/>
        <w:rPr>
          <w:rFonts w:asciiTheme="majorHAnsi" w:hAnsiTheme="majorHAnsi" w:cs="Calibri"/>
          <w:b/>
          <w:bCs/>
          <w:szCs w:val="22"/>
        </w:rPr>
      </w:pPr>
      <w:r w:rsidRPr="00FF3A8E">
        <w:rPr>
          <w:rFonts w:asciiTheme="majorHAnsi" w:hAnsiTheme="majorHAnsi" w:cs="Calibri"/>
          <w:b/>
          <w:bCs/>
          <w:szCs w:val="22"/>
        </w:rPr>
        <w:t>EXPÉDITEUR</w:t>
      </w:r>
      <w:r w:rsidR="001C3FFF">
        <w:rPr>
          <w:rFonts w:asciiTheme="majorHAnsi" w:hAnsiTheme="majorHAnsi" w:cs="Calibri"/>
          <w:b/>
          <w:bCs/>
          <w:szCs w:val="22"/>
        </w:rPr>
        <w:t xml:space="preserve"> </w:t>
      </w:r>
      <w:r w:rsidRPr="00FF3A8E">
        <w:rPr>
          <w:rFonts w:asciiTheme="majorHAnsi" w:hAnsiTheme="majorHAnsi" w:cs="Calibri"/>
          <w:b/>
          <w:bCs/>
          <w:szCs w:val="22"/>
        </w:rPr>
        <w:t>:</w:t>
      </w:r>
      <w:r w:rsidR="001C3FFF">
        <w:rPr>
          <w:rFonts w:asciiTheme="majorHAnsi" w:hAnsiTheme="majorHAnsi" w:cs="Calibri"/>
          <w:b/>
          <w:bCs/>
          <w:szCs w:val="22"/>
        </w:rPr>
        <w:tab/>
      </w:r>
      <w:r w:rsidR="001C3FFF">
        <w:rPr>
          <w:rFonts w:asciiTheme="majorHAnsi" w:hAnsiTheme="majorHAnsi" w:cs="Calibri"/>
          <w:b/>
          <w:bCs/>
          <w:szCs w:val="22"/>
        </w:rPr>
        <w:tab/>
      </w:r>
      <w:r w:rsidR="001C3FFF">
        <w:rPr>
          <w:rFonts w:asciiTheme="majorHAnsi" w:hAnsiTheme="majorHAnsi" w:cs="Calibri"/>
          <w:b/>
          <w:bCs/>
          <w:szCs w:val="22"/>
        </w:rPr>
        <w:tab/>
      </w:r>
      <w:r w:rsidR="001C3FFF">
        <w:rPr>
          <w:rFonts w:asciiTheme="majorHAnsi" w:hAnsiTheme="majorHAnsi" w:cs="Calibri"/>
          <w:b/>
          <w:bCs/>
          <w:szCs w:val="22"/>
        </w:rPr>
        <w:tab/>
      </w:r>
      <w:r w:rsidR="00EF7B1A">
        <w:rPr>
          <w:rFonts w:asciiTheme="majorHAnsi" w:hAnsiTheme="majorHAnsi" w:cs="Calibri"/>
          <w:b/>
          <w:bCs/>
          <w:szCs w:val="22"/>
        </w:rPr>
        <w:t>Cédric, Jean-Samuel et M</w:t>
      </w:r>
      <w:r w:rsidR="0026171B">
        <w:rPr>
          <w:rFonts w:asciiTheme="majorHAnsi" w:hAnsiTheme="majorHAnsi" w:cs="Calibri"/>
          <w:b/>
          <w:bCs/>
          <w:szCs w:val="22"/>
        </w:rPr>
        <w:t>i</w:t>
      </w:r>
      <w:r w:rsidR="00EF7B1A">
        <w:rPr>
          <w:rFonts w:asciiTheme="majorHAnsi" w:hAnsiTheme="majorHAnsi" w:cs="Calibri"/>
          <w:b/>
          <w:bCs/>
          <w:szCs w:val="22"/>
        </w:rPr>
        <w:t>lissa</w:t>
      </w:r>
      <w:r w:rsidR="005F5164">
        <w:rPr>
          <w:rFonts w:asciiTheme="majorHAnsi" w:hAnsiTheme="majorHAnsi" w:cs="Calibri"/>
          <w:b/>
          <w:bCs/>
          <w:szCs w:val="22"/>
        </w:rPr>
        <w:tab/>
      </w:r>
    </w:p>
    <w:p w14:paraId="48201932" w14:textId="77777777" w:rsidR="00506301" w:rsidRPr="00FF3A8E" w:rsidRDefault="00506301" w:rsidP="006F7117">
      <w:pPr>
        <w:spacing w:line="276" w:lineRule="auto"/>
        <w:rPr>
          <w:rFonts w:asciiTheme="majorHAnsi" w:hAnsiTheme="majorHAnsi" w:cs="Calibri"/>
          <w:szCs w:val="22"/>
        </w:rPr>
      </w:pPr>
    </w:p>
    <w:p w14:paraId="48201933" w14:textId="5C99F701" w:rsidR="00506301" w:rsidRPr="00FF3A8E" w:rsidRDefault="00800A14" w:rsidP="001C3FFF">
      <w:pPr>
        <w:spacing w:line="276" w:lineRule="auto"/>
        <w:ind w:left="2268" w:hanging="2268"/>
        <w:rPr>
          <w:rFonts w:asciiTheme="majorHAnsi" w:hAnsiTheme="majorHAnsi" w:cs="Calibri"/>
          <w:b/>
          <w:bCs/>
          <w:szCs w:val="22"/>
        </w:rPr>
      </w:pPr>
      <w:r w:rsidRPr="00FF3A8E">
        <w:rPr>
          <w:rFonts w:asciiTheme="majorHAnsi" w:hAnsiTheme="majorHAnsi" w:cs="Calibri"/>
          <w:b/>
          <w:bCs/>
          <w:szCs w:val="22"/>
        </w:rPr>
        <w:t>DATE</w:t>
      </w:r>
      <w:r w:rsidR="001C3FFF">
        <w:rPr>
          <w:rFonts w:asciiTheme="majorHAnsi" w:hAnsiTheme="majorHAnsi" w:cs="Calibri"/>
          <w:b/>
          <w:bCs/>
          <w:szCs w:val="22"/>
        </w:rPr>
        <w:t xml:space="preserve"> </w:t>
      </w:r>
      <w:r w:rsidRPr="00FF3A8E">
        <w:rPr>
          <w:rFonts w:asciiTheme="majorHAnsi" w:hAnsiTheme="majorHAnsi" w:cs="Calibri"/>
          <w:b/>
          <w:bCs/>
          <w:szCs w:val="22"/>
        </w:rPr>
        <w:t xml:space="preserve">: </w:t>
      </w:r>
      <w:r w:rsidRPr="00FF3A8E">
        <w:rPr>
          <w:rFonts w:asciiTheme="majorHAnsi" w:hAnsiTheme="majorHAnsi" w:cs="Calibri"/>
          <w:b/>
          <w:bCs/>
          <w:szCs w:val="22"/>
        </w:rPr>
        <w:tab/>
      </w:r>
      <w:r w:rsidR="00EF7B1A">
        <w:rPr>
          <w:rFonts w:asciiTheme="majorHAnsi" w:hAnsiTheme="majorHAnsi" w:cs="Calibri"/>
          <w:b/>
          <w:bCs/>
          <w:szCs w:val="22"/>
        </w:rPr>
        <w:t xml:space="preserve">Octobre </w:t>
      </w:r>
      <w:r w:rsidR="002912EC">
        <w:rPr>
          <w:rFonts w:asciiTheme="majorHAnsi" w:hAnsiTheme="majorHAnsi" w:cs="Calibri"/>
          <w:b/>
          <w:bCs/>
          <w:szCs w:val="22"/>
        </w:rPr>
        <w:t>2024</w:t>
      </w:r>
    </w:p>
    <w:p w14:paraId="48201934" w14:textId="77777777" w:rsidR="00506301" w:rsidRPr="00FF3A8E" w:rsidRDefault="00506301" w:rsidP="006F7117">
      <w:pPr>
        <w:spacing w:line="276" w:lineRule="auto"/>
        <w:rPr>
          <w:rFonts w:asciiTheme="majorHAnsi" w:hAnsiTheme="majorHAnsi" w:cs="Calibri"/>
          <w:szCs w:val="22"/>
        </w:rPr>
      </w:pPr>
    </w:p>
    <w:p w14:paraId="48201935" w14:textId="6553EE54" w:rsidR="00506301" w:rsidRDefault="00506301" w:rsidP="001C3FFF">
      <w:pPr>
        <w:spacing w:line="276" w:lineRule="auto"/>
        <w:ind w:left="2268" w:hanging="2268"/>
        <w:rPr>
          <w:rFonts w:asciiTheme="majorHAnsi" w:hAnsiTheme="majorHAnsi" w:cs="Calibri"/>
          <w:b/>
          <w:bCs/>
          <w:szCs w:val="22"/>
        </w:rPr>
      </w:pPr>
      <w:r w:rsidRPr="00FF3A8E">
        <w:rPr>
          <w:rFonts w:asciiTheme="majorHAnsi" w:hAnsiTheme="majorHAnsi" w:cs="Calibri"/>
          <w:b/>
          <w:bCs/>
          <w:szCs w:val="22"/>
        </w:rPr>
        <w:t>OBJET</w:t>
      </w:r>
      <w:r w:rsidR="001C3FFF">
        <w:rPr>
          <w:rFonts w:asciiTheme="majorHAnsi" w:hAnsiTheme="majorHAnsi" w:cs="Calibri"/>
          <w:b/>
          <w:bCs/>
          <w:szCs w:val="22"/>
        </w:rPr>
        <w:t xml:space="preserve"> </w:t>
      </w:r>
      <w:r w:rsidRPr="00FF3A8E">
        <w:rPr>
          <w:rFonts w:asciiTheme="majorHAnsi" w:hAnsiTheme="majorHAnsi" w:cs="Calibri"/>
          <w:b/>
          <w:bCs/>
          <w:szCs w:val="22"/>
        </w:rPr>
        <w:t xml:space="preserve">: </w:t>
      </w:r>
      <w:r w:rsidRPr="00FF3A8E">
        <w:rPr>
          <w:rFonts w:asciiTheme="majorHAnsi" w:hAnsiTheme="majorHAnsi" w:cs="Calibri"/>
          <w:b/>
          <w:bCs/>
          <w:szCs w:val="22"/>
        </w:rPr>
        <w:tab/>
      </w:r>
      <w:r w:rsidR="000F4C53">
        <w:rPr>
          <w:rFonts w:asciiTheme="majorHAnsi" w:hAnsiTheme="majorHAnsi" w:cs="Calibri"/>
          <w:b/>
          <w:bCs/>
          <w:szCs w:val="22"/>
        </w:rPr>
        <w:t xml:space="preserve">Diagnostic </w:t>
      </w:r>
      <w:r w:rsidR="009830A8">
        <w:rPr>
          <w:rFonts w:asciiTheme="majorHAnsi" w:hAnsiTheme="majorHAnsi" w:cs="Calibri"/>
          <w:b/>
          <w:bCs/>
          <w:szCs w:val="22"/>
        </w:rPr>
        <w:t>RH</w:t>
      </w:r>
    </w:p>
    <w:p w14:paraId="3CA96D36" w14:textId="77777777" w:rsidR="00D645AE" w:rsidRPr="00FF3A8E" w:rsidRDefault="00D645AE" w:rsidP="006F7117">
      <w:pPr>
        <w:spacing w:line="276" w:lineRule="auto"/>
        <w:ind w:left="1701" w:hanging="1701"/>
        <w:rPr>
          <w:rFonts w:asciiTheme="majorHAnsi" w:hAnsiTheme="majorHAnsi" w:cs="Calibri"/>
          <w:b/>
          <w:bCs/>
          <w:szCs w:val="22"/>
        </w:rPr>
      </w:pPr>
    </w:p>
    <w:p w14:paraId="48201936" w14:textId="77777777" w:rsidR="00506301" w:rsidRPr="00FF3A8E" w:rsidRDefault="00506301" w:rsidP="00EF7B1A">
      <w:pPr>
        <w:shd w:val="clear" w:color="auto" w:fill="C00000"/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</w:p>
    <w:p w14:paraId="48201937" w14:textId="77777777" w:rsidR="00DE6249" w:rsidRDefault="00DE6249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</w:p>
    <w:p w14:paraId="73466E75" w14:textId="77777777" w:rsidR="00240384" w:rsidRDefault="00240384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  <w:r w:rsidRPr="00240384">
        <w:rPr>
          <w:rFonts w:asciiTheme="majorHAnsi" w:hAnsiTheme="majorHAnsi" w:cs="Calibri"/>
          <w:szCs w:val="22"/>
          <w:lang w:val="fr-FR"/>
        </w:rPr>
        <w:t>Bonjour à tous,</w:t>
      </w:r>
    </w:p>
    <w:p w14:paraId="2F2CC846" w14:textId="77777777" w:rsidR="00240384" w:rsidRPr="00240384" w:rsidRDefault="00240384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</w:p>
    <w:p w14:paraId="70087483" w14:textId="6D2CE7C9" w:rsidR="00240384" w:rsidRDefault="00240384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  <w:r w:rsidRPr="00240384">
        <w:rPr>
          <w:rFonts w:asciiTheme="majorHAnsi" w:hAnsiTheme="majorHAnsi" w:cs="Calibri"/>
          <w:szCs w:val="22"/>
          <w:lang w:val="fr-FR"/>
        </w:rPr>
        <w:t xml:space="preserve">Nous entamons bientôt une démarche d’analyse des pratiques </w:t>
      </w:r>
      <w:r w:rsidR="009830A8">
        <w:rPr>
          <w:rFonts w:asciiTheme="majorHAnsi" w:hAnsiTheme="majorHAnsi" w:cs="Calibri"/>
          <w:szCs w:val="22"/>
          <w:lang w:val="fr-FR"/>
        </w:rPr>
        <w:t xml:space="preserve">RH </w:t>
      </w:r>
      <w:r w:rsidRPr="00240384">
        <w:rPr>
          <w:rFonts w:asciiTheme="majorHAnsi" w:hAnsiTheme="majorHAnsi" w:cs="Calibri"/>
          <w:szCs w:val="22"/>
          <w:lang w:val="fr-FR"/>
        </w:rPr>
        <w:t xml:space="preserve">et </w:t>
      </w:r>
      <w:r w:rsidR="009830A8">
        <w:rPr>
          <w:rFonts w:asciiTheme="majorHAnsi" w:hAnsiTheme="majorHAnsi" w:cs="Calibri"/>
          <w:szCs w:val="22"/>
          <w:lang w:val="fr-FR"/>
        </w:rPr>
        <w:t>du bien-être dans notre clinique.</w:t>
      </w:r>
      <w:r w:rsidRPr="00240384">
        <w:rPr>
          <w:rFonts w:asciiTheme="majorHAnsi" w:hAnsiTheme="majorHAnsi" w:cs="Calibri"/>
          <w:szCs w:val="22"/>
          <w:lang w:val="fr-FR"/>
        </w:rPr>
        <w:t xml:space="preserve"> Cette analyse, communément appelée diagnostic, portera sur divers aspects tels que les processus, les rôles et responsabilités, l’efficacité organisationnelle, le bien-être des employés et les communications.</w:t>
      </w:r>
    </w:p>
    <w:p w14:paraId="3969E177" w14:textId="77777777" w:rsidR="00240384" w:rsidRPr="00240384" w:rsidRDefault="00240384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</w:p>
    <w:p w14:paraId="0F6AC918" w14:textId="1A1F9F0D" w:rsidR="00240384" w:rsidRDefault="00240384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  <w:r w:rsidRPr="00240384">
        <w:rPr>
          <w:rFonts w:asciiTheme="majorHAnsi" w:hAnsiTheme="majorHAnsi" w:cs="Calibri"/>
          <w:szCs w:val="22"/>
          <w:lang w:val="fr-FR"/>
        </w:rPr>
        <w:t xml:space="preserve">Notre objectif est de garantir un développement pour l'avenir en valorisant </w:t>
      </w:r>
      <w:r w:rsidR="009830A8">
        <w:rPr>
          <w:rFonts w:asciiTheme="majorHAnsi" w:hAnsiTheme="majorHAnsi" w:cs="Calibri"/>
          <w:szCs w:val="22"/>
          <w:lang w:val="fr-FR"/>
        </w:rPr>
        <w:t xml:space="preserve">vos talents </w:t>
      </w:r>
      <w:r w:rsidRPr="00240384">
        <w:rPr>
          <w:rFonts w:asciiTheme="majorHAnsi" w:hAnsiTheme="majorHAnsi" w:cs="Calibri"/>
          <w:szCs w:val="22"/>
          <w:lang w:val="fr-FR"/>
        </w:rPr>
        <w:t>et en apportant des solutions aux opportunités d’amélioration identifiées</w:t>
      </w:r>
      <w:r w:rsidR="009830A8">
        <w:rPr>
          <w:rFonts w:asciiTheme="majorHAnsi" w:hAnsiTheme="majorHAnsi" w:cs="Calibri"/>
          <w:szCs w:val="22"/>
          <w:lang w:val="fr-FR"/>
        </w:rPr>
        <w:t xml:space="preserve"> par l’équipe</w:t>
      </w:r>
      <w:r w:rsidRPr="00240384">
        <w:rPr>
          <w:rFonts w:asciiTheme="majorHAnsi" w:hAnsiTheme="majorHAnsi" w:cs="Calibri"/>
          <w:szCs w:val="22"/>
          <w:lang w:val="fr-FR"/>
        </w:rPr>
        <w:t xml:space="preserve">. Pour structurer et encadrer ce projet, nous avons retenu les services d’une firme de consultation </w:t>
      </w:r>
      <w:r w:rsidR="009830A8" w:rsidRPr="00240384">
        <w:rPr>
          <w:rFonts w:asciiTheme="majorHAnsi" w:hAnsiTheme="majorHAnsi" w:cs="Calibri"/>
          <w:szCs w:val="22"/>
          <w:lang w:val="fr-FR"/>
        </w:rPr>
        <w:t>spécialisée :</w:t>
      </w:r>
      <w:r w:rsidRPr="00240384">
        <w:rPr>
          <w:rFonts w:asciiTheme="majorHAnsi" w:hAnsiTheme="majorHAnsi" w:cs="Calibri"/>
          <w:szCs w:val="22"/>
          <w:lang w:val="fr-FR"/>
        </w:rPr>
        <w:t xml:space="preserve"> ALTERNATIVE RH.</w:t>
      </w:r>
      <w:r w:rsidR="007D1C4C">
        <w:rPr>
          <w:rFonts w:asciiTheme="majorHAnsi" w:hAnsiTheme="majorHAnsi" w:cs="Calibri"/>
          <w:szCs w:val="22"/>
          <w:lang w:val="fr-FR"/>
        </w:rPr>
        <w:t xml:space="preserve"> Cette Firme a </w:t>
      </w:r>
      <w:r w:rsidR="00E214AD">
        <w:rPr>
          <w:rFonts w:asciiTheme="majorHAnsi" w:hAnsiTheme="majorHAnsi" w:cs="Calibri"/>
          <w:szCs w:val="22"/>
          <w:lang w:val="fr-FR"/>
        </w:rPr>
        <w:t xml:space="preserve">effectué </w:t>
      </w:r>
      <w:r w:rsidR="0082615F">
        <w:rPr>
          <w:rFonts w:asciiTheme="majorHAnsi" w:hAnsiTheme="majorHAnsi" w:cs="Calibri"/>
          <w:szCs w:val="22"/>
          <w:lang w:val="fr-FR"/>
        </w:rPr>
        <w:t>plusieurs diagnostics</w:t>
      </w:r>
      <w:r w:rsidR="00E214AD">
        <w:rPr>
          <w:rFonts w:asciiTheme="majorHAnsi" w:hAnsiTheme="majorHAnsi" w:cs="Calibri"/>
          <w:szCs w:val="22"/>
          <w:lang w:val="fr-FR"/>
        </w:rPr>
        <w:t xml:space="preserve"> d’envergure dans des</w:t>
      </w:r>
      <w:r w:rsidR="009830A8">
        <w:rPr>
          <w:rFonts w:asciiTheme="majorHAnsi" w:hAnsiTheme="majorHAnsi" w:cs="Calibri"/>
          <w:szCs w:val="22"/>
          <w:lang w:val="fr-FR"/>
        </w:rPr>
        <w:t xml:space="preserve"> entreprises</w:t>
      </w:r>
      <w:r w:rsidR="00E214AD">
        <w:rPr>
          <w:rFonts w:asciiTheme="majorHAnsi" w:hAnsiTheme="majorHAnsi" w:cs="Calibri"/>
          <w:szCs w:val="22"/>
          <w:lang w:val="fr-FR"/>
        </w:rPr>
        <w:t xml:space="preserve"> comme l</w:t>
      </w:r>
      <w:r w:rsidR="0026171B">
        <w:rPr>
          <w:rFonts w:asciiTheme="majorHAnsi" w:hAnsiTheme="majorHAnsi" w:cs="Calibri"/>
          <w:szCs w:val="22"/>
          <w:lang w:val="fr-FR"/>
        </w:rPr>
        <w:t>a</w:t>
      </w:r>
      <w:r w:rsidR="00E214AD">
        <w:rPr>
          <w:rFonts w:asciiTheme="majorHAnsi" w:hAnsiTheme="majorHAnsi" w:cs="Calibri"/>
          <w:szCs w:val="22"/>
          <w:lang w:val="fr-FR"/>
        </w:rPr>
        <w:t xml:space="preserve"> nôtre</w:t>
      </w:r>
      <w:r w:rsidR="009830A8">
        <w:rPr>
          <w:rFonts w:asciiTheme="majorHAnsi" w:hAnsiTheme="majorHAnsi" w:cs="Calibri"/>
          <w:szCs w:val="22"/>
          <w:lang w:val="fr-FR"/>
        </w:rPr>
        <w:t>.</w:t>
      </w:r>
    </w:p>
    <w:p w14:paraId="6BB8BDE9" w14:textId="77777777" w:rsidR="00421C3E" w:rsidRPr="00240384" w:rsidRDefault="00421C3E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</w:p>
    <w:p w14:paraId="0EB148CE" w14:textId="77777777" w:rsidR="00240384" w:rsidRDefault="00240384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  <w:r w:rsidRPr="00240384">
        <w:rPr>
          <w:rFonts w:asciiTheme="majorHAnsi" w:hAnsiTheme="majorHAnsi" w:cs="Calibri"/>
          <w:szCs w:val="22"/>
          <w:lang w:val="fr-FR"/>
        </w:rPr>
        <w:t>La démarche commencera dès aujourd'hui avec ce mémo, suivi par un sondage que vous serez invités à compléter en toute confidentialité, car il sera directement remis à la firme.</w:t>
      </w:r>
    </w:p>
    <w:p w14:paraId="35904DDA" w14:textId="77777777" w:rsidR="00975F6A" w:rsidRPr="00240384" w:rsidRDefault="00975F6A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</w:p>
    <w:p w14:paraId="2A4E9E90" w14:textId="4AAA07BC" w:rsidR="004079EF" w:rsidRDefault="00240384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  <w:r w:rsidRPr="00240384">
        <w:rPr>
          <w:rFonts w:asciiTheme="majorHAnsi" w:hAnsiTheme="majorHAnsi" w:cs="Calibri"/>
          <w:szCs w:val="22"/>
          <w:lang w:val="fr-FR"/>
        </w:rPr>
        <w:t xml:space="preserve">À partir de </w:t>
      </w:r>
      <w:r w:rsidR="002367E9">
        <w:rPr>
          <w:rFonts w:asciiTheme="majorHAnsi" w:hAnsiTheme="majorHAnsi" w:cs="Calibri"/>
          <w:szCs w:val="22"/>
          <w:lang w:val="fr-FR"/>
        </w:rPr>
        <w:t>du 21 octobre</w:t>
      </w:r>
      <w:r w:rsidRPr="00240384">
        <w:rPr>
          <w:rFonts w:asciiTheme="majorHAnsi" w:hAnsiTheme="majorHAnsi" w:cs="Calibri"/>
          <w:szCs w:val="22"/>
          <w:lang w:val="fr-FR"/>
        </w:rPr>
        <w:t xml:space="preserve">, vous aurez l’occasion de rencontrer </w:t>
      </w:r>
      <w:r w:rsidR="009830A8">
        <w:rPr>
          <w:rFonts w:asciiTheme="majorHAnsi" w:hAnsiTheme="majorHAnsi" w:cs="Calibri"/>
          <w:szCs w:val="22"/>
          <w:lang w:val="fr-FR"/>
        </w:rPr>
        <w:t xml:space="preserve">Geneviève Couture-Martel, CRHA </w:t>
      </w:r>
      <w:r w:rsidRPr="00240384">
        <w:rPr>
          <w:rFonts w:asciiTheme="majorHAnsi" w:hAnsiTheme="majorHAnsi" w:cs="Calibri"/>
          <w:szCs w:val="22"/>
          <w:lang w:val="fr-FR"/>
        </w:rPr>
        <w:t>et Valérie Villeneuve, Adm.A.</w:t>
      </w:r>
      <w:r w:rsidR="00DD5074">
        <w:rPr>
          <w:rFonts w:asciiTheme="majorHAnsi" w:hAnsiTheme="majorHAnsi" w:cs="Calibri"/>
          <w:szCs w:val="22"/>
          <w:lang w:val="fr-FR"/>
        </w:rPr>
        <w:t>,</w:t>
      </w:r>
      <w:r w:rsidRPr="00240384">
        <w:rPr>
          <w:rFonts w:asciiTheme="majorHAnsi" w:hAnsiTheme="majorHAnsi" w:cs="Calibri"/>
          <w:szCs w:val="22"/>
          <w:lang w:val="fr-FR"/>
        </w:rPr>
        <w:t xml:space="preserve"> A.C.C. Elles mèneront plusieurs rencontres individuelles (</w:t>
      </w:r>
      <w:r w:rsidR="009830A8">
        <w:rPr>
          <w:rFonts w:asciiTheme="majorHAnsi" w:hAnsiTheme="majorHAnsi" w:cs="Calibri"/>
          <w:szCs w:val="22"/>
          <w:lang w:val="fr-FR"/>
        </w:rPr>
        <w:t>13</w:t>
      </w:r>
      <w:r w:rsidRPr="00240384">
        <w:rPr>
          <w:rFonts w:asciiTheme="majorHAnsi" w:hAnsiTheme="majorHAnsi" w:cs="Calibri"/>
          <w:szCs w:val="22"/>
          <w:lang w:val="fr-FR"/>
        </w:rPr>
        <w:t>)</w:t>
      </w:r>
      <w:r w:rsidR="009830A8">
        <w:rPr>
          <w:rFonts w:asciiTheme="majorHAnsi" w:hAnsiTheme="majorHAnsi" w:cs="Calibri"/>
          <w:szCs w:val="22"/>
          <w:lang w:val="fr-FR"/>
        </w:rPr>
        <w:t xml:space="preserve">. </w:t>
      </w:r>
      <w:r w:rsidR="00486DC7" w:rsidRPr="00486DC7">
        <w:rPr>
          <w:rFonts w:asciiTheme="majorHAnsi" w:hAnsiTheme="majorHAnsi" w:cs="Calibri"/>
          <w:szCs w:val="22"/>
          <w:lang w:val="fr-FR"/>
        </w:rPr>
        <w:t>Une approche participative avec les remontées du terrain sont les clés du succès d’une telle démarche et donc vous serez tous sollicités à des degrés divers par l</w:t>
      </w:r>
      <w:r w:rsidR="00486DC7">
        <w:rPr>
          <w:rFonts w:asciiTheme="majorHAnsi" w:hAnsiTheme="majorHAnsi" w:cs="Calibri"/>
          <w:szCs w:val="22"/>
          <w:lang w:val="fr-FR"/>
        </w:rPr>
        <w:t xml:space="preserve">’équipe d’ALTERNATIBE RH. </w:t>
      </w:r>
      <w:r w:rsidRPr="00240384">
        <w:rPr>
          <w:rFonts w:asciiTheme="majorHAnsi" w:hAnsiTheme="majorHAnsi" w:cs="Calibri"/>
          <w:szCs w:val="22"/>
          <w:lang w:val="fr-FR"/>
        </w:rPr>
        <w:t xml:space="preserve">L’objectif de ces rencontres est de </w:t>
      </w:r>
      <w:r w:rsidR="004079EF" w:rsidRPr="00240384">
        <w:rPr>
          <w:rFonts w:asciiTheme="majorHAnsi" w:hAnsiTheme="majorHAnsi" w:cs="Calibri"/>
          <w:szCs w:val="22"/>
          <w:lang w:val="fr-FR"/>
        </w:rPr>
        <w:t>brosser</w:t>
      </w:r>
      <w:r w:rsidRPr="00240384">
        <w:rPr>
          <w:rFonts w:asciiTheme="majorHAnsi" w:hAnsiTheme="majorHAnsi" w:cs="Calibri"/>
          <w:szCs w:val="22"/>
          <w:lang w:val="fr-FR"/>
        </w:rPr>
        <w:t xml:space="preserve"> un portrait précis de notre situation actuelle, d’identifier les points d'amélioration et de proposer des pistes de solutions</w:t>
      </w:r>
      <w:r w:rsidR="00AD1AF5">
        <w:rPr>
          <w:rFonts w:asciiTheme="majorHAnsi" w:hAnsiTheme="majorHAnsi" w:cs="Calibri"/>
          <w:szCs w:val="22"/>
          <w:lang w:val="fr-FR"/>
        </w:rPr>
        <w:t xml:space="preserve"> afin de cocréer l’avenir de notre </w:t>
      </w:r>
      <w:r w:rsidR="002367E9">
        <w:rPr>
          <w:rFonts w:asciiTheme="majorHAnsi" w:hAnsiTheme="majorHAnsi" w:cs="Calibri"/>
          <w:szCs w:val="22"/>
          <w:lang w:val="fr-FR"/>
        </w:rPr>
        <w:t>clinique.</w:t>
      </w:r>
    </w:p>
    <w:p w14:paraId="3717D00A" w14:textId="77777777" w:rsidR="004079EF" w:rsidRDefault="004079EF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</w:p>
    <w:p w14:paraId="4242CB52" w14:textId="2794E25B" w:rsidR="00240384" w:rsidRDefault="00240384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  <w:r w:rsidRPr="00240384">
        <w:rPr>
          <w:rFonts w:asciiTheme="majorHAnsi" w:hAnsiTheme="majorHAnsi" w:cs="Calibri"/>
          <w:szCs w:val="22"/>
          <w:lang w:val="fr-FR"/>
        </w:rPr>
        <w:t>Elles recueilleront vos perceptions sur divers aspects clés. Un rapport détaillant les opportunités d’amélioration sera ensuite rédigé et présenté à la direction.</w:t>
      </w:r>
    </w:p>
    <w:p w14:paraId="7C43E643" w14:textId="77777777" w:rsidR="004079EF" w:rsidRPr="00240384" w:rsidRDefault="004079EF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</w:p>
    <w:p w14:paraId="177EE361" w14:textId="77777777" w:rsidR="00240384" w:rsidRDefault="00240384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  <w:r w:rsidRPr="00240384">
        <w:rPr>
          <w:rFonts w:asciiTheme="majorHAnsi" w:hAnsiTheme="majorHAnsi" w:cs="Calibri"/>
          <w:szCs w:val="22"/>
          <w:lang w:val="fr-FR"/>
        </w:rPr>
        <w:t>Nous vous encourageons vivement à collaborer pleinement avec les consultantes d’ALTERNATIVE RH pour assurer le succès de ce projet.</w:t>
      </w:r>
    </w:p>
    <w:p w14:paraId="28C6AD81" w14:textId="77777777" w:rsidR="004079EF" w:rsidRPr="00240384" w:rsidRDefault="004079EF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</w:p>
    <w:p w14:paraId="79E5CADD" w14:textId="77777777" w:rsidR="00240384" w:rsidRDefault="00240384" w:rsidP="009830A8">
      <w:pPr>
        <w:autoSpaceDE w:val="0"/>
        <w:autoSpaceDN w:val="0"/>
        <w:adjustRightInd w:val="0"/>
        <w:jc w:val="both"/>
        <w:rPr>
          <w:rFonts w:asciiTheme="majorHAnsi" w:hAnsiTheme="majorHAnsi" w:cs="Calibri"/>
          <w:szCs w:val="22"/>
          <w:lang w:val="fr-FR"/>
        </w:rPr>
      </w:pPr>
      <w:r w:rsidRPr="00240384">
        <w:rPr>
          <w:rFonts w:asciiTheme="majorHAnsi" w:hAnsiTheme="majorHAnsi" w:cs="Calibri"/>
          <w:szCs w:val="22"/>
          <w:lang w:val="fr-FR"/>
        </w:rPr>
        <w:t>Merci pour votre engagement et votre coopération.</w:t>
      </w:r>
    </w:p>
    <w:p w14:paraId="57020573" w14:textId="40ADB3C7" w:rsidR="00DB6B6B" w:rsidRPr="00FF3A8E" w:rsidRDefault="00DB6B6B" w:rsidP="00240384">
      <w:p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="Calibri"/>
          <w:szCs w:val="22"/>
          <w:lang w:val="fr-FR"/>
        </w:rPr>
      </w:pPr>
    </w:p>
    <w:sectPr w:rsidR="00DB6B6B" w:rsidRPr="00FF3A8E" w:rsidSect="00F16995">
      <w:headerReference w:type="default" r:id="rId10"/>
      <w:footerReference w:type="default" r:id="rId11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FDA25" w14:textId="77777777" w:rsidR="00B2791C" w:rsidRDefault="00B2791C" w:rsidP="005A21E5">
      <w:r>
        <w:separator/>
      </w:r>
    </w:p>
  </w:endnote>
  <w:endnote w:type="continuationSeparator" w:id="0">
    <w:p w14:paraId="6882304E" w14:textId="77777777" w:rsidR="00B2791C" w:rsidRDefault="00B2791C" w:rsidP="005A21E5">
      <w:r>
        <w:continuationSeparator/>
      </w:r>
    </w:p>
  </w:endnote>
  <w:endnote w:type="continuationNotice" w:id="1">
    <w:p w14:paraId="13FEB810" w14:textId="77777777" w:rsidR="00B2791C" w:rsidRDefault="00B279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Omega">
    <w:panose1 w:val="020B05020505080203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194B" w14:textId="29AB4B3C" w:rsidR="005A21E5" w:rsidRPr="00815DAA" w:rsidRDefault="005A21E5" w:rsidP="00D645AE">
    <w:pPr>
      <w:pStyle w:val="Corpsdetexte3"/>
      <w:ind w:right="-149"/>
      <w:rPr>
        <w:rFonts w:ascii="Calibri" w:hAnsi="Calibri" w:cs="Calibri"/>
        <w:b w:val="0"/>
        <w:bCs w:val="0"/>
        <w:szCs w:val="16"/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B7CD7" w14:textId="77777777" w:rsidR="00B2791C" w:rsidRDefault="00B2791C" w:rsidP="005A21E5">
      <w:r>
        <w:separator/>
      </w:r>
    </w:p>
  </w:footnote>
  <w:footnote w:type="continuationSeparator" w:id="0">
    <w:p w14:paraId="19768E09" w14:textId="77777777" w:rsidR="00B2791C" w:rsidRDefault="00B2791C" w:rsidP="005A21E5">
      <w:r>
        <w:continuationSeparator/>
      </w:r>
    </w:p>
  </w:footnote>
  <w:footnote w:type="continuationNotice" w:id="1">
    <w:p w14:paraId="7D55FB47" w14:textId="77777777" w:rsidR="00B2791C" w:rsidRDefault="00B279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1949" w14:textId="677041BD" w:rsidR="00FF3A8E" w:rsidRDefault="00FF3A8E" w:rsidP="00F73C91">
    <w:pPr>
      <w:autoSpaceDE w:val="0"/>
      <w:autoSpaceDN w:val="0"/>
      <w:adjustRightInd w:val="0"/>
    </w:pPr>
    <w:r>
      <w:rPr>
        <w:rFonts w:ascii="Tw Cen MT" w:hAnsi="Tw Cen MT" w:cstheme="minorHAnsi"/>
        <w:bCs/>
        <w:color w:val="000000"/>
        <w:sz w:val="24"/>
        <w:szCs w:val="24"/>
      </w:rPr>
      <w:t xml:space="preserve">         </w:t>
    </w:r>
    <w:r w:rsidR="00EF7B1A">
      <w:rPr>
        <w:noProof/>
      </w:rPr>
      <w:drawing>
        <wp:inline distT="0" distB="0" distL="0" distR="0" wp14:anchorId="11328532" wp14:editId="3565EBB8">
          <wp:extent cx="1533832" cy="1150983"/>
          <wp:effectExtent l="0" t="0" r="0" b="0"/>
          <wp:docPr id="1086120476" name="Image 1" descr="VETA clinique vétérinaire Saint-Zotique - Vétérinaire pour chien à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TA clinique vétérinaire Saint-Zotique - Vétérinaire pour chien à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5196" cy="115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w Cen MT" w:hAnsi="Tw Cen MT" w:cstheme="minorHAnsi"/>
        <w:bCs/>
        <w:color w:val="000000"/>
        <w:sz w:val="24"/>
        <w:szCs w:val="24"/>
      </w:rPr>
      <w:t xml:space="preserve">                                                   </w:t>
    </w:r>
  </w:p>
  <w:p w14:paraId="4820194A" w14:textId="77777777" w:rsidR="001F573F" w:rsidRDefault="001F5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44730"/>
    <w:multiLevelType w:val="hybridMultilevel"/>
    <w:tmpl w:val="5DF4EEB8"/>
    <w:lvl w:ilvl="0" w:tplc="040C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27D16C9"/>
    <w:multiLevelType w:val="hybridMultilevel"/>
    <w:tmpl w:val="B52AABA2"/>
    <w:lvl w:ilvl="0" w:tplc="B0D2F45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617172">
    <w:abstractNumId w:val="0"/>
  </w:num>
  <w:num w:numId="2" w16cid:durableId="647396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301"/>
    <w:rsid w:val="00033492"/>
    <w:rsid w:val="0004258F"/>
    <w:rsid w:val="000460BB"/>
    <w:rsid w:val="0006064C"/>
    <w:rsid w:val="0006150D"/>
    <w:rsid w:val="00081626"/>
    <w:rsid w:val="000A7609"/>
    <w:rsid w:val="000E7237"/>
    <w:rsid w:val="000F4C53"/>
    <w:rsid w:val="001021E7"/>
    <w:rsid w:val="0012783C"/>
    <w:rsid w:val="00135D6C"/>
    <w:rsid w:val="001B280B"/>
    <w:rsid w:val="001C3FFF"/>
    <w:rsid w:val="001F36A2"/>
    <w:rsid w:val="001F573F"/>
    <w:rsid w:val="002129BC"/>
    <w:rsid w:val="002169A5"/>
    <w:rsid w:val="00222B31"/>
    <w:rsid w:val="0022586D"/>
    <w:rsid w:val="002271E5"/>
    <w:rsid w:val="002367E9"/>
    <w:rsid w:val="00240384"/>
    <w:rsid w:val="00241F77"/>
    <w:rsid w:val="00250036"/>
    <w:rsid w:val="0026171B"/>
    <w:rsid w:val="00275B08"/>
    <w:rsid w:val="002912EC"/>
    <w:rsid w:val="002C7167"/>
    <w:rsid w:val="002D0BFF"/>
    <w:rsid w:val="002D2E57"/>
    <w:rsid w:val="002D5BB6"/>
    <w:rsid w:val="002D785A"/>
    <w:rsid w:val="00353B5A"/>
    <w:rsid w:val="00356B91"/>
    <w:rsid w:val="0039526A"/>
    <w:rsid w:val="003D60A4"/>
    <w:rsid w:val="0040174D"/>
    <w:rsid w:val="004079EF"/>
    <w:rsid w:val="00410C18"/>
    <w:rsid w:val="00421C3E"/>
    <w:rsid w:val="0044245F"/>
    <w:rsid w:val="00456401"/>
    <w:rsid w:val="00464E30"/>
    <w:rsid w:val="00472BFB"/>
    <w:rsid w:val="00486DC7"/>
    <w:rsid w:val="004919FC"/>
    <w:rsid w:val="004967A0"/>
    <w:rsid w:val="00501364"/>
    <w:rsid w:val="00506301"/>
    <w:rsid w:val="005171A0"/>
    <w:rsid w:val="00530B4B"/>
    <w:rsid w:val="0053561D"/>
    <w:rsid w:val="005A0767"/>
    <w:rsid w:val="005A21E5"/>
    <w:rsid w:val="005E7CEE"/>
    <w:rsid w:val="005F5164"/>
    <w:rsid w:val="00607A53"/>
    <w:rsid w:val="00610D38"/>
    <w:rsid w:val="00615758"/>
    <w:rsid w:val="00620451"/>
    <w:rsid w:val="00644831"/>
    <w:rsid w:val="00651E86"/>
    <w:rsid w:val="00657A08"/>
    <w:rsid w:val="00672BF8"/>
    <w:rsid w:val="00672FDF"/>
    <w:rsid w:val="006823FF"/>
    <w:rsid w:val="006B616A"/>
    <w:rsid w:val="006F7117"/>
    <w:rsid w:val="0071042A"/>
    <w:rsid w:val="00774D1E"/>
    <w:rsid w:val="0077660E"/>
    <w:rsid w:val="007950CE"/>
    <w:rsid w:val="007B479B"/>
    <w:rsid w:val="007D1C4C"/>
    <w:rsid w:val="007D4BD8"/>
    <w:rsid w:val="007D4DCF"/>
    <w:rsid w:val="007F72EC"/>
    <w:rsid w:val="00800A14"/>
    <w:rsid w:val="00811508"/>
    <w:rsid w:val="00814F04"/>
    <w:rsid w:val="00815DAA"/>
    <w:rsid w:val="0082615F"/>
    <w:rsid w:val="00834BBC"/>
    <w:rsid w:val="00871A35"/>
    <w:rsid w:val="00892EF4"/>
    <w:rsid w:val="008959AD"/>
    <w:rsid w:val="008A2F9D"/>
    <w:rsid w:val="008A79E5"/>
    <w:rsid w:val="0090454A"/>
    <w:rsid w:val="0095136E"/>
    <w:rsid w:val="00975F6A"/>
    <w:rsid w:val="009830A8"/>
    <w:rsid w:val="009E6627"/>
    <w:rsid w:val="00A14003"/>
    <w:rsid w:val="00A17B01"/>
    <w:rsid w:val="00A534D3"/>
    <w:rsid w:val="00AA5339"/>
    <w:rsid w:val="00AA5AD2"/>
    <w:rsid w:val="00AD1AF5"/>
    <w:rsid w:val="00AF3E4A"/>
    <w:rsid w:val="00B0013B"/>
    <w:rsid w:val="00B06540"/>
    <w:rsid w:val="00B2089C"/>
    <w:rsid w:val="00B278A5"/>
    <w:rsid w:val="00B2791C"/>
    <w:rsid w:val="00B361AF"/>
    <w:rsid w:val="00B36AB9"/>
    <w:rsid w:val="00B67E39"/>
    <w:rsid w:val="00B9186E"/>
    <w:rsid w:val="00C10147"/>
    <w:rsid w:val="00C40A6A"/>
    <w:rsid w:val="00C51D0A"/>
    <w:rsid w:val="00C639CE"/>
    <w:rsid w:val="00CC2D29"/>
    <w:rsid w:val="00CD250E"/>
    <w:rsid w:val="00CD41F0"/>
    <w:rsid w:val="00D14553"/>
    <w:rsid w:val="00D645AE"/>
    <w:rsid w:val="00D9561C"/>
    <w:rsid w:val="00DB6B6B"/>
    <w:rsid w:val="00DD5074"/>
    <w:rsid w:val="00DE6249"/>
    <w:rsid w:val="00E13D1C"/>
    <w:rsid w:val="00E214AD"/>
    <w:rsid w:val="00E2616F"/>
    <w:rsid w:val="00E3249F"/>
    <w:rsid w:val="00E374D3"/>
    <w:rsid w:val="00E915E7"/>
    <w:rsid w:val="00ED7452"/>
    <w:rsid w:val="00EE0E58"/>
    <w:rsid w:val="00EF7B1A"/>
    <w:rsid w:val="00F14D73"/>
    <w:rsid w:val="00F163ED"/>
    <w:rsid w:val="00F16995"/>
    <w:rsid w:val="00F22E69"/>
    <w:rsid w:val="00F24B05"/>
    <w:rsid w:val="00F533AF"/>
    <w:rsid w:val="00F57B12"/>
    <w:rsid w:val="00F73C91"/>
    <w:rsid w:val="00F928BF"/>
    <w:rsid w:val="00FB3A50"/>
    <w:rsid w:val="00FD2235"/>
    <w:rsid w:val="00FD3903"/>
    <w:rsid w:val="00FE03BC"/>
    <w:rsid w:val="00FF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20192D"/>
  <w15:chartTrackingRefBased/>
  <w15:docId w15:val="{5B66C558-FF65-425C-8714-D6D83779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301"/>
    <w:rPr>
      <w:rFonts w:ascii="CG Omega" w:eastAsia="Times New Roman" w:hAnsi="CG Omega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qFormat/>
    <w:rsid w:val="00506301"/>
    <w:pPr>
      <w:jc w:val="center"/>
    </w:pPr>
    <w:rPr>
      <w:b/>
      <w:sz w:val="52"/>
    </w:rPr>
  </w:style>
  <w:style w:type="character" w:customStyle="1" w:styleId="TitreCar">
    <w:name w:val="Titre Car"/>
    <w:basedOn w:val="Policepardfaut"/>
    <w:link w:val="Titre"/>
    <w:rsid w:val="00506301"/>
    <w:rPr>
      <w:rFonts w:ascii="CG Omega" w:eastAsia="Times New Roman" w:hAnsi="CG Omega" w:cs="Times New Roman"/>
      <w:b/>
      <w:sz w:val="52"/>
      <w:szCs w:val="20"/>
      <w:lang w:eastAsia="fr-FR"/>
    </w:rPr>
  </w:style>
  <w:style w:type="paragraph" w:styleId="Corpsdetexte3">
    <w:name w:val="Body Text 3"/>
    <w:basedOn w:val="Normal"/>
    <w:link w:val="Corpsdetexte3Car"/>
    <w:semiHidden/>
    <w:rsid w:val="00506301"/>
    <w:pPr>
      <w:widowControl w:val="0"/>
      <w:jc w:val="center"/>
    </w:pPr>
    <w:rPr>
      <w:rFonts w:ascii="Times New Roman" w:hAnsi="Times New Roman"/>
      <w:b/>
      <w:bCs/>
      <w:snapToGrid w:val="0"/>
      <w:sz w:val="16"/>
      <w:lang w:val="en-US"/>
    </w:rPr>
  </w:style>
  <w:style w:type="character" w:customStyle="1" w:styleId="Corpsdetexte3Car">
    <w:name w:val="Corps de texte 3 Car"/>
    <w:basedOn w:val="Policepardfaut"/>
    <w:link w:val="Corpsdetexte3"/>
    <w:semiHidden/>
    <w:rsid w:val="00506301"/>
    <w:rPr>
      <w:rFonts w:ascii="Times New Roman" w:eastAsia="Times New Roman" w:hAnsi="Times New Roman" w:cs="Times New Roman"/>
      <w:b/>
      <w:bCs/>
      <w:snapToGrid w:val="0"/>
      <w:sz w:val="16"/>
      <w:szCs w:val="20"/>
      <w:lang w:val="en-US" w:eastAsia="fr-FR"/>
    </w:rPr>
  </w:style>
  <w:style w:type="paragraph" w:styleId="Corpsdetexte">
    <w:name w:val="Body Text"/>
    <w:basedOn w:val="Normal"/>
    <w:link w:val="CorpsdetexteCar"/>
    <w:semiHidden/>
    <w:rsid w:val="00506301"/>
    <w:pPr>
      <w:autoSpaceDE w:val="0"/>
      <w:autoSpaceDN w:val="0"/>
      <w:adjustRightInd w:val="0"/>
      <w:jc w:val="both"/>
    </w:pPr>
    <w:rPr>
      <w:rFonts w:ascii="Times New Roman" w:hAnsi="Times New Roman"/>
      <w:sz w:val="24"/>
      <w:lang w:val="fr-FR"/>
    </w:rPr>
  </w:style>
  <w:style w:type="character" w:customStyle="1" w:styleId="CorpsdetexteCar">
    <w:name w:val="Corps de texte Car"/>
    <w:basedOn w:val="Policepardfaut"/>
    <w:link w:val="Corpsdetexte"/>
    <w:semiHidden/>
    <w:rsid w:val="00506301"/>
    <w:rPr>
      <w:rFonts w:ascii="Times New Roman" w:eastAsia="Times New Roman" w:hAnsi="Times New Roman" w:cs="Times New Roman"/>
      <w:sz w:val="24"/>
      <w:szCs w:val="20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AA5339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A5339"/>
    <w:rPr>
      <w:rFonts w:ascii="CG Omega" w:eastAsia="Times New Roman" w:hAnsi="CG Omega" w:cs="Times New Roman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A533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A5339"/>
    <w:rPr>
      <w:rFonts w:ascii="CG Omega" w:eastAsia="Times New Roman" w:hAnsi="CG Omega" w:cs="Times New Roman"/>
      <w:szCs w:val="20"/>
      <w:lang w:eastAsia="fr-FR"/>
    </w:rPr>
  </w:style>
  <w:style w:type="paragraph" w:styleId="Textebrut">
    <w:name w:val="Plain Text"/>
    <w:basedOn w:val="Normal"/>
    <w:link w:val="TextebrutCar"/>
    <w:uiPriority w:val="99"/>
    <w:unhideWhenUsed/>
    <w:rsid w:val="00F16995"/>
    <w:rPr>
      <w:rFonts w:ascii="Consolas" w:eastAsia="Calibri" w:hAnsi="Consolas"/>
      <w:sz w:val="21"/>
      <w:szCs w:val="21"/>
      <w:lang w:eastAsia="en-US"/>
    </w:rPr>
  </w:style>
  <w:style w:type="character" w:customStyle="1" w:styleId="TextebrutCar">
    <w:name w:val="Texte brut Car"/>
    <w:basedOn w:val="Policepardfaut"/>
    <w:link w:val="Textebrut"/>
    <w:uiPriority w:val="99"/>
    <w:rsid w:val="00F16995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240384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A"/>
    </w:rPr>
  </w:style>
  <w:style w:type="paragraph" w:styleId="Paragraphedeliste">
    <w:name w:val="List Paragraph"/>
    <w:basedOn w:val="Normal"/>
    <w:uiPriority w:val="34"/>
    <w:qFormat/>
    <w:rsid w:val="00892EF4"/>
    <w:pPr>
      <w:spacing w:after="160" w:line="252" w:lineRule="auto"/>
      <w:ind w:left="720"/>
      <w:contextualSpacing/>
    </w:pPr>
    <w:rPr>
      <w:rFonts w:ascii="Calibri" w:eastAsiaTheme="minorHAnsi" w:hAnsi="Calibri" w:cs="Calibr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6A51ECF5F134AAEBC84C21F0FDA50" ma:contentTypeVersion="18" ma:contentTypeDescription="Crée un document." ma:contentTypeScope="" ma:versionID="c37c964e1b6560c06cdbf9060c8ed1ab">
  <xsd:schema xmlns:xsd="http://www.w3.org/2001/XMLSchema" xmlns:xs="http://www.w3.org/2001/XMLSchema" xmlns:p="http://schemas.microsoft.com/office/2006/metadata/properties" xmlns:ns2="afb0ecf7-971c-4969-9db3-b818acb6cec6" xmlns:ns3="a752dc4c-3bca-4946-b7e9-11122fc90181" targetNamespace="http://schemas.microsoft.com/office/2006/metadata/properties" ma:root="true" ma:fieldsID="d8cda90662497b58ab0571dcf22aaad5" ns2:_="" ns3:_="">
    <xsd:import namespace="afb0ecf7-971c-4969-9db3-b818acb6cec6"/>
    <xsd:import namespace="a752dc4c-3bca-4946-b7e9-11122fc90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0ecf7-971c-4969-9db3-b818acb6ce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9291dc4f-52fb-484f-9834-5bae3925e2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2dc4c-3bca-4946-b7e9-11122fc9018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790ebc-3617-4d18-b168-a8d5852526fb}" ma:internalName="TaxCatchAll" ma:showField="CatchAllData" ma:web="a752dc4c-3bca-4946-b7e9-11122fc90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0ecf7-971c-4969-9db3-b818acb6cec6">
      <Terms xmlns="http://schemas.microsoft.com/office/infopath/2007/PartnerControls"/>
    </lcf76f155ced4ddcb4097134ff3c332f>
    <TaxCatchAll xmlns="a752dc4c-3bca-4946-b7e9-11122fc9018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142B51-C6AA-4218-8D5C-D913007A56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0ecf7-971c-4969-9db3-b818acb6cec6"/>
    <ds:schemaRef ds:uri="a752dc4c-3bca-4946-b7e9-11122fc901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84A374-26C6-4AB1-A04B-3470E6BBCA5C}">
  <ds:schemaRefs>
    <ds:schemaRef ds:uri="http://schemas.microsoft.com/office/2006/metadata/properties"/>
    <ds:schemaRef ds:uri="http://schemas.microsoft.com/office/infopath/2007/PartnerControls"/>
    <ds:schemaRef ds:uri="afb0ecf7-971c-4969-9db3-b818acb6cec6"/>
    <ds:schemaRef ds:uri="a752dc4c-3bca-4946-b7e9-11122fc90181"/>
  </ds:schemaRefs>
</ds:datastoreItem>
</file>

<file path=customXml/itemProps3.xml><?xml version="1.0" encoding="utf-8"?>
<ds:datastoreItem xmlns:ds="http://schemas.openxmlformats.org/officeDocument/2006/customXml" ds:itemID="{6DA3F4E9-DFE1-4BA2-8671-E3F4F0C70D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MODIF Struc</vt:lpstr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MODIF Struc</dc:title>
  <dc:subject/>
  <dc:creator>AlternativeRH-MCM</dc:creator>
  <cp:keywords/>
  <cp:lastModifiedBy>Valérie Villeneuve</cp:lastModifiedBy>
  <cp:revision>6</cp:revision>
  <dcterms:created xsi:type="dcterms:W3CDTF">2024-10-15T20:38:00Z</dcterms:created>
  <dcterms:modified xsi:type="dcterms:W3CDTF">2024-10-18T19:56:00Z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0x0101008CD6A51ECF5F134AAEBC84C21F0FDA50</vt:lpwstr>
  </property>
  <property fmtid="{D5CDD505-2E9C-101B-9397-08002B2CF9AE}" pid="3" name="MediaServiceImageTags">
    <vt:lpwstr/>
  </property>
</Properties>
</file>