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760" w:type="dxa"/>
        <w:tblLook w:val="04A0" w:firstRow="1" w:lastRow="0" w:firstColumn="1" w:lastColumn="0" w:noHBand="0" w:noVBand="1"/>
      </w:tblPr>
      <w:tblGrid>
        <w:gridCol w:w="3066"/>
        <w:gridCol w:w="2694"/>
      </w:tblGrid>
      <w:tr w:rsidR="006B6E48" w:rsidRPr="006B6E48" w14:paraId="6152D76C" w14:textId="77777777" w:rsidTr="006B6E48">
        <w:trPr>
          <w:trHeight w:val="520"/>
        </w:trPr>
        <w:tc>
          <w:tcPr>
            <w:tcW w:w="57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1172E2A" w14:textId="77777777" w:rsidR="006B6E48" w:rsidRPr="006B6E48" w:rsidRDefault="006B6E48" w:rsidP="006B6E48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  <w:t xml:space="preserve">gain a </w:t>
            </w: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  <w:t>l'acquisition</w:t>
            </w:r>
            <w:proofErr w:type="spellEnd"/>
          </w:p>
        </w:tc>
      </w:tr>
      <w:tr w:rsidR="006B6E48" w:rsidRPr="006B6E48" w14:paraId="17F6B128" w14:textId="77777777" w:rsidTr="006B6E48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1F4617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D0C3DC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</w:t>
            </w:r>
            <w:proofErr w:type="spellEnd"/>
          </w:p>
        </w:tc>
      </w:tr>
      <w:tr w:rsidR="006B6E48" w:rsidRPr="006B6E48" w14:paraId="2FF2F632" w14:textId="77777777" w:rsidTr="006B6E48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F70406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prix de vente 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258BC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214,213.00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59B754CA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DBA419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total</w:t>
            </w: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3314F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</w:t>
            </w:r>
            <w:proofErr w:type="gramStart"/>
            <w:r w:rsidRPr="006B6E48">
              <w:rPr>
                <w:rFonts w:ascii="Calibri" w:eastAsia="Times New Roman" w:hAnsi="Calibri" w:cs="Calibri"/>
                <w:color w:val="000000"/>
              </w:rPr>
              <w:t>229,213.00  $</w:t>
            </w:r>
            <w:proofErr w:type="gramEnd"/>
            <w:r w:rsidRPr="006B6E4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6B6E48" w:rsidRPr="006B6E48" w14:paraId="42143197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3CB129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commercial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65525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(229,213.00) $ </w:t>
            </w:r>
          </w:p>
        </w:tc>
      </w:tr>
      <w:tr w:rsidR="006B6E48" w:rsidRPr="006B6E48" w14:paraId="4949CFA7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BF35D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balance de vente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2281E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            -    $ </w:t>
            </w:r>
          </w:p>
        </w:tc>
      </w:tr>
      <w:tr w:rsidR="006B6E48" w:rsidRPr="006B6E48" w14:paraId="2401D910" w14:textId="77777777" w:rsidTr="006B6E48">
        <w:trPr>
          <w:trHeight w:val="46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B021D2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Difference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0E3B3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color w:val="000000"/>
              </w:rPr>
              <w:t>15,000.00  $</w:t>
            </w:r>
            <w:proofErr w:type="gramEnd"/>
            <w:r w:rsidRPr="006B6E48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6B6E48" w:rsidRPr="006B6E48" w14:paraId="1A5967A4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F103D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fond de reparations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E394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(3,600.00) $ </w:t>
            </w:r>
          </w:p>
        </w:tc>
      </w:tr>
      <w:tr w:rsidR="006B6E48" w:rsidRPr="006B6E48" w14:paraId="3656CD0C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E9AD2E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evaluation location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A5BD2B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   (200.00) $ </w:t>
            </w:r>
          </w:p>
        </w:tc>
      </w:tr>
      <w:tr w:rsidR="006B6E48" w:rsidRPr="006B6E48" w14:paraId="13516741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B05289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inspection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F20908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(1,000.00) $ </w:t>
            </w:r>
          </w:p>
        </w:tc>
      </w:tr>
      <w:tr w:rsidR="006B6E48" w:rsidRPr="006B6E48" w14:paraId="459BF686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F2D8F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notaire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79757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(1,000.00) $ </w:t>
            </w:r>
          </w:p>
        </w:tc>
      </w:tr>
      <w:tr w:rsidR="006B6E48" w:rsidRPr="006B6E48" w14:paraId="49ADA03A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4D5789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de </w:t>
            </w: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bienvenue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3E8FB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(3,500.00) $ </w:t>
            </w:r>
          </w:p>
        </w:tc>
      </w:tr>
      <w:tr w:rsidR="006B6E48" w:rsidRPr="006B6E48" w14:paraId="723BE361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E8B002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ajustement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de taxes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B4F587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   (100.00) $ </w:t>
            </w:r>
          </w:p>
        </w:tc>
      </w:tr>
      <w:tr w:rsidR="006B6E48" w:rsidRPr="006B6E48" w14:paraId="74CD106C" w14:textId="77777777" w:rsidTr="006B6E48">
        <w:trPr>
          <w:trHeight w:val="46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8EE7E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demenagement</w:t>
            </w:r>
            <w:proofErr w:type="spellEnd"/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64CB0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            -    $ </w:t>
            </w:r>
          </w:p>
        </w:tc>
      </w:tr>
      <w:tr w:rsidR="006B6E48" w:rsidRPr="006B6E48" w14:paraId="1292F33C" w14:textId="77777777" w:rsidTr="006B6E48">
        <w:trPr>
          <w:trHeight w:val="4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FBF35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remboursement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de taxes 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B47254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 xml:space="preserve">                      (5,592.82) $ </w:t>
            </w:r>
          </w:p>
        </w:tc>
      </w:tr>
      <w:tr w:rsidR="006B6E48" w:rsidRPr="006B6E48" w14:paraId="719B9AB1" w14:textId="77777777" w:rsidTr="006B6E48">
        <w:trPr>
          <w:trHeight w:val="520"/>
        </w:trPr>
        <w:tc>
          <w:tcPr>
            <w:tcW w:w="306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89FBCC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gain a la construction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8D8107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  <w:t xml:space="preserve">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  <w:t>7.18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36"/>
                <w:szCs w:val="36"/>
              </w:rPr>
              <w:t xml:space="preserve"> </w:t>
            </w:r>
          </w:p>
        </w:tc>
      </w:tr>
    </w:tbl>
    <w:p w14:paraId="4064E348" w14:textId="798A7E7F" w:rsidR="006B6E48" w:rsidRDefault="006B6E48"/>
    <w:p w14:paraId="5123B443" w14:textId="61C75E5B" w:rsidR="006B6E48" w:rsidRDefault="006B6E48"/>
    <w:tbl>
      <w:tblPr>
        <w:tblW w:w="5760" w:type="dxa"/>
        <w:tblLook w:val="04A0" w:firstRow="1" w:lastRow="0" w:firstColumn="1" w:lastColumn="0" w:noHBand="0" w:noVBand="1"/>
      </w:tblPr>
      <w:tblGrid>
        <w:gridCol w:w="2984"/>
        <w:gridCol w:w="2776"/>
      </w:tblGrid>
      <w:tr w:rsidR="006B6E48" w:rsidRPr="006B6E48" w14:paraId="2BD23165" w14:textId="77777777" w:rsidTr="006B6E48">
        <w:trPr>
          <w:trHeight w:val="520"/>
        </w:trPr>
        <w:tc>
          <w:tcPr>
            <w:tcW w:w="57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42DCB04" w14:textId="77777777" w:rsidR="006B6E48" w:rsidRPr="006B6E48" w:rsidRDefault="006B6E48" w:rsidP="006B6E48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4472C4"/>
                <w:sz w:val="36"/>
                <w:szCs w:val="36"/>
              </w:rPr>
              <w:t>DEPENCES</w:t>
            </w:r>
          </w:p>
        </w:tc>
      </w:tr>
      <w:tr w:rsidR="006B6E48" w:rsidRPr="006B6E48" w14:paraId="38D00CA2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DBA78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7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A7721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mois</w:t>
            </w:r>
            <w:proofErr w:type="spellEnd"/>
          </w:p>
        </w:tc>
      </w:tr>
      <w:tr w:rsidR="006B6E48" w:rsidRPr="006B6E48" w14:paraId="5C34DFB7" w14:textId="77777777" w:rsidTr="006B6E48">
        <w:trPr>
          <w:trHeight w:val="56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81728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hypotheque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commercial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127590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1,623.00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47C8D5AB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77577A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balance de vente 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63E80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6B6E48" w:rsidRPr="006B6E48" w14:paraId="7B2AC383" w14:textId="77777777" w:rsidTr="006B6E48">
        <w:trPr>
          <w:trHeight w:val="46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B9D064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municipal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7C9346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200.00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1865C925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9B65B0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taxe</w:t>
            </w:r>
            <w:proofErr w:type="spell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scolaire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98D666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50.00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6B1D37CB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E24BD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assurence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85125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95.00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2D106769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F25CC2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frais de gestion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DD5B9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168.00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4FD70410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BE4A9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deneigement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60061C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B6E48" w:rsidRPr="006B6E48" w14:paraId="388B23AB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C3B3E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gazon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D87EF4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B6E48" w:rsidRPr="006B6E48" w14:paraId="342CB355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E42678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menage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A4B124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B6E48" w:rsidRPr="006B6E48" w14:paraId="45D959D8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8840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payment electro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1D79E0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B6E48" w:rsidRPr="006B6E48" w14:paraId="4F957370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89AA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chauffage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318A59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B6E48" w:rsidRPr="006B6E48" w14:paraId="0EE9507E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7A7A3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autres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B034D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6B6E48" w:rsidRPr="006B6E48" w14:paraId="7D05131E" w14:textId="77777777" w:rsidTr="006B6E48">
        <w:trPr>
          <w:trHeight w:val="5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C1A07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77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35623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6B6E48" w:rsidRPr="006B6E48" w14:paraId="58EC373E" w14:textId="77777777" w:rsidTr="006B6E48">
        <w:trPr>
          <w:trHeight w:val="420"/>
        </w:trPr>
        <w:tc>
          <w:tcPr>
            <w:tcW w:w="298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B68D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total des </w:t>
            </w:r>
            <w:proofErr w:type="spell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depences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32056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FF0000"/>
              </w:rPr>
              <w:t xml:space="preserve">   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FF0000"/>
              </w:rPr>
              <w:t>2,136.00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FF0000"/>
              </w:rPr>
              <w:t xml:space="preserve"> </w:t>
            </w:r>
          </w:p>
        </w:tc>
      </w:tr>
    </w:tbl>
    <w:p w14:paraId="387BB81A" w14:textId="7910219B" w:rsidR="006B6E48" w:rsidRDefault="006B6E48"/>
    <w:p w14:paraId="7AE64093" w14:textId="6E483E9C" w:rsidR="006B6E48" w:rsidRDefault="006B6E48"/>
    <w:tbl>
      <w:tblPr>
        <w:tblW w:w="6400" w:type="dxa"/>
        <w:tblLook w:val="04A0" w:firstRow="1" w:lastRow="0" w:firstColumn="1" w:lastColumn="0" w:noHBand="0" w:noVBand="1"/>
      </w:tblPr>
      <w:tblGrid>
        <w:gridCol w:w="3134"/>
        <w:gridCol w:w="3266"/>
      </w:tblGrid>
      <w:tr w:rsidR="006B6E48" w:rsidRPr="006B6E48" w14:paraId="35828E49" w14:textId="77777777" w:rsidTr="006B6E48">
        <w:trPr>
          <w:trHeight w:val="460"/>
        </w:trPr>
        <w:tc>
          <w:tcPr>
            <w:tcW w:w="64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9470B1F" w14:textId="77777777" w:rsidR="006B6E48" w:rsidRPr="006B6E48" w:rsidRDefault="006B6E48" w:rsidP="006B6E48">
            <w:pPr>
              <w:jc w:val="center"/>
              <w:rPr>
                <w:rFonts w:ascii="Calibri" w:eastAsia="Times New Roman" w:hAnsi="Calibri" w:cs="Calibri"/>
                <w:b/>
                <w:bCs/>
                <w:color w:val="4472C4"/>
                <w:sz w:val="32"/>
                <w:szCs w:val="32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4472C4"/>
                <w:sz w:val="32"/>
                <w:szCs w:val="32"/>
              </w:rPr>
              <w:t>CASH FLOW/MOIS</w:t>
            </w:r>
          </w:p>
        </w:tc>
      </w:tr>
      <w:tr w:rsidR="006B6E48" w:rsidRPr="006B6E48" w14:paraId="325617F2" w14:textId="77777777" w:rsidTr="006B6E48">
        <w:trPr>
          <w:trHeight w:val="42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99614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color w:val="000000"/>
              </w:rPr>
            </w:pPr>
            <w:r w:rsidRPr="006B6E4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4F98A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MONTANT</w:t>
            </w:r>
          </w:p>
        </w:tc>
      </w:tr>
      <w:tr w:rsidR="006B6E48" w:rsidRPr="006B6E48" w14:paraId="50097D75" w14:textId="77777777" w:rsidTr="006B6E48">
        <w:trPr>
          <w:trHeight w:val="52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E17F9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LOCATION R-D-C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E7EA0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2,150.00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6B6E48" w:rsidRPr="006B6E48" w14:paraId="624E442A" w14:textId="77777777" w:rsidTr="006B6E48">
        <w:trPr>
          <w:trHeight w:val="52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1EE1D3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LOCATION S-S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CA19D8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6B6E48" w:rsidRPr="006B6E48" w14:paraId="47D93D7B" w14:textId="77777777" w:rsidTr="006B6E48">
        <w:trPr>
          <w:trHeight w:val="52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99F12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LOCATION GARAGE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C51C3D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               -    $ </w:t>
            </w:r>
          </w:p>
        </w:tc>
      </w:tr>
      <w:tr w:rsidR="006B6E48" w:rsidRPr="006B6E48" w14:paraId="4C02EC5C" w14:textId="77777777" w:rsidTr="006B6E48">
        <w:trPr>
          <w:trHeight w:val="42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18721F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FFC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FFC000"/>
                <w:sz w:val="28"/>
                <w:szCs w:val="28"/>
              </w:rPr>
              <w:t xml:space="preserve">TOTAL DES DEPENCES </w:t>
            </w:r>
          </w:p>
        </w:tc>
        <w:tc>
          <w:tcPr>
            <w:tcW w:w="326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DEF251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     (2,136.00) $ </w:t>
            </w:r>
          </w:p>
        </w:tc>
      </w:tr>
      <w:tr w:rsidR="006B6E48" w:rsidRPr="006B6E48" w14:paraId="443A2DB7" w14:textId="77777777" w:rsidTr="006B6E48">
        <w:trPr>
          <w:trHeight w:val="560"/>
        </w:trPr>
        <w:tc>
          <w:tcPr>
            <w:tcW w:w="313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326495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CASH FLOW/MOIS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4975D4" w14:textId="77777777" w:rsidR="006B6E48" w:rsidRPr="006B6E48" w:rsidRDefault="006B6E48" w:rsidP="006B6E48">
            <w:pPr>
              <w:rPr>
                <w:rFonts w:ascii="Calibri" w:eastAsia="Times New Roman" w:hAnsi="Calibri" w:cs="Calibri"/>
                <w:b/>
                <w:bCs/>
                <w:color w:val="548235"/>
                <w:sz w:val="40"/>
                <w:szCs w:val="40"/>
              </w:rPr>
            </w:pPr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40"/>
                <w:szCs w:val="40"/>
              </w:rPr>
              <w:t xml:space="preserve">           </w:t>
            </w:r>
            <w:proofErr w:type="gramStart"/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40"/>
                <w:szCs w:val="40"/>
              </w:rPr>
              <w:t>14.00  $</w:t>
            </w:r>
            <w:proofErr w:type="gramEnd"/>
            <w:r w:rsidRPr="006B6E48">
              <w:rPr>
                <w:rFonts w:ascii="Calibri" w:eastAsia="Times New Roman" w:hAnsi="Calibri" w:cs="Calibri"/>
                <w:b/>
                <w:bCs/>
                <w:color w:val="548235"/>
                <w:sz w:val="40"/>
                <w:szCs w:val="40"/>
              </w:rPr>
              <w:t xml:space="preserve"> </w:t>
            </w:r>
          </w:p>
        </w:tc>
      </w:tr>
    </w:tbl>
    <w:p w14:paraId="6496E693" w14:textId="77777777" w:rsidR="006B6E48" w:rsidRDefault="006B6E48"/>
    <w:sectPr w:rsidR="006B6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48"/>
    <w:rsid w:val="006B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0476F"/>
  <w15:chartTrackingRefBased/>
  <w15:docId w15:val="{B9FA3844-39B5-3744-8177-4F60DA79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2023-02-20T20:34:00Z</dcterms:created>
  <dcterms:modified xsi:type="dcterms:W3CDTF">2023-02-20T20:35:00Z</dcterms:modified>
</cp:coreProperties>
</file>