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1"/>
        <w:gridCol w:w="3284"/>
        <w:gridCol w:w="1019"/>
        <w:gridCol w:w="1347"/>
        <w:gridCol w:w="1211"/>
      </w:tblGrid>
      <w:tr w:rsidR="00946B0C" w14:paraId="79B7DC1B" w14:textId="77777777" w:rsidTr="00EB3918">
        <w:tc>
          <w:tcPr>
            <w:tcW w:w="2223" w:type="dxa"/>
            <w:vAlign w:val="center"/>
          </w:tcPr>
          <w:p w14:paraId="7A7531EA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  <w:t>OBJECTIFS ET RÉSULTATS ATTENDUS</w:t>
            </w:r>
          </w:p>
        </w:tc>
        <w:tc>
          <w:tcPr>
            <w:tcW w:w="3318" w:type="dxa"/>
            <w:vAlign w:val="center"/>
          </w:tcPr>
          <w:p w14:paraId="7D08E7CC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ÉTAPES</w:t>
            </w:r>
          </w:p>
        </w:tc>
        <w:tc>
          <w:tcPr>
            <w:tcW w:w="1025" w:type="dxa"/>
          </w:tcPr>
          <w:p w14:paraId="59B17ECF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Date du livrable</w:t>
            </w:r>
          </w:p>
        </w:tc>
        <w:tc>
          <w:tcPr>
            <w:tcW w:w="1348" w:type="dxa"/>
            <w:vAlign w:val="center"/>
          </w:tcPr>
          <w:p w14:paraId="095AB53A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LIVRABLES</w:t>
            </w:r>
          </w:p>
        </w:tc>
        <w:tc>
          <w:tcPr>
            <w:tcW w:w="1148" w:type="dxa"/>
            <w:vAlign w:val="center"/>
          </w:tcPr>
          <w:p w14:paraId="77E7265E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TEMPS ESTIMÉS</w:t>
            </w:r>
          </w:p>
        </w:tc>
      </w:tr>
      <w:tr w:rsidR="00946B0C" w14:paraId="1A8CE3ED" w14:textId="77777777" w:rsidTr="00EB3918">
        <w:tc>
          <w:tcPr>
            <w:tcW w:w="2223" w:type="dxa"/>
          </w:tcPr>
          <w:p w14:paraId="1D83F0AC" w14:textId="77777777" w:rsidR="00946B0C" w:rsidRPr="00E21261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Comprendre l’organisation, ses enjeux, son mode de fonctionnement ainsi que les défis de la direction en matière de gestion de personnel.</w:t>
            </w:r>
          </w:p>
          <w:p w14:paraId="69B4A982" w14:textId="77777777" w:rsidR="00946B0C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Prioriser les interventions prévues au plan d’action.</w:t>
            </w:r>
            <w:r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  <w:t xml:space="preserve"> </w:t>
            </w:r>
          </w:p>
          <w:p w14:paraId="52D7D4D0" w14:textId="77777777" w:rsidR="00946B0C" w:rsidRPr="004704F7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7A75C3">
              <w:rPr>
                <w:sz w:val="16"/>
                <w:szCs w:val="16"/>
                <w:lang w:val="fr-CA"/>
              </w:rPr>
              <w:t>Identification des objectifs stratégiques</w:t>
            </w:r>
          </w:p>
          <w:p w14:paraId="3D0C21AE" w14:textId="77777777" w:rsidR="00946B0C" w:rsidRPr="00E21261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4704F7">
              <w:rPr>
                <w:sz w:val="16"/>
                <w:szCs w:val="16"/>
                <w:lang w:val="fr-CA"/>
              </w:rPr>
              <w:t>Évaluer et à améliorer l</w:t>
            </w:r>
            <w:r>
              <w:rPr>
                <w:sz w:val="16"/>
                <w:szCs w:val="16"/>
                <w:lang w:val="fr-CA"/>
              </w:rPr>
              <w:t>a</w:t>
            </w:r>
            <w:r w:rsidRPr="004704F7">
              <w:rPr>
                <w:sz w:val="16"/>
                <w:szCs w:val="16"/>
                <w:lang w:val="fr-CA"/>
              </w:rPr>
              <w:t xml:space="preserve"> gestion des RH dans une organisation.</w:t>
            </w:r>
            <w:r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  <w:t xml:space="preserve"> </w:t>
            </w:r>
          </w:p>
        </w:tc>
        <w:tc>
          <w:tcPr>
            <w:tcW w:w="3318" w:type="dxa"/>
            <w:vAlign w:val="center"/>
          </w:tcPr>
          <w:p w14:paraId="1574DC31" w14:textId="77777777" w:rsidR="00946B0C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>
              <w:rPr>
                <w:b/>
                <w:bCs/>
                <w:sz w:val="16"/>
                <w:szCs w:val="16"/>
                <w:lang w:val="fr-CA"/>
              </w:rPr>
              <w:t>DIAGNOSTIC RH</w:t>
            </w:r>
          </w:p>
          <w:p w14:paraId="3F2FFE52" w14:textId="77777777" w:rsidR="00946B0C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Analyse préliminaire et planification des interventions</w:t>
            </w:r>
          </w:p>
          <w:p w14:paraId="2F3C644F" w14:textId="77777777" w:rsidR="00946B0C" w:rsidRPr="00E21261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Cueillette d’information</w:t>
            </w:r>
          </w:p>
          <w:p w14:paraId="3AE10058" w14:textId="77777777" w:rsidR="00946B0C" w:rsidRPr="00E21261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 xml:space="preserve">Rencontre d’identification des besoins avec les gestionnaires. </w:t>
            </w:r>
          </w:p>
          <w:p w14:paraId="64D6FB0C" w14:textId="77777777" w:rsidR="00946B0C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 xml:space="preserve">Discussion autour du plan d’action recommandé et établissement des priorités. </w:t>
            </w:r>
          </w:p>
          <w:p w14:paraId="2669D55A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Détermination de la marque ‘’employeur’’ et de stratégie d’attraction.</w:t>
            </w:r>
          </w:p>
          <w:p w14:paraId="452A96F1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Collecte d’information</w:t>
            </w:r>
          </w:p>
          <w:p w14:paraId="0DED6CB4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 xml:space="preserve">Étude démographique de la main-d’œuvre de l’entreprise. </w:t>
            </w:r>
          </w:p>
          <w:p w14:paraId="686FDE00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Entrevue de départ</w:t>
            </w:r>
          </w:p>
          <w:p w14:paraId="26A49113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Sondage satisfaction des employés</w:t>
            </w:r>
          </w:p>
          <w:p w14:paraId="125E4F09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Benchmark des conditions de travail par poste clés (1.5 heures/poste).</w:t>
            </w:r>
          </w:p>
          <w:p w14:paraId="470ACA89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 xml:space="preserve">Discussion avec les gestionnaires et les employés à la recherche d’éléments prioritaires à corriger. </w:t>
            </w:r>
          </w:p>
          <w:p w14:paraId="0408C171" w14:textId="77777777" w:rsidR="00946B0C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 xml:space="preserve">Identifier les caractéristiques distinctives de l’employeur (secteur d’activité, nature du service offert, responsabilités, diversité des tâches, conditions de travail, </w:t>
            </w:r>
            <w:r>
              <w:rPr>
                <w:sz w:val="16"/>
                <w:szCs w:val="16"/>
                <w:lang w:val="fr-CA"/>
              </w:rPr>
              <w:t xml:space="preserve">concurrence, tendance du marché, culture d’entreprise, forces et faiblesses, </w:t>
            </w:r>
            <w:r w:rsidRPr="008F4F99">
              <w:rPr>
                <w:sz w:val="16"/>
                <w:szCs w:val="16"/>
                <w:lang w:val="fr-CA"/>
              </w:rPr>
              <w:t>etc.)</w:t>
            </w:r>
          </w:p>
          <w:p w14:paraId="5EF1AD18" w14:textId="77777777" w:rsidR="00946B0C" w:rsidRPr="004704F7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Préparation des résultats et recommandations à la direction. </w:t>
            </w:r>
          </w:p>
          <w:p w14:paraId="788A4F87" w14:textId="77777777" w:rsidR="00946B0C" w:rsidRPr="00AC533D" w:rsidRDefault="00946B0C" w:rsidP="00EB3918">
            <w:pPr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</w:p>
        </w:tc>
        <w:tc>
          <w:tcPr>
            <w:tcW w:w="1025" w:type="dxa"/>
            <w:vAlign w:val="center"/>
          </w:tcPr>
          <w:p w14:paraId="6D19D7C4" w14:textId="77777777" w:rsidR="00946B0C" w:rsidRPr="00E2126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13775F6F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Constats et plan d’action priorisé en fonction des besoins spécifiques.</w:t>
            </w:r>
          </w:p>
          <w:p w14:paraId="6594E815" w14:textId="77777777" w:rsidR="00946B0C" w:rsidRDefault="00946B0C" w:rsidP="00EB3918">
            <w:pPr>
              <w:jc w:val="center"/>
              <w:rPr>
                <w:color w:val="0E2841" w:themeColor="text2"/>
                <w:sz w:val="18"/>
                <w:szCs w:val="18"/>
                <w:lang w:val="fr-CA"/>
              </w:rPr>
            </w:pPr>
          </w:p>
          <w:p w14:paraId="1C9867C4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Marque employeur</w:t>
            </w:r>
          </w:p>
          <w:p w14:paraId="1DD1808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093C88F9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Plan d’attraction de la main d’œuvre</w:t>
            </w:r>
          </w:p>
        </w:tc>
        <w:tc>
          <w:tcPr>
            <w:tcW w:w="1148" w:type="dxa"/>
            <w:vAlign w:val="center"/>
          </w:tcPr>
          <w:p w14:paraId="725F6855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30</w:t>
            </w:r>
            <w:r w:rsidRPr="00E21261">
              <w:rPr>
                <w:sz w:val="16"/>
                <w:szCs w:val="16"/>
                <w:lang w:val="fr-CA"/>
              </w:rPr>
              <w:t xml:space="preserve"> heures</w:t>
            </w:r>
          </w:p>
          <w:p w14:paraId="513287B4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(Inclut</w:t>
            </w:r>
            <w:r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 xml:space="preserve"> </w:t>
            </w:r>
            <w:r w:rsidRPr="00E21261">
              <w:rPr>
                <w:sz w:val="16"/>
                <w:szCs w:val="16"/>
                <w:lang w:val="fr-CA"/>
              </w:rPr>
              <w:t>une visite sur place</w:t>
            </w:r>
            <w:r>
              <w:rPr>
                <w:sz w:val="16"/>
                <w:szCs w:val="16"/>
                <w:lang w:val="fr-CA"/>
              </w:rPr>
              <w:t xml:space="preserve"> + les échanges téléphoniques et par courriel</w:t>
            </w:r>
            <w:r w:rsidRPr="00E21261">
              <w:rPr>
                <w:sz w:val="16"/>
                <w:szCs w:val="16"/>
                <w:lang w:val="fr-CA"/>
              </w:rPr>
              <w:t>)</w:t>
            </w:r>
          </w:p>
        </w:tc>
      </w:tr>
      <w:tr w:rsidR="00946B0C" w14:paraId="53BA6D20" w14:textId="77777777" w:rsidTr="00EB3918">
        <w:tc>
          <w:tcPr>
            <w:tcW w:w="2223" w:type="dxa"/>
            <w:vAlign w:val="center"/>
          </w:tcPr>
          <w:p w14:paraId="2A10C547" w14:textId="77777777" w:rsidR="00946B0C" w:rsidRPr="006C7435" w:rsidRDefault="00946B0C" w:rsidP="00946B0C">
            <w:pPr>
              <w:pStyle w:val="Paragraphedeliste"/>
              <w:numPr>
                <w:ilvl w:val="0"/>
                <w:numId w:val="1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Assurer la saine gestion de la masse salariale</w:t>
            </w:r>
          </w:p>
          <w:p w14:paraId="606D07E3" w14:textId="77777777" w:rsidR="00946B0C" w:rsidRPr="006C7435" w:rsidRDefault="00946B0C" w:rsidP="00946B0C">
            <w:pPr>
              <w:pStyle w:val="Paragraphedeliste"/>
              <w:numPr>
                <w:ilvl w:val="0"/>
                <w:numId w:val="1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Offrir une rémunération globale compétitive</w:t>
            </w:r>
          </w:p>
          <w:p w14:paraId="51D47A29" w14:textId="77777777" w:rsidR="00946B0C" w:rsidRPr="006C7435" w:rsidRDefault="00946B0C" w:rsidP="00946B0C">
            <w:pPr>
              <w:pStyle w:val="Paragraphedeliste"/>
              <w:numPr>
                <w:ilvl w:val="0"/>
                <w:numId w:val="1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Faciliter la prise de décision en matière salariale</w:t>
            </w:r>
          </w:p>
        </w:tc>
        <w:tc>
          <w:tcPr>
            <w:tcW w:w="3318" w:type="dxa"/>
          </w:tcPr>
          <w:p w14:paraId="5F5F69E8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Établir une structure salariale (</w:t>
            </w:r>
            <w:r w:rsidRPr="00AC533D">
              <w:rPr>
                <w:rFonts w:cstheme="minorHAnsi"/>
                <w:b/>
                <w:bCs/>
                <w:sz w:val="16"/>
                <w:szCs w:val="16"/>
                <w:lang w:val="fr-CA"/>
              </w:rPr>
              <w:t>±</w:t>
            </w:r>
            <w:r w:rsidRPr="00AC533D">
              <w:rPr>
                <w:b/>
                <w:bCs/>
                <w:sz w:val="16"/>
                <w:szCs w:val="16"/>
                <w:lang w:val="fr-CA"/>
              </w:rPr>
              <w:t>10 postes/3 heures par poste)</w:t>
            </w:r>
          </w:p>
          <w:p w14:paraId="6A6EE283" w14:textId="77777777" w:rsidR="00946B0C" w:rsidRDefault="00946B0C" w:rsidP="00946B0C">
            <w:pPr>
              <w:pStyle w:val="Paragraphedeliste"/>
              <w:numPr>
                <w:ilvl w:val="0"/>
                <w:numId w:val="2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Élaborer ou modifier la structure salariale visant l’équité interne pour l’ensemble des postes de l’organisation. </w:t>
            </w:r>
          </w:p>
          <w:p w14:paraId="3AF4B7BF" w14:textId="77777777" w:rsidR="00946B0C" w:rsidRDefault="00946B0C" w:rsidP="00946B0C">
            <w:pPr>
              <w:pStyle w:val="Paragraphedeliste"/>
              <w:numPr>
                <w:ilvl w:val="0"/>
                <w:numId w:val="2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Effectuer une comparaison au marché externe et établir le positionnement de l’entreprise. </w:t>
            </w:r>
          </w:p>
          <w:p w14:paraId="5939F366" w14:textId="77777777" w:rsidR="00946B0C" w:rsidRPr="006C7435" w:rsidRDefault="00946B0C" w:rsidP="00946B0C">
            <w:pPr>
              <w:pStyle w:val="Paragraphedeliste"/>
              <w:numPr>
                <w:ilvl w:val="0"/>
                <w:numId w:val="2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Proposer et rédiger une politique (salaire et avantages sociaux/régime de retraite, etc.). </w:t>
            </w:r>
          </w:p>
        </w:tc>
        <w:tc>
          <w:tcPr>
            <w:tcW w:w="1025" w:type="dxa"/>
          </w:tcPr>
          <w:p w14:paraId="1F3B882B" w14:textId="77777777" w:rsidR="00946B0C" w:rsidRPr="006C7435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49E3939E" w14:textId="77777777" w:rsidR="00946B0C" w:rsidRPr="006C7435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Structure salariale</w:t>
            </w:r>
          </w:p>
          <w:p w14:paraId="3AA2DE81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153EC6FE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Politique salariale</w:t>
            </w:r>
          </w:p>
          <w:p w14:paraId="2464C6BB" w14:textId="77777777" w:rsidR="00946B0C" w:rsidRDefault="00946B0C" w:rsidP="00EB3918">
            <w:pPr>
              <w:jc w:val="center"/>
              <w:rPr>
                <w:lang w:val="fr-CA"/>
              </w:rPr>
            </w:pPr>
          </w:p>
          <w:p w14:paraId="4928C036" w14:textId="77777777" w:rsidR="00946B0C" w:rsidRDefault="00946B0C" w:rsidP="00EB3918">
            <w:pPr>
              <w:jc w:val="center"/>
              <w:rPr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3B62AE03" w14:textId="77777777" w:rsidR="00946B0C" w:rsidRPr="00B80E76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B80E76">
              <w:rPr>
                <w:sz w:val="16"/>
                <w:szCs w:val="16"/>
                <w:lang w:val="fr-CA"/>
              </w:rPr>
              <w:t>2</w:t>
            </w:r>
            <w:r>
              <w:rPr>
                <w:sz w:val="16"/>
                <w:szCs w:val="16"/>
                <w:lang w:val="fr-CA"/>
              </w:rPr>
              <w:t>0</w:t>
            </w:r>
            <w:r w:rsidRPr="00B80E76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36E7D603" w14:textId="77777777" w:rsidTr="00EB3918">
        <w:tc>
          <w:tcPr>
            <w:tcW w:w="2223" w:type="dxa"/>
          </w:tcPr>
          <w:p w14:paraId="31F93BC5" w14:textId="77777777" w:rsidR="00946B0C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8C1243">
              <w:rPr>
                <w:sz w:val="16"/>
                <w:szCs w:val="16"/>
                <w:lang w:val="fr-CA"/>
              </w:rPr>
              <w:t>Documenter les rôles, les responsabilités, les compétences et résultats attendus pour chacun des postes de l’organisation.</w:t>
            </w:r>
          </w:p>
          <w:p w14:paraId="4176B18F" w14:textId="77777777" w:rsidR="00946B0C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Organiser les tâches de facon efficiente.</w:t>
            </w:r>
          </w:p>
          <w:p w14:paraId="01868F3F" w14:textId="77777777" w:rsidR="00946B0C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Assurer la relève des postes clés.</w:t>
            </w:r>
          </w:p>
          <w:p w14:paraId="223224A0" w14:textId="77777777" w:rsidR="00946B0C" w:rsidRPr="008C1243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Faciliter la communication des attentes envers le poste au employés actuels et futurs. </w:t>
            </w:r>
          </w:p>
        </w:tc>
        <w:tc>
          <w:tcPr>
            <w:tcW w:w="3318" w:type="dxa"/>
          </w:tcPr>
          <w:p w14:paraId="78B3E590" w14:textId="77777777" w:rsidR="00946B0C" w:rsidRPr="00AC533D" w:rsidRDefault="00946B0C" w:rsidP="00EB3918">
            <w:pPr>
              <w:ind w:left="35"/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Organisation du travail et description des postes (</w:t>
            </w:r>
            <w:r w:rsidRPr="00AC533D">
              <w:rPr>
                <w:rFonts w:cstheme="minorHAnsi"/>
                <w:b/>
                <w:bCs/>
                <w:sz w:val="16"/>
                <w:szCs w:val="16"/>
                <w:lang w:val="fr-CA"/>
              </w:rPr>
              <w:t>±</w:t>
            </w:r>
            <w:r w:rsidRPr="00AC533D">
              <w:rPr>
                <w:b/>
                <w:bCs/>
                <w:sz w:val="16"/>
                <w:szCs w:val="16"/>
                <w:lang w:val="fr-CA"/>
              </w:rPr>
              <w:t>10 postes)</w:t>
            </w:r>
          </w:p>
          <w:p w14:paraId="287AD00B" w14:textId="77777777" w:rsidR="00946B0C" w:rsidRPr="009F65B7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Déterminer les rôles, responsabilités et compétences des différents postes actuels et futurs.</w:t>
            </w:r>
          </w:p>
          <w:p w14:paraId="0A8C087F" w14:textId="77777777" w:rsidR="00946B0C" w:rsidRPr="009F65B7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Identifier et définir les besoins de main-d’œuvre.</w:t>
            </w:r>
          </w:p>
          <w:p w14:paraId="392EA317" w14:textId="77777777" w:rsidR="00946B0C" w:rsidRPr="009F65B7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Valider l’organigramme, réorganiser au besoin.</w:t>
            </w:r>
          </w:p>
          <w:p w14:paraId="4D33709D" w14:textId="77777777" w:rsidR="00946B0C" w:rsidRPr="000D5A34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b/>
                <w:bCs/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Accompagner les gestionnaires dans la démarche de communication.</w:t>
            </w:r>
          </w:p>
          <w:p w14:paraId="497406E9" w14:textId="77777777" w:rsidR="00946B0C" w:rsidRPr="000D5A34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0D5A34">
              <w:rPr>
                <w:sz w:val="16"/>
                <w:szCs w:val="16"/>
                <w:lang w:val="fr-CA"/>
              </w:rPr>
              <w:t>Répartition des tâches</w:t>
            </w:r>
          </w:p>
        </w:tc>
        <w:tc>
          <w:tcPr>
            <w:tcW w:w="1025" w:type="dxa"/>
          </w:tcPr>
          <w:p w14:paraId="0339E440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5EF6294A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353011">
              <w:rPr>
                <w:sz w:val="16"/>
                <w:szCs w:val="16"/>
                <w:lang w:val="fr-CA"/>
              </w:rPr>
              <w:t>Profils de poste et compétence</w:t>
            </w:r>
            <w:r>
              <w:rPr>
                <w:sz w:val="16"/>
                <w:szCs w:val="16"/>
                <w:lang w:val="fr-CA"/>
              </w:rPr>
              <w:t xml:space="preserve"> (descriptions de poste)</w:t>
            </w:r>
          </w:p>
          <w:p w14:paraId="249AE503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6550687F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353011">
              <w:rPr>
                <w:sz w:val="16"/>
                <w:szCs w:val="16"/>
                <w:lang w:val="fr-CA"/>
              </w:rPr>
              <w:t>Organigramme</w:t>
            </w:r>
          </w:p>
        </w:tc>
        <w:tc>
          <w:tcPr>
            <w:tcW w:w="1148" w:type="dxa"/>
            <w:vAlign w:val="center"/>
          </w:tcPr>
          <w:p w14:paraId="58C5CA1E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15</w:t>
            </w:r>
            <w:r w:rsidRPr="00353011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0798030C" w14:textId="77777777" w:rsidTr="00EB3918">
        <w:tc>
          <w:tcPr>
            <w:tcW w:w="2223" w:type="dxa"/>
          </w:tcPr>
          <w:p w14:paraId="770A0741" w14:textId="77777777" w:rsidR="00946B0C" w:rsidRPr="00A64D0B" w:rsidRDefault="00946B0C" w:rsidP="00946B0C">
            <w:pPr>
              <w:pStyle w:val="Paragraphedeliste"/>
              <w:numPr>
                <w:ilvl w:val="0"/>
                <w:numId w:val="5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Assurer le succès de l’embauche et l’intégration des nouveaux employés.</w:t>
            </w:r>
          </w:p>
          <w:p w14:paraId="56C54478" w14:textId="77777777" w:rsidR="00946B0C" w:rsidRPr="00353011" w:rsidRDefault="00946B0C" w:rsidP="00946B0C">
            <w:pPr>
              <w:pStyle w:val="Paragraphedeliste"/>
              <w:numPr>
                <w:ilvl w:val="0"/>
                <w:numId w:val="5"/>
              </w:numPr>
              <w:ind w:left="172" w:hanging="218"/>
              <w:rPr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Optimiser le temps d’apprentissage lors de l’entrée en fonction d’un nouvel employé</w:t>
            </w:r>
          </w:p>
        </w:tc>
        <w:tc>
          <w:tcPr>
            <w:tcW w:w="3318" w:type="dxa"/>
          </w:tcPr>
          <w:p w14:paraId="68E0932C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Établissement du processus de dotation</w:t>
            </w:r>
          </w:p>
          <w:p w14:paraId="0A7AE830" w14:textId="77777777" w:rsidR="00946B0C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Établir un processus de recrutement, sélection et embauche. </w:t>
            </w:r>
          </w:p>
          <w:p w14:paraId="282A2DD0" w14:textId="77777777" w:rsidR="00946B0C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Analyser les besoins et proposer des outils adaptés (gestion des candidatures, tests, entrevues, etc.)</w:t>
            </w:r>
          </w:p>
          <w:p w14:paraId="752C5D20" w14:textId="77777777" w:rsidR="00946B0C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Mettre en place le processus et les outils d’intégration des nouveaux employés. </w:t>
            </w:r>
          </w:p>
          <w:p w14:paraId="41FD894A" w14:textId="77777777" w:rsidR="00946B0C" w:rsidRPr="00A64D0B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Former et coacher les gestionnaires dans l’utilisation des outils. </w:t>
            </w:r>
          </w:p>
          <w:p w14:paraId="3688AEAE" w14:textId="77777777" w:rsidR="00946B0C" w:rsidRDefault="00946B0C" w:rsidP="00EB3918">
            <w:pPr>
              <w:rPr>
                <w:lang w:val="fr-CA"/>
              </w:rPr>
            </w:pPr>
          </w:p>
        </w:tc>
        <w:tc>
          <w:tcPr>
            <w:tcW w:w="1025" w:type="dxa"/>
          </w:tcPr>
          <w:p w14:paraId="34A21809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4980EE68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Processus d’embauche</w:t>
            </w:r>
            <w:r>
              <w:rPr>
                <w:sz w:val="16"/>
                <w:szCs w:val="16"/>
                <w:lang w:val="fr-CA"/>
              </w:rPr>
              <w:t xml:space="preserve"> (onboarding)</w:t>
            </w:r>
          </w:p>
          <w:p w14:paraId="7246DD2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39F050D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Questionnaire d’entrevues et autres outils</w:t>
            </w:r>
          </w:p>
          <w:p w14:paraId="26917C25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65468AA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lastRenderedPageBreak/>
              <w:t>Plan d’intégration général</w:t>
            </w:r>
          </w:p>
          <w:p w14:paraId="5F4017B3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8DA14FB" w14:textId="77777777" w:rsidR="00946B0C" w:rsidRDefault="00946B0C" w:rsidP="00EB3918">
            <w:pPr>
              <w:jc w:val="center"/>
              <w:rPr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2163AAB1" w14:textId="77777777" w:rsidR="00946B0C" w:rsidRDefault="00946B0C" w:rsidP="00EB3918">
            <w:pPr>
              <w:jc w:val="center"/>
              <w:rPr>
                <w:lang w:val="fr-CA"/>
              </w:rPr>
            </w:pPr>
            <w:r>
              <w:rPr>
                <w:sz w:val="16"/>
                <w:szCs w:val="16"/>
                <w:lang w:val="fr-CA"/>
              </w:rPr>
              <w:lastRenderedPageBreak/>
              <w:t>15</w:t>
            </w:r>
            <w:r w:rsidRPr="00C51884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5A617C31" w14:textId="77777777" w:rsidTr="00EB3918">
        <w:tc>
          <w:tcPr>
            <w:tcW w:w="2223" w:type="dxa"/>
          </w:tcPr>
          <w:p w14:paraId="6DB9A66B" w14:textId="77777777" w:rsidR="00946B0C" w:rsidRPr="00C51884" w:rsidRDefault="00946B0C" w:rsidP="00946B0C">
            <w:pPr>
              <w:pStyle w:val="Paragraphedeliste"/>
              <w:numPr>
                <w:ilvl w:val="0"/>
                <w:numId w:val="7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 xml:space="preserve">Clarifier et uniformiser les conditions de travail et règles de fonctionnement de l’entreprise auprès des employés. </w:t>
            </w:r>
          </w:p>
          <w:p w14:paraId="06324685" w14:textId="77777777" w:rsidR="00946B0C" w:rsidRPr="00C51884" w:rsidRDefault="00946B0C" w:rsidP="00946B0C">
            <w:pPr>
              <w:pStyle w:val="Paragraphedeliste"/>
              <w:numPr>
                <w:ilvl w:val="0"/>
                <w:numId w:val="7"/>
              </w:numPr>
              <w:ind w:left="172" w:hanging="218"/>
              <w:rPr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Diminuer les pertes de temps liées au ‘’cas par cas’’.</w:t>
            </w:r>
          </w:p>
        </w:tc>
        <w:tc>
          <w:tcPr>
            <w:tcW w:w="3318" w:type="dxa"/>
          </w:tcPr>
          <w:p w14:paraId="51C8024E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Établir les règles et modes de fonctionnement de l’organisation.</w:t>
            </w:r>
          </w:p>
          <w:p w14:paraId="010D47B3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Établir les politiques et attentes formelles de l’organisation et communiquer le contenu à l’ensemble des employés : </w:t>
            </w:r>
          </w:p>
          <w:p w14:paraId="75845DF0" w14:textId="77777777" w:rsidR="00946B0C" w:rsidRDefault="00946B0C" w:rsidP="00946B0C">
            <w:pPr>
              <w:pStyle w:val="Paragraphedeliste"/>
              <w:numPr>
                <w:ilvl w:val="0"/>
                <w:numId w:val="9"/>
              </w:numPr>
              <w:ind w:left="740" w:hanging="207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Politiques et attentes de l’organisation</w:t>
            </w:r>
          </w:p>
          <w:p w14:paraId="7214BE11" w14:textId="77777777" w:rsidR="00946B0C" w:rsidRDefault="00946B0C" w:rsidP="00946B0C">
            <w:pPr>
              <w:pStyle w:val="Paragraphedeliste"/>
              <w:numPr>
                <w:ilvl w:val="0"/>
                <w:numId w:val="9"/>
              </w:numPr>
              <w:ind w:left="740" w:hanging="207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Conditions de travail</w:t>
            </w:r>
          </w:p>
          <w:p w14:paraId="20CC7D8D" w14:textId="77777777" w:rsidR="00946B0C" w:rsidRDefault="00946B0C" w:rsidP="00946B0C">
            <w:pPr>
              <w:pStyle w:val="Paragraphedeliste"/>
              <w:numPr>
                <w:ilvl w:val="0"/>
                <w:numId w:val="9"/>
              </w:numPr>
              <w:ind w:left="740" w:hanging="207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Mécanisme de communication</w:t>
            </w:r>
          </w:p>
          <w:p w14:paraId="5FF948F0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Former et coacher les responsables</w:t>
            </w:r>
          </w:p>
          <w:p w14:paraId="796FFA4C" w14:textId="77777777" w:rsidR="00946B0C" w:rsidRPr="00C51884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Mise en place de loi 25</w:t>
            </w:r>
          </w:p>
        </w:tc>
        <w:tc>
          <w:tcPr>
            <w:tcW w:w="1025" w:type="dxa"/>
          </w:tcPr>
          <w:p w14:paraId="57E23104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</w:tcPr>
          <w:p w14:paraId="1B7F4697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Politiques d’entreprise</w:t>
            </w:r>
          </w:p>
          <w:p w14:paraId="7CC3C40D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7D452593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Procédures</w:t>
            </w:r>
          </w:p>
          <w:p w14:paraId="60BF662C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9BF83DF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Manuel de l’employé</w:t>
            </w:r>
          </w:p>
          <w:p w14:paraId="3332CC5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ED606A3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Loi 25</w:t>
            </w:r>
          </w:p>
          <w:p w14:paraId="33C97DAC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53E6FCE2" w14:textId="77777777" w:rsidR="00946B0C" w:rsidRDefault="00946B0C" w:rsidP="00EB3918">
            <w:pPr>
              <w:jc w:val="center"/>
              <w:rPr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5F805C4A" w14:textId="77777777" w:rsidR="00946B0C" w:rsidRDefault="00946B0C" w:rsidP="00EB3918">
            <w:pPr>
              <w:jc w:val="center"/>
              <w:rPr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25</w:t>
            </w:r>
            <w:r w:rsidRPr="0043178F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18BB7615" w14:textId="77777777" w:rsidTr="00EB3918">
        <w:tc>
          <w:tcPr>
            <w:tcW w:w="2223" w:type="dxa"/>
          </w:tcPr>
          <w:p w14:paraId="68E6408F" w14:textId="77777777" w:rsidR="00946B0C" w:rsidRPr="001D68B9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 w:rsidRPr="001D68B9">
              <w:rPr>
                <w:sz w:val="16"/>
                <w:szCs w:val="16"/>
                <w:lang w:val="fr-CA"/>
              </w:rPr>
              <w:t>Évaluer et documenter les compétences actuelles maitrisées par chaque titulaire de poste.</w:t>
            </w:r>
          </w:p>
          <w:p w14:paraId="6447A934" w14:textId="77777777" w:rsidR="00946B0C" w:rsidRPr="001D68B9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 w:rsidRPr="001D68B9">
              <w:rPr>
                <w:sz w:val="16"/>
                <w:szCs w:val="16"/>
                <w:lang w:val="fr-CA"/>
              </w:rPr>
              <w:t>Identifier globalement les zones de vulnérabilités de l’entreprise.</w:t>
            </w:r>
          </w:p>
          <w:p w14:paraId="2C332860" w14:textId="77777777" w:rsidR="00946B0C" w:rsidRPr="001D68B9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lang w:val="fr-CA"/>
              </w:rPr>
            </w:pPr>
            <w:r w:rsidRPr="001D68B9">
              <w:rPr>
                <w:sz w:val="16"/>
                <w:szCs w:val="16"/>
                <w:lang w:val="fr-CA"/>
              </w:rPr>
              <w:t>Identifier les compétences prioritaires à développer.</w:t>
            </w:r>
            <w:r>
              <w:rPr>
                <w:lang w:val="fr-CA"/>
              </w:rPr>
              <w:t xml:space="preserve"> </w:t>
            </w:r>
          </w:p>
        </w:tc>
        <w:tc>
          <w:tcPr>
            <w:tcW w:w="3318" w:type="dxa"/>
          </w:tcPr>
          <w:p w14:paraId="41A0C7B6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Planifier et développer un système de gestion des compétences</w:t>
            </w:r>
          </w:p>
          <w:p w14:paraId="501A6CFB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Répertorier l’ensemble des compétences clés par fonction.</w:t>
            </w:r>
          </w:p>
          <w:p w14:paraId="20D3A730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Évaluer le niveau de maitrise des compétences par chacun des titulaires des postes-clés.</w:t>
            </w:r>
          </w:p>
          <w:p w14:paraId="72C19348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Établir un bilan individuel des compétences.</w:t>
            </w:r>
          </w:p>
          <w:p w14:paraId="073C2FDD" w14:textId="77777777" w:rsidR="00946B0C" w:rsidRPr="00D5274D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Identifier les priorités de développement en parallèle à l’exercice d’évaluation de la performance. </w:t>
            </w:r>
          </w:p>
        </w:tc>
        <w:tc>
          <w:tcPr>
            <w:tcW w:w="1025" w:type="dxa"/>
          </w:tcPr>
          <w:p w14:paraId="2B04EAC2" w14:textId="77777777" w:rsidR="00946B0C" w:rsidRPr="00D5274D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</w:tcPr>
          <w:p w14:paraId="76AED42A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D5274D">
              <w:rPr>
                <w:sz w:val="16"/>
                <w:szCs w:val="16"/>
                <w:lang w:val="fr-CA"/>
              </w:rPr>
              <w:t>Profil de compétence par fonction</w:t>
            </w:r>
          </w:p>
          <w:p w14:paraId="2C0E383C" w14:textId="77777777" w:rsidR="00946B0C" w:rsidRPr="00C208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8901BB5" w14:textId="77777777" w:rsidR="00946B0C" w:rsidRPr="00FA5629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FA5629">
              <w:rPr>
                <w:sz w:val="16"/>
                <w:szCs w:val="16"/>
                <w:lang w:val="fr-CA"/>
              </w:rPr>
              <w:t>Matrice de compétence</w:t>
            </w:r>
          </w:p>
          <w:p w14:paraId="0B83B44A" w14:textId="77777777" w:rsidR="00946B0C" w:rsidRPr="00FA5629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56A843F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FA5629">
              <w:rPr>
                <w:sz w:val="16"/>
                <w:szCs w:val="16"/>
                <w:lang w:val="fr-CA"/>
              </w:rPr>
              <w:t>Plan de développement individuel</w:t>
            </w:r>
          </w:p>
          <w:p w14:paraId="10432BDA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7BF5FF9E" w14:textId="77777777" w:rsidR="00946B0C" w:rsidRPr="00C208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275C3DCC" w14:textId="77777777" w:rsidR="00946B0C" w:rsidRPr="00C208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2080B">
              <w:rPr>
                <w:sz w:val="16"/>
                <w:szCs w:val="16"/>
                <w:lang w:val="fr-CA"/>
              </w:rPr>
              <w:t>2</w:t>
            </w:r>
            <w:r>
              <w:rPr>
                <w:sz w:val="16"/>
                <w:szCs w:val="16"/>
                <w:lang w:val="fr-CA"/>
              </w:rPr>
              <w:t>0</w:t>
            </w:r>
            <w:r w:rsidRPr="00C2080B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77BC9581" w14:textId="77777777" w:rsidTr="00EB3918">
        <w:tc>
          <w:tcPr>
            <w:tcW w:w="2223" w:type="dxa"/>
          </w:tcPr>
          <w:p w14:paraId="6AADB53B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Assurer la santé &amp; sécurité et le bien-être des employés.</w:t>
            </w:r>
          </w:p>
          <w:p w14:paraId="250E7BB7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Protéger les actifs de l’entreprise. </w:t>
            </w:r>
          </w:p>
          <w:p w14:paraId="37ACE8CF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Assurer la conformité aux règlementations</w:t>
            </w:r>
          </w:p>
          <w:p w14:paraId="7F6C120E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Réduire les risques. </w:t>
            </w:r>
          </w:p>
          <w:p w14:paraId="6FFDA083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Améliorer la productivité. </w:t>
            </w:r>
          </w:p>
          <w:p w14:paraId="7003C47D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Protection de la réputation de l’entreprise. </w:t>
            </w:r>
          </w:p>
          <w:p w14:paraId="5B95D5D6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Effectuer un suivi conforme au niveau des accidents et incidents au travail. </w:t>
            </w:r>
          </w:p>
        </w:tc>
        <w:tc>
          <w:tcPr>
            <w:tcW w:w="3318" w:type="dxa"/>
          </w:tcPr>
          <w:p w14:paraId="1E395846" w14:textId="77777777" w:rsidR="00946B0C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>
              <w:rPr>
                <w:b/>
                <w:bCs/>
                <w:sz w:val="16"/>
                <w:szCs w:val="16"/>
                <w:lang w:val="fr-CA"/>
              </w:rPr>
              <w:t>Mise en place de la santé et sécurité au travail et CNESST</w:t>
            </w:r>
          </w:p>
          <w:p w14:paraId="18FC2DA1" w14:textId="77777777" w:rsidR="00946B0C" w:rsidRPr="005D6954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5D6954">
              <w:rPr>
                <w:sz w:val="16"/>
                <w:szCs w:val="16"/>
                <w:lang w:val="fr-CA"/>
              </w:rPr>
              <w:t xml:space="preserve">Mise en place d’un programme de prévention adapté au type d’entreprise. </w:t>
            </w:r>
          </w:p>
          <w:p w14:paraId="1D6F35CF" w14:textId="77777777" w:rsidR="00946B0C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b/>
                <w:bCs/>
                <w:sz w:val="16"/>
                <w:szCs w:val="16"/>
                <w:lang w:val="fr-CA"/>
              </w:rPr>
            </w:pPr>
            <w:r w:rsidRPr="005D6954">
              <w:rPr>
                <w:sz w:val="16"/>
                <w:szCs w:val="16"/>
                <w:lang w:val="fr-CA"/>
              </w:rPr>
              <w:t>Évaluation des risques pour la SST des employés, risques liés aux équipements, aux produits chimiques, aux procédés, etc.</w:t>
            </w:r>
            <w:r>
              <w:rPr>
                <w:b/>
                <w:bCs/>
                <w:sz w:val="16"/>
                <w:szCs w:val="16"/>
                <w:lang w:val="fr-CA"/>
              </w:rPr>
              <w:t xml:space="preserve"> </w:t>
            </w:r>
          </w:p>
          <w:p w14:paraId="4E700224" w14:textId="77777777" w:rsidR="00946B0C" w:rsidRPr="0028264B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 xml:space="preserve">Élaboration d’une politique SST définissant les responsabilités des employeurs et des employés, les procédures à suivre en cas d’urgence, les règles de sécurité spécifiques à l’entreprise, etc. </w:t>
            </w:r>
          </w:p>
          <w:p w14:paraId="3A0F04E8" w14:textId="77777777" w:rsidR="00946B0C" w:rsidRPr="0028264B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 xml:space="preserve">Former les employés et les gestionnaires sur les pratiques et les procédures de sécurité, la manipulation sûre des équipements et des produits, les premiers secours, la prévention des incendies, etc. </w:t>
            </w:r>
          </w:p>
          <w:p w14:paraId="6D3C0C59" w14:textId="77777777" w:rsidR="00946B0C" w:rsidRPr="0028264B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>Gestion des équipements de protection individuelle (EPI)</w:t>
            </w:r>
          </w:p>
          <w:p w14:paraId="33B2AAE5" w14:textId="77777777" w:rsidR="00946B0C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b/>
                <w:bCs/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>Mise en place d’un plan d’évacuation, déterminer les rôles de chacun.</w:t>
            </w:r>
            <w:r>
              <w:rPr>
                <w:b/>
                <w:bCs/>
                <w:sz w:val="16"/>
                <w:szCs w:val="16"/>
                <w:lang w:val="fr-CA"/>
              </w:rPr>
              <w:t xml:space="preserve"> </w:t>
            </w:r>
          </w:p>
          <w:p w14:paraId="6852D0B5" w14:textId="77777777" w:rsidR="00946B0C" w:rsidRPr="005D6954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b/>
                <w:bCs/>
                <w:sz w:val="16"/>
                <w:szCs w:val="16"/>
                <w:lang w:val="fr-CA"/>
              </w:rPr>
            </w:pPr>
            <w:r w:rsidRPr="001C4EBC">
              <w:rPr>
                <w:sz w:val="16"/>
                <w:szCs w:val="16"/>
                <w:lang w:val="fr-CA"/>
              </w:rPr>
              <w:t>Mise en place d’une procédure en cas d’accident/incident.</w:t>
            </w:r>
            <w:r>
              <w:rPr>
                <w:b/>
                <w:bCs/>
                <w:sz w:val="16"/>
                <w:szCs w:val="16"/>
                <w:lang w:val="fr-CA"/>
              </w:rPr>
              <w:t xml:space="preserve"> </w:t>
            </w:r>
          </w:p>
        </w:tc>
        <w:tc>
          <w:tcPr>
            <w:tcW w:w="1025" w:type="dxa"/>
          </w:tcPr>
          <w:p w14:paraId="4C1D8E76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24EF357D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Programme de prévention</w:t>
            </w:r>
          </w:p>
          <w:p w14:paraId="07E3B01D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44E808C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Analyse des risques</w:t>
            </w:r>
          </w:p>
          <w:p w14:paraId="14A47AC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0506F3A5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Politique</w:t>
            </w:r>
          </w:p>
          <w:p w14:paraId="76BDC22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68CD46E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Formation</w:t>
            </w:r>
          </w:p>
          <w:p w14:paraId="2624E5F4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70968EAA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EPI</w:t>
            </w:r>
          </w:p>
          <w:p w14:paraId="5AEC0578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B9AB439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Plan d’évacuation</w:t>
            </w:r>
          </w:p>
          <w:p w14:paraId="6900AA33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598E48E8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Procédure CNSST</w:t>
            </w:r>
          </w:p>
          <w:p w14:paraId="428FD914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387A43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25B3A48E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30 heures (qui inclut les visites sur place)</w:t>
            </w:r>
          </w:p>
        </w:tc>
      </w:tr>
    </w:tbl>
    <w:p w14:paraId="58C31354" w14:textId="77777777" w:rsidR="00B23C68" w:rsidRDefault="00B23C6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50"/>
        <w:gridCol w:w="3312"/>
      </w:tblGrid>
      <w:tr w:rsidR="00946B0C" w14:paraId="7ABCEBE8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26392E96" w14:textId="6D0383DA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B60C60">
              <w:rPr>
                <w:rFonts w:ascii="Calibri" w:eastAsia="Calibri" w:hAnsi="Calibri" w:cs="Calibri"/>
                <w:b/>
                <w:bCs/>
                <w:iCs/>
              </w:rPr>
              <w:t>Politiques</w:t>
            </w:r>
            <w:r>
              <w:rPr>
                <w:rFonts w:ascii="Calibri" w:eastAsia="Calibri" w:hAnsi="Calibri" w:cs="Calibri"/>
                <w:b/>
                <w:bCs/>
                <w:iCs/>
              </w:rPr>
              <w:t xml:space="preserve"> &amp; procédures </w:t>
            </w:r>
          </w:p>
        </w:tc>
      </w:tr>
      <w:tr w:rsidR="00946B0C" w14:paraId="30F8A4F0" w14:textId="77777777" w:rsidTr="00503AA8">
        <w:tc>
          <w:tcPr>
            <w:tcW w:w="5750" w:type="dxa"/>
          </w:tcPr>
          <w:p w14:paraId="3CB3250F" w14:textId="2786EABB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drogues et alcool </w:t>
            </w:r>
          </w:p>
        </w:tc>
        <w:tc>
          <w:tcPr>
            <w:tcW w:w="3312" w:type="dxa"/>
            <w:vAlign w:val="center"/>
          </w:tcPr>
          <w:p w14:paraId="3FA17B01" w14:textId="5269BC43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27EE5BD7" w14:textId="77777777" w:rsidTr="00503AA8">
        <w:tc>
          <w:tcPr>
            <w:tcW w:w="5750" w:type="dxa"/>
          </w:tcPr>
          <w:p w14:paraId="4DDC6148" w14:textId="7DE7CA2B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de harcèlement </w:t>
            </w:r>
          </w:p>
        </w:tc>
        <w:tc>
          <w:tcPr>
            <w:tcW w:w="3312" w:type="dxa"/>
            <w:vAlign w:val="center"/>
          </w:tcPr>
          <w:p w14:paraId="1A8CD5AF" w14:textId="3D68338D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1A5F8F3E" w14:textId="77777777" w:rsidTr="00503AA8">
        <w:tc>
          <w:tcPr>
            <w:tcW w:w="5750" w:type="dxa"/>
          </w:tcPr>
          <w:p w14:paraId="7E460298" w14:textId="4043C35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violence conjugale </w:t>
            </w:r>
          </w:p>
        </w:tc>
        <w:tc>
          <w:tcPr>
            <w:tcW w:w="3312" w:type="dxa"/>
            <w:vAlign w:val="center"/>
          </w:tcPr>
          <w:p w14:paraId="5EDE89F6" w14:textId="07858751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147AA424" w14:textId="77777777" w:rsidTr="00503AA8">
        <w:tc>
          <w:tcPr>
            <w:tcW w:w="5750" w:type="dxa"/>
          </w:tcPr>
          <w:p w14:paraId="5F06EE13" w14:textId="02A9B3DB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santé et sécurité au travail </w:t>
            </w:r>
          </w:p>
        </w:tc>
        <w:tc>
          <w:tcPr>
            <w:tcW w:w="3312" w:type="dxa"/>
            <w:vAlign w:val="center"/>
          </w:tcPr>
          <w:p w14:paraId="27E843B8" w14:textId="28A4D5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3630E0A8" w14:textId="77777777" w:rsidTr="00503AA8">
        <w:tc>
          <w:tcPr>
            <w:tcW w:w="5750" w:type="dxa"/>
          </w:tcPr>
          <w:p w14:paraId="3FF7B8B1" w14:textId="436584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équité, diversité et inclusion </w:t>
            </w:r>
          </w:p>
        </w:tc>
        <w:tc>
          <w:tcPr>
            <w:tcW w:w="3312" w:type="dxa"/>
            <w:vAlign w:val="center"/>
          </w:tcPr>
          <w:p w14:paraId="1D75404F" w14:textId="569E020F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1F995350" w14:textId="77777777" w:rsidTr="00503AA8">
        <w:tc>
          <w:tcPr>
            <w:tcW w:w="5750" w:type="dxa"/>
          </w:tcPr>
          <w:p w14:paraId="0C274B3A" w14:textId="2897B402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de rémunération </w:t>
            </w:r>
          </w:p>
        </w:tc>
        <w:tc>
          <w:tcPr>
            <w:tcW w:w="3312" w:type="dxa"/>
            <w:vAlign w:val="center"/>
          </w:tcPr>
          <w:p w14:paraId="5A7D9A67" w14:textId="06C1CC66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3C8D84FA" w14:textId="77777777" w:rsidTr="00503AA8">
        <w:tc>
          <w:tcPr>
            <w:tcW w:w="5750" w:type="dxa"/>
          </w:tcPr>
          <w:p w14:paraId="581DDB22" w14:textId="27B62291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télétravail</w:t>
            </w:r>
          </w:p>
        </w:tc>
        <w:tc>
          <w:tcPr>
            <w:tcW w:w="3312" w:type="dxa"/>
            <w:vAlign w:val="center"/>
          </w:tcPr>
          <w:p w14:paraId="0C6C949A" w14:textId="53CB1B74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783E6345" w14:textId="77777777" w:rsidTr="00503AA8">
        <w:tc>
          <w:tcPr>
            <w:tcW w:w="5750" w:type="dxa"/>
          </w:tcPr>
          <w:p w14:paraId="1C334B08" w14:textId="1158CC33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lastRenderedPageBreak/>
              <w:t xml:space="preserve">Politique de recrutement </w:t>
            </w:r>
          </w:p>
        </w:tc>
        <w:tc>
          <w:tcPr>
            <w:tcW w:w="3312" w:type="dxa"/>
            <w:vAlign w:val="center"/>
          </w:tcPr>
          <w:p w14:paraId="76D22E12" w14:textId="31E90609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19A08C2A" w14:textId="77777777" w:rsidTr="00503AA8">
        <w:trPr>
          <w:trHeight w:val="205"/>
        </w:trPr>
        <w:tc>
          <w:tcPr>
            <w:tcW w:w="5750" w:type="dxa"/>
          </w:tcPr>
          <w:p w14:paraId="0C733C4A" w14:textId="169E8ADC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Politique de confidentialité et de sécurité de l’information </w:t>
            </w:r>
          </w:p>
        </w:tc>
        <w:tc>
          <w:tcPr>
            <w:tcW w:w="3312" w:type="dxa"/>
            <w:vAlign w:val="center"/>
          </w:tcPr>
          <w:p w14:paraId="3BDC9DDA" w14:textId="53995964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703E34B4" w14:textId="77777777" w:rsidTr="00503AA8">
        <w:trPr>
          <w:trHeight w:val="205"/>
        </w:trPr>
        <w:tc>
          <w:tcPr>
            <w:tcW w:w="5750" w:type="dxa"/>
          </w:tcPr>
          <w:p w14:paraId="3F2DE42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Procédure de référencement</w:t>
            </w:r>
          </w:p>
        </w:tc>
        <w:tc>
          <w:tcPr>
            <w:tcW w:w="3312" w:type="dxa"/>
            <w:vAlign w:val="center"/>
          </w:tcPr>
          <w:p w14:paraId="5E975FAC" w14:textId="3D072E2A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11943302" w14:textId="77777777" w:rsidTr="00503AA8">
        <w:trPr>
          <w:trHeight w:val="205"/>
        </w:trPr>
        <w:tc>
          <w:tcPr>
            <w:tcW w:w="5750" w:type="dxa"/>
          </w:tcPr>
          <w:p w14:paraId="1D78DAD3" w14:textId="5B41D49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</w:p>
        </w:tc>
        <w:tc>
          <w:tcPr>
            <w:tcW w:w="3312" w:type="dxa"/>
            <w:vAlign w:val="center"/>
          </w:tcPr>
          <w:p w14:paraId="406F86D3" w14:textId="5782DD1E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2182DF8C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7D758BD8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994306">
              <w:rPr>
                <w:rFonts w:ascii="Calibri" w:eastAsia="Calibri" w:hAnsi="Calibri" w:cs="Calibri"/>
                <w:b/>
                <w:bCs/>
                <w:iCs/>
              </w:rPr>
              <w:t>Loi C-25</w:t>
            </w:r>
          </w:p>
        </w:tc>
      </w:tr>
      <w:tr w:rsidR="00946B0C" w14:paraId="5221C507" w14:textId="77777777" w:rsidTr="00503AA8">
        <w:tc>
          <w:tcPr>
            <w:tcW w:w="5750" w:type="dxa"/>
          </w:tcPr>
          <w:p w14:paraId="34C6BDE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Vérification de la conformité</w:t>
            </w:r>
          </w:p>
        </w:tc>
        <w:tc>
          <w:tcPr>
            <w:tcW w:w="3312" w:type="dxa"/>
            <w:vAlign w:val="center"/>
          </w:tcPr>
          <w:p w14:paraId="4770EC30" w14:textId="618E8090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051931FC" w14:textId="77777777" w:rsidTr="00503AA8">
        <w:tc>
          <w:tcPr>
            <w:tcW w:w="5750" w:type="dxa"/>
          </w:tcPr>
          <w:p w14:paraId="7490845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Évaluation des risques</w:t>
            </w:r>
          </w:p>
        </w:tc>
        <w:tc>
          <w:tcPr>
            <w:tcW w:w="3312" w:type="dxa"/>
            <w:vAlign w:val="center"/>
          </w:tcPr>
          <w:p w14:paraId="673205E6" w14:textId="32E6F412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55C9F9BF" w14:textId="77777777" w:rsidTr="00503AA8">
        <w:tc>
          <w:tcPr>
            <w:tcW w:w="5750" w:type="dxa"/>
          </w:tcPr>
          <w:p w14:paraId="329F337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Préparation des documents nécessaires pour les suivis</w:t>
            </w:r>
          </w:p>
        </w:tc>
        <w:tc>
          <w:tcPr>
            <w:tcW w:w="3312" w:type="dxa"/>
            <w:vAlign w:val="center"/>
          </w:tcPr>
          <w:p w14:paraId="2086286F" w14:textId="612E359F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639F550C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407F02E8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994306">
              <w:rPr>
                <w:rFonts w:ascii="Calibri" w:eastAsia="Calibri" w:hAnsi="Calibri" w:cs="Calibri"/>
                <w:b/>
                <w:bCs/>
                <w:iCs/>
              </w:rPr>
              <w:t>Santé &amp; sécurité au travail</w:t>
            </w:r>
          </w:p>
        </w:tc>
      </w:tr>
      <w:tr w:rsidR="00946B0C" w14:paraId="537653E4" w14:textId="77777777" w:rsidTr="00503AA8">
        <w:tc>
          <w:tcPr>
            <w:tcW w:w="5750" w:type="dxa"/>
          </w:tcPr>
          <w:p w14:paraId="728E943C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Programme de prévention (évaluation des risques)</w:t>
            </w:r>
          </w:p>
        </w:tc>
        <w:tc>
          <w:tcPr>
            <w:tcW w:w="3312" w:type="dxa"/>
            <w:vAlign w:val="center"/>
          </w:tcPr>
          <w:p w14:paraId="62D9AAB2" w14:textId="44CC01DB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23C40D04" w14:textId="77777777" w:rsidTr="00503AA8">
        <w:tc>
          <w:tcPr>
            <w:tcW w:w="5750" w:type="dxa"/>
          </w:tcPr>
          <w:p w14:paraId="7D7D3AE0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Validation des formation (premiers soins, autres) à jour</w:t>
            </w:r>
          </w:p>
        </w:tc>
        <w:tc>
          <w:tcPr>
            <w:tcW w:w="3312" w:type="dxa"/>
            <w:vAlign w:val="center"/>
          </w:tcPr>
          <w:p w14:paraId="4848968A" w14:textId="61701A61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7BEC5485" w14:textId="77777777" w:rsidTr="00503AA8">
        <w:tc>
          <w:tcPr>
            <w:tcW w:w="5750" w:type="dxa"/>
          </w:tcPr>
          <w:p w14:paraId="333426F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Soutien au niveau de la CNESST</w:t>
            </w:r>
          </w:p>
        </w:tc>
        <w:tc>
          <w:tcPr>
            <w:tcW w:w="3312" w:type="dxa"/>
            <w:vAlign w:val="center"/>
          </w:tcPr>
          <w:p w14:paraId="72C7F419" w14:textId="24B0E3B1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035D2FBD" w14:textId="77777777" w:rsidTr="00503AA8">
        <w:tc>
          <w:tcPr>
            <w:tcW w:w="5750" w:type="dxa"/>
          </w:tcPr>
          <w:p w14:paraId="347372D2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Création des documents et formation de mise en place d’un comité SST pour le futur (20 employés et plus)</w:t>
            </w:r>
          </w:p>
        </w:tc>
        <w:tc>
          <w:tcPr>
            <w:tcW w:w="3312" w:type="dxa"/>
            <w:vAlign w:val="center"/>
          </w:tcPr>
          <w:p w14:paraId="4C08A98C" w14:textId="311BB8B8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77F68920" w14:textId="77777777" w:rsidTr="00503AA8">
        <w:tc>
          <w:tcPr>
            <w:tcW w:w="5750" w:type="dxa"/>
          </w:tcPr>
          <w:p w14:paraId="28FD0AE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Création d’une enveloppe CNESST (si nécessaire) pour les accidents de travail.</w:t>
            </w:r>
          </w:p>
        </w:tc>
        <w:tc>
          <w:tcPr>
            <w:tcW w:w="3312" w:type="dxa"/>
            <w:vAlign w:val="center"/>
          </w:tcPr>
          <w:p w14:paraId="0E97FDF6" w14:textId="0F8A4642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6B0C05EC" w14:textId="77777777" w:rsidTr="00503AA8">
        <w:tc>
          <w:tcPr>
            <w:tcW w:w="5750" w:type="dxa"/>
          </w:tcPr>
          <w:p w14:paraId="47F78AC2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Prévention des incendies, exercice d’évacuation et procédures. </w:t>
            </w:r>
          </w:p>
        </w:tc>
        <w:tc>
          <w:tcPr>
            <w:tcW w:w="3312" w:type="dxa"/>
            <w:vAlign w:val="center"/>
          </w:tcPr>
          <w:p w14:paraId="7E93114F" w14:textId="46B61C88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4EF1131C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474C233F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b/>
                <w:bCs/>
                <w:iCs/>
              </w:rPr>
              <w:t>Motivation, climat de travail et bien-être au travail</w:t>
            </w:r>
          </w:p>
        </w:tc>
      </w:tr>
      <w:tr w:rsidR="00946B0C" w14:paraId="4BB24346" w14:textId="77777777" w:rsidTr="00503AA8">
        <w:tc>
          <w:tcPr>
            <w:tcW w:w="5750" w:type="dxa"/>
          </w:tcPr>
          <w:p w14:paraId="1176F03E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Sondage employé + analyse</w:t>
            </w:r>
          </w:p>
        </w:tc>
        <w:tc>
          <w:tcPr>
            <w:tcW w:w="3312" w:type="dxa"/>
            <w:vAlign w:val="center"/>
          </w:tcPr>
          <w:p w14:paraId="1AEB308D" w14:textId="53715CFB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5B33773E" w14:textId="77777777" w:rsidTr="00503AA8">
        <w:tc>
          <w:tcPr>
            <w:tcW w:w="5750" w:type="dxa"/>
          </w:tcPr>
          <w:p w14:paraId="10CBBB2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Évaluation des moyens de communication en entreprise</w:t>
            </w:r>
          </w:p>
        </w:tc>
        <w:tc>
          <w:tcPr>
            <w:tcW w:w="3312" w:type="dxa"/>
            <w:vAlign w:val="center"/>
          </w:tcPr>
          <w:p w14:paraId="72D7C87E" w14:textId="3F08DF4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08C854B0" w14:textId="77777777" w:rsidTr="00503AA8">
        <w:tc>
          <w:tcPr>
            <w:tcW w:w="5750" w:type="dxa"/>
          </w:tcPr>
          <w:p w14:paraId="60726DE6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Évaluation de performance des employés</w:t>
            </w:r>
          </w:p>
        </w:tc>
        <w:tc>
          <w:tcPr>
            <w:tcW w:w="3312" w:type="dxa"/>
            <w:vAlign w:val="center"/>
          </w:tcPr>
          <w:p w14:paraId="20EEEB5F" w14:textId="526A7551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70FB3DF3" w14:textId="77777777" w:rsidTr="00503AA8">
        <w:tc>
          <w:tcPr>
            <w:tcW w:w="5750" w:type="dxa"/>
          </w:tcPr>
          <w:p w14:paraId="086587C2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Marque employeur</w:t>
            </w:r>
          </w:p>
        </w:tc>
        <w:tc>
          <w:tcPr>
            <w:tcW w:w="3312" w:type="dxa"/>
            <w:vAlign w:val="center"/>
          </w:tcPr>
          <w:p w14:paraId="3A15CA36" w14:textId="59238C0D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772D3AA2" w14:textId="77777777" w:rsidTr="00503AA8">
        <w:tc>
          <w:tcPr>
            <w:tcW w:w="5750" w:type="dxa"/>
          </w:tcPr>
          <w:p w14:paraId="7184864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Programme de reconnaissance des employés</w:t>
            </w:r>
          </w:p>
        </w:tc>
        <w:tc>
          <w:tcPr>
            <w:tcW w:w="3312" w:type="dxa"/>
            <w:vAlign w:val="center"/>
          </w:tcPr>
          <w:p w14:paraId="0420BE32" w14:textId="43C0B094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0DA5B9A9" w14:textId="77777777" w:rsidTr="00503AA8">
        <w:tc>
          <w:tcPr>
            <w:tcW w:w="5750" w:type="dxa"/>
          </w:tcPr>
          <w:p w14:paraId="1D2F5B14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Mettre en place les objectifs SMART (spécifique, mesurable, atteignable, réaliste et temporel)</w:t>
            </w:r>
          </w:p>
        </w:tc>
        <w:tc>
          <w:tcPr>
            <w:tcW w:w="3312" w:type="dxa"/>
            <w:vAlign w:val="center"/>
          </w:tcPr>
          <w:p w14:paraId="3CC5DC6B" w14:textId="52430025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331FFC7F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29D03222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Direction - Supervision</w:t>
            </w:r>
          </w:p>
        </w:tc>
      </w:tr>
      <w:tr w:rsidR="00946B0C" w14:paraId="011E8AF1" w14:textId="77777777" w:rsidTr="00503AA8">
        <w:tc>
          <w:tcPr>
            <w:tcW w:w="5750" w:type="dxa"/>
          </w:tcPr>
          <w:p w14:paraId="6D266C2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Intervenir rapidement dans les conflits et favoriser un environnement de travail harmonieux.</w:t>
            </w:r>
            <w:r>
              <w:rPr>
                <w:rFonts w:ascii="Calibri" w:eastAsia="Calibri" w:hAnsi="Calibri" w:cs="Calibri"/>
                <w:iCs/>
              </w:rPr>
              <w:t xml:space="preserve"> </w:t>
            </w:r>
          </w:p>
        </w:tc>
        <w:tc>
          <w:tcPr>
            <w:tcW w:w="3312" w:type="dxa"/>
            <w:vAlign w:val="center"/>
          </w:tcPr>
          <w:p w14:paraId="7610E498" w14:textId="7722992D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07E82D7F" w14:textId="77777777" w:rsidTr="00503AA8">
        <w:tc>
          <w:tcPr>
            <w:tcW w:w="5750" w:type="dxa"/>
          </w:tcPr>
          <w:p w14:paraId="0BC4EC70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Encourager la communication ouverte, la reconnaissance des réussites, et promouvoir une culture d'équipe.</w:t>
            </w:r>
          </w:p>
        </w:tc>
        <w:tc>
          <w:tcPr>
            <w:tcW w:w="3312" w:type="dxa"/>
            <w:vAlign w:val="center"/>
          </w:tcPr>
          <w:p w14:paraId="1CAF3099" w14:textId="055B38BB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32072DF5" w14:textId="77777777" w:rsidTr="00503AA8">
        <w:tc>
          <w:tcPr>
            <w:tcW w:w="5750" w:type="dxa"/>
          </w:tcPr>
          <w:p w14:paraId="71261D0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Établir des KPIs pour évaluer l'efficacité</w:t>
            </w:r>
          </w:p>
        </w:tc>
        <w:tc>
          <w:tcPr>
            <w:tcW w:w="3312" w:type="dxa"/>
            <w:vAlign w:val="center"/>
          </w:tcPr>
          <w:p w14:paraId="5E34FE28" w14:textId="179C0845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0A5935A2" w14:textId="77777777" w:rsidTr="00503AA8">
        <w:tc>
          <w:tcPr>
            <w:tcW w:w="5750" w:type="dxa"/>
          </w:tcPr>
          <w:p w14:paraId="587AD948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Recueillir régulièrement les commentaires des employés et ajuster les interventions en conséquence.</w:t>
            </w:r>
          </w:p>
        </w:tc>
        <w:tc>
          <w:tcPr>
            <w:tcW w:w="3312" w:type="dxa"/>
            <w:vAlign w:val="center"/>
          </w:tcPr>
          <w:p w14:paraId="7BEE91B8" w14:textId="57F60A98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53694FA6" w14:textId="77777777" w:rsidTr="00503AA8">
        <w:tc>
          <w:tcPr>
            <w:tcW w:w="5750" w:type="dxa"/>
          </w:tcPr>
          <w:p w14:paraId="1B6B5003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Identifier les besoins de formation, organiser des sessions, et soutenir le développement professionnel des employés.</w:t>
            </w:r>
          </w:p>
        </w:tc>
        <w:tc>
          <w:tcPr>
            <w:tcW w:w="3312" w:type="dxa"/>
            <w:vAlign w:val="center"/>
          </w:tcPr>
          <w:p w14:paraId="7EE9337D" w14:textId="150146A8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41A99BFD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0A217C48" w14:textId="77777777" w:rsidR="00946B0C" w:rsidRPr="00A83D2C" w:rsidRDefault="00946B0C" w:rsidP="00EB3918">
            <w:pPr>
              <w:rPr>
                <w:rFonts w:ascii="Calibri" w:eastAsia="Calibri" w:hAnsi="Calibri" w:cs="Calibri"/>
                <w:b/>
                <w:bCs/>
                <w:iCs/>
              </w:rPr>
            </w:pPr>
            <w:r w:rsidRPr="00A83D2C">
              <w:rPr>
                <w:rFonts w:ascii="Calibri" w:eastAsia="Calibri" w:hAnsi="Calibri" w:cs="Calibri"/>
                <w:b/>
                <w:bCs/>
                <w:iCs/>
              </w:rPr>
              <w:t>Formation</w:t>
            </w:r>
          </w:p>
        </w:tc>
      </w:tr>
      <w:tr w:rsidR="00946B0C" w14:paraId="42923D71" w14:textId="77777777" w:rsidTr="00503AA8">
        <w:tc>
          <w:tcPr>
            <w:tcW w:w="5750" w:type="dxa"/>
          </w:tcPr>
          <w:p w14:paraId="22D21DD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Plan de formation et loi 90 (1%)</w:t>
            </w:r>
          </w:p>
        </w:tc>
        <w:tc>
          <w:tcPr>
            <w:tcW w:w="3312" w:type="dxa"/>
            <w:vAlign w:val="center"/>
          </w:tcPr>
          <w:p w14:paraId="71CF8E47" w14:textId="13A9E0D2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20603FEF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7F4BF76E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Dotation</w:t>
            </w:r>
          </w:p>
        </w:tc>
      </w:tr>
      <w:tr w:rsidR="00946B0C" w14:paraId="14A5C726" w14:textId="77777777" w:rsidTr="00503AA8">
        <w:tc>
          <w:tcPr>
            <w:tcW w:w="5750" w:type="dxa"/>
          </w:tcPr>
          <w:p w14:paraId="278168C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Mettre en place un ‘’onboarding’’ + une procédure de recrutement</w:t>
            </w:r>
          </w:p>
        </w:tc>
        <w:tc>
          <w:tcPr>
            <w:tcW w:w="3312" w:type="dxa"/>
            <w:vAlign w:val="center"/>
          </w:tcPr>
          <w:p w14:paraId="2A9E440F" w14:textId="6F69783C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63585D6B" w14:textId="77777777" w:rsidTr="00503AA8">
        <w:tc>
          <w:tcPr>
            <w:tcW w:w="5750" w:type="dxa"/>
          </w:tcPr>
          <w:p w14:paraId="36D5AC2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Programme de bénévolat (à inclure dans le manuel de l’employé)</w:t>
            </w:r>
          </w:p>
        </w:tc>
        <w:tc>
          <w:tcPr>
            <w:tcW w:w="3312" w:type="dxa"/>
            <w:vAlign w:val="center"/>
          </w:tcPr>
          <w:p w14:paraId="3E3A72F1" w14:textId="3C368C1C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199CA7CF" w14:textId="77777777" w:rsidTr="00503AA8">
        <w:tc>
          <w:tcPr>
            <w:tcW w:w="5750" w:type="dxa"/>
          </w:tcPr>
          <w:p w14:paraId="5004B1DB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Mise en place de tests psychométriques (pré-embauche) </w:t>
            </w:r>
          </w:p>
        </w:tc>
        <w:tc>
          <w:tcPr>
            <w:tcW w:w="3312" w:type="dxa"/>
            <w:vAlign w:val="center"/>
          </w:tcPr>
          <w:p w14:paraId="5F27EC2F" w14:textId="6D0061E9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7C3E02D2" w14:textId="77777777" w:rsidTr="00503AA8">
        <w:tc>
          <w:tcPr>
            <w:tcW w:w="5750" w:type="dxa"/>
          </w:tcPr>
          <w:p w14:paraId="29DE76C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Recherches et mise en place subventions provinciale et fédérale</w:t>
            </w:r>
          </w:p>
        </w:tc>
        <w:tc>
          <w:tcPr>
            <w:tcW w:w="3312" w:type="dxa"/>
            <w:vAlign w:val="center"/>
          </w:tcPr>
          <w:p w14:paraId="567FB48A" w14:textId="42B9216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3BE6CD41" w14:textId="77777777" w:rsidTr="00503AA8">
        <w:tc>
          <w:tcPr>
            <w:tcW w:w="5750" w:type="dxa"/>
          </w:tcPr>
          <w:p w14:paraId="71FF39AF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Recrutement de postes clés (tri de CV, 1ere entrevue virtuelle, références, etc.) + service de chasse de tête. </w:t>
            </w:r>
          </w:p>
        </w:tc>
        <w:tc>
          <w:tcPr>
            <w:tcW w:w="3312" w:type="dxa"/>
            <w:vAlign w:val="center"/>
          </w:tcPr>
          <w:p w14:paraId="6754D11A" w14:textId="53434CB3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4F9C7A3E" w14:textId="77777777" w:rsidTr="00503AA8">
        <w:tc>
          <w:tcPr>
            <w:tcW w:w="5750" w:type="dxa"/>
          </w:tcPr>
          <w:p w14:paraId="205D054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Formulaire entrevue de départ (prendre le pouls de l’employé qui quitte son poste)</w:t>
            </w:r>
          </w:p>
        </w:tc>
        <w:tc>
          <w:tcPr>
            <w:tcW w:w="3312" w:type="dxa"/>
            <w:vAlign w:val="center"/>
          </w:tcPr>
          <w:p w14:paraId="2BA0B715" w14:textId="57E25886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2AEC6F56" w14:textId="77777777" w:rsidTr="00503AA8">
        <w:tc>
          <w:tcPr>
            <w:tcW w:w="5750" w:type="dxa"/>
          </w:tcPr>
          <w:p w14:paraId="410A7FA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lastRenderedPageBreak/>
              <w:t>Révision des descriptions de postes</w:t>
            </w:r>
          </w:p>
        </w:tc>
        <w:tc>
          <w:tcPr>
            <w:tcW w:w="3312" w:type="dxa"/>
            <w:vAlign w:val="center"/>
          </w:tcPr>
          <w:p w14:paraId="4AD00F6C" w14:textId="216B034B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5786AD61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4B780C8F" w14:textId="77777777" w:rsidR="00946B0C" w:rsidRPr="00A83D2C" w:rsidRDefault="00946B0C" w:rsidP="00EB3918">
            <w:pPr>
              <w:rPr>
                <w:rFonts w:ascii="Calibri" w:eastAsia="Calibri" w:hAnsi="Calibri" w:cs="Calibri"/>
                <w:b/>
                <w:bCs/>
                <w:iCs/>
              </w:rPr>
            </w:pPr>
            <w:r w:rsidRPr="00A83D2C">
              <w:rPr>
                <w:rFonts w:ascii="Calibri" w:eastAsia="Calibri" w:hAnsi="Calibri" w:cs="Calibri"/>
                <w:b/>
                <w:bCs/>
                <w:iCs/>
              </w:rPr>
              <w:t>Rémunération</w:t>
            </w:r>
          </w:p>
        </w:tc>
      </w:tr>
      <w:tr w:rsidR="00946B0C" w14:paraId="596A5880" w14:textId="77777777" w:rsidTr="00503AA8">
        <w:tc>
          <w:tcPr>
            <w:tcW w:w="5750" w:type="dxa"/>
          </w:tcPr>
          <w:p w14:paraId="64B63D80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Une structure salariale équitable est en place et est conforme à la législation</w:t>
            </w:r>
            <w:r>
              <w:rPr>
                <w:rFonts w:ascii="Calibri" w:eastAsia="Calibri" w:hAnsi="Calibri" w:cs="Calibri"/>
                <w:iCs/>
              </w:rPr>
              <w:t xml:space="preserve">. Mise en place d’une échelle salariale. </w:t>
            </w:r>
          </w:p>
        </w:tc>
        <w:tc>
          <w:tcPr>
            <w:tcW w:w="3312" w:type="dxa"/>
            <w:vAlign w:val="center"/>
          </w:tcPr>
          <w:p w14:paraId="3E623A7B" w14:textId="216A1C54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375F3ABE" w14:textId="77777777" w:rsidTr="00503AA8">
        <w:trPr>
          <w:trHeight w:val="121"/>
        </w:trPr>
        <w:tc>
          <w:tcPr>
            <w:tcW w:w="5750" w:type="dxa"/>
          </w:tcPr>
          <w:p w14:paraId="5FD1FBD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Mise en place d’un programme de bonis</w:t>
            </w:r>
          </w:p>
        </w:tc>
        <w:tc>
          <w:tcPr>
            <w:tcW w:w="3312" w:type="dxa"/>
            <w:vAlign w:val="center"/>
          </w:tcPr>
          <w:p w14:paraId="15B7630A" w14:textId="7ECD9250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29971C96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5B5D6922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 xml:space="preserve">Autres documents </w:t>
            </w:r>
          </w:p>
        </w:tc>
      </w:tr>
      <w:tr w:rsidR="00946B0C" w14:paraId="07188629" w14:textId="77777777" w:rsidTr="00503AA8">
        <w:tc>
          <w:tcPr>
            <w:tcW w:w="5750" w:type="dxa"/>
          </w:tcPr>
          <w:p w14:paraId="25307B2A" w14:textId="0BF62AF6" w:rsidR="00946B0C" w:rsidRPr="004C12CA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4C12CA">
              <w:rPr>
                <w:rFonts w:ascii="Calibri" w:eastAsia="Calibri" w:hAnsi="Calibri" w:cs="Calibri"/>
                <w:iCs/>
              </w:rPr>
              <w:t>Manuel de l’employé</w:t>
            </w:r>
            <w:r>
              <w:rPr>
                <w:rFonts w:ascii="Calibri" w:eastAsia="Calibri" w:hAnsi="Calibri" w:cs="Calibri"/>
                <w:iCs/>
              </w:rPr>
              <w:t xml:space="preserve"> </w:t>
            </w:r>
          </w:p>
        </w:tc>
        <w:tc>
          <w:tcPr>
            <w:tcW w:w="3312" w:type="dxa"/>
            <w:vAlign w:val="center"/>
          </w:tcPr>
          <w:p w14:paraId="4FF1B779" w14:textId="2F72F210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</w:p>
        </w:tc>
      </w:tr>
      <w:tr w:rsidR="00946B0C" w14:paraId="64553AA1" w14:textId="77777777" w:rsidTr="00503AA8">
        <w:tc>
          <w:tcPr>
            <w:tcW w:w="9062" w:type="dxa"/>
            <w:gridSpan w:val="2"/>
            <w:shd w:val="clear" w:color="auto" w:fill="F2F2F2" w:themeFill="background1" w:themeFillShade="F2"/>
          </w:tcPr>
          <w:p w14:paraId="52DF8745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Suivi, rencontres, courriels, conseils RH, visites en présentielle, autres.</w:t>
            </w:r>
          </w:p>
        </w:tc>
      </w:tr>
      <w:tr w:rsidR="00946B0C" w14:paraId="6ACB53AF" w14:textId="77777777" w:rsidTr="00503AA8">
        <w:tc>
          <w:tcPr>
            <w:tcW w:w="5750" w:type="dxa"/>
            <w:shd w:val="clear" w:color="auto" w:fill="FFFFFF" w:themeFill="background1"/>
          </w:tcPr>
          <w:p w14:paraId="34B72727" w14:textId="77777777" w:rsidR="00946B0C" w:rsidRDefault="00946B0C" w:rsidP="00EB3918">
            <w:pPr>
              <w:rPr>
                <w:rFonts w:ascii="Calibri" w:eastAsia="Calibri" w:hAnsi="Calibri" w:cs="Calibri"/>
                <w:b/>
                <w:bCs/>
                <w:iCs/>
              </w:rPr>
            </w:pP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7165D5E3" w14:textId="77777777" w:rsidR="00946B0C" w:rsidRPr="00611A4F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 w:rsidRPr="00611A4F">
              <w:rPr>
                <w:rFonts w:ascii="Calibri" w:eastAsia="Calibri" w:hAnsi="Calibri" w:cs="Calibri"/>
                <w:iCs/>
              </w:rPr>
              <w:t>Selon vos besoins</w:t>
            </w:r>
          </w:p>
        </w:tc>
      </w:tr>
    </w:tbl>
    <w:p w14:paraId="0697DD54" w14:textId="77777777" w:rsidR="00946B0C" w:rsidRDefault="00946B0C"/>
    <w:tbl>
      <w:tblPr>
        <w:tblW w:w="1411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3"/>
        <w:gridCol w:w="585"/>
        <w:gridCol w:w="690"/>
        <w:gridCol w:w="1432"/>
      </w:tblGrid>
      <w:tr w:rsidR="00946B0C" w:rsidRPr="00946B0C" w14:paraId="0FA43E5A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252B77EB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Organisation stratégique</w:t>
            </w:r>
          </w:p>
        </w:tc>
      </w:tr>
      <w:tr w:rsidR="00946B0C" w:rsidRPr="00946B0C" w14:paraId="313BD175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8BD3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L’organigramme de l’entreprise est mis à jour et il est connu des employés.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FBB8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8F32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9D8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21F02A9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F3CAF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comité de direction est en place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F4D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8D23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85D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7842A82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5F5E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employés sont informés des projets et des succès de l’entreprise.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212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B79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078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EC36031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F8D5D" w14:textId="75DDB481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KPI sont suivis régulièrement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F9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8B57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5AFB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894374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684E07A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Planification des ressources humaines</w:t>
            </w:r>
          </w:p>
        </w:tc>
      </w:tr>
      <w:tr w:rsidR="00946B0C" w:rsidRPr="00946B0C" w14:paraId="207A969C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D772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Chaque employé dispose d'un dossier mis à jour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208D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9CD9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0D72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4F379C8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0B54B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possède un système RH en place (SIRH)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7B0D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7596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EB57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B2BDC33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3BD4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Les employés connaissent leur rôles et responsabilités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2366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B17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BD8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FAA8509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B5E4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Il y a la possibilité d'avancement dans l'entreprise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D9EA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DE4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4EC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E47930A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E6217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Une planification des effectifs est réalisée régulièrement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5F29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7288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741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6F4E54A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0AE0A3B4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Dotation : recrutement, sélection, l’accueil</w:t>
            </w:r>
          </w:p>
        </w:tc>
      </w:tr>
      <w:tr w:rsidR="00946B0C" w:rsidRPr="00946B0C" w14:paraId="23E4F724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2ADD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manuel de l'employé en place et mis à jour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381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F12C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0A4F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5531B6A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D31B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utilise différents réseux sociaux pour le recrutement Iindeed, LinkedIn, Jobilico, etc.)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4810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020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6C2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B5A2629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F8607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assure une visibilité sur les réseaux sociaux (site web, etc.)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903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4C8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93DF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ADC5528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6C40A" w14:textId="2C51AA1F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Les entrevues sont adaptées selon les critères de chacun des postes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A8F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1D5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7837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94A9F3F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BDE50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L’entreprise à une section recrutement sur son site web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C636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27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D866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725931D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C0EB2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L'entreprise effectue les références pré-emplois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CC8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069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C2D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1F7D65D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9623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procède aux vérifications judiciaires - bancaires - santé, le cas échéant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28B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969B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A55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1A81ACE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781A2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employés n’hésitent pas à recommander l’entreprise pour venir y travailler.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4E12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E123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D18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DE2A7C4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91B9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a en place un ''onboarding''  (programme d'intégration)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53A8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2A3A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403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8A6A7CC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AFAF9" w14:textId="3CA5181D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Les entrevues de départs sont effectuées avant chacun des départs.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AE42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2AE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8FC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4572F7D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4C7FF7ED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Rémunération</w:t>
            </w:r>
          </w:p>
        </w:tc>
      </w:tr>
      <w:tr w:rsidR="00946B0C" w:rsidRPr="00946B0C" w14:paraId="1837C9D1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5B9E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Une structure salariale équitable est en place et est conforme à la législation.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D26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6857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347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3A82D57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06A8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a en place un politique de rémunération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A29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9143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3D7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73DA134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0290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une augmentation salariale selon la performance de l'employé.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3349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0AB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555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985A935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DF1C6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a un programme de bonus en place.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276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5DA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67A7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52C0E9D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93F00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un plan d'assurance et de REER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E0A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1580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B244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43670B3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46396DCF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Formation</w:t>
            </w:r>
          </w:p>
        </w:tc>
      </w:tr>
      <w:tr w:rsidR="00946B0C" w:rsidRPr="00946B0C" w14:paraId="4D96D16E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35F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L'entreprise à une matrice de compétences en place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9A57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CAFE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5E2B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533F256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5216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L'entreprise offre de la formation qui permet d’augmenter les performances individuelles.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2E9C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BA8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9AF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B579BC2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4A9B4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Les formations données contribuent à augmenter la polyvalence des employés.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3DC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1B78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ADE1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3EE054F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F3552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Chaque nouvel employé est parrainé par un employé d’expérience.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D6E7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D53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A9BF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5817D33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E727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Un programme de formation à la tâche assure la performance et l’autonomie des employés.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A96C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003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C9A8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537F980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CB191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documente les dépenses de formation (loi 90)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4EFA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B9E2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03ED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B551187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5F6B8834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lastRenderedPageBreak/>
              <w:t>Appréciation de la performance</w:t>
            </w:r>
          </w:p>
        </w:tc>
      </w:tr>
      <w:tr w:rsidR="00946B0C" w:rsidRPr="00946B0C" w14:paraId="7C1CCC22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E2B54" w14:textId="3995AAF0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superviseurs font des suivis réguliers sur la performance des employés.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113B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DA03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8C7F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54DADC2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0408A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superviseurs sont formés afin d’évaluer leur personnel et faire une entrevue d’évaluation.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8E8A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B4D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29C9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562ACCC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FDD11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outils d’évaluation sont utilisés par les superviseurs et permettent de mesurer la performance de façon adéquate.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BD1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365D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AE7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A60F7EF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BF656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superviseurs pratiquent la reconnaissance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60E1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87CA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C24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2B139AF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45302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Une rencontre d’appréciation est effectuée au moins une fois par année.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3CA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E29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056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DB4937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EB78E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La rencontre d’appréciation contribue à la mobilisation des employés.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994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918B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5780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C5FD7D8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3B948930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Supervision</w:t>
            </w:r>
          </w:p>
        </w:tc>
      </w:tr>
      <w:tr w:rsidR="00946B0C" w:rsidRPr="00946B0C" w14:paraId="169E504A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85868" w14:textId="45448BAE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La direction gère les conflits selon la gradation des sanctions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469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697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E1E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BAE11F3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ADEDA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Ils communiquent clairement leurs attentes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4455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4BC8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22B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6DA577D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35AA4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La gestion des dossiers d’absentéisme est effectuée quotidiennement.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9045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6C3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9E45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4F5621C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B4DD9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Suscitent la participation et impliquent leurs employés dans les changements importants.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645F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D1A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3C0B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3E92F4E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18B09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gestionnaires exécutent adéquatement leur rôle et leurs responsabilités comme superviseur.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C15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8339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08A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4204178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8C376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Les plaintes des travailleurs se règlent rapidement et efficacement.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771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4C1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B60E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8F20115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C9F78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Les superviseurs sont organisés concernant a gestion de leur temps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704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F15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79A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45681EB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27207C8A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Motivation, climat de travail et bien-être au travail</w:t>
            </w:r>
          </w:p>
        </w:tc>
      </w:tr>
      <w:tr w:rsidR="00946B0C" w:rsidRPr="00946B0C" w14:paraId="3A26D213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2C84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Un sondage employé est effectué annuellement sur la satisfaction au travail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E0B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269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18C0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462F686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5E656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des activités sociales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5D5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96D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CE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D4057EE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863D2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des canaux de communication appropriés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A53C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765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5F12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0C00828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A103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La conciliation travail/famille est en place 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DD8A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D56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2E74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ED1EF4B" w14:textId="77777777" w:rsidTr="000C1002">
        <w:trPr>
          <w:trHeight w:val="300"/>
        </w:trPr>
        <w:tc>
          <w:tcPr>
            <w:tcW w:w="14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0205AD31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Santé et sécurité au travail</w:t>
            </w:r>
          </w:p>
        </w:tc>
      </w:tr>
      <w:tr w:rsidR="00946B0C" w:rsidRPr="00946B0C" w14:paraId="0FCF083C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5D675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programme de prévention est en place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118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7AF1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E55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17500CB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BA02B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Identification des risques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C583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0A0C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4BCA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F937AC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C4E35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Exercices d'évacuation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EE4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7F1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1CED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3A27C93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976F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Inspection des lieux et des équipements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66F8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22B1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29E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665548A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1D31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Formation de premiers soins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C025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3CB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FF70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C03A09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8E90F" w14:textId="2C72FB0F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Autres formations (cariste - plateforme élévatrice - SIMDUT - cadenassage - etc.)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19D6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075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00F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87EB579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F1C33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mesures de sécurité sont en place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9B7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A3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667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16D858D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4B42E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nouveaux employés reçoivent de la formation sur les règles de sécurité.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11EA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1D39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0446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CB849ED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9536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comité de santé et sécurité est en place (20 employés et plus)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186D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9EB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EBC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DC63F14" w14:textId="77777777" w:rsidTr="000C1002">
        <w:trPr>
          <w:trHeight w:val="300"/>
        </w:trPr>
        <w:tc>
          <w:tcPr>
            <w:tcW w:w="114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BCA5" w14:textId="59F27A18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La gestion des dossiers CNESST sont pris en charge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04F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C8D2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12A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</w:tbl>
    <w:p w14:paraId="03CE9505" w14:textId="77777777" w:rsidR="00946B0C" w:rsidRDefault="00946B0C"/>
    <w:sectPr w:rsidR="00946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F2317"/>
    <w:multiLevelType w:val="hybridMultilevel"/>
    <w:tmpl w:val="F99EE70C"/>
    <w:lvl w:ilvl="0" w:tplc="1166D4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47CE9"/>
    <w:multiLevelType w:val="hybridMultilevel"/>
    <w:tmpl w:val="9FE8106E"/>
    <w:lvl w:ilvl="0" w:tplc="FE42D0E8">
      <w:start w:val="1"/>
      <w:numFmt w:val="bullet"/>
      <w:lvlText w:val=""/>
      <w:lvlJc w:val="left"/>
      <w:pPr>
        <w:ind w:left="680" w:hanging="360"/>
      </w:pPr>
      <w:rPr>
        <w:rFonts w:ascii="Wingdings" w:hAnsi="Wingdings" w:hint="default"/>
        <w:color w:val="195E7B"/>
      </w:rPr>
    </w:lvl>
    <w:lvl w:ilvl="1" w:tplc="040C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2" w15:restartNumberingAfterBreak="0">
    <w:nsid w:val="1BED0138"/>
    <w:multiLevelType w:val="hybridMultilevel"/>
    <w:tmpl w:val="87041B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87B54"/>
    <w:multiLevelType w:val="hybridMultilevel"/>
    <w:tmpl w:val="C144F5BE"/>
    <w:lvl w:ilvl="0" w:tplc="F5127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499BC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424FA"/>
    <w:multiLevelType w:val="hybridMultilevel"/>
    <w:tmpl w:val="5AFE528A"/>
    <w:lvl w:ilvl="0" w:tplc="F5127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499BC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7729C"/>
    <w:multiLevelType w:val="hybridMultilevel"/>
    <w:tmpl w:val="56A0BF80"/>
    <w:lvl w:ilvl="0" w:tplc="EBD83E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00AAF"/>
    <w:multiLevelType w:val="hybridMultilevel"/>
    <w:tmpl w:val="BCAED2C2"/>
    <w:lvl w:ilvl="0" w:tplc="F5127B92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  <w:color w:val="7499BC"/>
      </w:rPr>
    </w:lvl>
    <w:lvl w:ilvl="1" w:tplc="040C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7" w15:restartNumberingAfterBreak="0">
    <w:nsid w:val="3DE96615"/>
    <w:multiLevelType w:val="hybridMultilevel"/>
    <w:tmpl w:val="8C1C909C"/>
    <w:lvl w:ilvl="0" w:tplc="EBD83E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0565C"/>
    <w:multiLevelType w:val="hybridMultilevel"/>
    <w:tmpl w:val="91DC0B6C"/>
    <w:lvl w:ilvl="0" w:tplc="EBD83E30">
      <w:start w:val="1"/>
      <w:numFmt w:val="bullet"/>
      <w:lvlText w:val=""/>
      <w:lvlJc w:val="left"/>
      <w:pPr>
        <w:ind w:left="675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9" w15:restartNumberingAfterBreak="0">
    <w:nsid w:val="48CC7614"/>
    <w:multiLevelType w:val="hybridMultilevel"/>
    <w:tmpl w:val="F4668508"/>
    <w:lvl w:ilvl="0" w:tplc="EBD83E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A3F8C"/>
    <w:multiLevelType w:val="hybridMultilevel"/>
    <w:tmpl w:val="39F027D4"/>
    <w:lvl w:ilvl="0" w:tplc="FE42D0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B19BF"/>
    <w:multiLevelType w:val="hybridMultilevel"/>
    <w:tmpl w:val="B1FE0B6A"/>
    <w:lvl w:ilvl="0" w:tplc="EBD83E30">
      <w:start w:val="1"/>
      <w:numFmt w:val="bullet"/>
      <w:lvlText w:val=""/>
      <w:lvlJc w:val="left"/>
      <w:pPr>
        <w:ind w:left="68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2" w15:restartNumberingAfterBreak="0">
    <w:nsid w:val="6E4A504B"/>
    <w:multiLevelType w:val="hybridMultilevel"/>
    <w:tmpl w:val="1DE8AAF0"/>
    <w:lvl w:ilvl="0" w:tplc="1166D4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B6DA0"/>
    <w:multiLevelType w:val="hybridMultilevel"/>
    <w:tmpl w:val="D41A6C66"/>
    <w:lvl w:ilvl="0" w:tplc="EBD83E30">
      <w:start w:val="1"/>
      <w:numFmt w:val="bullet"/>
      <w:lvlText w:val=""/>
      <w:lvlJc w:val="left"/>
      <w:pPr>
        <w:ind w:left="68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num w:numId="1" w16cid:durableId="622926240">
    <w:abstractNumId w:val="10"/>
  </w:num>
  <w:num w:numId="2" w16cid:durableId="808593760">
    <w:abstractNumId w:val="1"/>
  </w:num>
  <w:num w:numId="3" w16cid:durableId="1446659388">
    <w:abstractNumId w:val="9"/>
  </w:num>
  <w:num w:numId="4" w16cid:durableId="1584073444">
    <w:abstractNumId w:val="13"/>
  </w:num>
  <w:num w:numId="5" w16cid:durableId="1905413723">
    <w:abstractNumId w:val="5"/>
  </w:num>
  <w:num w:numId="6" w16cid:durableId="924074029">
    <w:abstractNumId w:val="11"/>
  </w:num>
  <w:num w:numId="7" w16cid:durableId="642546991">
    <w:abstractNumId w:val="7"/>
  </w:num>
  <w:num w:numId="8" w16cid:durableId="740711911">
    <w:abstractNumId w:val="8"/>
  </w:num>
  <w:num w:numId="9" w16cid:durableId="1899170177">
    <w:abstractNumId w:val="6"/>
  </w:num>
  <w:num w:numId="10" w16cid:durableId="2074503932">
    <w:abstractNumId w:val="3"/>
  </w:num>
  <w:num w:numId="11" w16cid:durableId="1188761376">
    <w:abstractNumId w:val="0"/>
  </w:num>
  <w:num w:numId="12" w16cid:durableId="918173782">
    <w:abstractNumId w:val="12"/>
  </w:num>
  <w:num w:numId="13" w16cid:durableId="465124500">
    <w:abstractNumId w:val="4"/>
  </w:num>
  <w:num w:numId="14" w16cid:durableId="160026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0C"/>
    <w:rsid w:val="000C1002"/>
    <w:rsid w:val="00503AA8"/>
    <w:rsid w:val="00635497"/>
    <w:rsid w:val="00663E60"/>
    <w:rsid w:val="0086235B"/>
    <w:rsid w:val="00946B0C"/>
    <w:rsid w:val="00A9587F"/>
    <w:rsid w:val="00B23C68"/>
    <w:rsid w:val="00D9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E294"/>
  <w15:chartTrackingRefBased/>
  <w15:docId w15:val="{FEC4249E-D314-48A4-B367-3740E506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0C"/>
  </w:style>
  <w:style w:type="paragraph" w:styleId="Titre1">
    <w:name w:val="heading 1"/>
    <w:basedOn w:val="Normal"/>
    <w:next w:val="Normal"/>
    <w:link w:val="Titre1Car"/>
    <w:uiPriority w:val="9"/>
    <w:qFormat/>
    <w:rsid w:val="0094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6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6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6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6B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6B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6B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6B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6B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6B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6B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6B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6B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6B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6B0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4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1996</Words>
  <Characters>10981</Characters>
  <Application>Microsoft Office Word</Application>
  <DocSecurity>0</DocSecurity>
  <Lines>91</Lines>
  <Paragraphs>25</Paragraphs>
  <ScaleCrop>false</ScaleCrop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Godbout</dc:creator>
  <cp:keywords/>
  <dc:description/>
  <cp:lastModifiedBy>Nancy Godbout</cp:lastModifiedBy>
  <cp:revision>9</cp:revision>
  <dcterms:created xsi:type="dcterms:W3CDTF">2024-02-29T16:24:00Z</dcterms:created>
  <dcterms:modified xsi:type="dcterms:W3CDTF">2024-03-05T17:57:00Z</dcterms:modified>
</cp:coreProperties>
</file>