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CB30F7" w14:textId="77777777" w:rsidR="00AA0146" w:rsidRDefault="00AA0146" w:rsidP="00325E42">
      <w:pPr>
        <w:ind w:left="2410"/>
        <w:jc w:val="both"/>
        <w:rPr>
          <w:b/>
          <w:bCs/>
        </w:rPr>
      </w:pPr>
    </w:p>
    <w:p w14:paraId="771F39EE" w14:textId="0D185FAF" w:rsidR="0070710B" w:rsidRDefault="00AA0146" w:rsidP="004420C9">
      <w:pPr>
        <w:spacing w:line="240" w:lineRule="auto"/>
        <w:ind w:left="2410"/>
        <w:jc w:val="both"/>
      </w:pPr>
      <w:r w:rsidRPr="00367D74">
        <w:rPr>
          <w:color w:val="FF0000"/>
        </w:rPr>
        <w:t>CMC Logistique Intégrée</w:t>
      </w:r>
      <w:r w:rsidR="0070710B" w:rsidRPr="00367D74">
        <w:rPr>
          <w:color w:val="FF0000"/>
        </w:rPr>
        <w:t xml:space="preserve"> </w:t>
      </w:r>
      <w:r w:rsidR="0070710B">
        <w:t>soutient la diversité à tous les niveaux de l'organisation. Nous reconnaissons que les aspects sociaux, tels que le bien-être des employés, la diversité et l'inclusion, ainsi que l'engagement communautaire, constituent des dimensions fondamentales de notre politique de développement durable.</w:t>
      </w:r>
    </w:p>
    <w:p w14:paraId="50C254B6" w14:textId="63881392" w:rsidR="00DD0394" w:rsidRDefault="0070710B" w:rsidP="004420C9">
      <w:pPr>
        <w:spacing w:line="240" w:lineRule="auto"/>
        <w:ind w:left="2410"/>
        <w:jc w:val="both"/>
      </w:pPr>
      <w:r>
        <w:t>Cette politique décrit notre stratégie pour entretenir et développer une culture de la diversité, de l'équité et de l'inclusion, où chaque individu peut atteindre son potentiel et son bien-être maximum. Elle guide notre engagement mutuel et nous incite à prendre des mesures délibérées pour soutenir toutes les parties prenantes dans l'ensemble de notre écosystème.</w:t>
      </w:r>
    </w:p>
    <w:p w14:paraId="6A092698" w14:textId="77777777" w:rsidR="004420C9" w:rsidRPr="004420C9" w:rsidRDefault="004420C9" w:rsidP="004420C9">
      <w:pPr>
        <w:spacing w:line="240" w:lineRule="auto"/>
        <w:ind w:left="2410"/>
        <w:jc w:val="both"/>
      </w:pPr>
    </w:p>
    <w:p w14:paraId="3B6D03F9" w14:textId="7F3A4915" w:rsidR="00DD0394" w:rsidRDefault="0070710B" w:rsidP="00325E42">
      <w:pPr>
        <w:spacing w:line="240" w:lineRule="auto"/>
        <w:ind w:left="2410"/>
        <w:jc w:val="both"/>
      </w:pPr>
      <w:r>
        <w:t xml:space="preserve">La présente politique s'applique à </w:t>
      </w:r>
      <w:r w:rsidR="002A0708" w:rsidRPr="001F32E1">
        <w:rPr>
          <w:color w:val="FF0000"/>
        </w:rPr>
        <w:t>VETA</w:t>
      </w:r>
      <w:r w:rsidR="002A0708">
        <w:t xml:space="preserve"> Clinique Vétérinaire</w:t>
      </w:r>
      <w:r w:rsidR="00AA0146">
        <w:t xml:space="preserve"> </w:t>
      </w:r>
      <w:r>
        <w:t>et à toutes ses filiales, et elle s'étend aux activités de l'entreprise</w:t>
      </w:r>
      <w:r w:rsidR="002A0708">
        <w:t>.</w:t>
      </w:r>
    </w:p>
    <w:p w14:paraId="63622B0D" w14:textId="77777777" w:rsidR="00325E42" w:rsidRPr="001F32E1" w:rsidRDefault="00325E42" w:rsidP="00325E42">
      <w:pPr>
        <w:spacing w:line="240" w:lineRule="auto"/>
        <w:ind w:left="2410"/>
        <w:jc w:val="both"/>
      </w:pPr>
    </w:p>
    <w:p w14:paraId="5DD8EC11" w14:textId="0FD36241" w:rsidR="0070710B" w:rsidRPr="004343AC" w:rsidRDefault="00DD0394" w:rsidP="0070710B">
      <w:pPr>
        <w:ind w:left="2410"/>
        <w:jc w:val="both"/>
        <w:rPr>
          <w:b/>
          <w:bCs/>
        </w:rPr>
      </w:pPr>
      <w:r w:rsidRPr="004343AC">
        <w:rPr>
          <w:b/>
          <w:bCs/>
        </w:rPr>
        <w:t>DÉFINITIONS</w:t>
      </w:r>
    </w:p>
    <w:p w14:paraId="65E53A5D" w14:textId="77777777" w:rsidR="0070710B" w:rsidRDefault="0070710B" w:rsidP="0073719A">
      <w:pPr>
        <w:pStyle w:val="Paragraphedeliste"/>
        <w:numPr>
          <w:ilvl w:val="0"/>
          <w:numId w:val="28"/>
        </w:numPr>
        <w:spacing w:line="240" w:lineRule="auto"/>
        <w:ind w:left="2835"/>
        <w:jc w:val="both"/>
      </w:pPr>
      <w:r w:rsidRPr="0073719A">
        <w:rPr>
          <w:b/>
          <w:bCs/>
          <w:color w:val="FF0000"/>
        </w:rPr>
        <w:t>Équité</w:t>
      </w:r>
      <w:r w:rsidRPr="0073719A">
        <w:rPr>
          <w:color w:val="FF0000"/>
        </w:rPr>
        <w:t xml:space="preserve"> : </w:t>
      </w:r>
      <w:r>
        <w:t>Ensemble des qualités humaines, des attributs et des ressources qui permettent à chaque individu d'obtenir ce dont il a besoin pour réussir.</w:t>
      </w:r>
    </w:p>
    <w:p w14:paraId="25FCFB19" w14:textId="77777777" w:rsidR="0070710B" w:rsidRDefault="0070710B" w:rsidP="0073719A">
      <w:pPr>
        <w:pStyle w:val="Paragraphedeliste"/>
        <w:numPr>
          <w:ilvl w:val="0"/>
          <w:numId w:val="28"/>
        </w:numPr>
        <w:spacing w:line="240" w:lineRule="auto"/>
        <w:ind w:left="2835"/>
        <w:jc w:val="both"/>
      </w:pPr>
      <w:r w:rsidRPr="0073719A">
        <w:rPr>
          <w:b/>
          <w:bCs/>
          <w:color w:val="FF0000"/>
        </w:rPr>
        <w:t>Écosystème:</w:t>
      </w:r>
      <w:r w:rsidRPr="0073719A">
        <w:rPr>
          <w:color w:val="FF0000"/>
        </w:rPr>
        <w:t xml:space="preserve"> </w:t>
      </w:r>
      <w:r>
        <w:t>Réseau d'entités interconnectées, externes et internes, qui contribuent aux opérations, aux activités et aux résultats de l'entreprise.</w:t>
      </w:r>
    </w:p>
    <w:p w14:paraId="7539A47A" w14:textId="77777777" w:rsidR="0070710B" w:rsidRDefault="0070710B" w:rsidP="0073719A">
      <w:pPr>
        <w:pStyle w:val="Paragraphedeliste"/>
        <w:numPr>
          <w:ilvl w:val="0"/>
          <w:numId w:val="28"/>
        </w:numPr>
        <w:spacing w:line="240" w:lineRule="auto"/>
        <w:ind w:left="2835"/>
        <w:jc w:val="both"/>
      </w:pPr>
      <w:r w:rsidRPr="0073719A">
        <w:rPr>
          <w:b/>
          <w:bCs/>
          <w:color w:val="FF0000"/>
        </w:rPr>
        <w:t>Diversité:</w:t>
      </w:r>
      <w:r w:rsidRPr="0073719A">
        <w:rPr>
          <w:color w:val="296BA6"/>
        </w:rPr>
        <w:t xml:space="preserve"> </w:t>
      </w:r>
      <w:r>
        <w:t>Spectre de distinctions humaines, comprenant des talents, des perspectives, des expériences, des antécédents, des visions du monde, des compétences et des aptitudes variés.</w:t>
      </w:r>
    </w:p>
    <w:p w14:paraId="3F67D794" w14:textId="77777777" w:rsidR="0070710B" w:rsidRDefault="0070710B" w:rsidP="0073719A">
      <w:pPr>
        <w:pStyle w:val="Paragraphedeliste"/>
        <w:numPr>
          <w:ilvl w:val="0"/>
          <w:numId w:val="28"/>
        </w:numPr>
        <w:spacing w:line="240" w:lineRule="auto"/>
        <w:ind w:left="2835"/>
        <w:jc w:val="both"/>
      </w:pPr>
      <w:r w:rsidRPr="0073719A">
        <w:rPr>
          <w:b/>
          <w:bCs/>
          <w:color w:val="FF0000"/>
        </w:rPr>
        <w:t>Inclusion:</w:t>
      </w:r>
      <w:r w:rsidRPr="0073719A">
        <w:rPr>
          <w:color w:val="296BA6"/>
        </w:rPr>
        <w:t xml:space="preserve"> </w:t>
      </w:r>
      <w:r>
        <w:t>L'égalité d'accès aux ressources et aux opportunités pour chaque individu, quelles que soient ses différences.</w:t>
      </w:r>
    </w:p>
    <w:p w14:paraId="0DC61AF7" w14:textId="77777777" w:rsidR="0070710B" w:rsidRDefault="0070710B" w:rsidP="0073719A">
      <w:pPr>
        <w:pStyle w:val="Paragraphedeliste"/>
        <w:numPr>
          <w:ilvl w:val="0"/>
          <w:numId w:val="28"/>
        </w:numPr>
        <w:spacing w:line="240" w:lineRule="auto"/>
        <w:ind w:left="2835"/>
        <w:jc w:val="both"/>
      </w:pPr>
      <w:r w:rsidRPr="0073719A">
        <w:rPr>
          <w:b/>
          <w:bCs/>
          <w:color w:val="FF0000"/>
        </w:rPr>
        <w:t>Partie prenante:</w:t>
      </w:r>
      <w:r w:rsidRPr="0073719A">
        <w:rPr>
          <w:color w:val="296BA6"/>
        </w:rPr>
        <w:t xml:space="preserve"> </w:t>
      </w:r>
      <w:r>
        <w:t>Toute personne ou groupe ayant un intérêt dans les activités de l'organisation.</w:t>
      </w:r>
    </w:p>
    <w:p w14:paraId="78DDCE3D" w14:textId="77777777" w:rsidR="0073719A" w:rsidRDefault="0073719A" w:rsidP="002A54A1">
      <w:pPr>
        <w:ind w:left="2410"/>
        <w:jc w:val="both"/>
      </w:pPr>
    </w:p>
    <w:p w14:paraId="5688F6B9" w14:textId="5F667686" w:rsidR="0070710B" w:rsidRDefault="0070710B" w:rsidP="002A54A1">
      <w:pPr>
        <w:ind w:left="2410"/>
        <w:jc w:val="both"/>
      </w:pPr>
      <w:r w:rsidRPr="0070710B">
        <w:t xml:space="preserve">Notre mise en œuvre </w:t>
      </w:r>
      <w:r w:rsidR="00A244F3">
        <w:t>–</w:t>
      </w:r>
      <w:r w:rsidRPr="0070710B">
        <w:t xml:space="preserve"> </w:t>
      </w:r>
      <w:r w:rsidR="00A244F3">
        <w:t>Voyez de quelle facon nous nous démarquons !</w:t>
      </w:r>
    </w:p>
    <w:p w14:paraId="19CC8723" w14:textId="77777777" w:rsidR="00325E42" w:rsidRDefault="00325E42" w:rsidP="0070710B">
      <w:pPr>
        <w:ind w:left="2410"/>
        <w:jc w:val="both"/>
        <w:rPr>
          <w:b/>
          <w:bCs/>
          <w:color w:val="009999"/>
        </w:rPr>
      </w:pPr>
    </w:p>
    <w:p w14:paraId="1DB63668" w14:textId="77777777" w:rsidR="00325E42" w:rsidRDefault="00325E42" w:rsidP="002A54A1">
      <w:pPr>
        <w:jc w:val="both"/>
        <w:rPr>
          <w:b/>
          <w:bCs/>
          <w:color w:val="009999"/>
        </w:rPr>
      </w:pPr>
    </w:p>
    <w:p w14:paraId="3A1C1D26" w14:textId="77777777" w:rsidR="001F32E1" w:rsidRDefault="001F32E1" w:rsidP="002A54A1">
      <w:pPr>
        <w:jc w:val="both"/>
        <w:rPr>
          <w:b/>
          <w:bCs/>
          <w:color w:val="009999"/>
        </w:rPr>
      </w:pPr>
    </w:p>
    <w:p w14:paraId="341CE557" w14:textId="77777777" w:rsidR="001F32E1" w:rsidRDefault="001F32E1" w:rsidP="002A54A1">
      <w:pPr>
        <w:jc w:val="both"/>
        <w:rPr>
          <w:b/>
          <w:bCs/>
          <w:color w:val="009999"/>
        </w:rPr>
      </w:pPr>
    </w:p>
    <w:p w14:paraId="349E84BA" w14:textId="77777777" w:rsidR="002A54A1" w:rsidRDefault="002A54A1" w:rsidP="0070710B">
      <w:pPr>
        <w:ind w:left="2410"/>
        <w:jc w:val="both"/>
        <w:rPr>
          <w:b/>
          <w:bCs/>
          <w:color w:val="296BA6"/>
        </w:rPr>
      </w:pPr>
    </w:p>
    <w:p w14:paraId="5F6E0BF2" w14:textId="147055F6" w:rsidR="0070710B" w:rsidRPr="004343AC" w:rsidRDefault="0070710B" w:rsidP="0070710B">
      <w:pPr>
        <w:ind w:left="2410"/>
        <w:jc w:val="both"/>
        <w:rPr>
          <w:b/>
          <w:bCs/>
          <w:color w:val="000000" w:themeColor="text1"/>
        </w:rPr>
      </w:pPr>
      <w:r w:rsidRPr="004343AC">
        <w:rPr>
          <w:b/>
          <w:bCs/>
          <w:color w:val="000000" w:themeColor="text1"/>
        </w:rPr>
        <w:t>P</w:t>
      </w:r>
      <w:r w:rsidR="00365976" w:rsidRPr="004343AC">
        <w:rPr>
          <w:b/>
          <w:bCs/>
          <w:color w:val="000000" w:themeColor="text1"/>
        </w:rPr>
        <w:t xml:space="preserve">ROCESSUS DE RECRUTEMENT ET D’EMBAUCHE </w:t>
      </w:r>
    </w:p>
    <w:p w14:paraId="1432AB72" w14:textId="77777777" w:rsidR="001F32E1" w:rsidRDefault="001F32E1" w:rsidP="005C6D24">
      <w:pPr>
        <w:spacing w:line="240" w:lineRule="auto"/>
        <w:ind w:left="2410"/>
        <w:jc w:val="both"/>
      </w:pPr>
      <w:r>
        <w:t>VETA</w:t>
      </w:r>
      <w:r w:rsidR="006867D7">
        <w:t xml:space="preserve"> </w:t>
      </w:r>
      <w:r w:rsidR="0070710B">
        <w:t xml:space="preserve">reconnaît les méthodes fondées sur le mérite dans le processus de recrutement, en mettant l'accent sur l'importance des compétences et des talents, dans un contexte sans discrimination et dans le plein respect de l'égalité des chances. </w:t>
      </w:r>
    </w:p>
    <w:p w14:paraId="1BCD1C9B" w14:textId="39C0871D" w:rsidR="0070710B" w:rsidRDefault="0070710B" w:rsidP="005C6D24">
      <w:pPr>
        <w:spacing w:line="240" w:lineRule="auto"/>
        <w:ind w:left="2410"/>
        <w:jc w:val="both"/>
      </w:pPr>
      <w:r>
        <w:t>L'entreprise</w:t>
      </w:r>
      <w:r w:rsidR="001F32E1">
        <w:t> :</w:t>
      </w:r>
    </w:p>
    <w:p w14:paraId="26CF2A0C" w14:textId="11BCDFBC" w:rsidR="0070710B" w:rsidRDefault="005C6D24" w:rsidP="0073719A">
      <w:pPr>
        <w:pStyle w:val="Paragraphedeliste"/>
        <w:numPr>
          <w:ilvl w:val="0"/>
          <w:numId w:val="21"/>
        </w:numPr>
        <w:spacing w:line="240" w:lineRule="auto"/>
        <w:ind w:left="2835"/>
        <w:jc w:val="both"/>
      </w:pPr>
      <w:r>
        <w:t>R</w:t>
      </w:r>
      <w:r w:rsidR="0070710B">
        <w:t>especte l'égalité des chances et met l'accent sur tous les processus relatifs au processus de recrutement,</w:t>
      </w:r>
    </w:p>
    <w:p w14:paraId="748CC9A0" w14:textId="46B7C71C" w:rsidR="0070710B" w:rsidRDefault="005C6D24" w:rsidP="0073719A">
      <w:pPr>
        <w:pStyle w:val="Paragraphedeliste"/>
        <w:numPr>
          <w:ilvl w:val="0"/>
          <w:numId w:val="21"/>
        </w:numPr>
        <w:spacing w:line="240" w:lineRule="auto"/>
        <w:ind w:left="2835"/>
        <w:jc w:val="both"/>
      </w:pPr>
      <w:r>
        <w:t>P</w:t>
      </w:r>
      <w:r w:rsidR="0070710B">
        <w:t>romeut des processus de recrutement objectifs et transparents, conformes aux valeurs fondamentales de l'entreprise,</w:t>
      </w:r>
    </w:p>
    <w:p w14:paraId="581FF2F7" w14:textId="0E3BBA8D" w:rsidR="0070710B" w:rsidRDefault="005C6D24" w:rsidP="0073719A">
      <w:pPr>
        <w:pStyle w:val="Paragraphedeliste"/>
        <w:numPr>
          <w:ilvl w:val="0"/>
          <w:numId w:val="21"/>
        </w:numPr>
        <w:spacing w:line="240" w:lineRule="auto"/>
        <w:ind w:left="2835"/>
        <w:jc w:val="both"/>
      </w:pPr>
      <w:r>
        <w:t>E</w:t>
      </w:r>
      <w:r w:rsidR="0070710B">
        <w:t>mbrasse la diversité en mettant en œuvre des stratégies visant à attirer des candidats issus de milieux, d'expériences et de perspectives différents, ce qui favorise une main-d'œuvre plus riche et plus inclusive.</w:t>
      </w:r>
    </w:p>
    <w:p w14:paraId="5CB8C0AD" w14:textId="17B66A32" w:rsidR="0070710B" w:rsidRDefault="0070710B" w:rsidP="0073719A">
      <w:pPr>
        <w:pStyle w:val="Paragraphedeliste"/>
        <w:numPr>
          <w:ilvl w:val="0"/>
          <w:numId w:val="21"/>
        </w:numPr>
        <w:spacing w:line="240" w:lineRule="auto"/>
        <w:ind w:left="2835"/>
        <w:jc w:val="both"/>
      </w:pPr>
      <w:r>
        <w:t>Veille à ce que les descriptions de poste soient inclusives et ne contiennent pas d'éléments susceptibles de décourager les candidats issus de la diversité.</w:t>
      </w:r>
    </w:p>
    <w:p w14:paraId="279C5ECD" w14:textId="0A6A58FD" w:rsidR="0070710B" w:rsidRDefault="005C6D24" w:rsidP="0073719A">
      <w:pPr>
        <w:pStyle w:val="Paragraphedeliste"/>
        <w:numPr>
          <w:ilvl w:val="0"/>
          <w:numId w:val="21"/>
        </w:numPr>
        <w:spacing w:line="240" w:lineRule="auto"/>
        <w:ind w:left="2835"/>
        <w:jc w:val="both"/>
      </w:pPr>
      <w:r>
        <w:t>M</w:t>
      </w:r>
      <w:r w:rsidR="0070710B">
        <w:t>et en œuvre un processus de recrutement exempt de toute discrimination, en garantissant l'impartialité en ce qui concerne la race, le sexe, l'âge, l'appartenance ethnique, l'orientation sexuelle ou le handicap.</w:t>
      </w:r>
    </w:p>
    <w:p w14:paraId="57103679" w14:textId="2B10F95A" w:rsidR="0073719A" w:rsidRDefault="0073719A" w:rsidP="0073719A">
      <w:pPr>
        <w:pStyle w:val="Paragraphedeliste"/>
        <w:numPr>
          <w:ilvl w:val="0"/>
          <w:numId w:val="21"/>
        </w:numPr>
        <w:spacing w:line="240" w:lineRule="auto"/>
        <w:ind w:left="2835"/>
        <w:jc w:val="both"/>
      </w:pPr>
      <w:r>
        <w:t xml:space="preserve">S’engage à privilégier les aptitudes, les capacités et les compétences d’un candidat au-dessus de tout autres aspects. </w:t>
      </w:r>
    </w:p>
    <w:p w14:paraId="7A6006CB" w14:textId="77777777" w:rsidR="0073719A" w:rsidRPr="0073719A" w:rsidRDefault="0073719A" w:rsidP="0073719A">
      <w:pPr>
        <w:pStyle w:val="Paragraphedeliste"/>
        <w:spacing w:line="240" w:lineRule="auto"/>
        <w:ind w:left="3130"/>
        <w:jc w:val="both"/>
      </w:pPr>
    </w:p>
    <w:p w14:paraId="34ED94F2" w14:textId="7002E512" w:rsidR="0070710B" w:rsidRPr="004343AC" w:rsidRDefault="0070710B" w:rsidP="0070710B">
      <w:pPr>
        <w:ind w:left="2410"/>
        <w:jc w:val="both"/>
        <w:rPr>
          <w:b/>
          <w:bCs/>
          <w:color w:val="000000" w:themeColor="text1"/>
        </w:rPr>
      </w:pPr>
      <w:r w:rsidRPr="004343AC">
        <w:rPr>
          <w:b/>
          <w:bCs/>
          <w:color w:val="000000" w:themeColor="text1"/>
        </w:rPr>
        <w:t>C</w:t>
      </w:r>
      <w:r w:rsidR="00365976" w:rsidRPr="004343AC">
        <w:rPr>
          <w:b/>
          <w:bCs/>
          <w:color w:val="000000" w:themeColor="text1"/>
        </w:rPr>
        <w:t xml:space="preserve">ROISSANCE ET DÉVELOPPEMENT PERSONNEL </w:t>
      </w:r>
    </w:p>
    <w:p w14:paraId="67C64485" w14:textId="5FFE2445" w:rsidR="001357FF" w:rsidRDefault="00FB6F7E" w:rsidP="00A16634">
      <w:pPr>
        <w:spacing w:line="240" w:lineRule="auto"/>
        <w:ind w:left="2410"/>
        <w:jc w:val="both"/>
      </w:pPr>
      <w:r>
        <w:t>VETA</w:t>
      </w:r>
      <w:r>
        <w:t xml:space="preserve"> </w:t>
      </w:r>
      <w:r w:rsidR="0070710B">
        <w:t xml:space="preserve">s'efforce de promouvoir un environnement de travail dynamique en offrant des outils et des possibilités de formation. </w:t>
      </w:r>
    </w:p>
    <w:p w14:paraId="1977E3C7" w14:textId="4CD37898" w:rsidR="0070710B" w:rsidRDefault="0070710B" w:rsidP="00A16634">
      <w:pPr>
        <w:spacing w:line="240" w:lineRule="auto"/>
        <w:ind w:left="2410"/>
        <w:jc w:val="both"/>
      </w:pPr>
      <w:r>
        <w:t>L'entreprise</w:t>
      </w:r>
      <w:r w:rsidR="00A16634">
        <w:t> :</w:t>
      </w:r>
    </w:p>
    <w:p w14:paraId="276A174C" w14:textId="72F3C6B6" w:rsidR="0070710B" w:rsidRDefault="0070710B" w:rsidP="0073719A">
      <w:pPr>
        <w:pStyle w:val="Paragraphedeliste"/>
        <w:numPr>
          <w:ilvl w:val="0"/>
          <w:numId w:val="22"/>
        </w:numPr>
        <w:spacing w:line="240" w:lineRule="auto"/>
        <w:ind w:left="2835"/>
        <w:jc w:val="both"/>
      </w:pPr>
      <w:r>
        <w:t>Facilite l'apprentissage continu grâce à des programmes de formation adaptés aux besoins des employés,</w:t>
      </w:r>
    </w:p>
    <w:p w14:paraId="2C0C7575" w14:textId="44EC5544" w:rsidR="0070710B" w:rsidRDefault="00A16634" w:rsidP="0073719A">
      <w:pPr>
        <w:pStyle w:val="Paragraphedeliste"/>
        <w:numPr>
          <w:ilvl w:val="0"/>
          <w:numId w:val="22"/>
        </w:numPr>
        <w:spacing w:line="240" w:lineRule="auto"/>
        <w:ind w:left="2835"/>
        <w:jc w:val="both"/>
      </w:pPr>
      <w:r>
        <w:t>F</w:t>
      </w:r>
      <w:r w:rsidR="0070710B">
        <w:t>avorise une culture de partage des connaissances et de collaboration, dans laquelle les employés sont encouragés à échanger leurs compétences et leur expertise entre les équipes et les départements,</w:t>
      </w:r>
    </w:p>
    <w:p w14:paraId="7502E1D7" w14:textId="68DCCE7B" w:rsidR="0070710B" w:rsidRDefault="0070710B" w:rsidP="0073719A">
      <w:pPr>
        <w:pStyle w:val="Paragraphedeliste"/>
        <w:numPr>
          <w:ilvl w:val="0"/>
          <w:numId w:val="22"/>
        </w:numPr>
        <w:spacing w:line="240" w:lineRule="auto"/>
        <w:ind w:left="2835"/>
        <w:jc w:val="both"/>
      </w:pPr>
      <w:r>
        <w:t>Établit des voies claires pour l'avancement professionnel, en fournissant aux employés les ressources et le soutien nécessaires pour progresser au sein de l'organisation.</w:t>
      </w:r>
    </w:p>
    <w:p w14:paraId="670E578D" w14:textId="77777777" w:rsidR="00A07715" w:rsidRDefault="00A07715" w:rsidP="00A07715">
      <w:pPr>
        <w:spacing w:line="240" w:lineRule="auto"/>
        <w:jc w:val="both"/>
      </w:pPr>
    </w:p>
    <w:p w14:paraId="2585342E" w14:textId="77777777" w:rsidR="00A07715" w:rsidRDefault="00A07715" w:rsidP="00A07715">
      <w:pPr>
        <w:spacing w:line="240" w:lineRule="auto"/>
        <w:jc w:val="both"/>
      </w:pPr>
    </w:p>
    <w:p w14:paraId="38D2E8FF" w14:textId="77777777" w:rsidR="00A07715" w:rsidRDefault="00A07715" w:rsidP="00A07715">
      <w:pPr>
        <w:spacing w:line="240" w:lineRule="auto"/>
        <w:jc w:val="both"/>
      </w:pPr>
    </w:p>
    <w:p w14:paraId="5AA54CC6" w14:textId="77777777" w:rsidR="00A07715" w:rsidRDefault="00A07715" w:rsidP="00A07715">
      <w:pPr>
        <w:pStyle w:val="Paragraphedeliste"/>
        <w:numPr>
          <w:ilvl w:val="0"/>
          <w:numId w:val="22"/>
        </w:numPr>
        <w:spacing w:line="240" w:lineRule="auto"/>
        <w:ind w:left="2835"/>
        <w:jc w:val="both"/>
      </w:pPr>
      <w:r>
        <w:t xml:space="preserve">Maintien d’un programme de rétroaction sur la contribution des employés et de la mise en place d’objectifs propre à chaque individu. </w:t>
      </w:r>
    </w:p>
    <w:p w14:paraId="28FE56BC" w14:textId="77777777" w:rsidR="00A07715" w:rsidRDefault="00A07715" w:rsidP="00A07715">
      <w:pPr>
        <w:pStyle w:val="Paragraphedeliste"/>
        <w:numPr>
          <w:ilvl w:val="0"/>
          <w:numId w:val="22"/>
        </w:numPr>
        <w:spacing w:line="240" w:lineRule="auto"/>
        <w:ind w:left="2835"/>
        <w:jc w:val="both"/>
      </w:pPr>
      <w:r>
        <w:t xml:space="preserve">Reconnait que la motivation, les intérêts et les situations de chaque employé sont en constante évolution et que l’entreprise soutien les employés dans la réorganisation de leur travail, leur responsabilité et leur environnement, lorsque requis. </w:t>
      </w:r>
    </w:p>
    <w:p w14:paraId="6B312174" w14:textId="77777777" w:rsidR="00325E42" w:rsidRDefault="00325E42" w:rsidP="00DD0394">
      <w:pPr>
        <w:jc w:val="both"/>
      </w:pPr>
    </w:p>
    <w:p w14:paraId="1018BF4F" w14:textId="5924A296" w:rsidR="0070710B" w:rsidRPr="00DE7D8C" w:rsidRDefault="0070710B" w:rsidP="0070710B">
      <w:pPr>
        <w:ind w:left="2410"/>
        <w:jc w:val="both"/>
        <w:rPr>
          <w:b/>
          <w:bCs/>
          <w:color w:val="000000" w:themeColor="text1"/>
        </w:rPr>
      </w:pPr>
      <w:r w:rsidRPr="00DE7D8C">
        <w:rPr>
          <w:b/>
          <w:bCs/>
          <w:color w:val="000000" w:themeColor="text1"/>
        </w:rPr>
        <w:t>É</w:t>
      </w:r>
      <w:r w:rsidR="00F95EEB" w:rsidRPr="00DE7D8C">
        <w:rPr>
          <w:b/>
          <w:bCs/>
          <w:color w:val="000000" w:themeColor="text1"/>
        </w:rPr>
        <w:t xml:space="preserve">QUITÉ ENTRE LES FEMMES ET LES HOMMES </w:t>
      </w:r>
    </w:p>
    <w:p w14:paraId="4C811CF8" w14:textId="535190F2" w:rsidR="001357FF" w:rsidRDefault="00A07715" w:rsidP="001357FF">
      <w:pPr>
        <w:spacing w:line="240" w:lineRule="auto"/>
        <w:ind w:left="2410"/>
        <w:jc w:val="both"/>
      </w:pPr>
      <w:r>
        <w:t>VETA</w:t>
      </w:r>
      <w:r w:rsidR="006867D7">
        <w:t xml:space="preserve"> </w:t>
      </w:r>
      <w:r w:rsidR="0070710B">
        <w:t xml:space="preserve">s'engage à faire progresser la représentation des femmes et des individus à tous les niveaux de l'environnement de l'entreprise. </w:t>
      </w:r>
    </w:p>
    <w:p w14:paraId="206FE802" w14:textId="31B0204A" w:rsidR="0070710B" w:rsidRPr="00E342A2" w:rsidRDefault="0070710B" w:rsidP="001357FF">
      <w:pPr>
        <w:spacing w:line="240" w:lineRule="auto"/>
        <w:ind w:left="2410"/>
        <w:jc w:val="both"/>
        <w:rPr>
          <w:u w:val="single"/>
        </w:rPr>
      </w:pPr>
      <w:r w:rsidRPr="00E342A2">
        <w:rPr>
          <w:u w:val="single"/>
        </w:rPr>
        <w:t>L'entreprise</w:t>
      </w:r>
      <w:r w:rsidR="001357FF" w:rsidRPr="00E342A2">
        <w:rPr>
          <w:u w:val="single"/>
        </w:rPr>
        <w:t> :</w:t>
      </w:r>
    </w:p>
    <w:p w14:paraId="002451F2" w14:textId="1FD69279" w:rsidR="0070710B" w:rsidRDefault="00B425AF" w:rsidP="0073719A">
      <w:pPr>
        <w:pStyle w:val="Paragraphedeliste"/>
        <w:numPr>
          <w:ilvl w:val="0"/>
          <w:numId w:val="23"/>
        </w:numPr>
        <w:spacing w:line="240" w:lineRule="auto"/>
        <w:ind w:left="2835"/>
        <w:jc w:val="both"/>
      </w:pPr>
      <w:r>
        <w:t>S</w:t>
      </w:r>
      <w:r w:rsidR="0070710B">
        <w:t>'efforce activement d'éliminer les préjugés dans les évaluations des performances et les processus de promotion afin de garantir des possibilités équitables d'avancement professionnel.</w:t>
      </w:r>
    </w:p>
    <w:p w14:paraId="0C6873C1" w14:textId="256A4049" w:rsidR="0070710B" w:rsidRDefault="0070710B" w:rsidP="0073719A">
      <w:pPr>
        <w:pStyle w:val="Paragraphedeliste"/>
        <w:numPr>
          <w:ilvl w:val="0"/>
          <w:numId w:val="23"/>
        </w:numPr>
        <w:spacing w:line="240" w:lineRule="auto"/>
        <w:ind w:left="2835"/>
        <w:jc w:val="both"/>
      </w:pPr>
      <w:r>
        <w:t>Elle surveille le nombre de femmes employées et de femmes occupant des postes de direction afin de maintenir un contrôle et de suivre les progrès réalisés.</w:t>
      </w:r>
    </w:p>
    <w:p w14:paraId="1E2D677E" w14:textId="63CC2D7B" w:rsidR="0070710B" w:rsidRDefault="0070710B" w:rsidP="0073719A">
      <w:pPr>
        <w:pStyle w:val="Paragraphedeliste"/>
        <w:numPr>
          <w:ilvl w:val="0"/>
          <w:numId w:val="23"/>
        </w:numPr>
        <w:spacing w:line="240" w:lineRule="auto"/>
        <w:ind w:left="2835"/>
        <w:jc w:val="both"/>
      </w:pPr>
      <w:r>
        <w:t>Établit des programmes de mentorat et de parrainage pour soutenir le développement professionnel et l'avancement des femmes au sein de l'organisation.</w:t>
      </w:r>
    </w:p>
    <w:p w14:paraId="5B765440" w14:textId="77777777" w:rsidR="00DD0394" w:rsidRDefault="00DD0394" w:rsidP="00DD0394">
      <w:pPr>
        <w:pStyle w:val="Paragraphedeliste"/>
        <w:ind w:left="3130"/>
        <w:jc w:val="both"/>
      </w:pPr>
    </w:p>
    <w:p w14:paraId="37551651" w14:textId="0CF9E4DF" w:rsidR="0070710B" w:rsidRPr="00E342A2" w:rsidRDefault="0070710B" w:rsidP="00B03917">
      <w:pPr>
        <w:spacing w:line="240" w:lineRule="auto"/>
        <w:ind w:left="2410"/>
        <w:jc w:val="both"/>
        <w:rPr>
          <w:b/>
          <w:bCs/>
          <w:color w:val="000000" w:themeColor="text1"/>
          <w:sz w:val="20"/>
          <w:szCs w:val="20"/>
        </w:rPr>
      </w:pPr>
      <w:r w:rsidRPr="00E342A2">
        <w:rPr>
          <w:b/>
          <w:bCs/>
          <w:color w:val="000000" w:themeColor="text1"/>
          <w:sz w:val="20"/>
          <w:szCs w:val="20"/>
        </w:rPr>
        <w:t>I</w:t>
      </w:r>
      <w:r w:rsidR="000C597C" w:rsidRPr="00E342A2">
        <w:rPr>
          <w:b/>
          <w:bCs/>
          <w:color w:val="000000" w:themeColor="text1"/>
          <w:sz w:val="20"/>
          <w:szCs w:val="20"/>
        </w:rPr>
        <w:t xml:space="preserve">NCLUSION DES PERSONNES HANDICAPÉES ET DES PERSONNES ATTEINTES DE NEURODIVERSITÉ </w:t>
      </w:r>
    </w:p>
    <w:p w14:paraId="468EBAF5" w14:textId="23342560" w:rsidR="00B03917" w:rsidRDefault="00A07715" w:rsidP="00B03917">
      <w:pPr>
        <w:spacing w:line="240" w:lineRule="auto"/>
        <w:ind w:left="2410"/>
        <w:jc w:val="both"/>
      </w:pPr>
      <w:r>
        <w:t>VETA</w:t>
      </w:r>
      <w:r w:rsidR="006867D7">
        <w:t xml:space="preserve"> </w:t>
      </w:r>
      <w:r w:rsidR="0070710B">
        <w:t xml:space="preserve">s'engage à favoriser un lieu de travail qui intègre les personnes handicapées et les personnes atteintes de neurodiversité. </w:t>
      </w:r>
    </w:p>
    <w:p w14:paraId="5645F0B3" w14:textId="642F9BC9" w:rsidR="0070710B" w:rsidRPr="00E342A2" w:rsidRDefault="0070710B" w:rsidP="00B03917">
      <w:pPr>
        <w:spacing w:line="240" w:lineRule="auto"/>
        <w:ind w:left="2410"/>
        <w:jc w:val="both"/>
        <w:rPr>
          <w:u w:val="single"/>
        </w:rPr>
      </w:pPr>
      <w:r w:rsidRPr="00E342A2">
        <w:rPr>
          <w:u w:val="single"/>
        </w:rPr>
        <w:t>L'entreprise</w:t>
      </w:r>
      <w:r w:rsidR="00B03917" w:rsidRPr="00E342A2">
        <w:rPr>
          <w:u w:val="single"/>
        </w:rPr>
        <w:t> :</w:t>
      </w:r>
    </w:p>
    <w:p w14:paraId="542FE39C" w14:textId="4ECB5032" w:rsidR="0070710B" w:rsidRDefault="00B03917" w:rsidP="0073719A">
      <w:pPr>
        <w:pStyle w:val="Paragraphedeliste"/>
        <w:numPr>
          <w:ilvl w:val="0"/>
          <w:numId w:val="24"/>
        </w:numPr>
        <w:spacing w:line="240" w:lineRule="auto"/>
        <w:ind w:left="2835"/>
        <w:jc w:val="both"/>
      </w:pPr>
      <w:r>
        <w:t>M</w:t>
      </w:r>
      <w:r w:rsidR="0070710B">
        <w:t>et en œuvre des aménagements raisonnables en fonction des besoins spécifiques des personnes handicapées, en promouvant un environnement où chacun peut apporter sa contribution.</w:t>
      </w:r>
    </w:p>
    <w:p w14:paraId="4C3BB6AE" w14:textId="202129CB" w:rsidR="0070710B" w:rsidRDefault="00B03917" w:rsidP="0073719A">
      <w:pPr>
        <w:pStyle w:val="Paragraphedeliste"/>
        <w:numPr>
          <w:ilvl w:val="0"/>
          <w:numId w:val="24"/>
        </w:numPr>
        <w:spacing w:line="240" w:lineRule="auto"/>
        <w:ind w:left="2835"/>
        <w:jc w:val="both"/>
      </w:pPr>
      <w:r>
        <w:t>E</w:t>
      </w:r>
      <w:r w:rsidR="0070710B">
        <w:t>ncourage une communication ouverte pour répondre aux besoins des employés handicapés ou présentant des caractéristiques neurodiverses, en favorisant une atmosphère de compréhension et de soutien.</w:t>
      </w:r>
    </w:p>
    <w:p w14:paraId="4AAE2B48" w14:textId="104480C8" w:rsidR="00186DA6" w:rsidRDefault="0070710B" w:rsidP="006C2A62">
      <w:pPr>
        <w:pStyle w:val="Paragraphedeliste"/>
        <w:numPr>
          <w:ilvl w:val="0"/>
          <w:numId w:val="24"/>
        </w:numPr>
        <w:spacing w:line="240" w:lineRule="auto"/>
        <w:ind w:left="2835"/>
        <w:jc w:val="both"/>
      </w:pPr>
      <w:r>
        <w:t>Surveille le nombre d'employés handicapés occupant des postes de direction afin de maintenir la surveillance et de suivre les progrès.</w:t>
      </w:r>
    </w:p>
    <w:p w14:paraId="54A2285B" w14:textId="77777777" w:rsidR="005D6CE5" w:rsidRDefault="005D6CE5" w:rsidP="006C2A62">
      <w:pPr>
        <w:spacing w:line="240" w:lineRule="auto"/>
        <w:ind w:left="2410"/>
        <w:jc w:val="both"/>
        <w:rPr>
          <w:color w:val="009999"/>
          <w:sz w:val="20"/>
          <w:szCs w:val="20"/>
        </w:rPr>
      </w:pPr>
    </w:p>
    <w:p w14:paraId="6620D0F0" w14:textId="77777777" w:rsidR="005D6CE5" w:rsidRPr="00A07715" w:rsidRDefault="005D6CE5" w:rsidP="00A07715">
      <w:pPr>
        <w:spacing w:line="240" w:lineRule="auto"/>
        <w:ind w:left="2410"/>
        <w:jc w:val="both"/>
        <w:rPr>
          <w:b/>
          <w:bCs/>
          <w:color w:val="296BA6"/>
          <w:sz w:val="20"/>
          <w:szCs w:val="20"/>
        </w:rPr>
      </w:pPr>
    </w:p>
    <w:p w14:paraId="4C90A926" w14:textId="5A19AD26" w:rsidR="0070710B" w:rsidRPr="0031374F" w:rsidRDefault="00A07715" w:rsidP="00A07715">
      <w:pPr>
        <w:spacing w:line="240" w:lineRule="auto"/>
        <w:ind w:left="2410"/>
        <w:jc w:val="both"/>
        <w:rPr>
          <w:b/>
          <w:bCs/>
          <w:color w:val="000000" w:themeColor="text1"/>
          <w:sz w:val="20"/>
          <w:szCs w:val="20"/>
        </w:rPr>
      </w:pPr>
      <w:r w:rsidRPr="0031374F">
        <w:rPr>
          <w:b/>
          <w:bCs/>
          <w:color w:val="000000" w:themeColor="text1"/>
          <w:sz w:val="20"/>
          <w:szCs w:val="20"/>
        </w:rPr>
        <w:t>M</w:t>
      </w:r>
      <w:r w:rsidR="00107B83" w:rsidRPr="0031374F">
        <w:rPr>
          <w:b/>
          <w:bCs/>
          <w:color w:val="000000" w:themeColor="text1"/>
          <w:sz w:val="20"/>
          <w:szCs w:val="20"/>
        </w:rPr>
        <w:t xml:space="preserve">ULTICULTURALISME ET DIVERSITÉ EN MATIÈRE D’IDENTITÉ DE GENRE ET D’ORIENTATION SEXUELLE </w:t>
      </w:r>
    </w:p>
    <w:p w14:paraId="55A1EF58" w14:textId="7A6E11C2" w:rsidR="006867D7" w:rsidRDefault="00A07715" w:rsidP="0070710B">
      <w:pPr>
        <w:ind w:left="2410"/>
        <w:jc w:val="both"/>
      </w:pPr>
      <w:r>
        <w:t xml:space="preserve">VETA </w:t>
      </w:r>
      <w:r w:rsidR="0070710B">
        <w:t xml:space="preserve">lutte activement contre les préjugés systémiques, toutes les manifestations de racisme et tous les cas d'inégalité de traitement. </w:t>
      </w:r>
    </w:p>
    <w:p w14:paraId="0DED1384" w14:textId="27DB894E" w:rsidR="006C2A62" w:rsidRDefault="00A07715" w:rsidP="0070710B">
      <w:pPr>
        <w:ind w:left="2410"/>
        <w:jc w:val="both"/>
      </w:pPr>
      <w:r>
        <w:t>VETA</w:t>
      </w:r>
      <w:r w:rsidR="006867D7">
        <w:t xml:space="preserve"> </w:t>
      </w:r>
      <w:r w:rsidR="0070710B">
        <w:t xml:space="preserve">s'engage envers les personnes ayant des identités culturelles, des orientations sexuelles et des identités de genre différentes. </w:t>
      </w:r>
    </w:p>
    <w:p w14:paraId="64B5FC2E" w14:textId="1C9B53DD" w:rsidR="0070710B" w:rsidRPr="0031374F" w:rsidRDefault="0070710B" w:rsidP="0070710B">
      <w:pPr>
        <w:ind w:left="2410"/>
        <w:jc w:val="both"/>
        <w:rPr>
          <w:u w:val="single"/>
        </w:rPr>
      </w:pPr>
      <w:r w:rsidRPr="0031374F">
        <w:rPr>
          <w:u w:val="single"/>
        </w:rPr>
        <w:t>L'entreprise :</w:t>
      </w:r>
    </w:p>
    <w:p w14:paraId="349867B3" w14:textId="570E31A1" w:rsidR="0070710B" w:rsidRDefault="006C2A62" w:rsidP="0073719A">
      <w:pPr>
        <w:pStyle w:val="Paragraphedeliste"/>
        <w:numPr>
          <w:ilvl w:val="0"/>
          <w:numId w:val="25"/>
        </w:numPr>
        <w:spacing w:line="240" w:lineRule="auto"/>
        <w:ind w:left="2835"/>
        <w:jc w:val="both"/>
      </w:pPr>
      <w:r>
        <w:t>G</w:t>
      </w:r>
      <w:r w:rsidR="0070710B">
        <w:t>arantit des processus d'accueil inclusifs qui favorisent l'intégration d'individus d'origines diverses.</w:t>
      </w:r>
    </w:p>
    <w:p w14:paraId="55CF0296" w14:textId="4C03A975" w:rsidR="0070710B" w:rsidRDefault="0070710B" w:rsidP="0073719A">
      <w:pPr>
        <w:pStyle w:val="Paragraphedeliste"/>
        <w:numPr>
          <w:ilvl w:val="0"/>
          <w:numId w:val="25"/>
        </w:numPr>
        <w:spacing w:line="240" w:lineRule="auto"/>
        <w:ind w:left="2835"/>
        <w:jc w:val="both"/>
      </w:pPr>
      <w:r>
        <w:t>Elle s'efforce activement d'éliminer les préjugés dans les évaluations des performances et les processus de promotion afin de garantir des possibilités équitables d'avancement professionnel.</w:t>
      </w:r>
    </w:p>
    <w:p w14:paraId="01A3160E" w14:textId="693A7FF2" w:rsidR="0070710B" w:rsidRDefault="0070710B" w:rsidP="00A07715">
      <w:pPr>
        <w:pStyle w:val="Paragraphedeliste"/>
        <w:numPr>
          <w:ilvl w:val="0"/>
          <w:numId w:val="25"/>
        </w:numPr>
        <w:spacing w:line="240" w:lineRule="auto"/>
        <w:ind w:left="2835"/>
        <w:jc w:val="both"/>
      </w:pPr>
      <w:r>
        <w:t>Faciliter les interactions et les dialogues interculturels réguliers sur le lieu de travail afin de renforcer les relations et de promouvoir un sentiment d'appartenance pour tous les employés.</w:t>
      </w:r>
    </w:p>
    <w:p w14:paraId="121131A1" w14:textId="77777777" w:rsidR="00186DA6" w:rsidRDefault="00186DA6" w:rsidP="00186DA6">
      <w:pPr>
        <w:pStyle w:val="Paragraphedeliste"/>
        <w:ind w:left="3130"/>
        <w:jc w:val="both"/>
      </w:pPr>
    </w:p>
    <w:p w14:paraId="392F295A" w14:textId="6AE49824" w:rsidR="0070710B" w:rsidRPr="0031374F" w:rsidRDefault="0070710B" w:rsidP="00C14692">
      <w:pPr>
        <w:spacing w:line="240" w:lineRule="auto"/>
        <w:ind w:left="2410"/>
        <w:jc w:val="both"/>
        <w:rPr>
          <w:b/>
          <w:bCs/>
          <w:color w:val="000000" w:themeColor="text1"/>
          <w:sz w:val="20"/>
          <w:szCs w:val="20"/>
        </w:rPr>
      </w:pPr>
      <w:r w:rsidRPr="0031374F">
        <w:rPr>
          <w:b/>
          <w:bCs/>
          <w:color w:val="000000" w:themeColor="text1"/>
          <w:sz w:val="20"/>
          <w:szCs w:val="20"/>
        </w:rPr>
        <w:t>H</w:t>
      </w:r>
      <w:r w:rsidR="005D6CE5" w:rsidRPr="0031374F">
        <w:rPr>
          <w:b/>
          <w:bCs/>
          <w:color w:val="000000" w:themeColor="text1"/>
          <w:sz w:val="20"/>
          <w:szCs w:val="20"/>
        </w:rPr>
        <w:t xml:space="preserve">ARCÈLEMENT ET DISCRIMINATION </w:t>
      </w:r>
    </w:p>
    <w:p w14:paraId="61523B9C" w14:textId="2DC4E06A" w:rsidR="0070710B" w:rsidRDefault="0031374F" w:rsidP="00A9114D">
      <w:pPr>
        <w:spacing w:line="240" w:lineRule="auto"/>
        <w:ind w:left="2410"/>
        <w:jc w:val="both"/>
      </w:pPr>
      <w:r>
        <w:t>VETA</w:t>
      </w:r>
      <w:r w:rsidR="0070710B">
        <w:t xml:space="preserve"> ne tolère aucune forme de harcèlement, de menace, de violence physique, de violence verbale ou de discrimination. Les employés qui sont victimes ou témoins de telles situations sont tenus de divulguer et de signaler tout comportement inapproprié.</w:t>
      </w:r>
    </w:p>
    <w:p w14:paraId="2AC5A850" w14:textId="42D12907" w:rsidR="0070710B" w:rsidRPr="006867D7" w:rsidRDefault="0070710B" w:rsidP="0070710B">
      <w:pPr>
        <w:ind w:left="2410"/>
        <w:jc w:val="both"/>
        <w:rPr>
          <w:color w:val="296BA6"/>
        </w:rPr>
      </w:pPr>
      <w:r w:rsidRPr="00710C3D">
        <w:rPr>
          <w:color w:val="F10004"/>
        </w:rPr>
        <w:t>Rôle et responsabilités</w:t>
      </w:r>
      <w:r w:rsidR="002A54A1" w:rsidRPr="00710C3D">
        <w:rPr>
          <w:color w:val="F10004"/>
        </w:rPr>
        <w:t> :</w:t>
      </w:r>
    </w:p>
    <w:p w14:paraId="7BD6DA54" w14:textId="429AA2FC" w:rsidR="0070710B" w:rsidRPr="0031374F" w:rsidRDefault="0070710B" w:rsidP="0070710B">
      <w:pPr>
        <w:ind w:left="2410"/>
        <w:jc w:val="both"/>
        <w:rPr>
          <w:u w:val="single"/>
        </w:rPr>
      </w:pPr>
      <w:r w:rsidRPr="0031374F">
        <w:rPr>
          <w:u w:val="single"/>
        </w:rPr>
        <w:t>Employés</w:t>
      </w:r>
      <w:r w:rsidR="00325E42" w:rsidRPr="0031374F">
        <w:rPr>
          <w:u w:val="single"/>
        </w:rPr>
        <w:t> :</w:t>
      </w:r>
    </w:p>
    <w:p w14:paraId="7C82BD7A" w14:textId="63BF4B72" w:rsidR="0070710B" w:rsidRDefault="0070710B" w:rsidP="0073719A">
      <w:pPr>
        <w:pStyle w:val="Paragraphedeliste"/>
        <w:numPr>
          <w:ilvl w:val="3"/>
          <w:numId w:val="26"/>
        </w:numPr>
        <w:spacing w:line="240" w:lineRule="auto"/>
        <w:ind w:left="2835"/>
        <w:jc w:val="both"/>
      </w:pPr>
      <w:r>
        <w:t>Créer un environnement ouvert à tous, exempt de harcèlement et de discrimination.</w:t>
      </w:r>
    </w:p>
    <w:p w14:paraId="3EABDFFD" w14:textId="69ECA3A8" w:rsidR="0070710B" w:rsidRDefault="0070710B" w:rsidP="0073719A">
      <w:pPr>
        <w:pStyle w:val="Paragraphedeliste"/>
        <w:numPr>
          <w:ilvl w:val="3"/>
          <w:numId w:val="26"/>
        </w:numPr>
        <w:spacing w:line="240" w:lineRule="auto"/>
        <w:ind w:left="2835"/>
        <w:jc w:val="both"/>
      </w:pPr>
      <w:r>
        <w:t>Respecter la diversité de chaque individu.</w:t>
      </w:r>
    </w:p>
    <w:p w14:paraId="62BCD1B0" w14:textId="1F1B5F97" w:rsidR="0070710B" w:rsidRDefault="0070710B" w:rsidP="0073719A">
      <w:pPr>
        <w:pStyle w:val="Paragraphedeliste"/>
        <w:numPr>
          <w:ilvl w:val="3"/>
          <w:numId w:val="26"/>
        </w:numPr>
        <w:spacing w:line="240" w:lineRule="auto"/>
        <w:ind w:left="2835"/>
        <w:jc w:val="both"/>
      </w:pPr>
      <w:r>
        <w:t>Promouvoir l'inclusion.</w:t>
      </w:r>
    </w:p>
    <w:p w14:paraId="00C5328B" w14:textId="3C6E76DB" w:rsidR="0070710B" w:rsidRDefault="0070710B" w:rsidP="0073719A">
      <w:pPr>
        <w:pStyle w:val="Paragraphedeliste"/>
        <w:numPr>
          <w:ilvl w:val="3"/>
          <w:numId w:val="26"/>
        </w:numPr>
        <w:spacing w:line="240" w:lineRule="auto"/>
        <w:ind w:left="2835"/>
        <w:jc w:val="both"/>
      </w:pPr>
      <w:r>
        <w:t>Sensibiliser aux éventuels préjugés inconscients et à la manière dont ils peuvent entraver la création d'un environnement inclusif et collaboratif.</w:t>
      </w:r>
    </w:p>
    <w:p w14:paraId="24CB87D7" w14:textId="77777777" w:rsidR="00710C3D" w:rsidRDefault="00710C3D" w:rsidP="00710C3D">
      <w:pPr>
        <w:pStyle w:val="Paragraphedeliste"/>
        <w:numPr>
          <w:ilvl w:val="3"/>
          <w:numId w:val="26"/>
        </w:numPr>
        <w:spacing w:line="240" w:lineRule="auto"/>
        <w:ind w:left="2835"/>
        <w:jc w:val="both"/>
      </w:pPr>
      <w:r>
        <w:t xml:space="preserve">Fait preuve d’ouverture d’esprit, d’intelligence émotionnelle et d’intelligence sociale. </w:t>
      </w:r>
    </w:p>
    <w:p w14:paraId="2F2711C8" w14:textId="77777777" w:rsidR="00710C3D" w:rsidRDefault="00710C3D" w:rsidP="00710C3D">
      <w:pPr>
        <w:pStyle w:val="Paragraphedeliste"/>
        <w:numPr>
          <w:ilvl w:val="3"/>
          <w:numId w:val="26"/>
        </w:numPr>
        <w:spacing w:line="240" w:lineRule="auto"/>
        <w:ind w:left="2835"/>
        <w:jc w:val="both"/>
      </w:pPr>
      <w:r>
        <w:t xml:space="preserve">S’offre, sans obligation, de suivre des formations en lien avec les sujets traités dans cette politique. </w:t>
      </w:r>
    </w:p>
    <w:p w14:paraId="01018C03" w14:textId="6DF1F9B8" w:rsidR="00710C3D" w:rsidRDefault="00710C3D" w:rsidP="00710C3D">
      <w:pPr>
        <w:pStyle w:val="Paragraphedeliste"/>
        <w:numPr>
          <w:ilvl w:val="3"/>
          <w:numId w:val="26"/>
        </w:numPr>
        <w:spacing w:line="240" w:lineRule="auto"/>
        <w:ind w:left="2835"/>
        <w:jc w:val="both"/>
      </w:pPr>
      <w:r>
        <w:t xml:space="preserve">S’engage à mentionner, sans délais, tout évènement, préoccupation ou changement à leur supérieur immédiat. </w:t>
      </w:r>
    </w:p>
    <w:p w14:paraId="3A83CBB8" w14:textId="77777777" w:rsidR="00DD5E8C" w:rsidRDefault="00DD5E8C" w:rsidP="00DD5E8C">
      <w:pPr>
        <w:spacing w:line="240" w:lineRule="auto"/>
        <w:jc w:val="both"/>
      </w:pPr>
    </w:p>
    <w:p w14:paraId="70E8DAF4" w14:textId="0AFB95FF" w:rsidR="0070710B" w:rsidRPr="0031374F" w:rsidRDefault="0070710B" w:rsidP="0070710B">
      <w:pPr>
        <w:ind w:left="2410"/>
        <w:jc w:val="both"/>
        <w:rPr>
          <w:u w:val="single"/>
        </w:rPr>
      </w:pPr>
      <w:r w:rsidRPr="0031374F">
        <w:rPr>
          <w:u w:val="single"/>
        </w:rPr>
        <w:t>Leadership exécutif</w:t>
      </w:r>
      <w:r w:rsidR="00325E42" w:rsidRPr="0031374F">
        <w:rPr>
          <w:u w:val="single"/>
        </w:rPr>
        <w:t> :</w:t>
      </w:r>
    </w:p>
    <w:p w14:paraId="3024B0D3" w14:textId="24A4BA21" w:rsidR="0070710B" w:rsidRDefault="0070710B" w:rsidP="0073719A">
      <w:pPr>
        <w:pStyle w:val="Paragraphedeliste"/>
        <w:numPr>
          <w:ilvl w:val="0"/>
          <w:numId w:val="27"/>
        </w:numPr>
        <w:spacing w:line="240" w:lineRule="auto"/>
        <w:ind w:left="2835"/>
        <w:jc w:val="both"/>
      </w:pPr>
      <w:r>
        <w:t>Fixer des objectifs individuels en matière d</w:t>
      </w:r>
      <w:r w:rsidR="00887384">
        <w:t>’DEI</w:t>
      </w:r>
      <w:r>
        <w:t xml:space="preserve"> afin de promouvoir une représentation diversifiée et de favoriser un environnement inclusif au sein de leur(s) équipe(s).</w:t>
      </w:r>
    </w:p>
    <w:p w14:paraId="0AA0595C" w14:textId="5C86895A" w:rsidR="0070710B" w:rsidRDefault="0070710B" w:rsidP="0073719A">
      <w:pPr>
        <w:pStyle w:val="Paragraphedeliste"/>
        <w:numPr>
          <w:ilvl w:val="0"/>
          <w:numId w:val="27"/>
        </w:numPr>
        <w:spacing w:line="240" w:lineRule="auto"/>
        <w:ind w:left="2835"/>
        <w:jc w:val="both"/>
      </w:pPr>
      <w:r>
        <w:t>Veiller à ce que les décisions relatives à l'emploi, à l'embauche, au recrutement, aux promotions et à l'évolution de carrière soient exemptes de toute discrimination.</w:t>
      </w:r>
    </w:p>
    <w:p w14:paraId="4490D592" w14:textId="498FD506" w:rsidR="0070710B" w:rsidRDefault="0070710B" w:rsidP="0073719A">
      <w:pPr>
        <w:pStyle w:val="Paragraphedeliste"/>
        <w:numPr>
          <w:ilvl w:val="0"/>
          <w:numId w:val="27"/>
        </w:numPr>
        <w:spacing w:line="240" w:lineRule="auto"/>
        <w:ind w:left="2835"/>
        <w:jc w:val="both"/>
      </w:pPr>
      <w:r>
        <w:t>Démontrer un engagement fort en faveur d'une culture inclusive et encourager la diversité au sein de leurs équipes et dans l'ensemble de l'organisation.</w:t>
      </w:r>
    </w:p>
    <w:p w14:paraId="7AF5CDBB" w14:textId="77777777" w:rsidR="00710C3D" w:rsidRDefault="00710C3D" w:rsidP="00710C3D">
      <w:pPr>
        <w:pStyle w:val="Paragraphedeliste"/>
        <w:numPr>
          <w:ilvl w:val="0"/>
          <w:numId w:val="27"/>
        </w:numPr>
        <w:spacing w:line="240" w:lineRule="auto"/>
        <w:ind w:left="2835"/>
        <w:jc w:val="both"/>
      </w:pPr>
      <w:r>
        <w:t xml:space="preserve">Fournir aux employés un environnement respectueux et veille à ce que ça soit respecté par tous. </w:t>
      </w:r>
    </w:p>
    <w:p w14:paraId="42E2898D" w14:textId="77777777" w:rsidR="00710C3D" w:rsidRDefault="00710C3D" w:rsidP="00710C3D">
      <w:pPr>
        <w:pStyle w:val="Paragraphedeliste"/>
        <w:numPr>
          <w:ilvl w:val="0"/>
          <w:numId w:val="27"/>
        </w:numPr>
        <w:spacing w:line="240" w:lineRule="auto"/>
        <w:ind w:left="2835"/>
        <w:jc w:val="both"/>
      </w:pPr>
      <w:r>
        <w:t xml:space="preserve">Renforce cette politique et veille à ce que les conséquences soient appliquées lors du non-respect. </w:t>
      </w:r>
    </w:p>
    <w:p w14:paraId="07C3C190" w14:textId="77777777" w:rsidR="00710C3D" w:rsidRDefault="00710C3D" w:rsidP="00710C3D">
      <w:pPr>
        <w:pStyle w:val="Paragraphedeliste"/>
        <w:numPr>
          <w:ilvl w:val="0"/>
          <w:numId w:val="27"/>
        </w:numPr>
        <w:spacing w:line="240" w:lineRule="auto"/>
        <w:ind w:left="2835"/>
        <w:jc w:val="both"/>
      </w:pPr>
      <w:r>
        <w:t xml:space="preserve">S’occupe de la révision de la politique lorsque des manquements sont signalés ou lorsque les modifications sont suggérées et acceptées. </w:t>
      </w:r>
    </w:p>
    <w:p w14:paraId="7345EDF6" w14:textId="49203D60" w:rsidR="00186DA6" w:rsidRDefault="00186DA6" w:rsidP="0070710B">
      <w:pPr>
        <w:ind w:left="2410"/>
        <w:jc w:val="both"/>
      </w:pPr>
    </w:p>
    <w:p w14:paraId="4A946D1A" w14:textId="02C009B5" w:rsidR="0070710B" w:rsidRPr="00DD5E8C" w:rsidRDefault="00186DA6" w:rsidP="0070710B">
      <w:pPr>
        <w:ind w:left="2410"/>
        <w:jc w:val="both"/>
        <w:rPr>
          <w:b/>
          <w:bCs/>
        </w:rPr>
      </w:pPr>
      <w:r w:rsidRPr="00DD5E8C">
        <w:rPr>
          <w:b/>
          <w:bCs/>
        </w:rPr>
        <w:t xml:space="preserve">ADMINISTRATION DE LA POLITIQUE </w:t>
      </w:r>
    </w:p>
    <w:p w14:paraId="3B2A5F07" w14:textId="08D32735" w:rsidR="0070710B" w:rsidRDefault="0070710B" w:rsidP="00186DA6">
      <w:pPr>
        <w:pStyle w:val="NormalWeb"/>
        <w:ind w:left="1690" w:firstLine="720"/>
      </w:pPr>
      <w:r w:rsidRPr="00186DA6">
        <w:rPr>
          <w:rFonts w:asciiTheme="minorHAnsi" w:eastAsiaTheme="minorHAnsi" w:hAnsiTheme="minorHAnsi" w:cstheme="minorBidi"/>
          <w:sz w:val="22"/>
          <w:szCs w:val="22"/>
          <w:lang w:eastAsia="en-US"/>
        </w:rPr>
        <w:t xml:space="preserve">La présente politique est approuvée le </w:t>
      </w:r>
      <w:r w:rsidR="006867D7">
        <w:rPr>
          <w:rFonts w:asciiTheme="minorHAnsi" w:eastAsiaTheme="minorHAnsi" w:hAnsiTheme="minorHAnsi" w:cstheme="minorBidi"/>
          <w:sz w:val="22"/>
          <w:szCs w:val="22"/>
          <w:lang w:eastAsia="en-US"/>
        </w:rPr>
        <w:t>2</w:t>
      </w:r>
      <w:r w:rsidR="00710C3D">
        <w:rPr>
          <w:rFonts w:asciiTheme="minorHAnsi" w:eastAsiaTheme="minorHAnsi" w:hAnsiTheme="minorHAnsi" w:cstheme="minorBidi"/>
          <w:sz w:val="22"/>
          <w:szCs w:val="22"/>
          <w:lang w:eastAsia="en-US"/>
        </w:rPr>
        <w:t>2</w:t>
      </w:r>
      <w:r w:rsidR="006867D7">
        <w:rPr>
          <w:rFonts w:asciiTheme="minorHAnsi" w:eastAsiaTheme="minorHAnsi" w:hAnsiTheme="minorHAnsi" w:cstheme="minorBidi"/>
          <w:sz w:val="22"/>
          <w:szCs w:val="22"/>
          <w:lang w:eastAsia="en-US"/>
        </w:rPr>
        <w:t xml:space="preserve"> mars 2024.</w:t>
      </w:r>
    </w:p>
    <w:p w14:paraId="6F6C3203" w14:textId="6D86B8B7" w:rsidR="00512F3B" w:rsidRDefault="00315A25" w:rsidP="00124155">
      <w:pPr>
        <w:ind w:left="2410"/>
        <w:jc w:val="both"/>
        <w:rPr>
          <w:bCs/>
          <w:i/>
          <w:iCs/>
          <w:color w:val="000000" w:themeColor="text1"/>
          <w:szCs w:val="20"/>
        </w:rPr>
      </w:pPr>
      <w:r w:rsidRPr="00325E42">
        <w:rPr>
          <w:bCs/>
          <w:i/>
          <w:iCs/>
          <w:color w:val="000000" w:themeColor="text1"/>
          <w:szCs w:val="20"/>
        </w:rPr>
        <w:t xml:space="preserve">Notez que cette Politique est </w:t>
      </w:r>
      <w:r w:rsidR="00545ACE" w:rsidRPr="00325E42">
        <w:rPr>
          <w:bCs/>
          <w:i/>
          <w:iCs/>
          <w:color w:val="000000" w:themeColor="text1"/>
          <w:szCs w:val="20"/>
        </w:rPr>
        <w:t>mise en place</w:t>
      </w:r>
      <w:r w:rsidRPr="00325E42">
        <w:rPr>
          <w:bCs/>
          <w:i/>
          <w:iCs/>
          <w:color w:val="000000" w:themeColor="text1"/>
          <w:szCs w:val="20"/>
        </w:rPr>
        <w:t xml:space="preserve"> en accord avec les lois applicables à nos équipes, associations, sociétés et </w:t>
      </w:r>
      <w:r w:rsidR="00887384">
        <w:rPr>
          <w:bCs/>
          <w:i/>
          <w:iCs/>
          <w:color w:val="000000" w:themeColor="text1"/>
          <w:szCs w:val="20"/>
        </w:rPr>
        <w:t>clients</w:t>
      </w:r>
      <w:r w:rsidRPr="00325E42">
        <w:rPr>
          <w:bCs/>
          <w:i/>
          <w:iCs/>
          <w:color w:val="000000" w:themeColor="text1"/>
          <w:szCs w:val="20"/>
        </w:rPr>
        <w:t>.</w:t>
      </w:r>
    </w:p>
    <w:p w14:paraId="43C228C4" w14:textId="26866FCA" w:rsidR="00325E42" w:rsidRDefault="00325E42" w:rsidP="00325E42">
      <w:pPr>
        <w:tabs>
          <w:tab w:val="left" w:pos="5316"/>
        </w:tabs>
        <w:rPr>
          <w:lang w:val="fr-CA"/>
        </w:rPr>
      </w:pPr>
    </w:p>
    <w:p w14:paraId="4338F2F3" w14:textId="77777777" w:rsidR="00710C3D" w:rsidRDefault="00710C3D" w:rsidP="00325E42">
      <w:pPr>
        <w:tabs>
          <w:tab w:val="left" w:pos="5316"/>
        </w:tabs>
        <w:rPr>
          <w:lang w:val="fr-CA"/>
        </w:rPr>
      </w:pPr>
    </w:p>
    <w:p w14:paraId="2BF36C22" w14:textId="77777777" w:rsidR="00710C3D" w:rsidRDefault="00710C3D" w:rsidP="00325E42">
      <w:pPr>
        <w:tabs>
          <w:tab w:val="left" w:pos="5316"/>
        </w:tabs>
        <w:rPr>
          <w:lang w:val="fr-CA"/>
        </w:rPr>
      </w:pPr>
    </w:p>
    <w:p w14:paraId="27AF77A2" w14:textId="23D8BD55" w:rsidR="00512F3B" w:rsidRPr="00B46ABE" w:rsidRDefault="006867D7" w:rsidP="00325E42">
      <w:pPr>
        <w:tabs>
          <w:tab w:val="left" w:pos="5316"/>
        </w:tabs>
        <w:rPr>
          <w:lang w:val="fr-CA"/>
        </w:rPr>
      </w:pPr>
      <w:r>
        <w:rPr>
          <w:lang w:val="fr-CA"/>
        </w:rPr>
        <w:tab/>
      </w:r>
      <w:r>
        <w:rPr>
          <w:lang w:val="fr-CA"/>
        </w:rPr>
        <w:tab/>
      </w:r>
      <w:r>
        <w:rPr>
          <w:lang w:val="fr-CA"/>
        </w:rPr>
        <w:tab/>
      </w:r>
      <w:r>
        <w:rPr>
          <w:lang w:val="fr-CA"/>
        </w:rPr>
        <w:tab/>
      </w:r>
      <w:r>
        <w:rPr>
          <w:lang w:val="fr-CA"/>
        </w:rPr>
        <w:tab/>
        <w:t>La direction</w:t>
      </w:r>
      <w:r>
        <w:rPr>
          <w:lang w:val="fr-CA"/>
        </w:rPr>
        <w:tab/>
      </w:r>
      <w:r>
        <w:rPr>
          <w:lang w:val="fr-CA"/>
        </w:rPr>
        <w:tab/>
      </w:r>
    </w:p>
    <w:sectPr w:rsidR="00512F3B" w:rsidRPr="00B46ABE" w:rsidSect="00611A68">
      <w:headerReference w:type="default" r:id="rId11"/>
      <w:footerReference w:type="default" r:id="rId12"/>
      <w:footerReference w:type="first" r:id="rId13"/>
      <w:pgSz w:w="12240" w:h="15840"/>
      <w:pgMar w:top="2410" w:right="1608" w:bottom="1440" w:left="1440" w:header="708"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ECF3AA" w14:textId="77777777" w:rsidR="00611A68" w:rsidRDefault="00611A68" w:rsidP="00C47E47">
      <w:pPr>
        <w:spacing w:after="0" w:line="240" w:lineRule="auto"/>
      </w:pPr>
      <w:r>
        <w:separator/>
      </w:r>
    </w:p>
  </w:endnote>
  <w:endnote w:type="continuationSeparator" w:id="0">
    <w:p w14:paraId="5EA3817E" w14:textId="77777777" w:rsidR="00611A68" w:rsidRDefault="00611A68" w:rsidP="00C47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altName w:val="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D807E5" w14:textId="7BC3467B" w:rsidR="00F043EC" w:rsidRDefault="00F043EC" w:rsidP="00F043EC">
    <w:pPr>
      <w:pStyle w:val="Pieddepage"/>
    </w:pPr>
    <w:r>
      <w:rPr>
        <w:noProof/>
        <w:sz w:val="18"/>
        <w:lang w:val="en-US"/>
      </w:rPr>
      <mc:AlternateContent>
        <mc:Choice Requires="wps">
          <w:drawing>
            <wp:anchor distT="0" distB="0" distL="114300" distR="114300" simplePos="0" relativeHeight="251668480" behindDoc="0" locked="0" layoutInCell="1" allowOverlap="1" wp14:anchorId="33B38EC5" wp14:editId="736B20E3">
              <wp:simplePos x="0" y="0"/>
              <wp:positionH relativeFrom="margin">
                <wp:posOffset>346710</wp:posOffset>
              </wp:positionH>
              <wp:positionV relativeFrom="paragraph">
                <wp:posOffset>-101600</wp:posOffset>
              </wp:positionV>
              <wp:extent cx="51181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118100"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327ADD46" id="Straight Connector 2" o:spid="_x0000_s1026" style="position:absolute;z-index:251668480;visibility:visible;mso-wrap-style:square;mso-wrap-distance-left:9pt;mso-wrap-distance-top:0;mso-wrap-distance-right:9pt;mso-wrap-distance-bottom:0;mso-position-horizontal:absolute;mso-position-horizontal-relative:margin;mso-position-vertical:absolute;mso-position-vertical-relative:text" from="27.3pt,-8pt" to="430.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" strokecolor="#a5a5a5 [3206]" strokeweight=".5pt">
              <v:stroke joinstyle="miter"/>
              <w10:wrap anchorx="margin"/>
            </v:line>
          </w:pict>
        </mc:Fallback>
      </mc:AlternateContent>
    </w:r>
    <w:r w:rsidR="004F62CE">
      <w:rPr>
        <w:b/>
        <w:bCs/>
        <w:sz w:val="18"/>
      </w:rPr>
      <w:tab/>
      <w:t>Numéro du d</w:t>
    </w:r>
    <w:r>
      <w:rPr>
        <w:b/>
        <w:bCs/>
        <w:sz w:val="18"/>
      </w:rPr>
      <w:t>ocument</w:t>
    </w:r>
    <w:r w:rsidR="004F62CE">
      <w:rPr>
        <w:b/>
        <w:bCs/>
        <w:sz w:val="18"/>
      </w:rPr>
      <w:t xml:space="preserve"> </w:t>
    </w:r>
    <w:r>
      <w:rPr>
        <w:b/>
        <w:bCs/>
        <w:sz w:val="18"/>
      </w:rPr>
      <w:t xml:space="preserve">: </w:t>
    </w:r>
    <w:r w:rsidR="001F32E1">
      <w:rPr>
        <w:bCs/>
        <w:sz w:val="18"/>
      </w:rPr>
      <w:t>VETA-RH-P000</w:t>
    </w:r>
    <w:r>
      <w:rPr>
        <w:sz w:val="18"/>
      </w:rPr>
      <w:tab/>
    </w:r>
    <w:r w:rsidRPr="00D54C63">
      <w:rPr>
        <w:sz w:val="18"/>
      </w:rPr>
      <w:t xml:space="preserve">Page </w:t>
    </w:r>
    <w:r w:rsidRPr="00D54C63">
      <w:rPr>
        <w:b/>
        <w:bCs/>
        <w:sz w:val="18"/>
      </w:rPr>
      <w:fldChar w:fldCharType="begin"/>
    </w:r>
    <w:r w:rsidRPr="00D54C63">
      <w:rPr>
        <w:b/>
        <w:bCs/>
        <w:sz w:val="18"/>
      </w:rPr>
      <w:instrText xml:space="preserve"> PAGE  \* Arabic  \* MERGEFORMAT </w:instrText>
    </w:r>
    <w:r w:rsidRPr="00D54C63">
      <w:rPr>
        <w:b/>
        <w:bCs/>
        <w:sz w:val="18"/>
      </w:rPr>
      <w:fldChar w:fldCharType="separate"/>
    </w:r>
    <w:r w:rsidR="00545ACE">
      <w:rPr>
        <w:b/>
        <w:bCs/>
        <w:noProof/>
        <w:sz w:val="18"/>
      </w:rPr>
      <w:t>2</w:t>
    </w:r>
    <w:r w:rsidRPr="00D54C63">
      <w:rPr>
        <w:b/>
        <w:bCs/>
        <w:sz w:val="18"/>
      </w:rPr>
      <w:fldChar w:fldCharType="end"/>
    </w:r>
    <w:r w:rsidRPr="00D54C63">
      <w:rPr>
        <w:sz w:val="18"/>
      </w:rPr>
      <w:t xml:space="preserve"> </w:t>
    </w:r>
    <w:r w:rsidR="004F62CE">
      <w:rPr>
        <w:sz w:val="18"/>
      </w:rPr>
      <w:t>sur</w:t>
    </w:r>
    <w:r w:rsidRPr="00D54C63">
      <w:rPr>
        <w:sz w:val="18"/>
      </w:rPr>
      <w:t xml:space="preserve"> </w:t>
    </w:r>
    <w:r w:rsidRPr="00D54C63">
      <w:rPr>
        <w:b/>
        <w:bCs/>
        <w:sz w:val="18"/>
      </w:rPr>
      <w:fldChar w:fldCharType="begin"/>
    </w:r>
    <w:r w:rsidRPr="00D54C63">
      <w:rPr>
        <w:b/>
        <w:bCs/>
        <w:sz w:val="18"/>
      </w:rPr>
      <w:instrText xml:space="preserve"> NUMPAGES  \* Arabic  \* MERGEFORMAT </w:instrText>
    </w:r>
    <w:r w:rsidRPr="00D54C63">
      <w:rPr>
        <w:b/>
        <w:bCs/>
        <w:sz w:val="18"/>
      </w:rPr>
      <w:fldChar w:fldCharType="separate"/>
    </w:r>
    <w:r w:rsidR="00545ACE">
      <w:rPr>
        <w:b/>
        <w:bCs/>
        <w:noProof/>
        <w:sz w:val="18"/>
      </w:rPr>
      <w:t>3</w:t>
    </w:r>
    <w:r w:rsidRPr="00D54C63">
      <w:rPr>
        <w:b/>
        <w:bCs/>
        <w:sz w:val="18"/>
      </w:rPr>
      <w:fldChar w:fldCharType="end"/>
    </w:r>
  </w:p>
  <w:p w14:paraId="5BA9A319" w14:textId="468595FE" w:rsidR="0096251E" w:rsidRDefault="0096251E" w:rsidP="001D2A97">
    <w:pPr>
      <w:pStyle w:val="Pieddepag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DF790" w14:textId="77777777" w:rsidR="00237762" w:rsidRDefault="00237762" w:rsidP="00237762">
    <w:pPr>
      <w:pStyle w:val="Pieddepage"/>
      <w:tabs>
        <w:tab w:val="clear" w:pos="4680"/>
        <w:tab w:val="clear" w:pos="9360"/>
        <w:tab w:val="left" w:pos="6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3A46A8" w14:textId="77777777" w:rsidR="00611A68" w:rsidRDefault="00611A68" w:rsidP="00C47E47">
      <w:pPr>
        <w:spacing w:after="0" w:line="240" w:lineRule="auto"/>
      </w:pPr>
      <w:r>
        <w:separator/>
      </w:r>
    </w:p>
  </w:footnote>
  <w:footnote w:type="continuationSeparator" w:id="0">
    <w:p w14:paraId="6FDE65DB" w14:textId="77777777" w:rsidR="00611A68" w:rsidRDefault="00611A68" w:rsidP="00C47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A162E" w14:textId="0D73D28D" w:rsidR="004A621E" w:rsidRDefault="00887384" w:rsidP="00580BCB">
    <w:pPr>
      <w:pStyle w:val="En-tte"/>
      <w:ind w:left="-567"/>
    </w:pPr>
    <w:r>
      <w:rPr>
        <w:noProof/>
        <w:lang w:val="en-US"/>
      </w:rPr>
      <mc:AlternateContent>
        <mc:Choice Requires="wps">
          <w:drawing>
            <wp:anchor distT="45720" distB="45720" distL="114300" distR="114300" simplePos="0" relativeHeight="251665408" behindDoc="0" locked="0" layoutInCell="1" allowOverlap="1" wp14:anchorId="6ADE4106" wp14:editId="607A1E59">
              <wp:simplePos x="0" y="0"/>
              <wp:positionH relativeFrom="column">
                <wp:posOffset>3828929</wp:posOffset>
              </wp:positionH>
              <wp:positionV relativeFrom="paragraph">
                <wp:posOffset>3959155</wp:posOffset>
              </wp:positionV>
              <wp:extent cx="5215598" cy="613753"/>
              <wp:effectExtent l="0" t="0" r="317" b="0"/>
              <wp:wrapNone/>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215598" cy="613753"/>
                      </a:xfrm>
                      <a:prstGeom prst="rect">
                        <a:avLst/>
                      </a:prstGeom>
                      <a:noFill/>
                      <a:ln w="9525">
                        <a:noFill/>
                        <a:miter lim="800000"/>
                        <a:headEnd/>
                        <a:tailEnd/>
                      </a:ln>
                    </wps:spPr>
                    <wps:txbx>
                      <w:txbxContent>
                        <w:p w14:paraId="05AEB6EF" w14:textId="25B382A3" w:rsidR="004A621E" w:rsidRPr="00B46ABE" w:rsidRDefault="00887384" w:rsidP="004A621E">
                          <w:pPr>
                            <w:jc w:val="center"/>
                            <w:rPr>
                              <w:rFonts w:ascii="Montserrat" w:hAnsi="Montserrat"/>
                              <w:b/>
                              <w:bCs/>
                              <w:color w:val="009999"/>
                              <w:lang w:val="fr-CA"/>
                            </w:rPr>
                          </w:pPr>
                          <w:r w:rsidRPr="00887384">
                            <w:rPr>
                              <w:rFonts w:ascii="Segoe UI" w:hAnsi="Segoe UI" w:cs="Segoe UI"/>
                              <w:b/>
                              <w:bCs/>
                              <w:color w:val="F10004"/>
                              <w:shd w:val="clear" w:color="auto" w:fill="FFFFFF"/>
                            </w:rPr>
                            <w:t>"Notre politique promeut la diversité, l'équité et l'inclusion pour un</w:t>
                          </w:r>
                          <w:r w:rsidRPr="00887384">
                            <w:rPr>
                              <w:rFonts w:ascii="Segoe UI" w:hAnsi="Segoe UI" w:cs="Segoe UI"/>
                              <w:color w:val="F10004"/>
                              <w:shd w:val="clear" w:color="auto" w:fill="FFFFFF"/>
                            </w:rPr>
                            <w:t xml:space="preserve"> </w:t>
                          </w:r>
                          <w:r w:rsidRPr="00887384">
                            <w:rPr>
                              <w:rFonts w:ascii="Segoe UI" w:hAnsi="Segoe UI" w:cs="Segoe UI"/>
                              <w:b/>
                              <w:bCs/>
                              <w:color w:val="F10004"/>
                              <w:shd w:val="clear" w:color="auto" w:fill="FFFFFF"/>
                            </w:rPr>
                            <w:t>environnement où chacun peut s'épanouir</w:t>
                          </w:r>
                          <w:r>
                            <w:rPr>
                              <w:rFonts w:ascii="Segoe UI" w:hAnsi="Segoe UI" w:cs="Segoe UI"/>
                              <w:color w:val="0D0D0D"/>
                              <w:shd w:val="clear" w:color="auto" w:fill="FFFFFF"/>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DE4106" id="_x0000_t202" coordsize="21600,21600" o:spt="202" path="m,l,21600r21600,l21600,xe">
              <v:stroke joinstyle="miter"/>
              <v:path gradientshapeok="t" o:connecttype="rect"/>
            </v:shapetype>
            <v:shape id="Zone de texte 2" o:spid="_x0000_s1026" type="#_x0000_t202" style="position:absolute;left:0;text-align:left;margin-left:301.5pt;margin-top:311.75pt;width:410.7pt;height:48.35pt;rotation:-90;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" filled="f" stroked="f">
              <v:textbox>
                <w:txbxContent>
                  <w:p w14:paraId="05AEB6EF" w14:textId="25B382A3" w:rsidR="004A621E" w:rsidRPr="00B46ABE" w:rsidRDefault="00887384" w:rsidP="004A621E">
                    <w:pPr>
                      <w:jc w:val="center"/>
                      <w:rPr>
                        <w:rFonts w:ascii="Montserrat" w:hAnsi="Montserrat"/>
                        <w:b/>
                        <w:bCs/>
                        <w:color w:val="009999"/>
                        <w:lang w:val="fr-CA"/>
                      </w:rPr>
                    </w:pPr>
                    <w:r w:rsidRPr="00887384">
                      <w:rPr>
                        <w:rFonts w:ascii="Segoe UI" w:hAnsi="Segoe UI" w:cs="Segoe UI"/>
                        <w:b/>
                        <w:bCs/>
                        <w:color w:val="F10004"/>
                        <w:shd w:val="clear" w:color="auto" w:fill="FFFFFF"/>
                      </w:rPr>
                      <w:t>"Notre politique promeut la diversité, l'équité et l'inclusion pour un</w:t>
                    </w:r>
                    <w:r w:rsidRPr="00887384">
                      <w:rPr>
                        <w:rFonts w:ascii="Segoe UI" w:hAnsi="Segoe UI" w:cs="Segoe UI"/>
                        <w:color w:val="F10004"/>
                        <w:shd w:val="clear" w:color="auto" w:fill="FFFFFF"/>
                      </w:rPr>
                      <w:t xml:space="preserve"> </w:t>
                    </w:r>
                    <w:r w:rsidRPr="00887384">
                      <w:rPr>
                        <w:rFonts w:ascii="Segoe UI" w:hAnsi="Segoe UI" w:cs="Segoe UI"/>
                        <w:b/>
                        <w:bCs/>
                        <w:color w:val="F10004"/>
                        <w:shd w:val="clear" w:color="auto" w:fill="FFFFFF"/>
                      </w:rPr>
                      <w:t>environnement où chacun peut s'épanouir</w:t>
                    </w:r>
                    <w:r>
                      <w:rPr>
                        <w:rFonts w:ascii="Segoe UI" w:hAnsi="Segoe UI" w:cs="Segoe UI"/>
                        <w:color w:val="0D0D0D"/>
                        <w:shd w:val="clear" w:color="auto" w:fill="FFFFFF"/>
                      </w:rPr>
                      <w:t>."</w:t>
                    </w:r>
                  </w:p>
                </w:txbxContent>
              </v:textbox>
            </v:shape>
          </w:pict>
        </mc:Fallback>
      </mc:AlternateContent>
    </w:r>
    <w:r w:rsidR="00AA0146">
      <w:rPr>
        <w:noProof/>
        <w:lang w:val="en-US"/>
      </w:rPr>
      <mc:AlternateContent>
        <mc:Choice Requires="wps">
          <w:drawing>
            <wp:anchor distT="45720" distB="45720" distL="114300" distR="114300" simplePos="0" relativeHeight="251663360" behindDoc="0" locked="0" layoutInCell="1" allowOverlap="1" wp14:anchorId="469662B1" wp14:editId="24766CF4">
              <wp:simplePos x="0" y="0"/>
              <wp:positionH relativeFrom="column">
                <wp:posOffset>1477670</wp:posOffset>
              </wp:positionH>
              <wp:positionV relativeFrom="paragraph">
                <wp:posOffset>47854</wp:posOffset>
              </wp:positionV>
              <wp:extent cx="4652010" cy="980236"/>
              <wp:effectExtent l="0" t="0" r="0" b="0"/>
              <wp:wrapNone/>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2010" cy="980236"/>
                      </a:xfrm>
                      <a:prstGeom prst="rect">
                        <a:avLst/>
                      </a:prstGeom>
                      <a:noFill/>
                      <a:ln w="9525">
                        <a:noFill/>
                        <a:miter lim="800000"/>
                        <a:headEnd/>
                        <a:tailEnd/>
                      </a:ln>
                    </wps:spPr>
                    <wps:txbx>
                      <w:txbxContent>
                        <w:p w14:paraId="0B6360A8" w14:textId="496EF5AF" w:rsidR="004A621E" w:rsidRPr="00580BCB" w:rsidRDefault="00DE2B8C" w:rsidP="004A621E">
                          <w:pPr>
                            <w:rPr>
                              <w:rFonts w:ascii="Montserrat" w:hAnsi="Montserrat" w:cs="Calibri"/>
                              <w:b/>
                              <w:bCs/>
                              <w:sz w:val="32"/>
                              <w:szCs w:val="32"/>
                            </w:rPr>
                          </w:pPr>
                          <w:r w:rsidRPr="00580BCB">
                            <w:rPr>
                              <w:rFonts w:ascii="Montserrat" w:hAnsi="Montserrat" w:cs="Calibri"/>
                              <w:b/>
                              <w:bCs/>
                              <w:sz w:val="32"/>
                              <w:szCs w:val="32"/>
                            </w:rPr>
                            <w:t xml:space="preserve">Politique de </w:t>
                          </w:r>
                          <w:r w:rsidR="00365976" w:rsidRPr="00580BCB">
                            <w:rPr>
                              <w:rFonts w:ascii="Montserrat" w:hAnsi="Montserrat" w:cs="Calibri"/>
                              <w:b/>
                              <w:bCs/>
                              <w:sz w:val="32"/>
                              <w:szCs w:val="32"/>
                            </w:rPr>
                            <w:t>diversité, d</w:t>
                          </w:r>
                          <w:r w:rsidR="00D1397A" w:rsidRPr="00580BCB">
                            <w:rPr>
                              <w:rFonts w:ascii="Montserrat" w:hAnsi="Montserrat" w:cs="Calibri"/>
                              <w:b/>
                              <w:bCs/>
                              <w:sz w:val="32"/>
                              <w:szCs w:val="32"/>
                            </w:rPr>
                            <w:t>’</w:t>
                          </w:r>
                          <w:r w:rsidR="00365976" w:rsidRPr="00580BCB">
                            <w:rPr>
                              <w:rFonts w:ascii="Montserrat" w:hAnsi="Montserrat" w:cs="Calibri"/>
                              <w:b/>
                              <w:bCs/>
                              <w:sz w:val="32"/>
                              <w:szCs w:val="32"/>
                            </w:rPr>
                            <w:t>équité et de l’inclusion</w:t>
                          </w:r>
                        </w:p>
                        <w:p w14:paraId="703DB117" w14:textId="5FEA23CA" w:rsidR="000A04CB" w:rsidRPr="00580BCB" w:rsidRDefault="00E70F4F" w:rsidP="004A621E">
                          <w:pPr>
                            <w:rPr>
                              <w:rFonts w:ascii="Calibri" w:hAnsi="Calibri" w:cs="Calibri"/>
                              <w:b/>
                              <w:bCs/>
                              <w:color w:val="FF0000"/>
                              <w:sz w:val="24"/>
                              <w:szCs w:val="24"/>
                            </w:rPr>
                          </w:pPr>
                          <w:r w:rsidRPr="00580BCB">
                            <w:rPr>
                              <w:i/>
                              <w:iCs/>
                              <w:color w:val="FF0000"/>
                              <w:sz w:val="24"/>
                              <w:szCs w:val="24"/>
                            </w:rPr>
                            <w:t>« </w:t>
                          </w:r>
                          <w:r w:rsidR="00C14692" w:rsidRPr="00580BCB">
                            <w:rPr>
                              <w:i/>
                              <w:iCs/>
                              <w:color w:val="FF0000"/>
                              <w:sz w:val="24"/>
                              <w:szCs w:val="24"/>
                            </w:rPr>
                            <w:t>Créer un environnement où chaque individu est respecté</w:t>
                          </w:r>
                          <w:r w:rsidRPr="00580BCB">
                            <w:rPr>
                              <w:i/>
                              <w:iCs/>
                              <w:color w:val="FF0000"/>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9662B1" id="_x0000_s1027" type="#_x0000_t202" style="position:absolute;left:0;text-align:left;margin-left:116.35pt;margin-top:3.75pt;width:366.3pt;height:77.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" filled="f" stroked="f">
              <v:textbox>
                <w:txbxContent>
                  <w:p w14:paraId="0B6360A8" w14:textId="496EF5AF" w:rsidR="004A621E" w:rsidRPr="00580BCB" w:rsidRDefault="00DE2B8C" w:rsidP="004A621E">
                    <w:pPr>
                      <w:rPr>
                        <w:rFonts w:ascii="Montserrat" w:hAnsi="Montserrat" w:cs="Calibri"/>
                        <w:b/>
                        <w:bCs/>
                        <w:sz w:val="32"/>
                        <w:szCs w:val="32"/>
                      </w:rPr>
                    </w:pPr>
                    <w:r w:rsidRPr="00580BCB">
                      <w:rPr>
                        <w:rFonts w:ascii="Montserrat" w:hAnsi="Montserrat" w:cs="Calibri"/>
                        <w:b/>
                        <w:bCs/>
                        <w:sz w:val="32"/>
                        <w:szCs w:val="32"/>
                      </w:rPr>
                      <w:t xml:space="preserve">Politique de </w:t>
                    </w:r>
                    <w:r w:rsidR="00365976" w:rsidRPr="00580BCB">
                      <w:rPr>
                        <w:rFonts w:ascii="Montserrat" w:hAnsi="Montserrat" w:cs="Calibri"/>
                        <w:b/>
                        <w:bCs/>
                        <w:sz w:val="32"/>
                        <w:szCs w:val="32"/>
                      </w:rPr>
                      <w:t>diversité, d</w:t>
                    </w:r>
                    <w:r w:rsidR="00D1397A" w:rsidRPr="00580BCB">
                      <w:rPr>
                        <w:rFonts w:ascii="Montserrat" w:hAnsi="Montserrat" w:cs="Calibri"/>
                        <w:b/>
                        <w:bCs/>
                        <w:sz w:val="32"/>
                        <w:szCs w:val="32"/>
                      </w:rPr>
                      <w:t>’</w:t>
                    </w:r>
                    <w:r w:rsidR="00365976" w:rsidRPr="00580BCB">
                      <w:rPr>
                        <w:rFonts w:ascii="Montserrat" w:hAnsi="Montserrat" w:cs="Calibri"/>
                        <w:b/>
                        <w:bCs/>
                        <w:sz w:val="32"/>
                        <w:szCs w:val="32"/>
                      </w:rPr>
                      <w:t>équité et de l’inclusion</w:t>
                    </w:r>
                  </w:p>
                  <w:p w14:paraId="703DB117" w14:textId="5FEA23CA" w:rsidR="000A04CB" w:rsidRPr="00580BCB" w:rsidRDefault="00E70F4F" w:rsidP="004A621E">
                    <w:pPr>
                      <w:rPr>
                        <w:rFonts w:ascii="Calibri" w:hAnsi="Calibri" w:cs="Calibri"/>
                        <w:b/>
                        <w:bCs/>
                        <w:color w:val="FF0000"/>
                        <w:sz w:val="24"/>
                        <w:szCs w:val="24"/>
                      </w:rPr>
                    </w:pPr>
                    <w:r w:rsidRPr="00580BCB">
                      <w:rPr>
                        <w:i/>
                        <w:iCs/>
                        <w:color w:val="FF0000"/>
                        <w:sz w:val="24"/>
                        <w:szCs w:val="24"/>
                      </w:rPr>
                      <w:t>« </w:t>
                    </w:r>
                    <w:r w:rsidR="00C14692" w:rsidRPr="00580BCB">
                      <w:rPr>
                        <w:i/>
                        <w:iCs/>
                        <w:color w:val="FF0000"/>
                        <w:sz w:val="24"/>
                        <w:szCs w:val="24"/>
                      </w:rPr>
                      <w:t>Créer un environnement où chaque individu est respecté</w:t>
                    </w:r>
                    <w:r w:rsidRPr="00580BCB">
                      <w:rPr>
                        <w:i/>
                        <w:iCs/>
                        <w:color w:val="FF0000"/>
                        <w:sz w:val="24"/>
                        <w:szCs w:val="24"/>
                      </w:rPr>
                      <w:t>»</w:t>
                    </w:r>
                  </w:p>
                </w:txbxContent>
              </v:textbox>
            </v:shape>
          </w:pict>
        </mc:Fallback>
      </mc:AlternateContent>
    </w:r>
    <w:r w:rsidR="00580BCB" w:rsidRPr="00DC407D">
      <w:rPr>
        <w:noProof/>
      </w:rPr>
      <w:drawing>
        <wp:inline distT="0" distB="0" distL="0" distR="0" wp14:anchorId="3D86863F" wp14:editId="4B23E53F">
          <wp:extent cx="1492300" cy="747421"/>
          <wp:effectExtent l="0" t="0" r="0" b="0"/>
          <wp:docPr id="1744292478" name="Image 1" descr="Une image contenant Police, Graphique, logo,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92478" name="Image 1" descr="Une image contenant Police, Graphique, logo, graphisme&#10;&#10;Description générée automatiquement"/>
                  <pic:cNvPicPr/>
                </pic:nvPicPr>
                <pic:blipFill>
                  <a:blip r:embed="rId1"/>
                  <a:stretch>
                    <a:fillRect/>
                  </a:stretch>
                </pic:blipFill>
                <pic:spPr>
                  <a:xfrm>
                    <a:off x="0" y="0"/>
                    <a:ext cx="1525137" cy="76386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00" type="#_x0000_t75" style="width:292.05pt;height:283.4pt" o:bullet="t">
        <v:imagedata r:id="rId1" o:title="Icon"/>
      </v:shape>
    </w:pict>
  </w:numPicBullet>
  <w:numPicBullet w:numPicBulletId="1">
    <w:pict>
      <v:shape id="_x0000_i1801" type="#_x0000_t75" style="width:75.45pt;height:106.55pt" o:bullet="t">
        <v:imagedata r:id="rId2" o:title="Arrows - just black"/>
      </v:shape>
    </w:pict>
  </w:numPicBullet>
  <w:numPicBullet w:numPicBulletId="2">
    <w:pict>
      <v:shape id="_x0000_i1802" type="#_x0000_t75" style="width:185.45pt;height:263.25pt" o:bullet="t">
        <v:imagedata r:id="rId3" o:title="Black arrow transparent"/>
      </v:shape>
    </w:pict>
  </w:numPicBullet>
  <w:numPicBullet w:numPicBulletId="3">
    <w:pict>
      <v:shape id="_x0000_i1803" type="#_x0000_t75" alt="Une image contenant Graphique, clipart, créativité, silhouette&#10;&#10;Description générée automatiquement" style="width:168.2pt;height:170.5pt;visibility:visible;mso-wrap-style:square" o:bullet="t">
        <v:imagedata r:id="rId4" o:title="Une image contenant Graphique, clipart, créativité, silhouette&#10;&#10;Description générée automatiquement"/>
      </v:shape>
    </w:pict>
  </w:numPicBullet>
  <w:abstractNum w:abstractNumId="0" w15:restartNumberingAfterBreak="0">
    <w:nsid w:val="02761C3A"/>
    <w:multiLevelType w:val="hybridMultilevel"/>
    <w:tmpl w:val="0C882BFC"/>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C000B">
      <w:start w:val="1"/>
      <w:numFmt w:val="bullet"/>
      <w:lvlText w:val=""/>
      <w:lvlJc w:val="left"/>
      <w:pPr>
        <w:ind w:left="313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8F4265"/>
    <w:multiLevelType w:val="hybridMultilevel"/>
    <w:tmpl w:val="C38C5174"/>
    <w:lvl w:ilvl="0" w:tplc="040C000B">
      <w:start w:val="1"/>
      <w:numFmt w:val="bullet"/>
      <w:lvlText w:val=""/>
      <w:lvlJc w:val="left"/>
      <w:pPr>
        <w:ind w:left="3130" w:hanging="360"/>
      </w:pPr>
      <w:rPr>
        <w:rFonts w:ascii="Wingdings" w:hAnsi="Wingdings" w:hint="default"/>
      </w:rPr>
    </w:lvl>
    <w:lvl w:ilvl="1" w:tplc="040C0003" w:tentative="1">
      <w:start w:val="1"/>
      <w:numFmt w:val="bullet"/>
      <w:lvlText w:val="o"/>
      <w:lvlJc w:val="left"/>
      <w:pPr>
        <w:ind w:left="3850" w:hanging="360"/>
      </w:pPr>
      <w:rPr>
        <w:rFonts w:ascii="Courier New" w:hAnsi="Courier New" w:cs="Courier New" w:hint="default"/>
      </w:rPr>
    </w:lvl>
    <w:lvl w:ilvl="2" w:tplc="040C0005" w:tentative="1">
      <w:start w:val="1"/>
      <w:numFmt w:val="bullet"/>
      <w:lvlText w:val=""/>
      <w:lvlJc w:val="left"/>
      <w:pPr>
        <w:ind w:left="4570" w:hanging="360"/>
      </w:pPr>
      <w:rPr>
        <w:rFonts w:ascii="Wingdings" w:hAnsi="Wingdings" w:hint="default"/>
      </w:rPr>
    </w:lvl>
    <w:lvl w:ilvl="3" w:tplc="040C0001" w:tentative="1">
      <w:start w:val="1"/>
      <w:numFmt w:val="bullet"/>
      <w:lvlText w:val=""/>
      <w:lvlJc w:val="left"/>
      <w:pPr>
        <w:ind w:left="5290" w:hanging="360"/>
      </w:pPr>
      <w:rPr>
        <w:rFonts w:ascii="Symbol" w:hAnsi="Symbol" w:hint="default"/>
      </w:rPr>
    </w:lvl>
    <w:lvl w:ilvl="4" w:tplc="040C0003" w:tentative="1">
      <w:start w:val="1"/>
      <w:numFmt w:val="bullet"/>
      <w:lvlText w:val="o"/>
      <w:lvlJc w:val="left"/>
      <w:pPr>
        <w:ind w:left="6010" w:hanging="360"/>
      </w:pPr>
      <w:rPr>
        <w:rFonts w:ascii="Courier New" w:hAnsi="Courier New" w:cs="Courier New" w:hint="default"/>
      </w:rPr>
    </w:lvl>
    <w:lvl w:ilvl="5" w:tplc="040C0005" w:tentative="1">
      <w:start w:val="1"/>
      <w:numFmt w:val="bullet"/>
      <w:lvlText w:val=""/>
      <w:lvlJc w:val="left"/>
      <w:pPr>
        <w:ind w:left="6730" w:hanging="360"/>
      </w:pPr>
      <w:rPr>
        <w:rFonts w:ascii="Wingdings" w:hAnsi="Wingdings" w:hint="default"/>
      </w:rPr>
    </w:lvl>
    <w:lvl w:ilvl="6" w:tplc="040C0001" w:tentative="1">
      <w:start w:val="1"/>
      <w:numFmt w:val="bullet"/>
      <w:lvlText w:val=""/>
      <w:lvlJc w:val="left"/>
      <w:pPr>
        <w:ind w:left="7450" w:hanging="360"/>
      </w:pPr>
      <w:rPr>
        <w:rFonts w:ascii="Symbol" w:hAnsi="Symbol" w:hint="default"/>
      </w:rPr>
    </w:lvl>
    <w:lvl w:ilvl="7" w:tplc="040C0003" w:tentative="1">
      <w:start w:val="1"/>
      <w:numFmt w:val="bullet"/>
      <w:lvlText w:val="o"/>
      <w:lvlJc w:val="left"/>
      <w:pPr>
        <w:ind w:left="8170" w:hanging="360"/>
      </w:pPr>
      <w:rPr>
        <w:rFonts w:ascii="Courier New" w:hAnsi="Courier New" w:cs="Courier New" w:hint="default"/>
      </w:rPr>
    </w:lvl>
    <w:lvl w:ilvl="8" w:tplc="040C0005" w:tentative="1">
      <w:start w:val="1"/>
      <w:numFmt w:val="bullet"/>
      <w:lvlText w:val=""/>
      <w:lvlJc w:val="left"/>
      <w:pPr>
        <w:ind w:left="8890" w:hanging="360"/>
      </w:pPr>
      <w:rPr>
        <w:rFonts w:ascii="Wingdings" w:hAnsi="Wingdings" w:hint="default"/>
      </w:rPr>
    </w:lvl>
  </w:abstractNum>
  <w:abstractNum w:abstractNumId="2" w15:restartNumberingAfterBreak="0">
    <w:nsid w:val="0CA84263"/>
    <w:multiLevelType w:val="hybridMultilevel"/>
    <w:tmpl w:val="68946CDE"/>
    <w:lvl w:ilvl="0" w:tplc="83086FF6">
      <w:start w:val="1"/>
      <w:numFmt w:val="bullet"/>
      <w:lvlText w:val=""/>
      <w:lvlPicBulletId w:val="3"/>
      <w:lvlJc w:val="left"/>
      <w:pPr>
        <w:ind w:left="3130" w:hanging="360"/>
      </w:pPr>
      <w:rPr>
        <w:rFonts w:ascii="Symbol" w:hAnsi="Symbol" w:hint="default"/>
      </w:rPr>
    </w:lvl>
    <w:lvl w:ilvl="1" w:tplc="FFFFFFFF" w:tentative="1">
      <w:start w:val="1"/>
      <w:numFmt w:val="bullet"/>
      <w:lvlText w:val="o"/>
      <w:lvlJc w:val="left"/>
      <w:pPr>
        <w:ind w:left="3850" w:hanging="360"/>
      </w:pPr>
      <w:rPr>
        <w:rFonts w:ascii="Courier New" w:hAnsi="Courier New" w:cs="Courier New" w:hint="default"/>
      </w:rPr>
    </w:lvl>
    <w:lvl w:ilvl="2" w:tplc="FFFFFFFF" w:tentative="1">
      <w:start w:val="1"/>
      <w:numFmt w:val="bullet"/>
      <w:lvlText w:val=""/>
      <w:lvlJc w:val="left"/>
      <w:pPr>
        <w:ind w:left="4570" w:hanging="360"/>
      </w:pPr>
      <w:rPr>
        <w:rFonts w:ascii="Wingdings" w:hAnsi="Wingdings" w:hint="default"/>
      </w:rPr>
    </w:lvl>
    <w:lvl w:ilvl="3" w:tplc="FFFFFFFF" w:tentative="1">
      <w:start w:val="1"/>
      <w:numFmt w:val="bullet"/>
      <w:lvlText w:val=""/>
      <w:lvlJc w:val="left"/>
      <w:pPr>
        <w:ind w:left="5290" w:hanging="360"/>
      </w:pPr>
      <w:rPr>
        <w:rFonts w:ascii="Symbol" w:hAnsi="Symbol" w:hint="default"/>
      </w:rPr>
    </w:lvl>
    <w:lvl w:ilvl="4" w:tplc="FFFFFFFF" w:tentative="1">
      <w:start w:val="1"/>
      <w:numFmt w:val="bullet"/>
      <w:lvlText w:val="o"/>
      <w:lvlJc w:val="left"/>
      <w:pPr>
        <w:ind w:left="6010" w:hanging="360"/>
      </w:pPr>
      <w:rPr>
        <w:rFonts w:ascii="Courier New" w:hAnsi="Courier New" w:cs="Courier New" w:hint="default"/>
      </w:rPr>
    </w:lvl>
    <w:lvl w:ilvl="5" w:tplc="FFFFFFFF" w:tentative="1">
      <w:start w:val="1"/>
      <w:numFmt w:val="bullet"/>
      <w:lvlText w:val=""/>
      <w:lvlJc w:val="left"/>
      <w:pPr>
        <w:ind w:left="6730" w:hanging="360"/>
      </w:pPr>
      <w:rPr>
        <w:rFonts w:ascii="Wingdings" w:hAnsi="Wingdings" w:hint="default"/>
      </w:rPr>
    </w:lvl>
    <w:lvl w:ilvl="6" w:tplc="FFFFFFFF" w:tentative="1">
      <w:start w:val="1"/>
      <w:numFmt w:val="bullet"/>
      <w:lvlText w:val=""/>
      <w:lvlJc w:val="left"/>
      <w:pPr>
        <w:ind w:left="7450" w:hanging="360"/>
      </w:pPr>
      <w:rPr>
        <w:rFonts w:ascii="Symbol" w:hAnsi="Symbol" w:hint="default"/>
      </w:rPr>
    </w:lvl>
    <w:lvl w:ilvl="7" w:tplc="FFFFFFFF" w:tentative="1">
      <w:start w:val="1"/>
      <w:numFmt w:val="bullet"/>
      <w:lvlText w:val="o"/>
      <w:lvlJc w:val="left"/>
      <w:pPr>
        <w:ind w:left="8170" w:hanging="360"/>
      </w:pPr>
      <w:rPr>
        <w:rFonts w:ascii="Courier New" w:hAnsi="Courier New" w:cs="Courier New" w:hint="default"/>
      </w:rPr>
    </w:lvl>
    <w:lvl w:ilvl="8" w:tplc="FFFFFFFF" w:tentative="1">
      <w:start w:val="1"/>
      <w:numFmt w:val="bullet"/>
      <w:lvlText w:val=""/>
      <w:lvlJc w:val="left"/>
      <w:pPr>
        <w:ind w:left="8890" w:hanging="360"/>
      </w:pPr>
      <w:rPr>
        <w:rFonts w:ascii="Wingdings" w:hAnsi="Wingdings" w:hint="default"/>
      </w:rPr>
    </w:lvl>
  </w:abstractNum>
  <w:abstractNum w:abstractNumId="3" w15:restartNumberingAfterBreak="0">
    <w:nsid w:val="0D564BA2"/>
    <w:multiLevelType w:val="hybridMultilevel"/>
    <w:tmpl w:val="AA26E40C"/>
    <w:lvl w:ilvl="0" w:tplc="040C000B">
      <w:start w:val="1"/>
      <w:numFmt w:val="bullet"/>
      <w:lvlText w:val=""/>
      <w:lvlJc w:val="left"/>
      <w:pPr>
        <w:ind w:left="3130" w:hanging="360"/>
      </w:pPr>
      <w:rPr>
        <w:rFonts w:ascii="Wingdings" w:hAnsi="Wingdings" w:hint="default"/>
      </w:rPr>
    </w:lvl>
    <w:lvl w:ilvl="1" w:tplc="040C0003" w:tentative="1">
      <w:start w:val="1"/>
      <w:numFmt w:val="bullet"/>
      <w:lvlText w:val="o"/>
      <w:lvlJc w:val="left"/>
      <w:pPr>
        <w:ind w:left="3850" w:hanging="360"/>
      </w:pPr>
      <w:rPr>
        <w:rFonts w:ascii="Courier New" w:hAnsi="Courier New" w:cs="Courier New" w:hint="default"/>
      </w:rPr>
    </w:lvl>
    <w:lvl w:ilvl="2" w:tplc="040C0005" w:tentative="1">
      <w:start w:val="1"/>
      <w:numFmt w:val="bullet"/>
      <w:lvlText w:val=""/>
      <w:lvlJc w:val="left"/>
      <w:pPr>
        <w:ind w:left="4570" w:hanging="360"/>
      </w:pPr>
      <w:rPr>
        <w:rFonts w:ascii="Wingdings" w:hAnsi="Wingdings" w:hint="default"/>
      </w:rPr>
    </w:lvl>
    <w:lvl w:ilvl="3" w:tplc="040C0001" w:tentative="1">
      <w:start w:val="1"/>
      <w:numFmt w:val="bullet"/>
      <w:lvlText w:val=""/>
      <w:lvlJc w:val="left"/>
      <w:pPr>
        <w:ind w:left="5290" w:hanging="360"/>
      </w:pPr>
      <w:rPr>
        <w:rFonts w:ascii="Symbol" w:hAnsi="Symbol" w:hint="default"/>
      </w:rPr>
    </w:lvl>
    <w:lvl w:ilvl="4" w:tplc="040C0003" w:tentative="1">
      <w:start w:val="1"/>
      <w:numFmt w:val="bullet"/>
      <w:lvlText w:val="o"/>
      <w:lvlJc w:val="left"/>
      <w:pPr>
        <w:ind w:left="6010" w:hanging="360"/>
      </w:pPr>
      <w:rPr>
        <w:rFonts w:ascii="Courier New" w:hAnsi="Courier New" w:cs="Courier New" w:hint="default"/>
      </w:rPr>
    </w:lvl>
    <w:lvl w:ilvl="5" w:tplc="040C0005" w:tentative="1">
      <w:start w:val="1"/>
      <w:numFmt w:val="bullet"/>
      <w:lvlText w:val=""/>
      <w:lvlJc w:val="left"/>
      <w:pPr>
        <w:ind w:left="6730" w:hanging="360"/>
      </w:pPr>
      <w:rPr>
        <w:rFonts w:ascii="Wingdings" w:hAnsi="Wingdings" w:hint="default"/>
      </w:rPr>
    </w:lvl>
    <w:lvl w:ilvl="6" w:tplc="040C0001" w:tentative="1">
      <w:start w:val="1"/>
      <w:numFmt w:val="bullet"/>
      <w:lvlText w:val=""/>
      <w:lvlJc w:val="left"/>
      <w:pPr>
        <w:ind w:left="7450" w:hanging="360"/>
      </w:pPr>
      <w:rPr>
        <w:rFonts w:ascii="Symbol" w:hAnsi="Symbol" w:hint="default"/>
      </w:rPr>
    </w:lvl>
    <w:lvl w:ilvl="7" w:tplc="040C0003" w:tentative="1">
      <w:start w:val="1"/>
      <w:numFmt w:val="bullet"/>
      <w:lvlText w:val="o"/>
      <w:lvlJc w:val="left"/>
      <w:pPr>
        <w:ind w:left="8170" w:hanging="360"/>
      </w:pPr>
      <w:rPr>
        <w:rFonts w:ascii="Courier New" w:hAnsi="Courier New" w:cs="Courier New" w:hint="default"/>
      </w:rPr>
    </w:lvl>
    <w:lvl w:ilvl="8" w:tplc="040C0005" w:tentative="1">
      <w:start w:val="1"/>
      <w:numFmt w:val="bullet"/>
      <w:lvlText w:val=""/>
      <w:lvlJc w:val="left"/>
      <w:pPr>
        <w:ind w:left="8890" w:hanging="360"/>
      </w:pPr>
      <w:rPr>
        <w:rFonts w:ascii="Wingdings" w:hAnsi="Wingdings" w:hint="default"/>
      </w:rPr>
    </w:lvl>
  </w:abstractNum>
  <w:abstractNum w:abstractNumId="4" w15:restartNumberingAfterBreak="0">
    <w:nsid w:val="105B354F"/>
    <w:multiLevelType w:val="hybridMultilevel"/>
    <w:tmpl w:val="A8368B60"/>
    <w:lvl w:ilvl="0" w:tplc="CB448DA4">
      <w:start w:val="1"/>
      <w:numFmt w:val="bullet"/>
      <w:lvlText w:val=""/>
      <w:lvlPicBulletId w:val="2"/>
      <w:lvlJc w:val="left"/>
      <w:pPr>
        <w:ind w:left="2770" w:hanging="360"/>
      </w:pPr>
      <w:rPr>
        <w:rFonts w:ascii="Symbol" w:hAnsi="Symbol" w:hint="default"/>
        <w:color w:val="auto"/>
      </w:rPr>
    </w:lvl>
    <w:lvl w:ilvl="1" w:tplc="0C0C0003" w:tentative="1">
      <w:start w:val="1"/>
      <w:numFmt w:val="bullet"/>
      <w:lvlText w:val="o"/>
      <w:lvlJc w:val="left"/>
      <w:pPr>
        <w:ind w:left="3490" w:hanging="360"/>
      </w:pPr>
      <w:rPr>
        <w:rFonts w:ascii="Courier New" w:hAnsi="Courier New" w:cs="Courier New" w:hint="default"/>
      </w:rPr>
    </w:lvl>
    <w:lvl w:ilvl="2" w:tplc="0C0C0005" w:tentative="1">
      <w:start w:val="1"/>
      <w:numFmt w:val="bullet"/>
      <w:lvlText w:val=""/>
      <w:lvlJc w:val="left"/>
      <w:pPr>
        <w:ind w:left="4210" w:hanging="360"/>
      </w:pPr>
      <w:rPr>
        <w:rFonts w:ascii="Wingdings" w:hAnsi="Wingdings" w:hint="default"/>
      </w:rPr>
    </w:lvl>
    <w:lvl w:ilvl="3" w:tplc="0C0C0001" w:tentative="1">
      <w:start w:val="1"/>
      <w:numFmt w:val="bullet"/>
      <w:lvlText w:val=""/>
      <w:lvlJc w:val="left"/>
      <w:pPr>
        <w:ind w:left="4930" w:hanging="360"/>
      </w:pPr>
      <w:rPr>
        <w:rFonts w:ascii="Symbol" w:hAnsi="Symbol" w:hint="default"/>
      </w:rPr>
    </w:lvl>
    <w:lvl w:ilvl="4" w:tplc="0C0C0003" w:tentative="1">
      <w:start w:val="1"/>
      <w:numFmt w:val="bullet"/>
      <w:lvlText w:val="o"/>
      <w:lvlJc w:val="left"/>
      <w:pPr>
        <w:ind w:left="5650" w:hanging="360"/>
      </w:pPr>
      <w:rPr>
        <w:rFonts w:ascii="Courier New" w:hAnsi="Courier New" w:cs="Courier New" w:hint="default"/>
      </w:rPr>
    </w:lvl>
    <w:lvl w:ilvl="5" w:tplc="0C0C0005" w:tentative="1">
      <w:start w:val="1"/>
      <w:numFmt w:val="bullet"/>
      <w:lvlText w:val=""/>
      <w:lvlJc w:val="left"/>
      <w:pPr>
        <w:ind w:left="6370" w:hanging="360"/>
      </w:pPr>
      <w:rPr>
        <w:rFonts w:ascii="Wingdings" w:hAnsi="Wingdings" w:hint="default"/>
      </w:rPr>
    </w:lvl>
    <w:lvl w:ilvl="6" w:tplc="0C0C0001" w:tentative="1">
      <w:start w:val="1"/>
      <w:numFmt w:val="bullet"/>
      <w:lvlText w:val=""/>
      <w:lvlJc w:val="left"/>
      <w:pPr>
        <w:ind w:left="7090" w:hanging="360"/>
      </w:pPr>
      <w:rPr>
        <w:rFonts w:ascii="Symbol" w:hAnsi="Symbol" w:hint="default"/>
      </w:rPr>
    </w:lvl>
    <w:lvl w:ilvl="7" w:tplc="0C0C0003" w:tentative="1">
      <w:start w:val="1"/>
      <w:numFmt w:val="bullet"/>
      <w:lvlText w:val="o"/>
      <w:lvlJc w:val="left"/>
      <w:pPr>
        <w:ind w:left="7810" w:hanging="360"/>
      </w:pPr>
      <w:rPr>
        <w:rFonts w:ascii="Courier New" w:hAnsi="Courier New" w:cs="Courier New" w:hint="default"/>
      </w:rPr>
    </w:lvl>
    <w:lvl w:ilvl="8" w:tplc="0C0C0005" w:tentative="1">
      <w:start w:val="1"/>
      <w:numFmt w:val="bullet"/>
      <w:lvlText w:val=""/>
      <w:lvlJc w:val="left"/>
      <w:pPr>
        <w:ind w:left="8530" w:hanging="360"/>
      </w:pPr>
      <w:rPr>
        <w:rFonts w:ascii="Wingdings" w:hAnsi="Wingdings" w:hint="default"/>
      </w:rPr>
    </w:lvl>
  </w:abstractNum>
  <w:abstractNum w:abstractNumId="5" w15:restartNumberingAfterBreak="0">
    <w:nsid w:val="10705B57"/>
    <w:multiLevelType w:val="hybridMultilevel"/>
    <w:tmpl w:val="D8ACE1B0"/>
    <w:lvl w:ilvl="0" w:tplc="040C000B">
      <w:start w:val="1"/>
      <w:numFmt w:val="bullet"/>
      <w:lvlText w:val=""/>
      <w:lvlJc w:val="left"/>
      <w:pPr>
        <w:ind w:left="3130" w:hanging="360"/>
      </w:pPr>
      <w:rPr>
        <w:rFonts w:ascii="Wingdings" w:hAnsi="Wingdings" w:hint="default"/>
      </w:rPr>
    </w:lvl>
    <w:lvl w:ilvl="1" w:tplc="040C0003" w:tentative="1">
      <w:start w:val="1"/>
      <w:numFmt w:val="bullet"/>
      <w:lvlText w:val="o"/>
      <w:lvlJc w:val="left"/>
      <w:pPr>
        <w:ind w:left="3850" w:hanging="360"/>
      </w:pPr>
      <w:rPr>
        <w:rFonts w:ascii="Courier New" w:hAnsi="Courier New" w:cs="Courier New" w:hint="default"/>
      </w:rPr>
    </w:lvl>
    <w:lvl w:ilvl="2" w:tplc="040C0005" w:tentative="1">
      <w:start w:val="1"/>
      <w:numFmt w:val="bullet"/>
      <w:lvlText w:val=""/>
      <w:lvlJc w:val="left"/>
      <w:pPr>
        <w:ind w:left="4570" w:hanging="360"/>
      </w:pPr>
      <w:rPr>
        <w:rFonts w:ascii="Wingdings" w:hAnsi="Wingdings" w:hint="default"/>
      </w:rPr>
    </w:lvl>
    <w:lvl w:ilvl="3" w:tplc="040C0001" w:tentative="1">
      <w:start w:val="1"/>
      <w:numFmt w:val="bullet"/>
      <w:lvlText w:val=""/>
      <w:lvlJc w:val="left"/>
      <w:pPr>
        <w:ind w:left="5290" w:hanging="360"/>
      </w:pPr>
      <w:rPr>
        <w:rFonts w:ascii="Symbol" w:hAnsi="Symbol" w:hint="default"/>
      </w:rPr>
    </w:lvl>
    <w:lvl w:ilvl="4" w:tplc="040C0003" w:tentative="1">
      <w:start w:val="1"/>
      <w:numFmt w:val="bullet"/>
      <w:lvlText w:val="o"/>
      <w:lvlJc w:val="left"/>
      <w:pPr>
        <w:ind w:left="6010" w:hanging="360"/>
      </w:pPr>
      <w:rPr>
        <w:rFonts w:ascii="Courier New" w:hAnsi="Courier New" w:cs="Courier New" w:hint="default"/>
      </w:rPr>
    </w:lvl>
    <w:lvl w:ilvl="5" w:tplc="040C0005" w:tentative="1">
      <w:start w:val="1"/>
      <w:numFmt w:val="bullet"/>
      <w:lvlText w:val=""/>
      <w:lvlJc w:val="left"/>
      <w:pPr>
        <w:ind w:left="6730" w:hanging="360"/>
      </w:pPr>
      <w:rPr>
        <w:rFonts w:ascii="Wingdings" w:hAnsi="Wingdings" w:hint="default"/>
      </w:rPr>
    </w:lvl>
    <w:lvl w:ilvl="6" w:tplc="040C0001" w:tentative="1">
      <w:start w:val="1"/>
      <w:numFmt w:val="bullet"/>
      <w:lvlText w:val=""/>
      <w:lvlJc w:val="left"/>
      <w:pPr>
        <w:ind w:left="7450" w:hanging="360"/>
      </w:pPr>
      <w:rPr>
        <w:rFonts w:ascii="Symbol" w:hAnsi="Symbol" w:hint="default"/>
      </w:rPr>
    </w:lvl>
    <w:lvl w:ilvl="7" w:tplc="040C0003" w:tentative="1">
      <w:start w:val="1"/>
      <w:numFmt w:val="bullet"/>
      <w:lvlText w:val="o"/>
      <w:lvlJc w:val="left"/>
      <w:pPr>
        <w:ind w:left="8170" w:hanging="360"/>
      </w:pPr>
      <w:rPr>
        <w:rFonts w:ascii="Courier New" w:hAnsi="Courier New" w:cs="Courier New" w:hint="default"/>
      </w:rPr>
    </w:lvl>
    <w:lvl w:ilvl="8" w:tplc="040C0005" w:tentative="1">
      <w:start w:val="1"/>
      <w:numFmt w:val="bullet"/>
      <w:lvlText w:val=""/>
      <w:lvlJc w:val="left"/>
      <w:pPr>
        <w:ind w:left="8890" w:hanging="360"/>
      </w:pPr>
      <w:rPr>
        <w:rFonts w:ascii="Wingdings" w:hAnsi="Wingdings" w:hint="default"/>
      </w:rPr>
    </w:lvl>
  </w:abstractNum>
  <w:abstractNum w:abstractNumId="6" w15:restartNumberingAfterBreak="0">
    <w:nsid w:val="13C21AAC"/>
    <w:multiLevelType w:val="hybridMultilevel"/>
    <w:tmpl w:val="9CA85994"/>
    <w:lvl w:ilvl="0" w:tplc="83086FF6">
      <w:start w:val="1"/>
      <w:numFmt w:val="bullet"/>
      <w:lvlText w:val=""/>
      <w:lvlPicBulletId w:val="3"/>
      <w:lvlJc w:val="left"/>
      <w:pPr>
        <w:ind w:left="3130" w:hanging="360"/>
      </w:pPr>
      <w:rPr>
        <w:rFonts w:ascii="Symbol" w:hAnsi="Symbol" w:hint="default"/>
      </w:rPr>
    </w:lvl>
    <w:lvl w:ilvl="1" w:tplc="FFFFFFFF" w:tentative="1">
      <w:start w:val="1"/>
      <w:numFmt w:val="bullet"/>
      <w:lvlText w:val="o"/>
      <w:lvlJc w:val="left"/>
      <w:pPr>
        <w:ind w:left="3850" w:hanging="360"/>
      </w:pPr>
      <w:rPr>
        <w:rFonts w:ascii="Courier New" w:hAnsi="Courier New" w:cs="Courier New" w:hint="default"/>
      </w:rPr>
    </w:lvl>
    <w:lvl w:ilvl="2" w:tplc="FFFFFFFF" w:tentative="1">
      <w:start w:val="1"/>
      <w:numFmt w:val="bullet"/>
      <w:lvlText w:val=""/>
      <w:lvlJc w:val="left"/>
      <w:pPr>
        <w:ind w:left="4570" w:hanging="360"/>
      </w:pPr>
      <w:rPr>
        <w:rFonts w:ascii="Wingdings" w:hAnsi="Wingdings" w:hint="default"/>
      </w:rPr>
    </w:lvl>
    <w:lvl w:ilvl="3" w:tplc="FFFFFFFF" w:tentative="1">
      <w:start w:val="1"/>
      <w:numFmt w:val="bullet"/>
      <w:lvlText w:val=""/>
      <w:lvlJc w:val="left"/>
      <w:pPr>
        <w:ind w:left="5290" w:hanging="360"/>
      </w:pPr>
      <w:rPr>
        <w:rFonts w:ascii="Symbol" w:hAnsi="Symbol" w:hint="default"/>
      </w:rPr>
    </w:lvl>
    <w:lvl w:ilvl="4" w:tplc="FFFFFFFF" w:tentative="1">
      <w:start w:val="1"/>
      <w:numFmt w:val="bullet"/>
      <w:lvlText w:val="o"/>
      <w:lvlJc w:val="left"/>
      <w:pPr>
        <w:ind w:left="6010" w:hanging="360"/>
      </w:pPr>
      <w:rPr>
        <w:rFonts w:ascii="Courier New" w:hAnsi="Courier New" w:cs="Courier New" w:hint="default"/>
      </w:rPr>
    </w:lvl>
    <w:lvl w:ilvl="5" w:tplc="FFFFFFFF" w:tentative="1">
      <w:start w:val="1"/>
      <w:numFmt w:val="bullet"/>
      <w:lvlText w:val=""/>
      <w:lvlJc w:val="left"/>
      <w:pPr>
        <w:ind w:left="6730" w:hanging="360"/>
      </w:pPr>
      <w:rPr>
        <w:rFonts w:ascii="Wingdings" w:hAnsi="Wingdings" w:hint="default"/>
      </w:rPr>
    </w:lvl>
    <w:lvl w:ilvl="6" w:tplc="FFFFFFFF" w:tentative="1">
      <w:start w:val="1"/>
      <w:numFmt w:val="bullet"/>
      <w:lvlText w:val=""/>
      <w:lvlJc w:val="left"/>
      <w:pPr>
        <w:ind w:left="7450" w:hanging="360"/>
      </w:pPr>
      <w:rPr>
        <w:rFonts w:ascii="Symbol" w:hAnsi="Symbol" w:hint="default"/>
      </w:rPr>
    </w:lvl>
    <w:lvl w:ilvl="7" w:tplc="FFFFFFFF" w:tentative="1">
      <w:start w:val="1"/>
      <w:numFmt w:val="bullet"/>
      <w:lvlText w:val="o"/>
      <w:lvlJc w:val="left"/>
      <w:pPr>
        <w:ind w:left="8170" w:hanging="360"/>
      </w:pPr>
      <w:rPr>
        <w:rFonts w:ascii="Courier New" w:hAnsi="Courier New" w:cs="Courier New" w:hint="default"/>
      </w:rPr>
    </w:lvl>
    <w:lvl w:ilvl="8" w:tplc="FFFFFFFF" w:tentative="1">
      <w:start w:val="1"/>
      <w:numFmt w:val="bullet"/>
      <w:lvlText w:val=""/>
      <w:lvlJc w:val="left"/>
      <w:pPr>
        <w:ind w:left="8890" w:hanging="360"/>
      </w:pPr>
      <w:rPr>
        <w:rFonts w:ascii="Wingdings" w:hAnsi="Wingdings" w:hint="default"/>
      </w:rPr>
    </w:lvl>
  </w:abstractNum>
  <w:abstractNum w:abstractNumId="7" w15:restartNumberingAfterBreak="0">
    <w:nsid w:val="160E4DC8"/>
    <w:multiLevelType w:val="hybridMultilevel"/>
    <w:tmpl w:val="20D2623C"/>
    <w:lvl w:ilvl="0" w:tplc="CB448DA4">
      <w:start w:val="1"/>
      <w:numFmt w:val="bullet"/>
      <w:lvlText w:val=""/>
      <w:lvlPicBulletId w:val="2"/>
      <w:lvlJc w:val="left"/>
      <w:pPr>
        <w:ind w:left="2770" w:hanging="360"/>
      </w:pPr>
      <w:rPr>
        <w:rFonts w:ascii="Symbol" w:hAnsi="Symbol" w:hint="default"/>
        <w:color w:val="auto"/>
      </w:rPr>
    </w:lvl>
    <w:lvl w:ilvl="1" w:tplc="0C0C0003" w:tentative="1">
      <w:start w:val="1"/>
      <w:numFmt w:val="bullet"/>
      <w:lvlText w:val="o"/>
      <w:lvlJc w:val="left"/>
      <w:pPr>
        <w:ind w:left="3490" w:hanging="360"/>
      </w:pPr>
      <w:rPr>
        <w:rFonts w:ascii="Courier New" w:hAnsi="Courier New" w:cs="Courier New" w:hint="default"/>
      </w:rPr>
    </w:lvl>
    <w:lvl w:ilvl="2" w:tplc="0C0C0005" w:tentative="1">
      <w:start w:val="1"/>
      <w:numFmt w:val="bullet"/>
      <w:lvlText w:val=""/>
      <w:lvlJc w:val="left"/>
      <w:pPr>
        <w:ind w:left="4210" w:hanging="360"/>
      </w:pPr>
      <w:rPr>
        <w:rFonts w:ascii="Wingdings" w:hAnsi="Wingdings" w:hint="default"/>
      </w:rPr>
    </w:lvl>
    <w:lvl w:ilvl="3" w:tplc="0C0C0001" w:tentative="1">
      <w:start w:val="1"/>
      <w:numFmt w:val="bullet"/>
      <w:lvlText w:val=""/>
      <w:lvlJc w:val="left"/>
      <w:pPr>
        <w:ind w:left="4930" w:hanging="360"/>
      </w:pPr>
      <w:rPr>
        <w:rFonts w:ascii="Symbol" w:hAnsi="Symbol" w:hint="default"/>
      </w:rPr>
    </w:lvl>
    <w:lvl w:ilvl="4" w:tplc="0C0C0003" w:tentative="1">
      <w:start w:val="1"/>
      <w:numFmt w:val="bullet"/>
      <w:lvlText w:val="o"/>
      <w:lvlJc w:val="left"/>
      <w:pPr>
        <w:ind w:left="5650" w:hanging="360"/>
      </w:pPr>
      <w:rPr>
        <w:rFonts w:ascii="Courier New" w:hAnsi="Courier New" w:cs="Courier New" w:hint="default"/>
      </w:rPr>
    </w:lvl>
    <w:lvl w:ilvl="5" w:tplc="0C0C0005" w:tentative="1">
      <w:start w:val="1"/>
      <w:numFmt w:val="bullet"/>
      <w:lvlText w:val=""/>
      <w:lvlJc w:val="left"/>
      <w:pPr>
        <w:ind w:left="6370" w:hanging="360"/>
      </w:pPr>
      <w:rPr>
        <w:rFonts w:ascii="Wingdings" w:hAnsi="Wingdings" w:hint="default"/>
      </w:rPr>
    </w:lvl>
    <w:lvl w:ilvl="6" w:tplc="0C0C0001" w:tentative="1">
      <w:start w:val="1"/>
      <w:numFmt w:val="bullet"/>
      <w:lvlText w:val=""/>
      <w:lvlJc w:val="left"/>
      <w:pPr>
        <w:ind w:left="7090" w:hanging="360"/>
      </w:pPr>
      <w:rPr>
        <w:rFonts w:ascii="Symbol" w:hAnsi="Symbol" w:hint="default"/>
      </w:rPr>
    </w:lvl>
    <w:lvl w:ilvl="7" w:tplc="0C0C0003" w:tentative="1">
      <w:start w:val="1"/>
      <w:numFmt w:val="bullet"/>
      <w:lvlText w:val="o"/>
      <w:lvlJc w:val="left"/>
      <w:pPr>
        <w:ind w:left="7810" w:hanging="360"/>
      </w:pPr>
      <w:rPr>
        <w:rFonts w:ascii="Courier New" w:hAnsi="Courier New" w:cs="Courier New" w:hint="default"/>
      </w:rPr>
    </w:lvl>
    <w:lvl w:ilvl="8" w:tplc="0C0C0005" w:tentative="1">
      <w:start w:val="1"/>
      <w:numFmt w:val="bullet"/>
      <w:lvlText w:val=""/>
      <w:lvlJc w:val="left"/>
      <w:pPr>
        <w:ind w:left="8530" w:hanging="360"/>
      </w:pPr>
      <w:rPr>
        <w:rFonts w:ascii="Wingdings" w:hAnsi="Wingdings" w:hint="default"/>
      </w:rPr>
    </w:lvl>
  </w:abstractNum>
  <w:abstractNum w:abstractNumId="8" w15:restartNumberingAfterBreak="0">
    <w:nsid w:val="2BF061D6"/>
    <w:multiLevelType w:val="hybridMultilevel"/>
    <w:tmpl w:val="209C6D36"/>
    <w:lvl w:ilvl="0" w:tplc="46581562">
      <w:start w:val="1"/>
      <w:numFmt w:val="bullet"/>
      <w:pStyle w:val="Sous-titre1"/>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3246622F"/>
    <w:multiLevelType w:val="hybridMultilevel"/>
    <w:tmpl w:val="58A8AE84"/>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83086FF6">
      <w:start w:val="1"/>
      <w:numFmt w:val="bullet"/>
      <w:lvlText w:val=""/>
      <w:lvlPicBulletId w:val="3"/>
      <w:lvlJc w:val="left"/>
      <w:pPr>
        <w:ind w:left="313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5887245"/>
    <w:multiLevelType w:val="hybridMultilevel"/>
    <w:tmpl w:val="BE928C0C"/>
    <w:lvl w:ilvl="0" w:tplc="83086FF6">
      <w:start w:val="1"/>
      <w:numFmt w:val="bullet"/>
      <w:lvlText w:val=""/>
      <w:lvlPicBulletId w:val="3"/>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8694CAF"/>
    <w:multiLevelType w:val="hybridMultilevel"/>
    <w:tmpl w:val="0F407CE8"/>
    <w:lvl w:ilvl="0" w:tplc="040C000B">
      <w:start w:val="1"/>
      <w:numFmt w:val="bullet"/>
      <w:lvlText w:val=""/>
      <w:lvlJc w:val="left"/>
      <w:pPr>
        <w:ind w:left="3130" w:hanging="360"/>
      </w:pPr>
      <w:rPr>
        <w:rFonts w:ascii="Wingdings" w:hAnsi="Wingdings" w:hint="default"/>
      </w:rPr>
    </w:lvl>
    <w:lvl w:ilvl="1" w:tplc="040C0003" w:tentative="1">
      <w:start w:val="1"/>
      <w:numFmt w:val="bullet"/>
      <w:lvlText w:val="o"/>
      <w:lvlJc w:val="left"/>
      <w:pPr>
        <w:ind w:left="3850" w:hanging="360"/>
      </w:pPr>
      <w:rPr>
        <w:rFonts w:ascii="Courier New" w:hAnsi="Courier New" w:cs="Courier New" w:hint="default"/>
      </w:rPr>
    </w:lvl>
    <w:lvl w:ilvl="2" w:tplc="040C0005" w:tentative="1">
      <w:start w:val="1"/>
      <w:numFmt w:val="bullet"/>
      <w:lvlText w:val=""/>
      <w:lvlJc w:val="left"/>
      <w:pPr>
        <w:ind w:left="4570" w:hanging="360"/>
      </w:pPr>
      <w:rPr>
        <w:rFonts w:ascii="Wingdings" w:hAnsi="Wingdings" w:hint="default"/>
      </w:rPr>
    </w:lvl>
    <w:lvl w:ilvl="3" w:tplc="040C0001" w:tentative="1">
      <w:start w:val="1"/>
      <w:numFmt w:val="bullet"/>
      <w:lvlText w:val=""/>
      <w:lvlJc w:val="left"/>
      <w:pPr>
        <w:ind w:left="5290" w:hanging="360"/>
      </w:pPr>
      <w:rPr>
        <w:rFonts w:ascii="Symbol" w:hAnsi="Symbol" w:hint="default"/>
      </w:rPr>
    </w:lvl>
    <w:lvl w:ilvl="4" w:tplc="040C0003" w:tentative="1">
      <w:start w:val="1"/>
      <w:numFmt w:val="bullet"/>
      <w:lvlText w:val="o"/>
      <w:lvlJc w:val="left"/>
      <w:pPr>
        <w:ind w:left="6010" w:hanging="360"/>
      </w:pPr>
      <w:rPr>
        <w:rFonts w:ascii="Courier New" w:hAnsi="Courier New" w:cs="Courier New" w:hint="default"/>
      </w:rPr>
    </w:lvl>
    <w:lvl w:ilvl="5" w:tplc="040C0005" w:tentative="1">
      <w:start w:val="1"/>
      <w:numFmt w:val="bullet"/>
      <w:lvlText w:val=""/>
      <w:lvlJc w:val="left"/>
      <w:pPr>
        <w:ind w:left="6730" w:hanging="360"/>
      </w:pPr>
      <w:rPr>
        <w:rFonts w:ascii="Wingdings" w:hAnsi="Wingdings" w:hint="default"/>
      </w:rPr>
    </w:lvl>
    <w:lvl w:ilvl="6" w:tplc="040C0001" w:tentative="1">
      <w:start w:val="1"/>
      <w:numFmt w:val="bullet"/>
      <w:lvlText w:val=""/>
      <w:lvlJc w:val="left"/>
      <w:pPr>
        <w:ind w:left="7450" w:hanging="360"/>
      </w:pPr>
      <w:rPr>
        <w:rFonts w:ascii="Symbol" w:hAnsi="Symbol" w:hint="default"/>
      </w:rPr>
    </w:lvl>
    <w:lvl w:ilvl="7" w:tplc="040C0003" w:tentative="1">
      <w:start w:val="1"/>
      <w:numFmt w:val="bullet"/>
      <w:lvlText w:val="o"/>
      <w:lvlJc w:val="left"/>
      <w:pPr>
        <w:ind w:left="8170" w:hanging="360"/>
      </w:pPr>
      <w:rPr>
        <w:rFonts w:ascii="Courier New" w:hAnsi="Courier New" w:cs="Courier New" w:hint="default"/>
      </w:rPr>
    </w:lvl>
    <w:lvl w:ilvl="8" w:tplc="040C0005" w:tentative="1">
      <w:start w:val="1"/>
      <w:numFmt w:val="bullet"/>
      <w:lvlText w:val=""/>
      <w:lvlJc w:val="left"/>
      <w:pPr>
        <w:ind w:left="8890" w:hanging="360"/>
      </w:pPr>
      <w:rPr>
        <w:rFonts w:ascii="Wingdings" w:hAnsi="Wingdings" w:hint="default"/>
      </w:rPr>
    </w:lvl>
  </w:abstractNum>
  <w:abstractNum w:abstractNumId="12" w15:restartNumberingAfterBreak="0">
    <w:nsid w:val="44C61AC5"/>
    <w:multiLevelType w:val="hybridMultilevel"/>
    <w:tmpl w:val="44C81C8C"/>
    <w:lvl w:ilvl="0" w:tplc="040C000B">
      <w:start w:val="1"/>
      <w:numFmt w:val="bullet"/>
      <w:lvlText w:val=""/>
      <w:lvlJc w:val="left"/>
      <w:pPr>
        <w:ind w:left="3130" w:hanging="360"/>
      </w:pPr>
      <w:rPr>
        <w:rFonts w:ascii="Wingdings" w:hAnsi="Wingdings" w:hint="default"/>
      </w:rPr>
    </w:lvl>
    <w:lvl w:ilvl="1" w:tplc="040C0003" w:tentative="1">
      <w:start w:val="1"/>
      <w:numFmt w:val="bullet"/>
      <w:lvlText w:val="o"/>
      <w:lvlJc w:val="left"/>
      <w:pPr>
        <w:ind w:left="3850" w:hanging="360"/>
      </w:pPr>
      <w:rPr>
        <w:rFonts w:ascii="Courier New" w:hAnsi="Courier New" w:cs="Courier New" w:hint="default"/>
      </w:rPr>
    </w:lvl>
    <w:lvl w:ilvl="2" w:tplc="040C0005" w:tentative="1">
      <w:start w:val="1"/>
      <w:numFmt w:val="bullet"/>
      <w:lvlText w:val=""/>
      <w:lvlJc w:val="left"/>
      <w:pPr>
        <w:ind w:left="4570" w:hanging="360"/>
      </w:pPr>
      <w:rPr>
        <w:rFonts w:ascii="Wingdings" w:hAnsi="Wingdings" w:hint="default"/>
      </w:rPr>
    </w:lvl>
    <w:lvl w:ilvl="3" w:tplc="040C0001" w:tentative="1">
      <w:start w:val="1"/>
      <w:numFmt w:val="bullet"/>
      <w:lvlText w:val=""/>
      <w:lvlJc w:val="left"/>
      <w:pPr>
        <w:ind w:left="5290" w:hanging="360"/>
      </w:pPr>
      <w:rPr>
        <w:rFonts w:ascii="Symbol" w:hAnsi="Symbol" w:hint="default"/>
      </w:rPr>
    </w:lvl>
    <w:lvl w:ilvl="4" w:tplc="040C0003" w:tentative="1">
      <w:start w:val="1"/>
      <w:numFmt w:val="bullet"/>
      <w:lvlText w:val="o"/>
      <w:lvlJc w:val="left"/>
      <w:pPr>
        <w:ind w:left="6010" w:hanging="360"/>
      </w:pPr>
      <w:rPr>
        <w:rFonts w:ascii="Courier New" w:hAnsi="Courier New" w:cs="Courier New" w:hint="default"/>
      </w:rPr>
    </w:lvl>
    <w:lvl w:ilvl="5" w:tplc="040C0005" w:tentative="1">
      <w:start w:val="1"/>
      <w:numFmt w:val="bullet"/>
      <w:lvlText w:val=""/>
      <w:lvlJc w:val="left"/>
      <w:pPr>
        <w:ind w:left="6730" w:hanging="360"/>
      </w:pPr>
      <w:rPr>
        <w:rFonts w:ascii="Wingdings" w:hAnsi="Wingdings" w:hint="default"/>
      </w:rPr>
    </w:lvl>
    <w:lvl w:ilvl="6" w:tplc="040C0001" w:tentative="1">
      <w:start w:val="1"/>
      <w:numFmt w:val="bullet"/>
      <w:lvlText w:val=""/>
      <w:lvlJc w:val="left"/>
      <w:pPr>
        <w:ind w:left="7450" w:hanging="360"/>
      </w:pPr>
      <w:rPr>
        <w:rFonts w:ascii="Symbol" w:hAnsi="Symbol" w:hint="default"/>
      </w:rPr>
    </w:lvl>
    <w:lvl w:ilvl="7" w:tplc="040C0003" w:tentative="1">
      <w:start w:val="1"/>
      <w:numFmt w:val="bullet"/>
      <w:lvlText w:val="o"/>
      <w:lvlJc w:val="left"/>
      <w:pPr>
        <w:ind w:left="8170" w:hanging="360"/>
      </w:pPr>
      <w:rPr>
        <w:rFonts w:ascii="Courier New" w:hAnsi="Courier New" w:cs="Courier New" w:hint="default"/>
      </w:rPr>
    </w:lvl>
    <w:lvl w:ilvl="8" w:tplc="040C0005" w:tentative="1">
      <w:start w:val="1"/>
      <w:numFmt w:val="bullet"/>
      <w:lvlText w:val=""/>
      <w:lvlJc w:val="left"/>
      <w:pPr>
        <w:ind w:left="8890" w:hanging="360"/>
      </w:pPr>
      <w:rPr>
        <w:rFonts w:ascii="Wingdings" w:hAnsi="Wingdings" w:hint="default"/>
      </w:rPr>
    </w:lvl>
  </w:abstractNum>
  <w:abstractNum w:abstractNumId="13" w15:restartNumberingAfterBreak="0">
    <w:nsid w:val="4E2B1477"/>
    <w:multiLevelType w:val="hybridMultilevel"/>
    <w:tmpl w:val="C0A65C32"/>
    <w:lvl w:ilvl="0" w:tplc="F006B926">
      <w:start w:val="1"/>
      <w:numFmt w:val="bullet"/>
      <w:lvlText w:val=""/>
      <w:lvlPicBulletId w:val="0"/>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4C93A35"/>
    <w:multiLevelType w:val="hybridMultilevel"/>
    <w:tmpl w:val="8CC27444"/>
    <w:lvl w:ilvl="0" w:tplc="040C000B">
      <w:start w:val="1"/>
      <w:numFmt w:val="bullet"/>
      <w:lvlText w:val=""/>
      <w:lvlJc w:val="left"/>
      <w:pPr>
        <w:ind w:left="3130" w:hanging="360"/>
      </w:pPr>
      <w:rPr>
        <w:rFonts w:ascii="Wingdings" w:hAnsi="Wingdings" w:hint="default"/>
      </w:rPr>
    </w:lvl>
    <w:lvl w:ilvl="1" w:tplc="040C0003" w:tentative="1">
      <w:start w:val="1"/>
      <w:numFmt w:val="bullet"/>
      <w:lvlText w:val="o"/>
      <w:lvlJc w:val="left"/>
      <w:pPr>
        <w:ind w:left="3850" w:hanging="360"/>
      </w:pPr>
      <w:rPr>
        <w:rFonts w:ascii="Courier New" w:hAnsi="Courier New" w:cs="Courier New" w:hint="default"/>
      </w:rPr>
    </w:lvl>
    <w:lvl w:ilvl="2" w:tplc="040C0005" w:tentative="1">
      <w:start w:val="1"/>
      <w:numFmt w:val="bullet"/>
      <w:lvlText w:val=""/>
      <w:lvlJc w:val="left"/>
      <w:pPr>
        <w:ind w:left="4570" w:hanging="360"/>
      </w:pPr>
      <w:rPr>
        <w:rFonts w:ascii="Wingdings" w:hAnsi="Wingdings" w:hint="default"/>
      </w:rPr>
    </w:lvl>
    <w:lvl w:ilvl="3" w:tplc="040C0001" w:tentative="1">
      <w:start w:val="1"/>
      <w:numFmt w:val="bullet"/>
      <w:lvlText w:val=""/>
      <w:lvlJc w:val="left"/>
      <w:pPr>
        <w:ind w:left="5290" w:hanging="360"/>
      </w:pPr>
      <w:rPr>
        <w:rFonts w:ascii="Symbol" w:hAnsi="Symbol" w:hint="default"/>
      </w:rPr>
    </w:lvl>
    <w:lvl w:ilvl="4" w:tplc="040C0003" w:tentative="1">
      <w:start w:val="1"/>
      <w:numFmt w:val="bullet"/>
      <w:lvlText w:val="o"/>
      <w:lvlJc w:val="left"/>
      <w:pPr>
        <w:ind w:left="6010" w:hanging="360"/>
      </w:pPr>
      <w:rPr>
        <w:rFonts w:ascii="Courier New" w:hAnsi="Courier New" w:cs="Courier New" w:hint="default"/>
      </w:rPr>
    </w:lvl>
    <w:lvl w:ilvl="5" w:tplc="040C0005" w:tentative="1">
      <w:start w:val="1"/>
      <w:numFmt w:val="bullet"/>
      <w:lvlText w:val=""/>
      <w:lvlJc w:val="left"/>
      <w:pPr>
        <w:ind w:left="6730" w:hanging="360"/>
      </w:pPr>
      <w:rPr>
        <w:rFonts w:ascii="Wingdings" w:hAnsi="Wingdings" w:hint="default"/>
      </w:rPr>
    </w:lvl>
    <w:lvl w:ilvl="6" w:tplc="040C0001" w:tentative="1">
      <w:start w:val="1"/>
      <w:numFmt w:val="bullet"/>
      <w:lvlText w:val=""/>
      <w:lvlJc w:val="left"/>
      <w:pPr>
        <w:ind w:left="7450" w:hanging="360"/>
      </w:pPr>
      <w:rPr>
        <w:rFonts w:ascii="Symbol" w:hAnsi="Symbol" w:hint="default"/>
      </w:rPr>
    </w:lvl>
    <w:lvl w:ilvl="7" w:tplc="040C0003" w:tentative="1">
      <w:start w:val="1"/>
      <w:numFmt w:val="bullet"/>
      <w:lvlText w:val="o"/>
      <w:lvlJc w:val="left"/>
      <w:pPr>
        <w:ind w:left="8170" w:hanging="360"/>
      </w:pPr>
      <w:rPr>
        <w:rFonts w:ascii="Courier New" w:hAnsi="Courier New" w:cs="Courier New" w:hint="default"/>
      </w:rPr>
    </w:lvl>
    <w:lvl w:ilvl="8" w:tplc="040C0005" w:tentative="1">
      <w:start w:val="1"/>
      <w:numFmt w:val="bullet"/>
      <w:lvlText w:val=""/>
      <w:lvlJc w:val="left"/>
      <w:pPr>
        <w:ind w:left="8890" w:hanging="360"/>
      </w:pPr>
      <w:rPr>
        <w:rFonts w:ascii="Wingdings" w:hAnsi="Wingdings" w:hint="default"/>
      </w:rPr>
    </w:lvl>
  </w:abstractNum>
  <w:abstractNum w:abstractNumId="15" w15:restartNumberingAfterBreak="0">
    <w:nsid w:val="6DFA5B13"/>
    <w:multiLevelType w:val="hybridMultilevel"/>
    <w:tmpl w:val="D0A4C578"/>
    <w:lvl w:ilvl="0" w:tplc="83086FF6">
      <w:start w:val="1"/>
      <w:numFmt w:val="bullet"/>
      <w:lvlText w:val=""/>
      <w:lvlPicBulletId w:val="3"/>
      <w:lvlJc w:val="left"/>
      <w:pPr>
        <w:ind w:left="3130" w:hanging="360"/>
      </w:pPr>
      <w:rPr>
        <w:rFonts w:ascii="Symbol" w:hAnsi="Symbol" w:hint="default"/>
      </w:rPr>
    </w:lvl>
    <w:lvl w:ilvl="1" w:tplc="FFFFFFFF" w:tentative="1">
      <w:start w:val="1"/>
      <w:numFmt w:val="bullet"/>
      <w:lvlText w:val="o"/>
      <w:lvlJc w:val="left"/>
      <w:pPr>
        <w:ind w:left="3850" w:hanging="360"/>
      </w:pPr>
      <w:rPr>
        <w:rFonts w:ascii="Courier New" w:hAnsi="Courier New" w:cs="Courier New" w:hint="default"/>
      </w:rPr>
    </w:lvl>
    <w:lvl w:ilvl="2" w:tplc="FFFFFFFF" w:tentative="1">
      <w:start w:val="1"/>
      <w:numFmt w:val="bullet"/>
      <w:lvlText w:val=""/>
      <w:lvlJc w:val="left"/>
      <w:pPr>
        <w:ind w:left="4570" w:hanging="360"/>
      </w:pPr>
      <w:rPr>
        <w:rFonts w:ascii="Wingdings" w:hAnsi="Wingdings" w:hint="default"/>
      </w:rPr>
    </w:lvl>
    <w:lvl w:ilvl="3" w:tplc="FFFFFFFF" w:tentative="1">
      <w:start w:val="1"/>
      <w:numFmt w:val="bullet"/>
      <w:lvlText w:val=""/>
      <w:lvlJc w:val="left"/>
      <w:pPr>
        <w:ind w:left="5290" w:hanging="360"/>
      </w:pPr>
      <w:rPr>
        <w:rFonts w:ascii="Symbol" w:hAnsi="Symbol" w:hint="default"/>
      </w:rPr>
    </w:lvl>
    <w:lvl w:ilvl="4" w:tplc="FFFFFFFF" w:tentative="1">
      <w:start w:val="1"/>
      <w:numFmt w:val="bullet"/>
      <w:lvlText w:val="o"/>
      <w:lvlJc w:val="left"/>
      <w:pPr>
        <w:ind w:left="6010" w:hanging="360"/>
      </w:pPr>
      <w:rPr>
        <w:rFonts w:ascii="Courier New" w:hAnsi="Courier New" w:cs="Courier New" w:hint="default"/>
      </w:rPr>
    </w:lvl>
    <w:lvl w:ilvl="5" w:tplc="FFFFFFFF" w:tentative="1">
      <w:start w:val="1"/>
      <w:numFmt w:val="bullet"/>
      <w:lvlText w:val=""/>
      <w:lvlJc w:val="left"/>
      <w:pPr>
        <w:ind w:left="6730" w:hanging="360"/>
      </w:pPr>
      <w:rPr>
        <w:rFonts w:ascii="Wingdings" w:hAnsi="Wingdings" w:hint="default"/>
      </w:rPr>
    </w:lvl>
    <w:lvl w:ilvl="6" w:tplc="FFFFFFFF" w:tentative="1">
      <w:start w:val="1"/>
      <w:numFmt w:val="bullet"/>
      <w:lvlText w:val=""/>
      <w:lvlJc w:val="left"/>
      <w:pPr>
        <w:ind w:left="7450" w:hanging="360"/>
      </w:pPr>
      <w:rPr>
        <w:rFonts w:ascii="Symbol" w:hAnsi="Symbol" w:hint="default"/>
      </w:rPr>
    </w:lvl>
    <w:lvl w:ilvl="7" w:tplc="FFFFFFFF" w:tentative="1">
      <w:start w:val="1"/>
      <w:numFmt w:val="bullet"/>
      <w:lvlText w:val="o"/>
      <w:lvlJc w:val="left"/>
      <w:pPr>
        <w:ind w:left="8170" w:hanging="360"/>
      </w:pPr>
      <w:rPr>
        <w:rFonts w:ascii="Courier New" w:hAnsi="Courier New" w:cs="Courier New" w:hint="default"/>
      </w:rPr>
    </w:lvl>
    <w:lvl w:ilvl="8" w:tplc="FFFFFFFF" w:tentative="1">
      <w:start w:val="1"/>
      <w:numFmt w:val="bullet"/>
      <w:lvlText w:val=""/>
      <w:lvlJc w:val="left"/>
      <w:pPr>
        <w:ind w:left="8890" w:hanging="360"/>
      </w:pPr>
      <w:rPr>
        <w:rFonts w:ascii="Wingdings" w:hAnsi="Wingdings" w:hint="default"/>
      </w:rPr>
    </w:lvl>
  </w:abstractNum>
  <w:abstractNum w:abstractNumId="16" w15:restartNumberingAfterBreak="0">
    <w:nsid w:val="730C7476"/>
    <w:multiLevelType w:val="hybridMultilevel"/>
    <w:tmpl w:val="2514F71A"/>
    <w:lvl w:ilvl="0" w:tplc="83086FF6">
      <w:start w:val="1"/>
      <w:numFmt w:val="bullet"/>
      <w:lvlText w:val=""/>
      <w:lvlPicBulletId w:val="3"/>
      <w:lvlJc w:val="left"/>
      <w:pPr>
        <w:ind w:left="3130" w:hanging="360"/>
      </w:pPr>
      <w:rPr>
        <w:rFonts w:ascii="Symbol" w:hAnsi="Symbol" w:hint="default"/>
      </w:rPr>
    </w:lvl>
    <w:lvl w:ilvl="1" w:tplc="FFFFFFFF" w:tentative="1">
      <w:start w:val="1"/>
      <w:numFmt w:val="bullet"/>
      <w:lvlText w:val="o"/>
      <w:lvlJc w:val="left"/>
      <w:pPr>
        <w:ind w:left="3850" w:hanging="360"/>
      </w:pPr>
      <w:rPr>
        <w:rFonts w:ascii="Courier New" w:hAnsi="Courier New" w:cs="Courier New" w:hint="default"/>
      </w:rPr>
    </w:lvl>
    <w:lvl w:ilvl="2" w:tplc="FFFFFFFF" w:tentative="1">
      <w:start w:val="1"/>
      <w:numFmt w:val="bullet"/>
      <w:lvlText w:val=""/>
      <w:lvlJc w:val="left"/>
      <w:pPr>
        <w:ind w:left="4570" w:hanging="360"/>
      </w:pPr>
      <w:rPr>
        <w:rFonts w:ascii="Wingdings" w:hAnsi="Wingdings" w:hint="default"/>
      </w:rPr>
    </w:lvl>
    <w:lvl w:ilvl="3" w:tplc="FFFFFFFF" w:tentative="1">
      <w:start w:val="1"/>
      <w:numFmt w:val="bullet"/>
      <w:lvlText w:val=""/>
      <w:lvlJc w:val="left"/>
      <w:pPr>
        <w:ind w:left="5290" w:hanging="360"/>
      </w:pPr>
      <w:rPr>
        <w:rFonts w:ascii="Symbol" w:hAnsi="Symbol" w:hint="default"/>
      </w:rPr>
    </w:lvl>
    <w:lvl w:ilvl="4" w:tplc="FFFFFFFF" w:tentative="1">
      <w:start w:val="1"/>
      <w:numFmt w:val="bullet"/>
      <w:lvlText w:val="o"/>
      <w:lvlJc w:val="left"/>
      <w:pPr>
        <w:ind w:left="6010" w:hanging="360"/>
      </w:pPr>
      <w:rPr>
        <w:rFonts w:ascii="Courier New" w:hAnsi="Courier New" w:cs="Courier New" w:hint="default"/>
      </w:rPr>
    </w:lvl>
    <w:lvl w:ilvl="5" w:tplc="FFFFFFFF" w:tentative="1">
      <w:start w:val="1"/>
      <w:numFmt w:val="bullet"/>
      <w:lvlText w:val=""/>
      <w:lvlJc w:val="left"/>
      <w:pPr>
        <w:ind w:left="6730" w:hanging="360"/>
      </w:pPr>
      <w:rPr>
        <w:rFonts w:ascii="Wingdings" w:hAnsi="Wingdings" w:hint="default"/>
      </w:rPr>
    </w:lvl>
    <w:lvl w:ilvl="6" w:tplc="FFFFFFFF" w:tentative="1">
      <w:start w:val="1"/>
      <w:numFmt w:val="bullet"/>
      <w:lvlText w:val=""/>
      <w:lvlJc w:val="left"/>
      <w:pPr>
        <w:ind w:left="7450" w:hanging="360"/>
      </w:pPr>
      <w:rPr>
        <w:rFonts w:ascii="Symbol" w:hAnsi="Symbol" w:hint="default"/>
      </w:rPr>
    </w:lvl>
    <w:lvl w:ilvl="7" w:tplc="FFFFFFFF" w:tentative="1">
      <w:start w:val="1"/>
      <w:numFmt w:val="bullet"/>
      <w:lvlText w:val="o"/>
      <w:lvlJc w:val="left"/>
      <w:pPr>
        <w:ind w:left="8170" w:hanging="360"/>
      </w:pPr>
      <w:rPr>
        <w:rFonts w:ascii="Courier New" w:hAnsi="Courier New" w:cs="Courier New" w:hint="default"/>
      </w:rPr>
    </w:lvl>
    <w:lvl w:ilvl="8" w:tplc="FFFFFFFF" w:tentative="1">
      <w:start w:val="1"/>
      <w:numFmt w:val="bullet"/>
      <w:lvlText w:val=""/>
      <w:lvlJc w:val="left"/>
      <w:pPr>
        <w:ind w:left="8890" w:hanging="360"/>
      </w:pPr>
      <w:rPr>
        <w:rFonts w:ascii="Wingdings" w:hAnsi="Wingdings" w:hint="default"/>
      </w:rPr>
    </w:lvl>
  </w:abstractNum>
  <w:abstractNum w:abstractNumId="17" w15:restartNumberingAfterBreak="0">
    <w:nsid w:val="73C05223"/>
    <w:multiLevelType w:val="hybridMultilevel"/>
    <w:tmpl w:val="A634A6E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3D34433"/>
    <w:multiLevelType w:val="hybridMultilevel"/>
    <w:tmpl w:val="132613FC"/>
    <w:lvl w:ilvl="0" w:tplc="83086FF6">
      <w:start w:val="1"/>
      <w:numFmt w:val="bullet"/>
      <w:lvlText w:val=""/>
      <w:lvlPicBulletId w:val="3"/>
      <w:lvlJc w:val="left"/>
      <w:pPr>
        <w:ind w:left="3490" w:hanging="360"/>
      </w:pPr>
      <w:rPr>
        <w:rFonts w:ascii="Symbol" w:hAnsi="Symbol" w:hint="default"/>
      </w:rPr>
    </w:lvl>
    <w:lvl w:ilvl="1" w:tplc="040C0003" w:tentative="1">
      <w:start w:val="1"/>
      <w:numFmt w:val="bullet"/>
      <w:lvlText w:val="o"/>
      <w:lvlJc w:val="left"/>
      <w:pPr>
        <w:ind w:left="4210" w:hanging="360"/>
      </w:pPr>
      <w:rPr>
        <w:rFonts w:ascii="Courier New" w:hAnsi="Courier New" w:cs="Courier New" w:hint="default"/>
      </w:rPr>
    </w:lvl>
    <w:lvl w:ilvl="2" w:tplc="040C0005" w:tentative="1">
      <w:start w:val="1"/>
      <w:numFmt w:val="bullet"/>
      <w:lvlText w:val=""/>
      <w:lvlJc w:val="left"/>
      <w:pPr>
        <w:ind w:left="4930" w:hanging="360"/>
      </w:pPr>
      <w:rPr>
        <w:rFonts w:ascii="Wingdings" w:hAnsi="Wingdings" w:hint="default"/>
      </w:rPr>
    </w:lvl>
    <w:lvl w:ilvl="3" w:tplc="040C0001" w:tentative="1">
      <w:start w:val="1"/>
      <w:numFmt w:val="bullet"/>
      <w:lvlText w:val=""/>
      <w:lvlJc w:val="left"/>
      <w:pPr>
        <w:ind w:left="5650" w:hanging="360"/>
      </w:pPr>
      <w:rPr>
        <w:rFonts w:ascii="Symbol" w:hAnsi="Symbol" w:hint="default"/>
      </w:rPr>
    </w:lvl>
    <w:lvl w:ilvl="4" w:tplc="040C0003" w:tentative="1">
      <w:start w:val="1"/>
      <w:numFmt w:val="bullet"/>
      <w:lvlText w:val="o"/>
      <w:lvlJc w:val="left"/>
      <w:pPr>
        <w:ind w:left="6370" w:hanging="360"/>
      </w:pPr>
      <w:rPr>
        <w:rFonts w:ascii="Courier New" w:hAnsi="Courier New" w:cs="Courier New" w:hint="default"/>
      </w:rPr>
    </w:lvl>
    <w:lvl w:ilvl="5" w:tplc="040C0005" w:tentative="1">
      <w:start w:val="1"/>
      <w:numFmt w:val="bullet"/>
      <w:lvlText w:val=""/>
      <w:lvlJc w:val="left"/>
      <w:pPr>
        <w:ind w:left="7090" w:hanging="360"/>
      </w:pPr>
      <w:rPr>
        <w:rFonts w:ascii="Wingdings" w:hAnsi="Wingdings" w:hint="default"/>
      </w:rPr>
    </w:lvl>
    <w:lvl w:ilvl="6" w:tplc="040C0001" w:tentative="1">
      <w:start w:val="1"/>
      <w:numFmt w:val="bullet"/>
      <w:lvlText w:val=""/>
      <w:lvlJc w:val="left"/>
      <w:pPr>
        <w:ind w:left="7810" w:hanging="360"/>
      </w:pPr>
      <w:rPr>
        <w:rFonts w:ascii="Symbol" w:hAnsi="Symbol" w:hint="default"/>
      </w:rPr>
    </w:lvl>
    <w:lvl w:ilvl="7" w:tplc="040C0003" w:tentative="1">
      <w:start w:val="1"/>
      <w:numFmt w:val="bullet"/>
      <w:lvlText w:val="o"/>
      <w:lvlJc w:val="left"/>
      <w:pPr>
        <w:ind w:left="8530" w:hanging="360"/>
      </w:pPr>
      <w:rPr>
        <w:rFonts w:ascii="Courier New" w:hAnsi="Courier New" w:cs="Courier New" w:hint="default"/>
      </w:rPr>
    </w:lvl>
    <w:lvl w:ilvl="8" w:tplc="040C0005" w:tentative="1">
      <w:start w:val="1"/>
      <w:numFmt w:val="bullet"/>
      <w:lvlText w:val=""/>
      <w:lvlJc w:val="left"/>
      <w:pPr>
        <w:ind w:left="9250" w:hanging="360"/>
      </w:pPr>
      <w:rPr>
        <w:rFonts w:ascii="Wingdings" w:hAnsi="Wingdings" w:hint="default"/>
      </w:rPr>
    </w:lvl>
  </w:abstractNum>
  <w:abstractNum w:abstractNumId="19" w15:restartNumberingAfterBreak="0">
    <w:nsid w:val="74BF033B"/>
    <w:multiLevelType w:val="hybridMultilevel"/>
    <w:tmpl w:val="D2C67878"/>
    <w:lvl w:ilvl="0" w:tplc="38CE9408">
      <w:start w:val="1"/>
      <w:numFmt w:val="bullet"/>
      <w:lvlText w:val=""/>
      <w:lvlPicBulletId w:val="1"/>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78C099E"/>
    <w:multiLevelType w:val="multilevel"/>
    <w:tmpl w:val="EBAE087A"/>
    <w:lvl w:ilvl="0">
      <w:start w:val="3"/>
      <w:numFmt w:val="decimal"/>
      <w:pStyle w:val="Titre1"/>
      <w:lvlText w:val="%1."/>
      <w:lvlJc w:val="left"/>
      <w:pPr>
        <w:ind w:left="2520" w:hanging="360"/>
      </w:pPr>
      <w:rPr>
        <w:rFonts w:hint="default"/>
      </w:rPr>
    </w:lvl>
    <w:lvl w:ilvl="1">
      <w:start w:val="1"/>
      <w:numFmt w:val="decimal"/>
      <w:pStyle w:val="Titre2"/>
      <w:lvlText w:val="%1.%2."/>
      <w:lvlJc w:val="left"/>
      <w:pPr>
        <w:ind w:left="2952" w:hanging="432"/>
      </w:pPr>
      <w:rPr>
        <w:rFonts w:hint="default"/>
      </w:rPr>
    </w:lvl>
    <w:lvl w:ilvl="2">
      <w:start w:val="1"/>
      <w:numFmt w:val="decimal"/>
      <w:pStyle w:val="Titre3"/>
      <w:lvlText w:val="%1.%2.%3."/>
      <w:lvlJc w:val="left"/>
      <w:pPr>
        <w:ind w:left="3384" w:hanging="504"/>
      </w:pPr>
      <w:rPr>
        <w:rFonts w:hint="default"/>
      </w:rPr>
    </w:lvl>
    <w:lvl w:ilvl="3">
      <w:start w:val="1"/>
      <w:numFmt w:val="decimal"/>
      <w:lvlText w:val="%1.%2.%3.%4."/>
      <w:lvlJc w:val="left"/>
      <w:pPr>
        <w:ind w:left="3888" w:hanging="648"/>
      </w:pPr>
      <w:rPr>
        <w:rFonts w:hint="default"/>
      </w:rPr>
    </w:lvl>
    <w:lvl w:ilvl="4">
      <w:start w:val="1"/>
      <w:numFmt w:val="decimal"/>
      <w:lvlText w:val="%1.%2.%3.%4.%5."/>
      <w:lvlJc w:val="left"/>
      <w:pPr>
        <w:ind w:left="4392" w:hanging="792"/>
      </w:pPr>
      <w:rPr>
        <w:rFonts w:hint="default"/>
      </w:rPr>
    </w:lvl>
    <w:lvl w:ilvl="5">
      <w:start w:val="1"/>
      <w:numFmt w:val="decimal"/>
      <w:lvlText w:val="%1.%2.%3.%4.%5.%6."/>
      <w:lvlJc w:val="left"/>
      <w:pPr>
        <w:ind w:left="4896" w:hanging="936"/>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5904" w:hanging="1224"/>
      </w:pPr>
      <w:rPr>
        <w:rFonts w:hint="default"/>
      </w:rPr>
    </w:lvl>
    <w:lvl w:ilvl="8">
      <w:start w:val="1"/>
      <w:numFmt w:val="decimal"/>
      <w:lvlText w:val="%1.%2.%3.%4.%5.%6.%7.%8.%9."/>
      <w:lvlJc w:val="left"/>
      <w:pPr>
        <w:ind w:left="6480" w:hanging="1440"/>
      </w:pPr>
      <w:rPr>
        <w:rFonts w:hint="default"/>
      </w:rPr>
    </w:lvl>
  </w:abstractNum>
  <w:abstractNum w:abstractNumId="21" w15:restartNumberingAfterBreak="0">
    <w:nsid w:val="7AEC7503"/>
    <w:multiLevelType w:val="hybridMultilevel"/>
    <w:tmpl w:val="6EB0EF60"/>
    <w:lvl w:ilvl="0" w:tplc="83086FF6">
      <w:start w:val="1"/>
      <w:numFmt w:val="bullet"/>
      <w:lvlText w:val=""/>
      <w:lvlPicBulletId w:val="3"/>
      <w:lvlJc w:val="left"/>
      <w:pPr>
        <w:ind w:left="3130" w:hanging="360"/>
      </w:pPr>
      <w:rPr>
        <w:rFonts w:ascii="Symbol" w:hAnsi="Symbol" w:hint="default"/>
      </w:rPr>
    </w:lvl>
    <w:lvl w:ilvl="1" w:tplc="040C0003" w:tentative="1">
      <w:start w:val="1"/>
      <w:numFmt w:val="bullet"/>
      <w:lvlText w:val="o"/>
      <w:lvlJc w:val="left"/>
      <w:pPr>
        <w:ind w:left="3850" w:hanging="360"/>
      </w:pPr>
      <w:rPr>
        <w:rFonts w:ascii="Courier New" w:hAnsi="Courier New" w:cs="Courier New" w:hint="default"/>
      </w:rPr>
    </w:lvl>
    <w:lvl w:ilvl="2" w:tplc="040C0005" w:tentative="1">
      <w:start w:val="1"/>
      <w:numFmt w:val="bullet"/>
      <w:lvlText w:val=""/>
      <w:lvlJc w:val="left"/>
      <w:pPr>
        <w:ind w:left="4570" w:hanging="360"/>
      </w:pPr>
      <w:rPr>
        <w:rFonts w:ascii="Wingdings" w:hAnsi="Wingdings" w:hint="default"/>
      </w:rPr>
    </w:lvl>
    <w:lvl w:ilvl="3" w:tplc="040C0001" w:tentative="1">
      <w:start w:val="1"/>
      <w:numFmt w:val="bullet"/>
      <w:lvlText w:val=""/>
      <w:lvlJc w:val="left"/>
      <w:pPr>
        <w:ind w:left="5290" w:hanging="360"/>
      </w:pPr>
      <w:rPr>
        <w:rFonts w:ascii="Symbol" w:hAnsi="Symbol" w:hint="default"/>
      </w:rPr>
    </w:lvl>
    <w:lvl w:ilvl="4" w:tplc="040C0003" w:tentative="1">
      <w:start w:val="1"/>
      <w:numFmt w:val="bullet"/>
      <w:lvlText w:val="o"/>
      <w:lvlJc w:val="left"/>
      <w:pPr>
        <w:ind w:left="6010" w:hanging="360"/>
      </w:pPr>
      <w:rPr>
        <w:rFonts w:ascii="Courier New" w:hAnsi="Courier New" w:cs="Courier New" w:hint="default"/>
      </w:rPr>
    </w:lvl>
    <w:lvl w:ilvl="5" w:tplc="040C0005" w:tentative="1">
      <w:start w:val="1"/>
      <w:numFmt w:val="bullet"/>
      <w:lvlText w:val=""/>
      <w:lvlJc w:val="left"/>
      <w:pPr>
        <w:ind w:left="6730" w:hanging="360"/>
      </w:pPr>
      <w:rPr>
        <w:rFonts w:ascii="Wingdings" w:hAnsi="Wingdings" w:hint="default"/>
      </w:rPr>
    </w:lvl>
    <w:lvl w:ilvl="6" w:tplc="040C0001" w:tentative="1">
      <w:start w:val="1"/>
      <w:numFmt w:val="bullet"/>
      <w:lvlText w:val=""/>
      <w:lvlJc w:val="left"/>
      <w:pPr>
        <w:ind w:left="7450" w:hanging="360"/>
      </w:pPr>
      <w:rPr>
        <w:rFonts w:ascii="Symbol" w:hAnsi="Symbol" w:hint="default"/>
      </w:rPr>
    </w:lvl>
    <w:lvl w:ilvl="7" w:tplc="040C0003" w:tentative="1">
      <w:start w:val="1"/>
      <w:numFmt w:val="bullet"/>
      <w:lvlText w:val="o"/>
      <w:lvlJc w:val="left"/>
      <w:pPr>
        <w:ind w:left="8170" w:hanging="360"/>
      </w:pPr>
      <w:rPr>
        <w:rFonts w:ascii="Courier New" w:hAnsi="Courier New" w:cs="Courier New" w:hint="default"/>
      </w:rPr>
    </w:lvl>
    <w:lvl w:ilvl="8" w:tplc="040C0005" w:tentative="1">
      <w:start w:val="1"/>
      <w:numFmt w:val="bullet"/>
      <w:lvlText w:val=""/>
      <w:lvlJc w:val="left"/>
      <w:pPr>
        <w:ind w:left="8890" w:hanging="360"/>
      </w:pPr>
      <w:rPr>
        <w:rFonts w:ascii="Wingdings" w:hAnsi="Wingdings" w:hint="default"/>
      </w:rPr>
    </w:lvl>
  </w:abstractNum>
  <w:num w:numId="1" w16cid:durableId="1750735680">
    <w:abstractNumId w:val="8"/>
  </w:num>
  <w:num w:numId="2" w16cid:durableId="1800568497">
    <w:abstractNumId w:val="20"/>
  </w:num>
  <w:num w:numId="3" w16cid:durableId="749273349">
    <w:abstractNumId w:val="20"/>
  </w:num>
  <w:num w:numId="4" w16cid:durableId="200018215">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01479955">
    <w:abstractNumId w:val="19"/>
  </w:num>
  <w:num w:numId="6" w16cid:durableId="1037268620">
    <w:abstractNumId w:val="20"/>
  </w:num>
  <w:num w:numId="7" w16cid:durableId="1646813392">
    <w:abstractNumId w:val="2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0884749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0458447">
    <w:abstractNumId w:val="13"/>
  </w:num>
  <w:num w:numId="10" w16cid:durableId="802385515">
    <w:abstractNumId w:val="4"/>
  </w:num>
  <w:num w:numId="11" w16cid:durableId="250967842">
    <w:abstractNumId w:val="20"/>
  </w:num>
  <w:num w:numId="12" w16cid:durableId="1060862077">
    <w:abstractNumId w:val="7"/>
  </w:num>
  <w:num w:numId="13" w16cid:durableId="1558276571">
    <w:abstractNumId w:val="11"/>
  </w:num>
  <w:num w:numId="14" w16cid:durableId="650212402">
    <w:abstractNumId w:val="14"/>
  </w:num>
  <w:num w:numId="15" w16cid:durableId="945775505">
    <w:abstractNumId w:val="3"/>
  </w:num>
  <w:num w:numId="16" w16cid:durableId="1035499302">
    <w:abstractNumId w:val="12"/>
  </w:num>
  <w:num w:numId="17" w16cid:durableId="1993174006">
    <w:abstractNumId w:val="5"/>
  </w:num>
  <w:num w:numId="18" w16cid:durableId="711031138">
    <w:abstractNumId w:val="17"/>
  </w:num>
  <w:num w:numId="19" w16cid:durableId="39747492">
    <w:abstractNumId w:val="0"/>
  </w:num>
  <w:num w:numId="20" w16cid:durableId="1884361365">
    <w:abstractNumId w:val="1"/>
  </w:num>
  <w:num w:numId="21" w16cid:durableId="1349871924">
    <w:abstractNumId w:val="10"/>
  </w:num>
  <w:num w:numId="22" w16cid:durableId="1771968082">
    <w:abstractNumId w:val="18"/>
  </w:num>
  <w:num w:numId="23" w16cid:durableId="317878137">
    <w:abstractNumId w:val="2"/>
  </w:num>
  <w:num w:numId="24" w16cid:durableId="362288055">
    <w:abstractNumId w:val="16"/>
  </w:num>
  <w:num w:numId="25" w16cid:durableId="582304000">
    <w:abstractNumId w:val="15"/>
  </w:num>
  <w:num w:numId="26" w16cid:durableId="1865482744">
    <w:abstractNumId w:val="9"/>
  </w:num>
  <w:num w:numId="27" w16cid:durableId="1901406532">
    <w:abstractNumId w:val="6"/>
  </w:num>
  <w:num w:numId="28" w16cid:durableId="1712419773">
    <w:abstractNumId w:val="2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E47"/>
    <w:rsid w:val="00004A2E"/>
    <w:rsid w:val="00012496"/>
    <w:rsid w:val="000124C4"/>
    <w:rsid w:val="000248E0"/>
    <w:rsid w:val="00053335"/>
    <w:rsid w:val="00061E01"/>
    <w:rsid w:val="00071B9C"/>
    <w:rsid w:val="0007435C"/>
    <w:rsid w:val="00075EEA"/>
    <w:rsid w:val="00077F9E"/>
    <w:rsid w:val="000A04CB"/>
    <w:rsid w:val="000A16D4"/>
    <w:rsid w:val="000A7160"/>
    <w:rsid w:val="000C597C"/>
    <w:rsid w:val="000D26BD"/>
    <w:rsid w:val="00107B83"/>
    <w:rsid w:val="0012302F"/>
    <w:rsid w:val="001233E6"/>
    <w:rsid w:val="001234E1"/>
    <w:rsid w:val="00124155"/>
    <w:rsid w:val="001357FF"/>
    <w:rsid w:val="00143439"/>
    <w:rsid w:val="001551F3"/>
    <w:rsid w:val="00155509"/>
    <w:rsid w:val="00164C01"/>
    <w:rsid w:val="00184219"/>
    <w:rsid w:val="00186DA6"/>
    <w:rsid w:val="00191ED1"/>
    <w:rsid w:val="001A2B18"/>
    <w:rsid w:val="001B4332"/>
    <w:rsid w:val="001C563B"/>
    <w:rsid w:val="001D2A97"/>
    <w:rsid w:val="001E39A4"/>
    <w:rsid w:val="001F32E1"/>
    <w:rsid w:val="001F78BB"/>
    <w:rsid w:val="00237762"/>
    <w:rsid w:val="002670C8"/>
    <w:rsid w:val="002819BD"/>
    <w:rsid w:val="00281E10"/>
    <w:rsid w:val="00292F2F"/>
    <w:rsid w:val="0029493D"/>
    <w:rsid w:val="0029794C"/>
    <w:rsid w:val="002A0708"/>
    <w:rsid w:val="002A54A1"/>
    <w:rsid w:val="002B1023"/>
    <w:rsid w:val="002D4BAF"/>
    <w:rsid w:val="002F5819"/>
    <w:rsid w:val="00305B79"/>
    <w:rsid w:val="0031374F"/>
    <w:rsid w:val="00315A25"/>
    <w:rsid w:val="00325D1E"/>
    <w:rsid w:val="00325E42"/>
    <w:rsid w:val="00326C90"/>
    <w:rsid w:val="0032742E"/>
    <w:rsid w:val="00340481"/>
    <w:rsid w:val="00365976"/>
    <w:rsid w:val="00367D74"/>
    <w:rsid w:val="003723E6"/>
    <w:rsid w:val="0037682A"/>
    <w:rsid w:val="00386F4A"/>
    <w:rsid w:val="003A0AA9"/>
    <w:rsid w:val="003A7E02"/>
    <w:rsid w:val="003D1BE4"/>
    <w:rsid w:val="003F70B4"/>
    <w:rsid w:val="00412B7D"/>
    <w:rsid w:val="00416B13"/>
    <w:rsid w:val="004343AC"/>
    <w:rsid w:val="004420C9"/>
    <w:rsid w:val="00443F44"/>
    <w:rsid w:val="004469AB"/>
    <w:rsid w:val="00462473"/>
    <w:rsid w:val="00462619"/>
    <w:rsid w:val="004629F9"/>
    <w:rsid w:val="0047743E"/>
    <w:rsid w:val="004908B0"/>
    <w:rsid w:val="004A621E"/>
    <w:rsid w:val="004A717A"/>
    <w:rsid w:val="004B10D7"/>
    <w:rsid w:val="004D682C"/>
    <w:rsid w:val="004F62CE"/>
    <w:rsid w:val="005047C1"/>
    <w:rsid w:val="005112E1"/>
    <w:rsid w:val="00512F3B"/>
    <w:rsid w:val="00520104"/>
    <w:rsid w:val="0052117B"/>
    <w:rsid w:val="00526548"/>
    <w:rsid w:val="00534319"/>
    <w:rsid w:val="0053559B"/>
    <w:rsid w:val="0053580D"/>
    <w:rsid w:val="00536AC2"/>
    <w:rsid w:val="00536F93"/>
    <w:rsid w:val="00545ACE"/>
    <w:rsid w:val="0055172C"/>
    <w:rsid w:val="005548E8"/>
    <w:rsid w:val="005576AC"/>
    <w:rsid w:val="00563EB2"/>
    <w:rsid w:val="00567857"/>
    <w:rsid w:val="005705BF"/>
    <w:rsid w:val="00571A8A"/>
    <w:rsid w:val="00580BCB"/>
    <w:rsid w:val="00583A7B"/>
    <w:rsid w:val="0059164C"/>
    <w:rsid w:val="005A7DFE"/>
    <w:rsid w:val="005C057D"/>
    <w:rsid w:val="005C1F3B"/>
    <w:rsid w:val="005C4518"/>
    <w:rsid w:val="005C6D24"/>
    <w:rsid w:val="005D6CE5"/>
    <w:rsid w:val="005E6B4E"/>
    <w:rsid w:val="005F3ACB"/>
    <w:rsid w:val="005F3DB8"/>
    <w:rsid w:val="005F4C28"/>
    <w:rsid w:val="00611A68"/>
    <w:rsid w:val="006208E5"/>
    <w:rsid w:val="00621E7A"/>
    <w:rsid w:val="00637F22"/>
    <w:rsid w:val="00641E8E"/>
    <w:rsid w:val="00650318"/>
    <w:rsid w:val="00666D8D"/>
    <w:rsid w:val="006829CE"/>
    <w:rsid w:val="006867D7"/>
    <w:rsid w:val="00691487"/>
    <w:rsid w:val="00694953"/>
    <w:rsid w:val="006A0185"/>
    <w:rsid w:val="006C0435"/>
    <w:rsid w:val="006C2A62"/>
    <w:rsid w:val="006D3FE7"/>
    <w:rsid w:val="006D6D52"/>
    <w:rsid w:val="0070710B"/>
    <w:rsid w:val="00710C3D"/>
    <w:rsid w:val="00712E1E"/>
    <w:rsid w:val="00716A31"/>
    <w:rsid w:val="007260AD"/>
    <w:rsid w:val="007304E7"/>
    <w:rsid w:val="0073719A"/>
    <w:rsid w:val="00750738"/>
    <w:rsid w:val="00754EA3"/>
    <w:rsid w:val="0076220E"/>
    <w:rsid w:val="00763911"/>
    <w:rsid w:val="0077213F"/>
    <w:rsid w:val="00773CCF"/>
    <w:rsid w:val="00775235"/>
    <w:rsid w:val="00784BEE"/>
    <w:rsid w:val="00791A6C"/>
    <w:rsid w:val="00794323"/>
    <w:rsid w:val="007A129E"/>
    <w:rsid w:val="007A2BA4"/>
    <w:rsid w:val="007C6608"/>
    <w:rsid w:val="007D1EBE"/>
    <w:rsid w:val="007F0F91"/>
    <w:rsid w:val="00836AAE"/>
    <w:rsid w:val="00850BD0"/>
    <w:rsid w:val="0085230B"/>
    <w:rsid w:val="008532D1"/>
    <w:rsid w:val="00857170"/>
    <w:rsid w:val="00864201"/>
    <w:rsid w:val="0086594F"/>
    <w:rsid w:val="008660C6"/>
    <w:rsid w:val="008748A1"/>
    <w:rsid w:val="008852F8"/>
    <w:rsid w:val="00885F29"/>
    <w:rsid w:val="00887384"/>
    <w:rsid w:val="008E2C4E"/>
    <w:rsid w:val="008E7B16"/>
    <w:rsid w:val="008F1F79"/>
    <w:rsid w:val="008F559E"/>
    <w:rsid w:val="00930DEB"/>
    <w:rsid w:val="0094053E"/>
    <w:rsid w:val="00942775"/>
    <w:rsid w:val="009442F7"/>
    <w:rsid w:val="00954E6B"/>
    <w:rsid w:val="0096251E"/>
    <w:rsid w:val="009664F6"/>
    <w:rsid w:val="00970E06"/>
    <w:rsid w:val="00973206"/>
    <w:rsid w:val="00980C85"/>
    <w:rsid w:val="00982863"/>
    <w:rsid w:val="00984F86"/>
    <w:rsid w:val="009A3F49"/>
    <w:rsid w:val="009B5C11"/>
    <w:rsid w:val="00A0147D"/>
    <w:rsid w:val="00A04003"/>
    <w:rsid w:val="00A0573E"/>
    <w:rsid w:val="00A07715"/>
    <w:rsid w:val="00A1447D"/>
    <w:rsid w:val="00A16634"/>
    <w:rsid w:val="00A23E53"/>
    <w:rsid w:val="00A244F3"/>
    <w:rsid w:val="00A37136"/>
    <w:rsid w:val="00A46FD0"/>
    <w:rsid w:val="00A613EA"/>
    <w:rsid w:val="00A754D1"/>
    <w:rsid w:val="00A75828"/>
    <w:rsid w:val="00A806DA"/>
    <w:rsid w:val="00A9114D"/>
    <w:rsid w:val="00A9185C"/>
    <w:rsid w:val="00A92D72"/>
    <w:rsid w:val="00AA0146"/>
    <w:rsid w:val="00AA5D0F"/>
    <w:rsid w:val="00AD31AD"/>
    <w:rsid w:val="00AD7895"/>
    <w:rsid w:val="00B03917"/>
    <w:rsid w:val="00B04FC9"/>
    <w:rsid w:val="00B07FD9"/>
    <w:rsid w:val="00B40827"/>
    <w:rsid w:val="00B4173D"/>
    <w:rsid w:val="00B425AF"/>
    <w:rsid w:val="00B46ABE"/>
    <w:rsid w:val="00B744A3"/>
    <w:rsid w:val="00B971D3"/>
    <w:rsid w:val="00BA195F"/>
    <w:rsid w:val="00BB4433"/>
    <w:rsid w:val="00BD557F"/>
    <w:rsid w:val="00BE16F0"/>
    <w:rsid w:val="00BF3861"/>
    <w:rsid w:val="00C14692"/>
    <w:rsid w:val="00C14BB2"/>
    <w:rsid w:val="00C47E47"/>
    <w:rsid w:val="00C5494B"/>
    <w:rsid w:val="00C74294"/>
    <w:rsid w:val="00C80125"/>
    <w:rsid w:val="00CC297A"/>
    <w:rsid w:val="00CC2FE6"/>
    <w:rsid w:val="00CF7B6C"/>
    <w:rsid w:val="00D1397A"/>
    <w:rsid w:val="00D1732B"/>
    <w:rsid w:val="00D34FFE"/>
    <w:rsid w:val="00D41C56"/>
    <w:rsid w:val="00D43F47"/>
    <w:rsid w:val="00D54EE3"/>
    <w:rsid w:val="00D554A0"/>
    <w:rsid w:val="00D71C2E"/>
    <w:rsid w:val="00D7606C"/>
    <w:rsid w:val="00DB5C9D"/>
    <w:rsid w:val="00DB68EA"/>
    <w:rsid w:val="00DD0394"/>
    <w:rsid w:val="00DD5E8C"/>
    <w:rsid w:val="00DE2B8C"/>
    <w:rsid w:val="00DE7D8C"/>
    <w:rsid w:val="00DF1E50"/>
    <w:rsid w:val="00DF20A9"/>
    <w:rsid w:val="00E21E38"/>
    <w:rsid w:val="00E26644"/>
    <w:rsid w:val="00E342A2"/>
    <w:rsid w:val="00E3753F"/>
    <w:rsid w:val="00E431FC"/>
    <w:rsid w:val="00E462D7"/>
    <w:rsid w:val="00E46E59"/>
    <w:rsid w:val="00E5204B"/>
    <w:rsid w:val="00E521DC"/>
    <w:rsid w:val="00E522B2"/>
    <w:rsid w:val="00E64A98"/>
    <w:rsid w:val="00E70F4F"/>
    <w:rsid w:val="00E76B76"/>
    <w:rsid w:val="00E77273"/>
    <w:rsid w:val="00E80284"/>
    <w:rsid w:val="00E942A2"/>
    <w:rsid w:val="00EB0BEB"/>
    <w:rsid w:val="00EB3031"/>
    <w:rsid w:val="00EE1AD6"/>
    <w:rsid w:val="00EE6416"/>
    <w:rsid w:val="00EE7809"/>
    <w:rsid w:val="00F043EC"/>
    <w:rsid w:val="00F14CDD"/>
    <w:rsid w:val="00F22C7B"/>
    <w:rsid w:val="00F438DC"/>
    <w:rsid w:val="00F43FDF"/>
    <w:rsid w:val="00F47D91"/>
    <w:rsid w:val="00F507CB"/>
    <w:rsid w:val="00F51662"/>
    <w:rsid w:val="00F6451F"/>
    <w:rsid w:val="00F8444F"/>
    <w:rsid w:val="00F86044"/>
    <w:rsid w:val="00F95EEB"/>
    <w:rsid w:val="00FA6507"/>
    <w:rsid w:val="00FB021D"/>
    <w:rsid w:val="00FB6F7E"/>
    <w:rsid w:val="00FB7174"/>
    <w:rsid w:val="00FC6886"/>
    <w:rsid w:val="00FD368A"/>
    <w:rsid w:val="00FF31D6"/>
    <w:rsid w:val="00FF38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B072A"/>
  <w15:chartTrackingRefBased/>
  <w15:docId w15:val="{8C9D30EA-EE1E-4603-883C-5122B2600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Paragraphedeliste"/>
    <w:next w:val="Normal"/>
    <w:link w:val="Titre1Car"/>
    <w:uiPriority w:val="9"/>
    <w:qFormat/>
    <w:rsid w:val="00DF1E50"/>
    <w:pPr>
      <w:numPr>
        <w:numId w:val="3"/>
      </w:numPr>
      <w:outlineLvl w:val="0"/>
    </w:pPr>
    <w:rPr>
      <w:rFonts w:ascii="Montserrat" w:hAnsi="Montserrat"/>
      <w:b/>
      <w:noProof/>
      <w:sz w:val="24"/>
    </w:rPr>
  </w:style>
  <w:style w:type="paragraph" w:styleId="Titre2">
    <w:name w:val="heading 2"/>
    <w:basedOn w:val="Titre1"/>
    <w:next w:val="Normal"/>
    <w:link w:val="Titre2Car"/>
    <w:uiPriority w:val="9"/>
    <w:unhideWhenUsed/>
    <w:qFormat/>
    <w:rsid w:val="004629F9"/>
    <w:pPr>
      <w:numPr>
        <w:ilvl w:val="1"/>
      </w:numPr>
      <w:spacing w:before="240"/>
      <w:jc w:val="both"/>
      <w:outlineLvl w:val="1"/>
    </w:pPr>
    <w:rPr>
      <w:color w:val="525252" w:themeColor="accent3" w:themeShade="80"/>
      <w:sz w:val="22"/>
      <w:szCs w:val="20"/>
      <w:lang w:val="fr-CA"/>
    </w:rPr>
  </w:style>
  <w:style w:type="paragraph" w:styleId="Titre3">
    <w:name w:val="heading 3"/>
    <w:basedOn w:val="Titre2"/>
    <w:next w:val="Normal"/>
    <w:link w:val="Titre3Car"/>
    <w:uiPriority w:val="9"/>
    <w:unhideWhenUsed/>
    <w:qFormat/>
    <w:rsid w:val="004629F9"/>
    <w:pPr>
      <w:numPr>
        <w:ilvl w:val="2"/>
      </w:numPr>
      <w:outlineLvl w:val="2"/>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47E47"/>
    <w:pPr>
      <w:tabs>
        <w:tab w:val="center" w:pos="4680"/>
        <w:tab w:val="right" w:pos="9360"/>
      </w:tabs>
      <w:spacing w:after="0" w:line="240" w:lineRule="auto"/>
    </w:pPr>
  </w:style>
  <w:style w:type="character" w:customStyle="1" w:styleId="En-tteCar">
    <w:name w:val="En-tête Car"/>
    <w:basedOn w:val="Policepardfaut"/>
    <w:link w:val="En-tte"/>
    <w:uiPriority w:val="99"/>
    <w:rsid w:val="00C47E47"/>
  </w:style>
  <w:style w:type="paragraph" w:styleId="Pieddepage">
    <w:name w:val="footer"/>
    <w:basedOn w:val="Normal"/>
    <w:link w:val="PieddepageCar"/>
    <w:uiPriority w:val="99"/>
    <w:unhideWhenUsed/>
    <w:rsid w:val="00C47E47"/>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C47E47"/>
  </w:style>
  <w:style w:type="paragraph" w:styleId="Paragraphedeliste">
    <w:name w:val="List Paragraph"/>
    <w:basedOn w:val="Normal"/>
    <w:link w:val="ParagraphedelisteCar"/>
    <w:uiPriority w:val="34"/>
    <w:qFormat/>
    <w:rsid w:val="00C47E47"/>
    <w:pPr>
      <w:ind w:left="720"/>
      <w:contextualSpacing/>
    </w:pPr>
  </w:style>
  <w:style w:type="character" w:customStyle="1" w:styleId="Titre1Car">
    <w:name w:val="Titre 1 Car"/>
    <w:basedOn w:val="Policepardfaut"/>
    <w:link w:val="Titre1"/>
    <w:uiPriority w:val="9"/>
    <w:rsid w:val="00DF1E50"/>
    <w:rPr>
      <w:rFonts w:ascii="Montserrat" w:hAnsi="Montserrat"/>
      <w:b/>
      <w:noProof/>
      <w:sz w:val="24"/>
    </w:rPr>
  </w:style>
  <w:style w:type="character" w:customStyle="1" w:styleId="Titre2Car">
    <w:name w:val="Titre 2 Car"/>
    <w:basedOn w:val="Policepardfaut"/>
    <w:link w:val="Titre2"/>
    <w:uiPriority w:val="9"/>
    <w:rsid w:val="004629F9"/>
    <w:rPr>
      <w:rFonts w:ascii="Montserrat" w:hAnsi="Montserrat"/>
      <w:b/>
      <w:noProof/>
      <w:color w:val="525252" w:themeColor="accent3" w:themeShade="80"/>
      <w:szCs w:val="20"/>
      <w:lang w:val="fr-CA"/>
    </w:rPr>
  </w:style>
  <w:style w:type="paragraph" w:customStyle="1" w:styleId="Sous-titre1">
    <w:name w:val="Sous-titre 1"/>
    <w:basedOn w:val="Paragraphedeliste"/>
    <w:link w:val="Sous-titre1Car"/>
    <w:qFormat/>
    <w:rsid w:val="00C74294"/>
    <w:pPr>
      <w:numPr>
        <w:numId w:val="1"/>
      </w:numPr>
      <w:spacing w:after="120"/>
      <w:ind w:left="1077" w:hanging="357"/>
      <w:jc w:val="both"/>
    </w:pPr>
  </w:style>
  <w:style w:type="character" w:customStyle="1" w:styleId="ParagraphedelisteCar">
    <w:name w:val="Paragraphe de liste Car"/>
    <w:basedOn w:val="Policepardfaut"/>
    <w:link w:val="Paragraphedeliste"/>
    <w:uiPriority w:val="34"/>
    <w:rsid w:val="00C74294"/>
  </w:style>
  <w:style w:type="character" w:customStyle="1" w:styleId="Sous-titre1Car">
    <w:name w:val="Sous-titre 1 Car"/>
    <w:basedOn w:val="ParagraphedelisteCar"/>
    <w:link w:val="Sous-titre1"/>
    <w:rsid w:val="00C74294"/>
  </w:style>
  <w:style w:type="character" w:styleId="Lienhypertexte">
    <w:name w:val="Hyperlink"/>
    <w:basedOn w:val="Policepardfaut"/>
    <w:uiPriority w:val="99"/>
    <w:unhideWhenUsed/>
    <w:rsid w:val="00E521DC"/>
    <w:rPr>
      <w:color w:val="0563C1" w:themeColor="hyperlink"/>
      <w:u w:val="single"/>
    </w:rPr>
  </w:style>
  <w:style w:type="character" w:customStyle="1" w:styleId="UnresolvedMention1">
    <w:name w:val="Unresolved Mention1"/>
    <w:basedOn w:val="Policepardfaut"/>
    <w:uiPriority w:val="99"/>
    <w:semiHidden/>
    <w:unhideWhenUsed/>
    <w:rsid w:val="00E521DC"/>
    <w:rPr>
      <w:color w:val="605E5C"/>
      <w:shd w:val="clear" w:color="auto" w:fill="E1DFDD"/>
    </w:rPr>
  </w:style>
  <w:style w:type="paragraph" w:styleId="En-ttedetabledesmatires">
    <w:name w:val="TOC Heading"/>
    <w:basedOn w:val="Titre1"/>
    <w:next w:val="Normal"/>
    <w:uiPriority w:val="39"/>
    <w:unhideWhenUsed/>
    <w:qFormat/>
    <w:rsid w:val="00E521DC"/>
    <w:pPr>
      <w:keepNext/>
      <w:keepLines/>
      <w:numPr>
        <w:numId w:val="0"/>
      </w:numPr>
      <w:spacing w:before="240" w:after="0"/>
      <w:contextualSpacing w:val="0"/>
      <w:outlineLvl w:val="9"/>
    </w:pPr>
    <w:rPr>
      <w:rFonts w:asciiTheme="majorHAnsi" w:eastAsiaTheme="majorEastAsia" w:hAnsiTheme="majorHAnsi" w:cstheme="majorBidi"/>
      <w:b w:val="0"/>
      <w:noProof w:val="0"/>
      <w:color w:val="2E74B5" w:themeColor="accent1" w:themeShade="BF"/>
      <w:sz w:val="32"/>
      <w:szCs w:val="32"/>
      <w:lang w:val="en-US"/>
    </w:rPr>
  </w:style>
  <w:style w:type="paragraph" w:styleId="TM1">
    <w:name w:val="toc 1"/>
    <w:basedOn w:val="Normal"/>
    <w:next w:val="Normal"/>
    <w:autoRedefine/>
    <w:uiPriority w:val="39"/>
    <w:unhideWhenUsed/>
    <w:rsid w:val="00E521DC"/>
    <w:pPr>
      <w:spacing w:after="100"/>
    </w:pPr>
  </w:style>
  <w:style w:type="paragraph" w:styleId="TM2">
    <w:name w:val="toc 2"/>
    <w:basedOn w:val="Normal"/>
    <w:next w:val="Normal"/>
    <w:autoRedefine/>
    <w:uiPriority w:val="39"/>
    <w:unhideWhenUsed/>
    <w:rsid w:val="00E521DC"/>
    <w:pPr>
      <w:spacing w:after="100"/>
      <w:ind w:left="220"/>
    </w:pPr>
  </w:style>
  <w:style w:type="character" w:customStyle="1" w:styleId="Titre3Car">
    <w:name w:val="Titre 3 Car"/>
    <w:basedOn w:val="Policepardfaut"/>
    <w:link w:val="Titre3"/>
    <w:uiPriority w:val="9"/>
    <w:rsid w:val="004629F9"/>
    <w:rPr>
      <w:rFonts w:ascii="Montserrat" w:hAnsi="Montserrat"/>
      <w:b/>
      <w:noProof/>
      <w:color w:val="525252" w:themeColor="accent3" w:themeShade="80"/>
      <w:szCs w:val="20"/>
      <w:lang w:val="fr-CA"/>
    </w:rPr>
  </w:style>
  <w:style w:type="paragraph" w:styleId="TM3">
    <w:name w:val="toc 3"/>
    <w:basedOn w:val="Normal"/>
    <w:next w:val="Normal"/>
    <w:autoRedefine/>
    <w:uiPriority w:val="39"/>
    <w:unhideWhenUsed/>
    <w:rsid w:val="00716A31"/>
    <w:pPr>
      <w:spacing w:after="100"/>
      <w:ind w:left="440"/>
    </w:pPr>
  </w:style>
  <w:style w:type="character" w:styleId="Marquedecommentaire">
    <w:name w:val="annotation reference"/>
    <w:basedOn w:val="Policepardfaut"/>
    <w:uiPriority w:val="99"/>
    <w:semiHidden/>
    <w:unhideWhenUsed/>
    <w:rsid w:val="006D6D52"/>
    <w:rPr>
      <w:sz w:val="16"/>
      <w:szCs w:val="16"/>
    </w:rPr>
  </w:style>
  <w:style w:type="paragraph" w:styleId="Commentaire">
    <w:name w:val="annotation text"/>
    <w:basedOn w:val="Normal"/>
    <w:link w:val="CommentaireCar"/>
    <w:uiPriority w:val="99"/>
    <w:semiHidden/>
    <w:unhideWhenUsed/>
    <w:rsid w:val="006D6D52"/>
    <w:pPr>
      <w:spacing w:line="240" w:lineRule="auto"/>
    </w:pPr>
    <w:rPr>
      <w:sz w:val="20"/>
      <w:szCs w:val="20"/>
    </w:rPr>
  </w:style>
  <w:style w:type="character" w:customStyle="1" w:styleId="CommentaireCar">
    <w:name w:val="Commentaire Car"/>
    <w:basedOn w:val="Policepardfaut"/>
    <w:link w:val="Commentaire"/>
    <w:uiPriority w:val="99"/>
    <w:semiHidden/>
    <w:rsid w:val="006D6D52"/>
    <w:rPr>
      <w:sz w:val="20"/>
      <w:szCs w:val="20"/>
    </w:rPr>
  </w:style>
  <w:style w:type="paragraph" w:styleId="Objetducommentaire">
    <w:name w:val="annotation subject"/>
    <w:basedOn w:val="Commentaire"/>
    <w:next w:val="Commentaire"/>
    <w:link w:val="ObjetducommentaireCar"/>
    <w:uiPriority w:val="99"/>
    <w:semiHidden/>
    <w:unhideWhenUsed/>
    <w:rsid w:val="006D6D52"/>
    <w:rPr>
      <w:b/>
      <w:bCs/>
    </w:rPr>
  </w:style>
  <w:style w:type="character" w:customStyle="1" w:styleId="ObjetducommentaireCar">
    <w:name w:val="Objet du commentaire Car"/>
    <w:basedOn w:val="CommentaireCar"/>
    <w:link w:val="Objetducommentaire"/>
    <w:uiPriority w:val="99"/>
    <w:semiHidden/>
    <w:rsid w:val="006D6D52"/>
    <w:rPr>
      <w:b/>
      <w:bCs/>
      <w:sz w:val="20"/>
      <w:szCs w:val="20"/>
    </w:rPr>
  </w:style>
  <w:style w:type="table" w:styleId="Grilledutableau">
    <w:name w:val="Table Grid"/>
    <w:basedOn w:val="TableauNormal"/>
    <w:uiPriority w:val="39"/>
    <w:rsid w:val="00327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1Clair-Accentuation3">
    <w:name w:val="List Table 1 Light Accent 3"/>
    <w:basedOn w:val="TableauNormal"/>
    <w:uiPriority w:val="46"/>
    <w:rsid w:val="004A717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70710B"/>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6322666">
      <w:bodyDiv w:val="1"/>
      <w:marLeft w:val="0"/>
      <w:marRight w:val="0"/>
      <w:marTop w:val="0"/>
      <w:marBottom w:val="0"/>
      <w:divBdr>
        <w:top w:val="none" w:sz="0" w:space="0" w:color="auto"/>
        <w:left w:val="none" w:sz="0" w:space="0" w:color="auto"/>
        <w:bottom w:val="none" w:sz="0" w:space="0" w:color="auto"/>
        <w:right w:val="none" w:sz="0" w:space="0" w:color="auto"/>
      </w:divBdr>
      <w:divsChild>
        <w:div w:id="124086765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D431F2366DED4EBBC15F45F0C4C7E3" ma:contentTypeVersion="9" ma:contentTypeDescription="Create a new document." ma:contentTypeScope="" ma:versionID="f89b4309d92728e7fd150bd216c27bff">
  <xsd:schema xmlns:xsd="http://www.w3.org/2001/XMLSchema" xmlns:xs="http://www.w3.org/2001/XMLSchema" xmlns:p="http://schemas.microsoft.com/office/2006/metadata/properties" xmlns:ns2="fa3049f3-e1d5-42b8-a04a-800823d1adc8" xmlns:ns3="925ba866-26d8-4eb7-b037-ce92f48f125f" targetNamespace="http://schemas.microsoft.com/office/2006/metadata/properties" ma:root="true" ma:fieldsID="39f4e745e31f98221e503d516638078e" ns2:_="" ns3:_="">
    <xsd:import namespace="fa3049f3-e1d5-42b8-a04a-800823d1adc8"/>
    <xsd:import namespace="925ba866-26d8-4eb7-b037-ce92f48f12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3049f3-e1d5-42b8-a04a-800823d1ad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df1787d-dfd2-4ba9-8b71-586ccac00e4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5ba866-26d8-4eb7-b037-ce92f48f12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76ddaf-7a44-4a16-8263-29a55d45f473}" ma:internalName="TaxCatchAll" ma:showField="CatchAllData" ma:web="925ba866-26d8-4eb7-b037-ce92f48f1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a3049f3-e1d5-42b8-a04a-800823d1adc8">
      <Terms xmlns="http://schemas.microsoft.com/office/infopath/2007/PartnerControls"/>
    </lcf76f155ced4ddcb4097134ff3c332f>
    <TaxCatchAll xmlns="925ba866-26d8-4eb7-b037-ce92f48f125f" xsi:nil="true"/>
  </documentManagement>
</p:properties>
</file>

<file path=customXml/itemProps1.xml><?xml version="1.0" encoding="utf-8"?>
<ds:datastoreItem xmlns:ds="http://schemas.openxmlformats.org/officeDocument/2006/customXml" ds:itemID="{8A8A3D83-59BE-4ABC-8D43-FE9662C5375A}">
  <ds:schemaRefs>
    <ds:schemaRef ds:uri="http://schemas.openxmlformats.org/officeDocument/2006/bibliography"/>
  </ds:schemaRefs>
</ds:datastoreItem>
</file>

<file path=customXml/itemProps2.xml><?xml version="1.0" encoding="utf-8"?>
<ds:datastoreItem xmlns:ds="http://schemas.openxmlformats.org/officeDocument/2006/customXml" ds:itemID="{5CE4FCC2-6B96-4E09-8321-94F4EB4E1A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3049f3-e1d5-42b8-a04a-800823d1adc8"/>
    <ds:schemaRef ds:uri="925ba866-26d8-4eb7-b037-ce92f48f1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8FB067-0C5D-4FB1-B8E5-5055DEF62839}">
  <ds:schemaRefs>
    <ds:schemaRef ds:uri="http://schemas.microsoft.com/sharepoint/v3/contenttype/forms"/>
  </ds:schemaRefs>
</ds:datastoreItem>
</file>

<file path=customXml/itemProps4.xml><?xml version="1.0" encoding="utf-8"?>
<ds:datastoreItem xmlns:ds="http://schemas.openxmlformats.org/officeDocument/2006/customXml" ds:itemID="{5189CB71-8778-4D32-A040-96051A1CDB06}">
  <ds:schemaRefs>
    <ds:schemaRef ds:uri="http://schemas.microsoft.com/office/2006/metadata/properties"/>
    <ds:schemaRef ds:uri="http://schemas.microsoft.com/office/infopath/2007/PartnerControls"/>
    <ds:schemaRef ds:uri="fa3049f3-e1d5-42b8-a04a-800823d1adc8"/>
    <ds:schemaRef ds:uri="925ba866-26d8-4eb7-b037-ce92f48f125f"/>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5</Pages>
  <Words>1256</Words>
  <Characters>6910</Characters>
  <Application>Microsoft Office Word</Application>
  <DocSecurity>0</DocSecurity>
  <Lines>57</Lines>
  <Paragraphs>16</Paragraphs>
  <ScaleCrop>false</ScaleCrop>
  <HeadingPairs>
    <vt:vector size="6" baseType="variant">
      <vt:variant>
        <vt:lpstr>Titre</vt:lpstr>
      </vt:variant>
      <vt:variant>
        <vt:i4>1</vt:i4>
      </vt:variant>
      <vt:variant>
        <vt:lpstr>Título</vt:lpstr>
      </vt:variant>
      <vt:variant>
        <vt:i4>1</vt:i4>
      </vt:variant>
      <vt:variant>
        <vt:lpstr>Title</vt:lpstr>
      </vt:variant>
      <vt:variant>
        <vt:i4>1</vt:i4>
      </vt:variant>
    </vt:vector>
  </HeadingPairs>
  <TitlesOfParts>
    <vt:vector size="3" baseType="lpstr">
      <vt:lpstr>Texte</vt:lpstr>
      <vt:lpstr>Texte</vt:lpstr>
      <vt:lpstr>Texte</vt:lpstr>
    </vt:vector>
  </TitlesOfParts>
  <Company/>
  <LinksUpToDate>false</LinksUpToDate>
  <CharactersWithSpaces>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Texte</dc:title>
  <dc:subject/>
  <dc:creator>Bryan Moloughney</dc:creator>
  <cp:keywords/>
  <dc:description/>
  <cp:lastModifiedBy>Nancy Godbout</cp:lastModifiedBy>
  <cp:revision>70</cp:revision>
  <cp:lastPrinted>2023-01-15T18:37:00Z</cp:lastPrinted>
  <dcterms:created xsi:type="dcterms:W3CDTF">2024-02-22T20:47:00Z</dcterms:created>
  <dcterms:modified xsi:type="dcterms:W3CDTF">2024-03-22T17:04:00Z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ProgID">
    <vt:lpwstr/>
  </property>
  <property fmtid="{D5CDD505-2E9C-101B-9397-08002B2CF9AE}" pid="3" name="ContentTypeId">
    <vt:lpwstr>0x01010035D431F2366DED4EBBC15F45F0C4C7E3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