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46B6BF">
      <w:pPr>
        <w:spacing w:after="160"/>
        <w:jc w:val="center"/>
      </w:pPr>
      <w:r>
        <w:rPr>
          <w:rFonts w:ascii="宋体" w:hAnsi="宋体" w:eastAsia="宋体"/>
          <w:b/>
          <w:sz w:val="36"/>
        </w:rPr>
        <w:t>南京三方一体化数字信息平台优化提升项目谈判文件第三章及第七章替换稿</w:t>
      </w:r>
    </w:p>
    <w:p w14:paraId="0F2A55A9">
      <w:pPr>
        <w:spacing w:after="160"/>
        <w:jc w:val="center"/>
      </w:pPr>
      <w:r>
        <w:rPr>
          <w:rFonts w:ascii="宋体" w:hAnsi="宋体" w:eastAsia="宋体"/>
          <w:b w:val="0"/>
          <w:sz w:val="21"/>
        </w:rPr>
        <w:t>依据《软件项目供应商评审评分表-最终版.xlsx》逐项对照整理</w:t>
      </w:r>
    </w:p>
    <w:p w14:paraId="0A00791F">
      <w:pPr>
        <w:spacing w:after="80"/>
        <w:jc w:val="left"/>
      </w:pPr>
      <w:r>
        <w:rPr>
          <w:rFonts w:ascii="宋体" w:hAnsi="宋体" w:eastAsia="宋体"/>
          <w:b w:val="0"/>
          <w:sz w:val="21"/>
        </w:rPr>
        <w:t>说明：本文件用于直接替换原谈判文件第三章“谈判办法”和第七章“响应文件格式”中的对应内容，重点解决评分标准描述不完整、响应文件清单与模板无法完全覆盖评分表评分点的问题。</w:t>
      </w:r>
    </w:p>
    <w:p w14:paraId="3ADFA04E">
      <w:pPr>
        <w:pStyle w:val="3"/>
        <w:spacing w:before="80" w:after="80"/>
      </w:pPr>
      <w:r>
        <w:rPr>
          <w:rFonts w:ascii="宋体" w:hAnsi="宋体" w:eastAsia="宋体"/>
          <w:b/>
          <w:sz w:val="28"/>
        </w:rPr>
        <w:t>一、替换范围及定位说明</w:t>
      </w:r>
    </w:p>
    <w:p w14:paraId="4907AAC2">
      <w:pPr>
        <w:spacing w:after="80"/>
        <w:jc w:val="left"/>
      </w:pPr>
      <w:r>
        <w:rPr>
          <w:rFonts w:ascii="宋体" w:hAnsi="宋体" w:eastAsia="宋体"/>
          <w:b w:val="0"/>
          <w:sz w:val="21"/>
        </w:rPr>
        <w:t>以下定位依据当前谈判文件正文段落抽取结果整理，用于明确原文替换范围。第三章建议整章整体替换；第七章建议保留封面页，替换清单及模板部分。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7"/>
        <w:gridCol w:w="1507"/>
        <w:gridCol w:w="1663"/>
        <w:gridCol w:w="3414"/>
        <w:gridCol w:w="2551"/>
      </w:tblGrid>
      <w:tr w14:paraId="72909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D9EAF7"/>
            <w:vAlign w:val="center"/>
          </w:tcPr>
          <w:p w14:paraId="4B2D6693">
            <w:pPr>
              <w:spacing w:after="0" w:line="240" w:lineRule="auto"/>
              <w:jc w:val="center"/>
            </w:pPr>
            <w:r>
              <w:rPr>
                <w:rFonts w:ascii="宋体" w:hAnsi="宋体" w:eastAsia="宋体"/>
                <w:b/>
                <w:sz w:val="18"/>
              </w:rPr>
              <w:t>序号</w:t>
            </w:r>
          </w:p>
        </w:tc>
        <w:tc>
          <w:tcPr>
            <w:tcW w:w="1587" w:type="dxa"/>
            <w:shd w:val="clear" w:color="auto" w:fill="D9EAF7"/>
            <w:vAlign w:val="center"/>
          </w:tcPr>
          <w:p w14:paraId="32D6891C">
            <w:pPr>
              <w:spacing w:after="0" w:line="240" w:lineRule="auto"/>
              <w:jc w:val="center"/>
            </w:pPr>
            <w:r>
              <w:rPr>
                <w:rFonts w:ascii="宋体" w:hAnsi="宋体" w:eastAsia="宋体"/>
                <w:b/>
                <w:sz w:val="18"/>
              </w:rPr>
              <w:t>原文位置</w:t>
            </w:r>
          </w:p>
        </w:tc>
        <w:tc>
          <w:tcPr>
            <w:tcW w:w="1757" w:type="dxa"/>
            <w:shd w:val="clear" w:color="auto" w:fill="D9EAF7"/>
            <w:vAlign w:val="center"/>
          </w:tcPr>
          <w:p w14:paraId="39C5DF55">
            <w:pPr>
              <w:spacing w:after="0" w:line="240" w:lineRule="auto"/>
              <w:jc w:val="center"/>
            </w:pPr>
            <w:r>
              <w:rPr>
                <w:rFonts w:ascii="宋体" w:hAnsi="宋体" w:eastAsia="宋体"/>
                <w:b/>
                <w:sz w:val="18"/>
              </w:rPr>
              <w:t>原文描述</w:t>
            </w:r>
          </w:p>
        </w:tc>
        <w:tc>
          <w:tcPr>
            <w:tcW w:w="3628" w:type="dxa"/>
            <w:shd w:val="clear" w:color="auto" w:fill="D9EAF7"/>
            <w:vAlign w:val="center"/>
          </w:tcPr>
          <w:p w14:paraId="072DD2D4">
            <w:pPr>
              <w:spacing w:after="0" w:line="240" w:lineRule="auto"/>
              <w:jc w:val="center"/>
            </w:pPr>
            <w:r>
              <w:rPr>
                <w:rFonts w:ascii="宋体" w:hAnsi="宋体" w:eastAsia="宋体"/>
                <w:b/>
                <w:sz w:val="18"/>
              </w:rPr>
              <w:t>建议替换范围</w:t>
            </w:r>
          </w:p>
        </w:tc>
        <w:tc>
          <w:tcPr>
            <w:tcW w:w="2721" w:type="dxa"/>
            <w:shd w:val="clear" w:color="auto" w:fill="D9EAF7"/>
            <w:vAlign w:val="center"/>
          </w:tcPr>
          <w:p w14:paraId="1E282C5C">
            <w:pPr>
              <w:spacing w:after="0" w:line="240" w:lineRule="auto"/>
              <w:jc w:val="center"/>
            </w:pPr>
            <w:r>
              <w:rPr>
                <w:rFonts w:ascii="宋体" w:hAnsi="宋体" w:eastAsia="宋体"/>
                <w:b/>
                <w:sz w:val="18"/>
              </w:rPr>
              <w:t>处理建议</w:t>
            </w:r>
          </w:p>
        </w:tc>
      </w:tr>
      <w:tr w14:paraId="261B7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4AA0325B">
            <w:pPr>
              <w:spacing w:after="0" w:line="240" w:lineRule="auto"/>
              <w:jc w:val="center"/>
            </w:pPr>
            <w:r>
              <w:rPr>
                <w:rFonts w:ascii="宋体" w:hAnsi="宋体" w:eastAsia="宋体"/>
                <w:b w:val="0"/>
                <w:sz w:val="18"/>
              </w:rPr>
              <w:t>1</w:t>
            </w:r>
          </w:p>
        </w:tc>
        <w:tc>
          <w:tcPr>
            <w:tcW w:w="1587" w:type="dxa"/>
            <w:vAlign w:val="center"/>
          </w:tcPr>
          <w:p w14:paraId="22D6BAA3">
            <w:pPr>
              <w:spacing w:after="0" w:line="240" w:lineRule="auto"/>
              <w:jc w:val="left"/>
            </w:pPr>
            <w:r>
              <w:rPr>
                <w:rFonts w:ascii="宋体" w:hAnsi="宋体" w:eastAsia="宋体"/>
                <w:b w:val="0"/>
                <w:sz w:val="18"/>
              </w:rPr>
              <w:t>第155-263段</w:t>
            </w:r>
          </w:p>
        </w:tc>
        <w:tc>
          <w:tcPr>
            <w:tcW w:w="1757" w:type="dxa"/>
            <w:vAlign w:val="center"/>
          </w:tcPr>
          <w:p w14:paraId="37E131F5">
            <w:pPr>
              <w:spacing w:after="0" w:line="240" w:lineRule="auto"/>
              <w:jc w:val="left"/>
            </w:pPr>
            <w:r>
              <w:rPr>
                <w:rFonts w:ascii="宋体" w:hAnsi="宋体" w:eastAsia="宋体"/>
                <w:b w:val="0"/>
                <w:sz w:val="18"/>
              </w:rPr>
              <w:t>第三章《谈判办法》</w:t>
            </w:r>
          </w:p>
        </w:tc>
        <w:tc>
          <w:tcPr>
            <w:tcW w:w="3628" w:type="dxa"/>
            <w:vAlign w:val="center"/>
          </w:tcPr>
          <w:p w14:paraId="22164482">
            <w:pPr>
              <w:spacing w:after="0" w:line="240" w:lineRule="auto"/>
              <w:jc w:val="left"/>
            </w:pPr>
            <w:r>
              <w:rPr>
                <w:rFonts w:ascii="宋体" w:hAnsi="宋体" w:eastAsia="宋体"/>
                <w:b w:val="0"/>
                <w:sz w:val="18"/>
              </w:rPr>
              <w:t>自“第三章 谈判办法”起至“3.6 谈判小组完成评审后……”止</w:t>
            </w:r>
          </w:p>
        </w:tc>
        <w:tc>
          <w:tcPr>
            <w:tcW w:w="2721" w:type="dxa"/>
            <w:vAlign w:val="center"/>
          </w:tcPr>
          <w:p w14:paraId="10EEE745">
            <w:pPr>
              <w:spacing w:after="0" w:line="240" w:lineRule="auto"/>
              <w:jc w:val="left"/>
            </w:pPr>
            <w:r>
              <w:rPr>
                <w:rFonts w:ascii="宋体" w:hAnsi="宋体" w:eastAsia="宋体"/>
                <w:b w:val="0"/>
                <w:sz w:val="18"/>
              </w:rPr>
              <w:t>整章整体替换为与评分表完全对齐的综合评分法文本及明细表</w:t>
            </w:r>
          </w:p>
        </w:tc>
      </w:tr>
      <w:tr w14:paraId="7AA03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1E0FB81F">
            <w:pPr>
              <w:spacing w:after="0" w:line="240" w:lineRule="auto"/>
              <w:jc w:val="center"/>
            </w:pPr>
            <w:r>
              <w:rPr>
                <w:rFonts w:ascii="宋体" w:hAnsi="宋体" w:eastAsia="宋体"/>
                <w:b w:val="0"/>
                <w:sz w:val="18"/>
              </w:rPr>
              <w:t>2</w:t>
            </w:r>
          </w:p>
        </w:tc>
        <w:tc>
          <w:tcPr>
            <w:tcW w:w="1587" w:type="dxa"/>
            <w:vAlign w:val="center"/>
          </w:tcPr>
          <w:p w14:paraId="516C9FD3">
            <w:pPr>
              <w:spacing w:after="0" w:line="240" w:lineRule="auto"/>
              <w:jc w:val="left"/>
            </w:pPr>
            <w:r>
              <w:rPr>
                <w:rFonts w:ascii="宋体" w:hAnsi="宋体" w:eastAsia="宋体"/>
                <w:b w:val="0"/>
                <w:sz w:val="18"/>
              </w:rPr>
              <w:t>第845-1329段</w:t>
            </w:r>
          </w:p>
        </w:tc>
        <w:tc>
          <w:tcPr>
            <w:tcW w:w="1757" w:type="dxa"/>
            <w:vAlign w:val="center"/>
          </w:tcPr>
          <w:p w14:paraId="4BB38D72">
            <w:pPr>
              <w:spacing w:after="0" w:line="240" w:lineRule="auto"/>
              <w:jc w:val="left"/>
            </w:pPr>
            <w:r>
              <w:rPr>
                <w:rFonts w:ascii="宋体" w:hAnsi="宋体" w:eastAsia="宋体"/>
                <w:b w:val="0"/>
                <w:sz w:val="18"/>
              </w:rPr>
              <w:t>第七章《响应文件格式》中的清单及模板部分</w:t>
            </w:r>
          </w:p>
        </w:tc>
        <w:tc>
          <w:tcPr>
            <w:tcW w:w="3628" w:type="dxa"/>
            <w:vAlign w:val="center"/>
          </w:tcPr>
          <w:p w14:paraId="68E47DDC">
            <w:pPr>
              <w:spacing w:after="0" w:line="240" w:lineRule="auto"/>
              <w:jc w:val="left"/>
            </w:pPr>
            <w:r>
              <w:rPr>
                <w:rFonts w:ascii="宋体" w:hAnsi="宋体" w:eastAsia="宋体"/>
                <w:b w:val="0"/>
                <w:sz w:val="18"/>
              </w:rPr>
              <w:t>保留第七章封面页不动，自第二个“第七章 响应文件格式”标题起整体替换至“十三、供应商认为必要的其它文件”止</w:t>
            </w:r>
          </w:p>
        </w:tc>
        <w:tc>
          <w:tcPr>
            <w:tcW w:w="2721" w:type="dxa"/>
            <w:vAlign w:val="center"/>
          </w:tcPr>
          <w:p w14:paraId="7EDE9D4B">
            <w:pPr>
              <w:spacing w:after="0" w:line="240" w:lineRule="auto"/>
              <w:jc w:val="left"/>
            </w:pPr>
            <w:r>
              <w:rPr>
                <w:rFonts w:ascii="宋体" w:hAnsi="宋体" w:eastAsia="宋体"/>
                <w:b w:val="0"/>
                <w:sz w:val="18"/>
              </w:rPr>
              <w:t>重排响应文件清单，并补齐覆盖评分表全部评分点的模板和索引表</w:t>
            </w:r>
          </w:p>
        </w:tc>
      </w:tr>
    </w:tbl>
    <w:p w14:paraId="4399F63D"/>
    <w:p w14:paraId="1F49CDB0">
      <w:pPr>
        <w:pStyle w:val="3"/>
        <w:spacing w:before="80" w:after="80"/>
      </w:pPr>
      <w:r>
        <w:rPr>
          <w:rFonts w:ascii="宋体" w:hAnsi="宋体" w:eastAsia="宋体"/>
          <w:b/>
          <w:sz w:val="28"/>
        </w:rPr>
        <w:t>二、评分表对照与缺项结论</w:t>
      </w:r>
    </w:p>
    <w:p w14:paraId="20A17A3F">
      <w:pPr>
        <w:spacing w:after="80"/>
        <w:jc w:val="left"/>
      </w:pPr>
      <w:r>
        <w:rPr>
          <w:rFonts w:ascii="宋体" w:hAnsi="宋体" w:eastAsia="宋体"/>
          <w:b w:val="0"/>
          <w:sz w:val="21"/>
        </w:rPr>
        <w:t>对照《软件项目供应商评审评分表-最终版.xlsx》后，现有谈判文件主要存在两类问题：一是第三章只写到了评分大项和权重，没有把评分表中的分档标准、证明材料和评分依据完整落到文本；二是第七章虽然补入了部分模板，但仍缺少足以支撑全部评分点取证和检索的目录、索引和专项承诺模板。</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0"/>
        <w:gridCol w:w="3525"/>
        <w:gridCol w:w="3867"/>
      </w:tblGrid>
      <w:tr w14:paraId="11CA5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shd w:val="clear" w:color="auto" w:fill="D9EAF7"/>
            <w:vAlign w:val="center"/>
          </w:tcPr>
          <w:p w14:paraId="6F663AE2">
            <w:pPr>
              <w:spacing w:after="0" w:line="240" w:lineRule="auto"/>
              <w:jc w:val="center"/>
            </w:pPr>
            <w:r>
              <w:rPr>
                <w:rFonts w:ascii="宋体" w:hAnsi="宋体" w:eastAsia="宋体"/>
                <w:b/>
                <w:sz w:val="18"/>
              </w:rPr>
              <w:t>评分表关注点</w:t>
            </w:r>
          </w:p>
        </w:tc>
        <w:tc>
          <w:tcPr>
            <w:tcW w:w="3685" w:type="dxa"/>
            <w:shd w:val="clear" w:color="auto" w:fill="D9EAF7"/>
            <w:vAlign w:val="center"/>
          </w:tcPr>
          <w:p w14:paraId="1C6DCB7A">
            <w:pPr>
              <w:spacing w:after="0" w:line="240" w:lineRule="auto"/>
              <w:jc w:val="center"/>
            </w:pPr>
            <w:r>
              <w:rPr>
                <w:rFonts w:ascii="宋体" w:hAnsi="宋体" w:eastAsia="宋体"/>
                <w:b/>
                <w:sz w:val="18"/>
              </w:rPr>
              <w:t>现有文档问题</w:t>
            </w:r>
          </w:p>
        </w:tc>
        <w:tc>
          <w:tcPr>
            <w:tcW w:w="4025" w:type="dxa"/>
            <w:shd w:val="clear" w:color="auto" w:fill="D9EAF7"/>
            <w:vAlign w:val="center"/>
          </w:tcPr>
          <w:p w14:paraId="59599715">
            <w:pPr>
              <w:spacing w:after="0" w:line="240" w:lineRule="auto"/>
              <w:jc w:val="center"/>
            </w:pPr>
            <w:r>
              <w:rPr>
                <w:rFonts w:ascii="宋体" w:hAnsi="宋体" w:eastAsia="宋体"/>
                <w:b/>
                <w:sz w:val="18"/>
              </w:rPr>
              <w:t>本次补齐方式</w:t>
            </w:r>
          </w:p>
        </w:tc>
      </w:tr>
      <w:tr w14:paraId="2B2F4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vAlign w:val="center"/>
          </w:tcPr>
          <w:p w14:paraId="1F47E3A5">
            <w:pPr>
              <w:spacing w:after="0" w:line="240" w:lineRule="auto"/>
              <w:jc w:val="left"/>
            </w:pPr>
            <w:r>
              <w:rPr>
                <w:rFonts w:ascii="宋体" w:hAnsi="宋体" w:eastAsia="宋体"/>
                <w:b w:val="0"/>
                <w:sz w:val="18"/>
              </w:rPr>
              <w:t>资质评分：企业规模、财务状况、纳税能力</w:t>
            </w:r>
          </w:p>
        </w:tc>
        <w:tc>
          <w:tcPr>
            <w:tcW w:w="3685" w:type="dxa"/>
            <w:vAlign w:val="center"/>
          </w:tcPr>
          <w:p w14:paraId="1A258851">
            <w:pPr>
              <w:spacing w:after="0" w:line="240" w:lineRule="auto"/>
              <w:jc w:val="left"/>
            </w:pPr>
            <w:r>
              <w:rPr>
                <w:rFonts w:ascii="宋体" w:hAnsi="宋体" w:eastAsia="宋体"/>
                <w:b w:val="0"/>
                <w:sz w:val="18"/>
              </w:rPr>
              <w:t>现有第七章仅笼统要求提供财务报表、纳税证明，没有结构化模板，容易出现材料零散、专家难以快速定位的问题。</w:t>
            </w:r>
          </w:p>
        </w:tc>
        <w:tc>
          <w:tcPr>
            <w:tcW w:w="4025" w:type="dxa"/>
            <w:vAlign w:val="center"/>
          </w:tcPr>
          <w:p w14:paraId="02646319">
            <w:pPr>
              <w:spacing w:after="0" w:line="240" w:lineRule="auto"/>
              <w:jc w:val="left"/>
            </w:pPr>
            <w:r>
              <w:rPr>
                <w:rFonts w:ascii="宋体" w:hAnsi="宋体" w:eastAsia="宋体"/>
                <w:b w:val="0"/>
                <w:sz w:val="18"/>
              </w:rPr>
              <w:t>新增“供应商基本情况表”“近三年财务状况表”“纳税及开票能力情况说明表”，并在资格目录中要求标注页码。</w:t>
            </w:r>
          </w:p>
        </w:tc>
      </w:tr>
      <w:tr w14:paraId="03F29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vAlign w:val="center"/>
          </w:tcPr>
          <w:p w14:paraId="50C18C2C">
            <w:pPr>
              <w:spacing w:after="0" w:line="240" w:lineRule="auto"/>
              <w:jc w:val="left"/>
            </w:pPr>
            <w:r>
              <w:rPr>
                <w:rFonts w:ascii="宋体" w:hAnsi="宋体" w:eastAsia="宋体"/>
                <w:b w:val="0"/>
                <w:sz w:val="18"/>
              </w:rPr>
              <w:t>资质评分：信用合规、材料真实性</w:t>
            </w:r>
          </w:p>
        </w:tc>
        <w:tc>
          <w:tcPr>
            <w:tcW w:w="3685" w:type="dxa"/>
            <w:vAlign w:val="center"/>
          </w:tcPr>
          <w:p w14:paraId="7F656522">
            <w:pPr>
              <w:spacing w:after="0" w:line="240" w:lineRule="auto"/>
              <w:jc w:val="left"/>
            </w:pPr>
            <w:r>
              <w:rPr>
                <w:rFonts w:ascii="宋体" w:hAnsi="宋体" w:eastAsia="宋体"/>
                <w:b w:val="0"/>
                <w:sz w:val="18"/>
              </w:rPr>
              <w:t>现有文本缺少“材料真实性及履约承诺”模板，信用合规材料与证明页码也未建立索引。</w:t>
            </w:r>
          </w:p>
        </w:tc>
        <w:tc>
          <w:tcPr>
            <w:tcW w:w="4025" w:type="dxa"/>
            <w:vAlign w:val="center"/>
          </w:tcPr>
          <w:p w14:paraId="52F2BEFE">
            <w:pPr>
              <w:spacing w:after="0" w:line="240" w:lineRule="auto"/>
              <w:jc w:val="left"/>
            </w:pPr>
            <w:r>
              <w:rPr>
                <w:rFonts w:ascii="宋体" w:hAnsi="宋体" w:eastAsia="宋体"/>
                <w:b w:val="0"/>
                <w:sz w:val="18"/>
              </w:rPr>
              <w:t>新增“信用合规承诺函”“材料真实性及履约承诺函”，并要求目录索引对应页码。</w:t>
            </w:r>
          </w:p>
        </w:tc>
      </w:tr>
      <w:tr w14:paraId="35808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vAlign w:val="center"/>
          </w:tcPr>
          <w:p w14:paraId="2F3F0901">
            <w:pPr>
              <w:spacing w:after="0" w:line="240" w:lineRule="auto"/>
              <w:jc w:val="left"/>
            </w:pPr>
            <w:r>
              <w:rPr>
                <w:rFonts w:ascii="宋体" w:hAnsi="宋体" w:eastAsia="宋体"/>
                <w:b w:val="0"/>
                <w:sz w:val="18"/>
              </w:rPr>
              <w:t>资质评分：基础资质、安全保密、专门条件响应</w:t>
            </w:r>
          </w:p>
        </w:tc>
        <w:tc>
          <w:tcPr>
            <w:tcW w:w="3685" w:type="dxa"/>
            <w:vAlign w:val="center"/>
          </w:tcPr>
          <w:p w14:paraId="11D07F94">
            <w:pPr>
              <w:spacing w:after="0" w:line="240" w:lineRule="auto"/>
              <w:jc w:val="left"/>
            </w:pPr>
            <w:r>
              <w:rPr>
                <w:rFonts w:ascii="宋体" w:hAnsi="宋体" w:eastAsia="宋体"/>
                <w:b w:val="0"/>
                <w:sz w:val="18"/>
              </w:rPr>
              <w:t>现有文本虽列举部分资质，但没有形成专项清单，不利于审查是否齐全。</w:t>
            </w:r>
          </w:p>
        </w:tc>
        <w:tc>
          <w:tcPr>
            <w:tcW w:w="4025" w:type="dxa"/>
            <w:vAlign w:val="center"/>
          </w:tcPr>
          <w:p w14:paraId="0D81D697">
            <w:pPr>
              <w:spacing w:after="0" w:line="240" w:lineRule="auto"/>
              <w:jc w:val="left"/>
            </w:pPr>
            <w:r>
              <w:rPr>
                <w:rFonts w:ascii="宋体" w:hAnsi="宋体" w:eastAsia="宋体"/>
                <w:b w:val="0"/>
                <w:sz w:val="18"/>
              </w:rPr>
              <w:t>在“资格及资质证明文件目录及索引表”中单列专项资质、保密、安全、授权、研发能力等证明材料。</w:t>
            </w:r>
          </w:p>
        </w:tc>
      </w:tr>
      <w:tr w14:paraId="6DE01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vAlign w:val="center"/>
          </w:tcPr>
          <w:p w14:paraId="5B6034B2">
            <w:pPr>
              <w:spacing w:after="0" w:line="240" w:lineRule="auto"/>
              <w:jc w:val="left"/>
            </w:pPr>
            <w:r>
              <w:rPr>
                <w:rFonts w:ascii="宋体" w:hAnsi="宋体" w:eastAsia="宋体"/>
                <w:b w:val="0"/>
                <w:sz w:val="18"/>
              </w:rPr>
              <w:t>定制开发评分：需求理解、架构、接口、数据、安全</w:t>
            </w:r>
          </w:p>
        </w:tc>
        <w:tc>
          <w:tcPr>
            <w:tcW w:w="3685" w:type="dxa"/>
            <w:vAlign w:val="center"/>
          </w:tcPr>
          <w:p w14:paraId="07A11E03">
            <w:pPr>
              <w:spacing w:after="0" w:line="240" w:lineRule="auto"/>
              <w:jc w:val="left"/>
            </w:pPr>
            <w:r>
              <w:rPr>
                <w:rFonts w:ascii="宋体" w:hAnsi="宋体" w:eastAsia="宋体"/>
                <w:b w:val="0"/>
                <w:sz w:val="18"/>
              </w:rPr>
              <w:t>现有第三章只列分值和大项名称，缺少分档标准；第七章也缺少技术方案响应索引。</w:t>
            </w:r>
          </w:p>
        </w:tc>
        <w:tc>
          <w:tcPr>
            <w:tcW w:w="4025" w:type="dxa"/>
            <w:vAlign w:val="center"/>
          </w:tcPr>
          <w:p w14:paraId="14D1B0C0">
            <w:pPr>
              <w:spacing w:after="0" w:line="240" w:lineRule="auto"/>
              <w:jc w:val="left"/>
            </w:pPr>
            <w:r>
              <w:rPr>
                <w:rFonts w:ascii="宋体" w:hAnsi="宋体" w:eastAsia="宋体"/>
                <w:b w:val="0"/>
                <w:sz w:val="18"/>
              </w:rPr>
              <w:t>第三章按评分表逐项补入分档标准和证明材料；第七章新增“技术方案响应索引表”，要求逐项对应页码。</w:t>
            </w:r>
          </w:p>
        </w:tc>
      </w:tr>
      <w:tr w14:paraId="070EF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vAlign w:val="center"/>
          </w:tcPr>
          <w:p w14:paraId="65322D4B">
            <w:pPr>
              <w:spacing w:after="0" w:line="240" w:lineRule="auto"/>
              <w:jc w:val="left"/>
            </w:pPr>
            <w:r>
              <w:rPr>
                <w:rFonts w:ascii="宋体" w:hAnsi="宋体" w:eastAsia="宋体"/>
                <w:b w:val="0"/>
                <w:sz w:val="18"/>
              </w:rPr>
              <w:t>定制开发评分：实施计划、风险、质量、交付物、验收安排</w:t>
            </w:r>
          </w:p>
        </w:tc>
        <w:tc>
          <w:tcPr>
            <w:tcW w:w="3685" w:type="dxa"/>
            <w:vAlign w:val="center"/>
          </w:tcPr>
          <w:p w14:paraId="08DCFEB5">
            <w:pPr>
              <w:spacing w:after="0" w:line="240" w:lineRule="auto"/>
              <w:jc w:val="left"/>
            </w:pPr>
            <w:r>
              <w:rPr>
                <w:rFonts w:ascii="宋体" w:hAnsi="宋体" w:eastAsia="宋体"/>
                <w:b w:val="0"/>
                <w:sz w:val="18"/>
              </w:rPr>
              <w:t>现有模板未把阶段交付、验收资料和评分点建立清晰映射。</w:t>
            </w:r>
          </w:p>
        </w:tc>
        <w:tc>
          <w:tcPr>
            <w:tcW w:w="4025" w:type="dxa"/>
            <w:vAlign w:val="center"/>
          </w:tcPr>
          <w:p w14:paraId="0B4DB738">
            <w:pPr>
              <w:spacing w:after="0" w:line="240" w:lineRule="auto"/>
              <w:jc w:val="left"/>
            </w:pPr>
            <w:r>
              <w:rPr>
                <w:rFonts w:ascii="宋体" w:hAnsi="宋体" w:eastAsia="宋体"/>
                <w:b w:val="0"/>
                <w:sz w:val="18"/>
              </w:rPr>
              <w:t>新增“项目里程碑计划表”“交付物清单”“验收配合安排表”“风险识别及应对措施表”。</w:t>
            </w:r>
          </w:p>
        </w:tc>
      </w:tr>
      <w:tr w14:paraId="3A659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vAlign w:val="center"/>
          </w:tcPr>
          <w:p w14:paraId="29B71A68">
            <w:pPr>
              <w:spacing w:after="0" w:line="240" w:lineRule="auto"/>
              <w:jc w:val="left"/>
            </w:pPr>
            <w:r>
              <w:rPr>
                <w:rFonts w:ascii="宋体" w:hAnsi="宋体" w:eastAsia="宋体"/>
                <w:b w:val="0"/>
                <w:sz w:val="18"/>
              </w:rPr>
              <w:t>定制开发评分：项目团队配置与履约能力</w:t>
            </w:r>
          </w:p>
        </w:tc>
        <w:tc>
          <w:tcPr>
            <w:tcW w:w="3685" w:type="dxa"/>
            <w:vAlign w:val="center"/>
          </w:tcPr>
          <w:p w14:paraId="3B017256">
            <w:pPr>
              <w:spacing w:after="0" w:line="240" w:lineRule="auto"/>
              <w:jc w:val="left"/>
            </w:pPr>
            <w:r>
              <w:rPr>
                <w:rFonts w:ascii="宋体" w:hAnsi="宋体" w:eastAsia="宋体"/>
                <w:b w:val="0"/>
                <w:sz w:val="18"/>
              </w:rPr>
              <w:t>现有团队模板较粗，缺少职责、证明材料页码和驻场周期等信息。</w:t>
            </w:r>
          </w:p>
        </w:tc>
        <w:tc>
          <w:tcPr>
            <w:tcW w:w="4025" w:type="dxa"/>
            <w:vAlign w:val="center"/>
          </w:tcPr>
          <w:p w14:paraId="6F8699CF">
            <w:pPr>
              <w:spacing w:after="0" w:line="240" w:lineRule="auto"/>
              <w:jc w:val="left"/>
            </w:pPr>
            <w:r>
              <w:rPr>
                <w:rFonts w:ascii="宋体" w:hAnsi="宋体" w:eastAsia="宋体"/>
                <w:b w:val="0"/>
                <w:sz w:val="18"/>
              </w:rPr>
              <w:t>补齐“项目团队人员配置表”“核心人员简历表”“驻场安排及稳定性保障表”，并要求附岗位证明材料页码。</w:t>
            </w:r>
          </w:p>
        </w:tc>
      </w:tr>
      <w:tr w14:paraId="7543A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vAlign w:val="center"/>
          </w:tcPr>
          <w:p w14:paraId="6815FD95">
            <w:pPr>
              <w:spacing w:after="0" w:line="240" w:lineRule="auto"/>
              <w:jc w:val="left"/>
            </w:pPr>
            <w:r>
              <w:rPr>
                <w:rFonts w:ascii="宋体" w:hAnsi="宋体" w:eastAsia="宋体"/>
                <w:b w:val="0"/>
                <w:sz w:val="18"/>
              </w:rPr>
              <w:t>驻场运维评分：服务流程、SLA、应急处置、服务治理</w:t>
            </w:r>
          </w:p>
        </w:tc>
        <w:tc>
          <w:tcPr>
            <w:tcW w:w="3685" w:type="dxa"/>
            <w:vAlign w:val="center"/>
          </w:tcPr>
          <w:p w14:paraId="5B1F7126">
            <w:pPr>
              <w:spacing w:after="0" w:line="240" w:lineRule="auto"/>
              <w:jc w:val="left"/>
            </w:pPr>
            <w:r>
              <w:rPr>
                <w:rFonts w:ascii="宋体" w:hAnsi="宋体" w:eastAsia="宋体"/>
                <w:b w:val="0"/>
                <w:sz w:val="18"/>
              </w:rPr>
              <w:t>现有模板只覆盖部分承诺，未形成完整的服务治理、例会、报告和升级闭环模板。</w:t>
            </w:r>
          </w:p>
        </w:tc>
        <w:tc>
          <w:tcPr>
            <w:tcW w:w="4025" w:type="dxa"/>
            <w:vAlign w:val="center"/>
          </w:tcPr>
          <w:p w14:paraId="11754681">
            <w:pPr>
              <w:spacing w:after="0" w:line="240" w:lineRule="auto"/>
              <w:jc w:val="left"/>
            </w:pPr>
            <w:r>
              <w:rPr>
                <w:rFonts w:ascii="宋体" w:hAnsi="宋体" w:eastAsia="宋体"/>
                <w:b w:val="0"/>
                <w:sz w:val="18"/>
              </w:rPr>
              <w:t>新增“服务响应及应急处置承诺表”“服务治理与持续优化机制表”“运维知识库及问题闭环管理表”。</w:t>
            </w:r>
          </w:p>
        </w:tc>
      </w:tr>
      <w:tr w14:paraId="1C887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vAlign w:val="center"/>
          </w:tcPr>
          <w:p w14:paraId="131E8E5F">
            <w:pPr>
              <w:spacing w:after="0" w:line="240" w:lineRule="auto"/>
              <w:jc w:val="left"/>
            </w:pPr>
            <w:r>
              <w:rPr>
                <w:rFonts w:ascii="宋体" w:hAnsi="宋体" w:eastAsia="宋体"/>
                <w:b w:val="0"/>
                <w:sz w:val="18"/>
              </w:rPr>
              <w:t>驻场运维评分：商务响应与文件完整性</w:t>
            </w:r>
          </w:p>
        </w:tc>
        <w:tc>
          <w:tcPr>
            <w:tcW w:w="3685" w:type="dxa"/>
            <w:vAlign w:val="center"/>
          </w:tcPr>
          <w:p w14:paraId="2BE39E00">
            <w:pPr>
              <w:spacing w:after="0" w:line="240" w:lineRule="auto"/>
              <w:jc w:val="left"/>
            </w:pPr>
            <w:r>
              <w:rPr>
                <w:rFonts w:ascii="宋体" w:hAnsi="宋体" w:eastAsia="宋体"/>
                <w:b w:val="0"/>
                <w:sz w:val="18"/>
              </w:rPr>
              <w:t>现有文本缺少总目录、版本记录和商务响应矩阵，不利于支撑“文件完整性、结构清晰、检索方便”评分。</w:t>
            </w:r>
          </w:p>
        </w:tc>
        <w:tc>
          <w:tcPr>
            <w:tcW w:w="4025" w:type="dxa"/>
            <w:vAlign w:val="center"/>
          </w:tcPr>
          <w:p w14:paraId="448055EB">
            <w:pPr>
              <w:spacing w:after="0" w:line="240" w:lineRule="auto"/>
              <w:jc w:val="left"/>
            </w:pPr>
            <w:r>
              <w:rPr>
                <w:rFonts w:ascii="宋体" w:hAnsi="宋体" w:eastAsia="宋体"/>
                <w:b w:val="0"/>
                <w:sz w:val="18"/>
              </w:rPr>
              <w:t>新增“响应文件目录及页码索引表”“文件版本记录表”“商务响应汇总表”“采购单位关注事项响应表”。</w:t>
            </w:r>
          </w:p>
        </w:tc>
      </w:tr>
    </w:tbl>
    <w:p w14:paraId="144213A7"/>
    <w:p w14:paraId="115987C9">
      <w:r>
        <w:br w:type="page"/>
      </w:r>
    </w:p>
    <w:p w14:paraId="204CEC01">
      <w:pPr>
        <w:pStyle w:val="3"/>
        <w:spacing w:before="80" w:after="80"/>
      </w:pPr>
      <w:r>
        <w:rPr>
          <w:rFonts w:ascii="宋体" w:hAnsi="宋体" w:eastAsia="宋体"/>
          <w:b/>
          <w:sz w:val="28"/>
        </w:rPr>
        <w:t>三、建议替换的第三章文本</w:t>
      </w:r>
    </w:p>
    <w:p w14:paraId="6B283779">
      <w:pPr>
        <w:spacing w:after="80"/>
        <w:jc w:val="left"/>
      </w:pPr>
      <w:r>
        <w:rPr>
          <w:rFonts w:ascii="宋体" w:hAnsi="宋体" w:eastAsia="宋体"/>
          <w:b w:val="0"/>
          <w:sz w:val="21"/>
        </w:rPr>
        <w:t>建议将原谈判文件第155-263段整体替换为以下内容。下文已按评分表将评分标准、分档描述、证明材料、价格公式和排名规则完整展开，可直接作为第三章正文使用。</w:t>
      </w:r>
    </w:p>
    <w:p w14:paraId="6113017E">
      <w:pPr>
        <w:pStyle w:val="3"/>
        <w:spacing w:before="80" w:after="80"/>
      </w:pPr>
      <w:r>
        <w:rPr>
          <w:rFonts w:ascii="宋体" w:hAnsi="宋体" w:eastAsia="宋体"/>
          <w:b/>
          <w:sz w:val="28"/>
        </w:rPr>
        <w:t>第三章 谈判办法</w:t>
      </w:r>
    </w:p>
    <w:p w14:paraId="724D5284">
      <w:pPr>
        <w:spacing w:after="80"/>
        <w:jc w:val="left"/>
      </w:pPr>
      <w:r>
        <w:rPr>
          <w:rFonts w:ascii="宋体" w:hAnsi="宋体" w:eastAsia="宋体"/>
          <w:b/>
          <w:sz w:val="21"/>
        </w:rPr>
        <w:t>（一）谈判方法</w:t>
      </w:r>
    </w:p>
    <w:p w14:paraId="73DD0163">
      <w:pPr>
        <w:spacing w:after="80"/>
        <w:jc w:val="left"/>
      </w:pPr>
      <w:r>
        <w:rPr>
          <w:rFonts w:ascii="宋体" w:hAnsi="宋体" w:eastAsia="宋体"/>
          <w:b w:val="0"/>
          <w:sz w:val="21"/>
        </w:rPr>
        <w:t>1. 本次谈判采用综合评分法确定候选成交供应商。谈判小组对通过初步评审的供应商，按照本章规定的评审因素、评分标准及权重进行综合评分，并按照综合评审得分由高到低的顺序推荐候选成交供应商。</w:t>
      </w:r>
    </w:p>
    <w:p w14:paraId="610197C1">
      <w:pPr>
        <w:spacing w:after="80"/>
        <w:jc w:val="left"/>
      </w:pPr>
      <w:r>
        <w:rPr>
          <w:rFonts w:ascii="宋体" w:hAnsi="宋体" w:eastAsia="宋体"/>
          <w:b w:val="0"/>
          <w:sz w:val="21"/>
        </w:rPr>
        <w:t>2. 本次谈判不以最低报价作为唯一成交依据。供应商报价作为综合评分的重要组成部分，与供应商资质能力、定制开发方案、驻场运维保障能力、商务响应情况等因素共同参与综合评审。</w:t>
      </w:r>
    </w:p>
    <w:p w14:paraId="6658EACE">
      <w:pPr>
        <w:spacing w:after="80"/>
        <w:jc w:val="left"/>
      </w:pPr>
      <w:r>
        <w:rPr>
          <w:rFonts w:ascii="宋体" w:hAnsi="宋体" w:eastAsia="宋体"/>
          <w:b w:val="0"/>
          <w:sz w:val="21"/>
        </w:rPr>
        <w:t>3. 谈判小组可以根据项目实际需要，对供应商的响应文件、技术方案、人员配置、驻场安排、服务承诺、报价构成及其他相关事项进行谈判、澄清或要求供应商作出书面承诺。供应商的澄清、说明和承诺不得超出响应文件的范围或者改变响应文件的实质性内容；经谈判小组确认的书面澄清、说明和承诺，作为响应文件的组成部分。</w:t>
      </w:r>
    </w:p>
    <w:p w14:paraId="3EC770CA">
      <w:pPr>
        <w:spacing w:after="80"/>
        <w:jc w:val="left"/>
      </w:pPr>
      <w:r>
        <w:rPr>
          <w:rFonts w:ascii="宋体" w:hAnsi="宋体" w:eastAsia="宋体"/>
          <w:b/>
          <w:sz w:val="21"/>
        </w:rPr>
        <w:t>（二）评审标准</w:t>
      </w:r>
    </w:p>
    <w:p w14:paraId="42955684">
      <w:pPr>
        <w:spacing w:after="80"/>
        <w:jc w:val="left"/>
      </w:pPr>
      <w:r>
        <w:rPr>
          <w:rFonts w:ascii="宋体" w:hAnsi="宋体" w:eastAsia="宋体"/>
          <w:b/>
          <w:sz w:val="21"/>
        </w:rPr>
        <w:t>1. 初步评审</w:t>
      </w:r>
    </w:p>
    <w:p w14:paraId="777609DD">
      <w:pPr>
        <w:spacing w:after="80"/>
        <w:jc w:val="left"/>
      </w:pPr>
      <w:r>
        <w:rPr>
          <w:rFonts w:ascii="宋体" w:hAnsi="宋体" w:eastAsia="宋体"/>
          <w:b/>
          <w:sz w:val="21"/>
        </w:rPr>
        <w:t>1.1 初步评审程序</w:t>
      </w:r>
    </w:p>
    <w:p w14:paraId="68BC8BD2">
      <w:pPr>
        <w:spacing w:after="80"/>
        <w:jc w:val="left"/>
      </w:pPr>
      <w:r>
        <w:rPr>
          <w:rFonts w:ascii="宋体" w:hAnsi="宋体" w:eastAsia="宋体"/>
          <w:b w:val="0"/>
          <w:sz w:val="21"/>
        </w:rPr>
        <w:t>谈判小组对供应商提交的响应文件进行初步评审。初步评审包括资格性审查、符合性审查、响应文件完整性审查、报价有效性审查及谈判文件要求的其他基础审查事项。初步评审中有一项未通过的，否决其响应文件，该供应商不得进入详细评分和综合排名。</w:t>
      </w:r>
    </w:p>
    <w:p w14:paraId="7CBF9BA5">
      <w:pPr>
        <w:spacing w:after="80"/>
        <w:jc w:val="left"/>
      </w:pPr>
      <w:r>
        <w:rPr>
          <w:rFonts w:ascii="宋体" w:hAnsi="宋体" w:eastAsia="宋体"/>
          <w:b/>
          <w:sz w:val="21"/>
        </w:rPr>
        <w:t>1.2 报价修正</w:t>
      </w:r>
    </w:p>
    <w:p w14:paraId="78D0D4F5">
      <w:pPr>
        <w:spacing w:after="80"/>
        <w:jc w:val="left"/>
      </w:pPr>
      <w:r>
        <w:rPr>
          <w:rFonts w:ascii="宋体" w:hAnsi="宋体" w:eastAsia="宋体"/>
          <w:b w:val="0"/>
          <w:sz w:val="21"/>
        </w:rPr>
        <w:t>响应文件的报价有算术错误的，谈判小组按以下原则对报价进行修正，修正后的价格经供应商书面确认后具有约束力。供应商不接受修正价格的，其响应文件按无效处理：</w:t>
      </w:r>
    </w:p>
    <w:p w14:paraId="3C279A73">
      <w:pPr>
        <w:spacing w:after="80"/>
        <w:jc w:val="left"/>
      </w:pPr>
      <w:r>
        <w:rPr>
          <w:rFonts w:ascii="宋体" w:hAnsi="宋体" w:eastAsia="宋体"/>
          <w:b w:val="0"/>
          <w:sz w:val="21"/>
        </w:rPr>
        <w:t>（1）报价大写金额与小写金额不一致的，以大写金额为准；</w:t>
      </w:r>
    </w:p>
    <w:p w14:paraId="7E28F66A">
      <w:pPr>
        <w:spacing w:after="80"/>
        <w:jc w:val="left"/>
      </w:pPr>
      <w:r>
        <w:rPr>
          <w:rFonts w:ascii="宋体" w:hAnsi="宋体" w:eastAsia="宋体"/>
          <w:b w:val="0"/>
          <w:sz w:val="21"/>
        </w:rPr>
        <w:t>（2）报价总价金额与单价金额计算结果不一致的，以单价金额为准并修正总价；单价金额小数点有明显错误的除外；</w:t>
      </w:r>
    </w:p>
    <w:p w14:paraId="34E5C609">
      <w:pPr>
        <w:spacing w:after="80"/>
        <w:jc w:val="left"/>
      </w:pPr>
      <w:r>
        <w:rPr>
          <w:rFonts w:ascii="宋体" w:hAnsi="宋体" w:eastAsia="宋体"/>
          <w:b w:val="0"/>
          <w:sz w:val="21"/>
        </w:rPr>
        <w:t>（3）分项报价汇总金额与报价总价不一致的，以分项报价汇总金额为基础修正报价总价，但谈判小组认为存在明显计算或填写错误的除外。</w:t>
      </w:r>
    </w:p>
    <w:p w14:paraId="13110670">
      <w:pPr>
        <w:spacing w:after="80"/>
        <w:jc w:val="left"/>
      </w:pPr>
      <w:r>
        <w:rPr>
          <w:rFonts w:ascii="宋体" w:hAnsi="宋体" w:eastAsia="宋体"/>
          <w:b/>
          <w:sz w:val="21"/>
        </w:rPr>
        <w:t>1.3 初步评审标准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1701"/>
        <w:gridCol w:w="7257"/>
      </w:tblGrid>
      <w:tr w14:paraId="6FD0C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D9EAF7"/>
            <w:vAlign w:val="center"/>
          </w:tcPr>
          <w:p w14:paraId="1A023439">
            <w:pPr>
              <w:spacing w:after="0" w:line="240" w:lineRule="auto"/>
              <w:jc w:val="center"/>
            </w:pPr>
            <w:r>
              <w:rPr>
                <w:rFonts w:ascii="宋体" w:hAnsi="宋体" w:eastAsia="宋体"/>
                <w:b/>
                <w:sz w:val="18"/>
              </w:rPr>
              <w:t>序号</w:t>
            </w:r>
          </w:p>
        </w:tc>
        <w:tc>
          <w:tcPr>
            <w:tcW w:w="1701" w:type="dxa"/>
            <w:shd w:val="clear" w:color="auto" w:fill="D9EAF7"/>
            <w:vAlign w:val="center"/>
          </w:tcPr>
          <w:p w14:paraId="742635D9">
            <w:pPr>
              <w:spacing w:after="0" w:line="240" w:lineRule="auto"/>
              <w:jc w:val="center"/>
            </w:pPr>
            <w:r>
              <w:rPr>
                <w:rFonts w:ascii="宋体" w:hAnsi="宋体" w:eastAsia="宋体"/>
                <w:b/>
                <w:sz w:val="18"/>
              </w:rPr>
              <w:t>评审因素</w:t>
            </w:r>
          </w:p>
        </w:tc>
        <w:tc>
          <w:tcPr>
            <w:tcW w:w="7257" w:type="dxa"/>
            <w:shd w:val="clear" w:color="auto" w:fill="D9EAF7"/>
            <w:vAlign w:val="center"/>
          </w:tcPr>
          <w:p w14:paraId="3CBA52D1">
            <w:pPr>
              <w:spacing w:after="0" w:line="240" w:lineRule="auto"/>
              <w:jc w:val="center"/>
            </w:pPr>
            <w:r>
              <w:rPr>
                <w:rFonts w:ascii="宋体" w:hAnsi="宋体" w:eastAsia="宋体"/>
                <w:b/>
                <w:sz w:val="18"/>
              </w:rPr>
              <w:t>评审标准</w:t>
            </w:r>
          </w:p>
        </w:tc>
      </w:tr>
      <w:tr w14:paraId="3AE53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746FF826">
            <w:pPr>
              <w:spacing w:after="0" w:line="240" w:lineRule="auto"/>
              <w:jc w:val="center"/>
            </w:pPr>
            <w:r>
              <w:rPr>
                <w:rFonts w:ascii="宋体" w:hAnsi="宋体" w:eastAsia="宋体"/>
                <w:b w:val="0"/>
                <w:sz w:val="18"/>
              </w:rPr>
              <w:t>1</w:t>
            </w:r>
          </w:p>
        </w:tc>
        <w:tc>
          <w:tcPr>
            <w:tcW w:w="1701" w:type="dxa"/>
            <w:vAlign w:val="center"/>
          </w:tcPr>
          <w:p w14:paraId="41DFF6F5">
            <w:pPr>
              <w:spacing w:after="0" w:line="240" w:lineRule="auto"/>
              <w:jc w:val="left"/>
            </w:pPr>
            <w:r>
              <w:rPr>
                <w:rFonts w:ascii="宋体" w:hAnsi="宋体" w:eastAsia="宋体"/>
                <w:b w:val="0"/>
                <w:sz w:val="18"/>
              </w:rPr>
              <w:t>营业执照</w:t>
            </w:r>
          </w:p>
        </w:tc>
        <w:tc>
          <w:tcPr>
            <w:tcW w:w="7257" w:type="dxa"/>
            <w:vAlign w:val="center"/>
          </w:tcPr>
          <w:p w14:paraId="02B3C771">
            <w:pPr>
              <w:spacing w:after="0" w:line="240" w:lineRule="auto"/>
              <w:jc w:val="left"/>
            </w:pPr>
            <w:r>
              <w:rPr>
                <w:rFonts w:ascii="宋体" w:hAnsi="宋体" w:eastAsia="宋体"/>
                <w:b w:val="0"/>
                <w:sz w:val="18"/>
              </w:rPr>
              <w:t>供应商名称应与营业执照、响应文件及相关证明材料一致；供应商应为在中华人民共和国境内注册、具有独立承担民事责任能力的法人或其他组织，经营范围或业务能力应符合本项目采购需求。</w:t>
            </w:r>
          </w:p>
        </w:tc>
      </w:tr>
      <w:tr w14:paraId="18EED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15114AF8">
            <w:pPr>
              <w:spacing w:after="0" w:line="240" w:lineRule="auto"/>
              <w:jc w:val="center"/>
            </w:pPr>
            <w:r>
              <w:rPr>
                <w:rFonts w:ascii="宋体" w:hAnsi="宋体" w:eastAsia="宋体"/>
                <w:b w:val="0"/>
                <w:sz w:val="18"/>
              </w:rPr>
              <w:t>2</w:t>
            </w:r>
          </w:p>
        </w:tc>
        <w:tc>
          <w:tcPr>
            <w:tcW w:w="1701" w:type="dxa"/>
            <w:vAlign w:val="center"/>
          </w:tcPr>
          <w:p w14:paraId="70CFE036">
            <w:pPr>
              <w:spacing w:after="0" w:line="240" w:lineRule="auto"/>
              <w:jc w:val="left"/>
            </w:pPr>
            <w:r>
              <w:rPr>
                <w:rFonts w:ascii="宋体" w:hAnsi="宋体" w:eastAsia="宋体"/>
                <w:b w:val="0"/>
                <w:sz w:val="18"/>
              </w:rPr>
              <w:t>签字盖章</w:t>
            </w:r>
          </w:p>
        </w:tc>
        <w:tc>
          <w:tcPr>
            <w:tcW w:w="7257" w:type="dxa"/>
            <w:vAlign w:val="center"/>
          </w:tcPr>
          <w:p w14:paraId="5E044380">
            <w:pPr>
              <w:spacing w:after="0" w:line="240" w:lineRule="auto"/>
              <w:jc w:val="left"/>
            </w:pPr>
            <w:r>
              <w:rPr>
                <w:rFonts w:ascii="宋体" w:hAnsi="宋体" w:eastAsia="宋体"/>
                <w:b w:val="0"/>
                <w:sz w:val="18"/>
              </w:rPr>
              <w:t>响应文件中需加盖公章、法定代表人签章或委托代理人签字处，应严格按照谈判文件规定执行。</w:t>
            </w:r>
          </w:p>
        </w:tc>
      </w:tr>
      <w:tr w14:paraId="317B6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7EAC8E90">
            <w:pPr>
              <w:spacing w:after="0" w:line="240" w:lineRule="auto"/>
              <w:jc w:val="center"/>
            </w:pPr>
            <w:r>
              <w:rPr>
                <w:rFonts w:ascii="宋体" w:hAnsi="宋体" w:eastAsia="宋体"/>
                <w:b w:val="0"/>
                <w:sz w:val="18"/>
              </w:rPr>
              <w:t>3</w:t>
            </w:r>
          </w:p>
        </w:tc>
        <w:tc>
          <w:tcPr>
            <w:tcW w:w="1701" w:type="dxa"/>
            <w:vAlign w:val="center"/>
          </w:tcPr>
          <w:p w14:paraId="7EE58AB3">
            <w:pPr>
              <w:spacing w:after="0" w:line="240" w:lineRule="auto"/>
              <w:jc w:val="left"/>
            </w:pPr>
            <w:r>
              <w:rPr>
                <w:rFonts w:ascii="宋体" w:hAnsi="宋体" w:eastAsia="宋体"/>
                <w:b w:val="0"/>
                <w:sz w:val="18"/>
              </w:rPr>
              <w:t>资质文件</w:t>
            </w:r>
          </w:p>
        </w:tc>
        <w:tc>
          <w:tcPr>
            <w:tcW w:w="7257" w:type="dxa"/>
            <w:vAlign w:val="center"/>
          </w:tcPr>
          <w:p w14:paraId="4868D842">
            <w:pPr>
              <w:spacing w:after="0" w:line="240" w:lineRule="auto"/>
              <w:jc w:val="left"/>
            </w:pPr>
            <w:r>
              <w:rPr>
                <w:rFonts w:ascii="宋体" w:hAnsi="宋体" w:eastAsia="宋体"/>
                <w:b w:val="0"/>
                <w:sz w:val="18"/>
              </w:rPr>
              <w:t>供应商应具备软件开发、测试、实施、运维及项目管理所需的相应能力，并按谈判文件要求提供相关证明材料。供应商应具备一定数量从事软件开发、测试、实施、运维和项目管理的专业技术人员。</w:t>
            </w:r>
          </w:p>
        </w:tc>
      </w:tr>
      <w:tr w14:paraId="2E34D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0DB9DCF8">
            <w:pPr>
              <w:spacing w:after="0" w:line="240" w:lineRule="auto"/>
              <w:jc w:val="center"/>
            </w:pPr>
            <w:r>
              <w:rPr>
                <w:rFonts w:ascii="宋体" w:hAnsi="宋体" w:eastAsia="宋体"/>
                <w:b w:val="0"/>
                <w:sz w:val="18"/>
              </w:rPr>
              <w:t>4</w:t>
            </w:r>
          </w:p>
        </w:tc>
        <w:tc>
          <w:tcPr>
            <w:tcW w:w="1701" w:type="dxa"/>
            <w:vAlign w:val="center"/>
          </w:tcPr>
          <w:p w14:paraId="2BC80B9C">
            <w:pPr>
              <w:spacing w:after="0" w:line="240" w:lineRule="auto"/>
              <w:jc w:val="left"/>
            </w:pPr>
            <w:r>
              <w:rPr>
                <w:rFonts w:ascii="宋体" w:hAnsi="宋体" w:eastAsia="宋体"/>
                <w:b w:val="0"/>
                <w:sz w:val="18"/>
              </w:rPr>
              <w:t>业绩要求</w:t>
            </w:r>
          </w:p>
        </w:tc>
        <w:tc>
          <w:tcPr>
            <w:tcW w:w="7257" w:type="dxa"/>
            <w:vAlign w:val="center"/>
          </w:tcPr>
          <w:p w14:paraId="7FF42960">
            <w:pPr>
              <w:spacing w:after="0" w:line="240" w:lineRule="auto"/>
              <w:jc w:val="left"/>
            </w:pPr>
            <w:r>
              <w:rPr>
                <w:rFonts w:ascii="宋体" w:hAnsi="宋体" w:eastAsia="宋体"/>
                <w:b w:val="0"/>
                <w:sz w:val="18"/>
              </w:rPr>
              <w:t>供应商应具有软件开发、系统建设、平台优化、驻场运维或相关服务业绩。如供应商承接过类似项目，熟悉相关业务流程并能够提供有效证明材料的，作为后续详细评分依据。</w:t>
            </w:r>
          </w:p>
        </w:tc>
      </w:tr>
      <w:tr w14:paraId="0492C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7C8EB3FD">
            <w:pPr>
              <w:spacing w:after="0" w:line="240" w:lineRule="auto"/>
              <w:jc w:val="center"/>
            </w:pPr>
            <w:r>
              <w:rPr>
                <w:rFonts w:ascii="宋体" w:hAnsi="宋体" w:eastAsia="宋体"/>
                <w:b w:val="0"/>
                <w:sz w:val="18"/>
              </w:rPr>
              <w:t>5</w:t>
            </w:r>
          </w:p>
        </w:tc>
        <w:tc>
          <w:tcPr>
            <w:tcW w:w="1701" w:type="dxa"/>
            <w:vAlign w:val="center"/>
          </w:tcPr>
          <w:p w14:paraId="0FBD7E46">
            <w:pPr>
              <w:spacing w:after="0" w:line="240" w:lineRule="auto"/>
              <w:jc w:val="left"/>
            </w:pPr>
            <w:r>
              <w:rPr>
                <w:rFonts w:ascii="宋体" w:hAnsi="宋体" w:eastAsia="宋体"/>
                <w:b w:val="0"/>
                <w:sz w:val="18"/>
              </w:rPr>
              <w:t>商务及服务承诺</w:t>
            </w:r>
          </w:p>
        </w:tc>
        <w:tc>
          <w:tcPr>
            <w:tcW w:w="7257" w:type="dxa"/>
            <w:vAlign w:val="center"/>
          </w:tcPr>
          <w:p w14:paraId="4339A2F9">
            <w:pPr>
              <w:spacing w:after="0" w:line="240" w:lineRule="auto"/>
              <w:jc w:val="left"/>
            </w:pPr>
            <w:r>
              <w:rPr>
                <w:rFonts w:ascii="宋体" w:hAnsi="宋体" w:eastAsia="宋体"/>
                <w:b w:val="0"/>
                <w:sz w:val="18"/>
              </w:rPr>
              <w:t>供应商应对人员配置、入场时间、驻场安排、开发维护参与度、需求沟通响应、技术方案、付款条件、保密要求、安全要求、知识产权、违约责任等谈判文件要求作出实质性响应。</w:t>
            </w:r>
          </w:p>
        </w:tc>
      </w:tr>
      <w:tr w14:paraId="75DC4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5909F876">
            <w:pPr>
              <w:spacing w:after="0" w:line="240" w:lineRule="auto"/>
              <w:jc w:val="center"/>
            </w:pPr>
            <w:r>
              <w:rPr>
                <w:rFonts w:ascii="宋体" w:hAnsi="宋体" w:eastAsia="宋体"/>
                <w:b w:val="0"/>
                <w:sz w:val="18"/>
              </w:rPr>
              <w:t>6</w:t>
            </w:r>
          </w:p>
        </w:tc>
        <w:tc>
          <w:tcPr>
            <w:tcW w:w="1701" w:type="dxa"/>
            <w:vAlign w:val="center"/>
          </w:tcPr>
          <w:p w14:paraId="46BA75C5">
            <w:pPr>
              <w:spacing w:after="0" w:line="240" w:lineRule="auto"/>
              <w:jc w:val="left"/>
            </w:pPr>
            <w:r>
              <w:rPr>
                <w:rFonts w:ascii="宋体" w:hAnsi="宋体" w:eastAsia="宋体"/>
                <w:b w:val="0"/>
                <w:sz w:val="18"/>
              </w:rPr>
              <w:t>联合体要求</w:t>
            </w:r>
          </w:p>
        </w:tc>
        <w:tc>
          <w:tcPr>
            <w:tcW w:w="7257" w:type="dxa"/>
            <w:vAlign w:val="center"/>
          </w:tcPr>
          <w:p w14:paraId="08E99976">
            <w:pPr>
              <w:spacing w:after="0" w:line="240" w:lineRule="auto"/>
              <w:jc w:val="left"/>
            </w:pPr>
            <w:r>
              <w:rPr>
                <w:rFonts w:ascii="宋体" w:hAnsi="宋体" w:eastAsia="宋体"/>
                <w:b w:val="0"/>
                <w:sz w:val="18"/>
              </w:rPr>
              <w:t>本次谈判不接受供应商联合体参与报价。</w:t>
            </w:r>
          </w:p>
        </w:tc>
      </w:tr>
    </w:tbl>
    <w:p w14:paraId="2A913695"/>
    <w:p w14:paraId="074CCC72">
      <w:pPr>
        <w:spacing w:after="80"/>
        <w:jc w:val="left"/>
      </w:pPr>
      <w:r>
        <w:rPr>
          <w:rFonts w:ascii="宋体" w:hAnsi="宋体" w:eastAsia="宋体"/>
          <w:b/>
          <w:sz w:val="21"/>
        </w:rPr>
        <w:t>2. 详细评分</w:t>
      </w:r>
    </w:p>
    <w:p w14:paraId="7C31965A">
      <w:pPr>
        <w:spacing w:after="80"/>
        <w:jc w:val="left"/>
      </w:pPr>
      <w:r>
        <w:rPr>
          <w:rFonts w:ascii="宋体" w:hAnsi="宋体" w:eastAsia="宋体"/>
          <w:b/>
          <w:sz w:val="21"/>
        </w:rPr>
        <w:t>2.1 评分组成及权重</w:t>
      </w:r>
    </w:p>
    <w:p w14:paraId="6B1B86FD">
      <w:pPr>
        <w:spacing w:after="80"/>
        <w:jc w:val="left"/>
      </w:pPr>
      <w:r>
        <w:rPr>
          <w:rFonts w:ascii="宋体" w:hAnsi="宋体" w:eastAsia="宋体"/>
          <w:b w:val="0"/>
          <w:sz w:val="21"/>
        </w:rPr>
        <w:t>对通过初步评审的供应商，谈判小组按照资质评分、定制开发评分、驻场运维评分、统一报价评分四个部分进行评分。各部分均按100分制独立评分，再按权重折算为综合评审得分。</w:t>
      </w:r>
    </w:p>
    <w:p w14:paraId="7B763588">
      <w:pPr>
        <w:spacing w:after="80"/>
        <w:jc w:val="left"/>
      </w:pPr>
      <w:r>
        <w:rPr>
          <w:rFonts w:ascii="宋体" w:hAnsi="宋体" w:eastAsia="宋体"/>
          <w:b w:val="0"/>
          <w:sz w:val="21"/>
        </w:rPr>
        <w:t>综合评审得分=资质评分×10%+定制开发评分×40%+驻场运维评分×20%+统一报价评分×30%。</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4"/>
        <w:gridCol w:w="3005"/>
        <w:gridCol w:w="1701"/>
        <w:gridCol w:w="1134"/>
      </w:tblGrid>
      <w:tr w14:paraId="218EC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shd w:val="clear" w:color="auto" w:fill="D9EAF7"/>
            <w:vAlign w:val="center"/>
          </w:tcPr>
          <w:p w14:paraId="396009D3">
            <w:pPr>
              <w:spacing w:after="0" w:line="240" w:lineRule="auto"/>
              <w:jc w:val="center"/>
            </w:pPr>
            <w:r>
              <w:rPr>
                <w:rFonts w:ascii="宋体" w:hAnsi="宋体" w:eastAsia="宋体"/>
                <w:b/>
                <w:sz w:val="18"/>
              </w:rPr>
              <w:t>序号</w:t>
            </w:r>
          </w:p>
        </w:tc>
        <w:tc>
          <w:tcPr>
            <w:tcW w:w="3005" w:type="dxa"/>
            <w:shd w:val="clear" w:color="auto" w:fill="D9EAF7"/>
            <w:vAlign w:val="center"/>
          </w:tcPr>
          <w:p w14:paraId="19F065D7">
            <w:pPr>
              <w:spacing w:after="0" w:line="240" w:lineRule="auto"/>
              <w:jc w:val="center"/>
            </w:pPr>
            <w:r>
              <w:rPr>
                <w:rFonts w:ascii="宋体" w:hAnsi="宋体" w:eastAsia="宋体"/>
                <w:b/>
                <w:sz w:val="18"/>
              </w:rPr>
              <w:t>评分项目</w:t>
            </w:r>
          </w:p>
        </w:tc>
        <w:tc>
          <w:tcPr>
            <w:tcW w:w="1701" w:type="dxa"/>
            <w:shd w:val="clear" w:color="auto" w:fill="D9EAF7"/>
            <w:vAlign w:val="center"/>
          </w:tcPr>
          <w:p w14:paraId="40A85916">
            <w:pPr>
              <w:spacing w:after="0" w:line="240" w:lineRule="auto"/>
              <w:jc w:val="center"/>
            </w:pPr>
            <w:r>
              <w:rPr>
                <w:rFonts w:ascii="宋体" w:hAnsi="宋体" w:eastAsia="宋体"/>
                <w:b/>
                <w:sz w:val="18"/>
              </w:rPr>
              <w:t>满分</w:t>
            </w:r>
          </w:p>
        </w:tc>
        <w:tc>
          <w:tcPr>
            <w:tcW w:w="1134" w:type="dxa"/>
            <w:shd w:val="clear" w:color="auto" w:fill="D9EAF7"/>
            <w:vAlign w:val="center"/>
          </w:tcPr>
          <w:p w14:paraId="380499A7">
            <w:pPr>
              <w:spacing w:after="0" w:line="240" w:lineRule="auto"/>
              <w:jc w:val="center"/>
            </w:pPr>
            <w:r>
              <w:rPr>
                <w:rFonts w:ascii="宋体" w:hAnsi="宋体" w:eastAsia="宋体"/>
                <w:b/>
                <w:sz w:val="18"/>
              </w:rPr>
              <w:t>权重</w:t>
            </w:r>
          </w:p>
        </w:tc>
      </w:tr>
      <w:tr w14:paraId="6C288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vAlign w:val="center"/>
          </w:tcPr>
          <w:p w14:paraId="54098C67">
            <w:pPr>
              <w:spacing w:after="0" w:line="240" w:lineRule="auto"/>
              <w:jc w:val="center"/>
            </w:pPr>
            <w:r>
              <w:rPr>
                <w:rFonts w:ascii="宋体" w:hAnsi="宋体" w:eastAsia="宋体"/>
                <w:b w:val="0"/>
                <w:sz w:val="18"/>
              </w:rPr>
              <w:t>1</w:t>
            </w:r>
          </w:p>
        </w:tc>
        <w:tc>
          <w:tcPr>
            <w:tcW w:w="3005" w:type="dxa"/>
            <w:vAlign w:val="center"/>
          </w:tcPr>
          <w:p w14:paraId="0AF109E8">
            <w:pPr>
              <w:spacing w:after="0" w:line="240" w:lineRule="auto"/>
              <w:jc w:val="left"/>
            </w:pPr>
            <w:r>
              <w:rPr>
                <w:rFonts w:ascii="宋体" w:hAnsi="宋体" w:eastAsia="宋体"/>
                <w:b w:val="0"/>
                <w:sz w:val="18"/>
              </w:rPr>
              <w:t>资质评分</w:t>
            </w:r>
          </w:p>
        </w:tc>
        <w:tc>
          <w:tcPr>
            <w:tcW w:w="1701" w:type="dxa"/>
            <w:vAlign w:val="center"/>
          </w:tcPr>
          <w:p w14:paraId="6DA25B71">
            <w:pPr>
              <w:spacing w:after="0" w:line="240" w:lineRule="auto"/>
              <w:jc w:val="center"/>
            </w:pPr>
            <w:r>
              <w:rPr>
                <w:rFonts w:ascii="宋体" w:hAnsi="宋体" w:eastAsia="宋体"/>
                <w:b w:val="0"/>
                <w:sz w:val="18"/>
              </w:rPr>
              <w:t>100分</w:t>
            </w:r>
          </w:p>
        </w:tc>
        <w:tc>
          <w:tcPr>
            <w:tcW w:w="1134" w:type="dxa"/>
            <w:vAlign w:val="center"/>
          </w:tcPr>
          <w:p w14:paraId="45C89587">
            <w:pPr>
              <w:spacing w:after="0" w:line="240" w:lineRule="auto"/>
              <w:jc w:val="center"/>
            </w:pPr>
            <w:r>
              <w:rPr>
                <w:rFonts w:ascii="宋体" w:hAnsi="宋体" w:eastAsia="宋体"/>
                <w:b w:val="0"/>
                <w:sz w:val="18"/>
              </w:rPr>
              <w:t>10%</w:t>
            </w:r>
          </w:p>
        </w:tc>
      </w:tr>
      <w:tr w14:paraId="0248F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vAlign w:val="center"/>
          </w:tcPr>
          <w:p w14:paraId="40440C29">
            <w:pPr>
              <w:spacing w:after="0" w:line="240" w:lineRule="auto"/>
              <w:jc w:val="center"/>
            </w:pPr>
            <w:r>
              <w:rPr>
                <w:rFonts w:ascii="宋体" w:hAnsi="宋体" w:eastAsia="宋体"/>
                <w:b w:val="0"/>
                <w:sz w:val="18"/>
              </w:rPr>
              <w:t>2</w:t>
            </w:r>
          </w:p>
        </w:tc>
        <w:tc>
          <w:tcPr>
            <w:tcW w:w="3005" w:type="dxa"/>
            <w:vAlign w:val="center"/>
          </w:tcPr>
          <w:p w14:paraId="64D0CF47">
            <w:pPr>
              <w:spacing w:after="0" w:line="240" w:lineRule="auto"/>
              <w:jc w:val="left"/>
            </w:pPr>
            <w:r>
              <w:rPr>
                <w:rFonts w:ascii="宋体" w:hAnsi="宋体" w:eastAsia="宋体"/>
                <w:b w:val="0"/>
                <w:sz w:val="18"/>
              </w:rPr>
              <w:t>定制开发评分</w:t>
            </w:r>
          </w:p>
        </w:tc>
        <w:tc>
          <w:tcPr>
            <w:tcW w:w="1701" w:type="dxa"/>
            <w:vAlign w:val="center"/>
          </w:tcPr>
          <w:p w14:paraId="2B9BFDBA">
            <w:pPr>
              <w:spacing w:after="0" w:line="240" w:lineRule="auto"/>
              <w:jc w:val="center"/>
            </w:pPr>
            <w:r>
              <w:rPr>
                <w:rFonts w:ascii="宋体" w:hAnsi="宋体" w:eastAsia="宋体"/>
                <w:b w:val="0"/>
                <w:sz w:val="18"/>
              </w:rPr>
              <w:t>100分</w:t>
            </w:r>
          </w:p>
        </w:tc>
        <w:tc>
          <w:tcPr>
            <w:tcW w:w="1134" w:type="dxa"/>
            <w:vAlign w:val="center"/>
          </w:tcPr>
          <w:p w14:paraId="1D42E107">
            <w:pPr>
              <w:spacing w:after="0" w:line="240" w:lineRule="auto"/>
              <w:jc w:val="center"/>
            </w:pPr>
            <w:r>
              <w:rPr>
                <w:rFonts w:ascii="宋体" w:hAnsi="宋体" w:eastAsia="宋体"/>
                <w:b w:val="0"/>
                <w:sz w:val="18"/>
              </w:rPr>
              <w:t>40%</w:t>
            </w:r>
          </w:p>
        </w:tc>
      </w:tr>
      <w:tr w14:paraId="7DE6E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vAlign w:val="center"/>
          </w:tcPr>
          <w:p w14:paraId="66ACA996">
            <w:pPr>
              <w:spacing w:after="0" w:line="240" w:lineRule="auto"/>
              <w:jc w:val="center"/>
            </w:pPr>
            <w:r>
              <w:rPr>
                <w:rFonts w:ascii="宋体" w:hAnsi="宋体" w:eastAsia="宋体"/>
                <w:b w:val="0"/>
                <w:sz w:val="18"/>
              </w:rPr>
              <w:t>3</w:t>
            </w:r>
          </w:p>
        </w:tc>
        <w:tc>
          <w:tcPr>
            <w:tcW w:w="3005" w:type="dxa"/>
            <w:vAlign w:val="center"/>
          </w:tcPr>
          <w:p w14:paraId="5FAC30C2">
            <w:pPr>
              <w:spacing w:after="0" w:line="240" w:lineRule="auto"/>
              <w:jc w:val="left"/>
            </w:pPr>
            <w:r>
              <w:rPr>
                <w:rFonts w:ascii="宋体" w:hAnsi="宋体" w:eastAsia="宋体"/>
                <w:b w:val="0"/>
                <w:sz w:val="18"/>
              </w:rPr>
              <w:t>驻场运维评分</w:t>
            </w:r>
          </w:p>
        </w:tc>
        <w:tc>
          <w:tcPr>
            <w:tcW w:w="1701" w:type="dxa"/>
            <w:vAlign w:val="center"/>
          </w:tcPr>
          <w:p w14:paraId="16A23C34">
            <w:pPr>
              <w:spacing w:after="0" w:line="240" w:lineRule="auto"/>
              <w:jc w:val="center"/>
            </w:pPr>
            <w:r>
              <w:rPr>
                <w:rFonts w:ascii="宋体" w:hAnsi="宋体" w:eastAsia="宋体"/>
                <w:b w:val="0"/>
                <w:sz w:val="18"/>
              </w:rPr>
              <w:t>100分</w:t>
            </w:r>
          </w:p>
        </w:tc>
        <w:tc>
          <w:tcPr>
            <w:tcW w:w="1134" w:type="dxa"/>
            <w:vAlign w:val="center"/>
          </w:tcPr>
          <w:p w14:paraId="21DBE534">
            <w:pPr>
              <w:spacing w:after="0" w:line="240" w:lineRule="auto"/>
              <w:jc w:val="center"/>
            </w:pPr>
            <w:r>
              <w:rPr>
                <w:rFonts w:ascii="宋体" w:hAnsi="宋体" w:eastAsia="宋体"/>
                <w:b w:val="0"/>
                <w:sz w:val="18"/>
              </w:rPr>
              <w:t>20%</w:t>
            </w:r>
          </w:p>
        </w:tc>
      </w:tr>
      <w:tr w14:paraId="1D61D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vAlign w:val="center"/>
          </w:tcPr>
          <w:p w14:paraId="22D26610">
            <w:pPr>
              <w:spacing w:after="0" w:line="240" w:lineRule="auto"/>
              <w:jc w:val="center"/>
            </w:pPr>
            <w:r>
              <w:rPr>
                <w:rFonts w:ascii="宋体" w:hAnsi="宋体" w:eastAsia="宋体"/>
                <w:b w:val="0"/>
                <w:sz w:val="18"/>
              </w:rPr>
              <w:t>4</w:t>
            </w:r>
          </w:p>
        </w:tc>
        <w:tc>
          <w:tcPr>
            <w:tcW w:w="3005" w:type="dxa"/>
            <w:vAlign w:val="center"/>
          </w:tcPr>
          <w:p w14:paraId="36C0FC93">
            <w:pPr>
              <w:spacing w:after="0" w:line="240" w:lineRule="auto"/>
              <w:jc w:val="left"/>
            </w:pPr>
            <w:r>
              <w:rPr>
                <w:rFonts w:ascii="宋体" w:hAnsi="宋体" w:eastAsia="宋体"/>
                <w:b w:val="0"/>
                <w:sz w:val="18"/>
              </w:rPr>
              <w:t>统一报价评分</w:t>
            </w:r>
          </w:p>
        </w:tc>
        <w:tc>
          <w:tcPr>
            <w:tcW w:w="1701" w:type="dxa"/>
            <w:vAlign w:val="center"/>
          </w:tcPr>
          <w:p w14:paraId="3E8DA292">
            <w:pPr>
              <w:spacing w:after="0" w:line="240" w:lineRule="auto"/>
              <w:jc w:val="center"/>
            </w:pPr>
            <w:r>
              <w:rPr>
                <w:rFonts w:ascii="宋体" w:hAnsi="宋体" w:eastAsia="宋体"/>
                <w:b w:val="0"/>
                <w:sz w:val="18"/>
              </w:rPr>
              <w:t>100分</w:t>
            </w:r>
          </w:p>
        </w:tc>
        <w:tc>
          <w:tcPr>
            <w:tcW w:w="1134" w:type="dxa"/>
            <w:vAlign w:val="center"/>
          </w:tcPr>
          <w:p w14:paraId="489E4489">
            <w:pPr>
              <w:spacing w:after="0" w:line="240" w:lineRule="auto"/>
              <w:jc w:val="center"/>
            </w:pPr>
            <w:r>
              <w:rPr>
                <w:rFonts w:ascii="宋体" w:hAnsi="宋体" w:eastAsia="宋体"/>
                <w:b w:val="0"/>
                <w:sz w:val="18"/>
              </w:rPr>
              <w:t>30%</w:t>
            </w:r>
          </w:p>
        </w:tc>
      </w:tr>
      <w:tr w14:paraId="3DE01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vAlign w:val="center"/>
          </w:tcPr>
          <w:p w14:paraId="414843D3">
            <w:pPr>
              <w:spacing w:after="0" w:line="240" w:lineRule="auto"/>
              <w:jc w:val="center"/>
            </w:pPr>
            <w:r>
              <w:rPr>
                <w:rFonts w:ascii="宋体" w:hAnsi="宋体" w:eastAsia="宋体"/>
                <w:b w:val="0"/>
                <w:sz w:val="18"/>
              </w:rPr>
              <w:t>合计</w:t>
            </w:r>
          </w:p>
        </w:tc>
        <w:tc>
          <w:tcPr>
            <w:tcW w:w="3005" w:type="dxa"/>
            <w:vAlign w:val="center"/>
          </w:tcPr>
          <w:p w14:paraId="44044680">
            <w:pPr>
              <w:spacing w:after="0" w:line="240" w:lineRule="auto"/>
              <w:jc w:val="left"/>
            </w:pPr>
            <w:r>
              <w:rPr>
                <w:rFonts w:ascii="宋体" w:hAnsi="宋体" w:eastAsia="宋体"/>
                <w:b w:val="0"/>
                <w:sz w:val="18"/>
              </w:rPr>
              <w:t>——</w:t>
            </w:r>
          </w:p>
        </w:tc>
        <w:tc>
          <w:tcPr>
            <w:tcW w:w="1701" w:type="dxa"/>
            <w:vAlign w:val="center"/>
          </w:tcPr>
          <w:p w14:paraId="3BB77004">
            <w:pPr>
              <w:spacing w:after="0" w:line="240" w:lineRule="auto"/>
              <w:jc w:val="center"/>
            </w:pPr>
            <w:r>
              <w:rPr>
                <w:rFonts w:ascii="宋体" w:hAnsi="宋体" w:eastAsia="宋体"/>
                <w:b w:val="0"/>
                <w:sz w:val="18"/>
              </w:rPr>
              <w:t>——</w:t>
            </w:r>
          </w:p>
        </w:tc>
        <w:tc>
          <w:tcPr>
            <w:tcW w:w="1134" w:type="dxa"/>
            <w:vAlign w:val="center"/>
          </w:tcPr>
          <w:p w14:paraId="3EA1181B">
            <w:pPr>
              <w:spacing w:after="0" w:line="240" w:lineRule="auto"/>
              <w:jc w:val="center"/>
            </w:pPr>
            <w:r>
              <w:rPr>
                <w:rFonts w:ascii="宋体" w:hAnsi="宋体" w:eastAsia="宋体"/>
                <w:b w:val="0"/>
                <w:sz w:val="18"/>
              </w:rPr>
              <w:t>100%</w:t>
            </w:r>
          </w:p>
        </w:tc>
      </w:tr>
    </w:tbl>
    <w:p w14:paraId="6764FC54"/>
    <w:p w14:paraId="67E2C3E4">
      <w:pPr>
        <w:spacing w:after="80"/>
        <w:jc w:val="left"/>
      </w:pPr>
      <w:r>
        <w:rPr>
          <w:rFonts w:ascii="宋体" w:hAnsi="宋体" w:eastAsia="宋体"/>
          <w:b/>
          <w:sz w:val="21"/>
        </w:rPr>
        <w:t>2.2 资质评分</w:t>
      </w:r>
    </w:p>
    <w:p w14:paraId="657C8CDE">
      <w:pPr>
        <w:spacing w:after="80"/>
        <w:jc w:val="left"/>
      </w:pPr>
      <w:r>
        <w:rPr>
          <w:rFonts w:ascii="宋体" w:hAnsi="宋体" w:eastAsia="宋体"/>
          <w:b w:val="0"/>
          <w:sz w:val="21"/>
        </w:rPr>
        <w:t>资质评分满分100分，权重10%。资质评分按下表执行；供应商提供的证明材料应与响应文件目录及页码索引对应，未提供有效证明材料、证明材料不能支撑评分项，或者材料与响应内容明显不一致的，相应评分项可酌情扣分或不得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3"/>
        <w:gridCol w:w="1762"/>
        <w:gridCol w:w="780"/>
        <w:gridCol w:w="3468"/>
        <w:gridCol w:w="2189"/>
      </w:tblGrid>
      <w:tr w14:paraId="17C9D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D9EAF7"/>
            <w:vAlign w:val="center"/>
          </w:tcPr>
          <w:p w14:paraId="04073B77">
            <w:pPr>
              <w:spacing w:after="0" w:line="240" w:lineRule="auto"/>
              <w:jc w:val="center"/>
            </w:pPr>
            <w:r>
              <w:rPr>
                <w:rFonts w:ascii="宋体" w:hAnsi="宋体" w:eastAsia="宋体"/>
                <w:b/>
                <w:sz w:val="18"/>
              </w:rPr>
              <w:t>评审大项</w:t>
            </w:r>
          </w:p>
        </w:tc>
        <w:tc>
          <w:tcPr>
            <w:tcW w:w="2154" w:type="dxa"/>
            <w:shd w:val="clear" w:color="auto" w:fill="D9EAF7"/>
            <w:vAlign w:val="center"/>
          </w:tcPr>
          <w:p w14:paraId="72DD79FF">
            <w:pPr>
              <w:spacing w:after="0" w:line="240" w:lineRule="auto"/>
              <w:jc w:val="center"/>
            </w:pPr>
            <w:r>
              <w:rPr>
                <w:rFonts w:ascii="宋体" w:hAnsi="宋体" w:eastAsia="宋体"/>
                <w:b/>
                <w:sz w:val="18"/>
              </w:rPr>
              <w:t>评审子项</w:t>
            </w:r>
          </w:p>
        </w:tc>
        <w:tc>
          <w:tcPr>
            <w:tcW w:w="907" w:type="dxa"/>
            <w:shd w:val="clear" w:color="auto" w:fill="D9EAF7"/>
            <w:vAlign w:val="center"/>
          </w:tcPr>
          <w:p w14:paraId="4CAC21D1">
            <w:pPr>
              <w:spacing w:after="0" w:line="240" w:lineRule="auto"/>
              <w:jc w:val="center"/>
            </w:pPr>
            <w:r>
              <w:rPr>
                <w:rFonts w:ascii="宋体" w:hAnsi="宋体" w:eastAsia="宋体"/>
                <w:b/>
                <w:sz w:val="18"/>
              </w:rPr>
              <w:t>分值</w:t>
            </w:r>
          </w:p>
        </w:tc>
        <w:tc>
          <w:tcPr>
            <w:tcW w:w="4422" w:type="dxa"/>
            <w:shd w:val="clear" w:color="auto" w:fill="D9EAF7"/>
            <w:vAlign w:val="center"/>
          </w:tcPr>
          <w:p w14:paraId="542CFDCD">
            <w:pPr>
              <w:spacing w:after="0" w:line="240" w:lineRule="auto"/>
              <w:jc w:val="center"/>
            </w:pPr>
            <w:r>
              <w:rPr>
                <w:rFonts w:ascii="宋体" w:hAnsi="宋体" w:eastAsia="宋体"/>
                <w:b/>
                <w:sz w:val="18"/>
              </w:rPr>
              <w:t>评分标准</w:t>
            </w:r>
          </w:p>
        </w:tc>
        <w:tc>
          <w:tcPr>
            <w:tcW w:w="2721" w:type="dxa"/>
            <w:shd w:val="clear" w:color="auto" w:fill="D9EAF7"/>
            <w:vAlign w:val="center"/>
          </w:tcPr>
          <w:p w14:paraId="2F22019C">
            <w:pPr>
              <w:spacing w:after="0" w:line="240" w:lineRule="auto"/>
              <w:jc w:val="center"/>
            </w:pPr>
            <w:r>
              <w:rPr>
                <w:rFonts w:ascii="宋体" w:hAnsi="宋体" w:eastAsia="宋体"/>
                <w:b/>
                <w:sz w:val="18"/>
              </w:rPr>
              <w:t>评分依据/证明材料</w:t>
            </w:r>
          </w:p>
        </w:tc>
      </w:tr>
      <w:tr w14:paraId="4E03F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3D17C271">
            <w:pPr>
              <w:spacing w:after="0" w:line="240" w:lineRule="auto"/>
              <w:jc w:val="left"/>
            </w:pPr>
            <w:r>
              <w:rPr>
                <w:rFonts w:ascii="宋体" w:hAnsi="宋体" w:eastAsia="宋体"/>
                <w:b w:val="0"/>
                <w:sz w:val="18"/>
              </w:rPr>
              <w:t>企业规模与综合实力</w:t>
            </w:r>
          </w:p>
        </w:tc>
        <w:tc>
          <w:tcPr>
            <w:tcW w:w="2154" w:type="dxa"/>
            <w:vAlign w:val="center"/>
          </w:tcPr>
          <w:p w14:paraId="238AB8DC">
            <w:pPr>
              <w:spacing w:after="0" w:line="240" w:lineRule="auto"/>
              <w:jc w:val="left"/>
            </w:pPr>
            <w:r>
              <w:rPr>
                <w:rFonts w:ascii="宋体" w:hAnsi="宋体" w:eastAsia="宋体"/>
                <w:b w:val="0"/>
                <w:sz w:val="18"/>
              </w:rPr>
              <w:t>企业规模与综合实力</w:t>
            </w:r>
          </w:p>
        </w:tc>
        <w:tc>
          <w:tcPr>
            <w:tcW w:w="907" w:type="dxa"/>
            <w:vAlign w:val="center"/>
          </w:tcPr>
          <w:p w14:paraId="6EAF3A81">
            <w:pPr>
              <w:spacing w:after="0" w:line="240" w:lineRule="auto"/>
              <w:jc w:val="left"/>
            </w:pPr>
            <w:r>
              <w:rPr>
                <w:rFonts w:ascii="宋体" w:hAnsi="宋体" w:eastAsia="宋体"/>
                <w:b w:val="0"/>
                <w:sz w:val="18"/>
              </w:rPr>
              <w:t>20分</w:t>
            </w:r>
          </w:p>
        </w:tc>
        <w:tc>
          <w:tcPr>
            <w:tcW w:w="4422" w:type="dxa"/>
            <w:vAlign w:val="center"/>
          </w:tcPr>
          <w:p w14:paraId="26FD1A81">
            <w:pPr>
              <w:spacing w:after="0" w:line="240" w:lineRule="auto"/>
              <w:jc w:val="left"/>
            </w:pPr>
            <w:r>
              <w:rPr>
                <w:rFonts w:ascii="宋体" w:hAnsi="宋体" w:eastAsia="宋体"/>
                <w:b w:val="0"/>
                <w:sz w:val="18"/>
              </w:rPr>
              <w:t>根据近三年平均人均资产额、人均利润水平、纳税规模及企业整体实力综合评定。指标表现优秀、企业规模及综合实力较强，得20分；表现较好，得15-19分；表现一般，得8-14分；较弱或未提供有效证明材料，得0-7分。</w:t>
            </w:r>
          </w:p>
        </w:tc>
        <w:tc>
          <w:tcPr>
            <w:tcW w:w="2721" w:type="dxa"/>
            <w:vAlign w:val="center"/>
          </w:tcPr>
          <w:p w14:paraId="067A6FB2">
            <w:pPr>
              <w:spacing w:after="0" w:line="240" w:lineRule="auto"/>
              <w:jc w:val="left"/>
            </w:pPr>
            <w:r>
              <w:rPr>
                <w:rFonts w:ascii="宋体" w:hAnsi="宋体" w:eastAsia="宋体"/>
                <w:b w:val="0"/>
                <w:sz w:val="18"/>
              </w:rPr>
              <w:t>近三年审计报告、纳税证明、企业基本情况说明等。</w:t>
            </w:r>
          </w:p>
        </w:tc>
      </w:tr>
      <w:tr w14:paraId="19AFC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344E02B5">
            <w:pPr>
              <w:spacing w:after="0" w:line="240" w:lineRule="auto"/>
              <w:jc w:val="left"/>
            </w:pPr>
            <w:r>
              <w:rPr>
                <w:rFonts w:ascii="宋体" w:hAnsi="宋体" w:eastAsia="宋体"/>
                <w:b w:val="0"/>
                <w:sz w:val="18"/>
              </w:rPr>
              <w:t>财务状况</w:t>
            </w:r>
          </w:p>
        </w:tc>
        <w:tc>
          <w:tcPr>
            <w:tcW w:w="2154" w:type="dxa"/>
            <w:vAlign w:val="center"/>
          </w:tcPr>
          <w:p w14:paraId="021D2B14">
            <w:pPr>
              <w:spacing w:after="0" w:line="240" w:lineRule="auto"/>
              <w:jc w:val="left"/>
            </w:pPr>
            <w:r>
              <w:rPr>
                <w:rFonts w:ascii="宋体" w:hAnsi="宋体" w:eastAsia="宋体"/>
                <w:b w:val="0"/>
                <w:sz w:val="18"/>
              </w:rPr>
              <w:t>财务状况</w:t>
            </w:r>
          </w:p>
        </w:tc>
        <w:tc>
          <w:tcPr>
            <w:tcW w:w="907" w:type="dxa"/>
            <w:vAlign w:val="center"/>
          </w:tcPr>
          <w:p w14:paraId="1D218E48">
            <w:pPr>
              <w:spacing w:after="0" w:line="240" w:lineRule="auto"/>
              <w:jc w:val="left"/>
            </w:pPr>
            <w:r>
              <w:rPr>
                <w:rFonts w:ascii="宋体" w:hAnsi="宋体" w:eastAsia="宋体"/>
                <w:b w:val="0"/>
                <w:sz w:val="18"/>
              </w:rPr>
              <w:t>20分</w:t>
            </w:r>
          </w:p>
        </w:tc>
        <w:tc>
          <w:tcPr>
            <w:tcW w:w="4422" w:type="dxa"/>
            <w:vAlign w:val="center"/>
          </w:tcPr>
          <w:p w14:paraId="4A325B41">
            <w:pPr>
              <w:spacing w:after="0" w:line="240" w:lineRule="auto"/>
              <w:jc w:val="left"/>
            </w:pPr>
            <w:r>
              <w:rPr>
                <w:rFonts w:ascii="宋体" w:hAnsi="宋体" w:eastAsia="宋体"/>
                <w:b w:val="0"/>
                <w:sz w:val="18"/>
              </w:rPr>
              <w:t>根据近三年平均净利率、主营业务收入、盈利稳定性和财务健康程度综合评定。财务状况良好、持续盈利能力强、资金实力稳定，得20分；财务状况较好，得15-19分；财务状况一般，得8-14分；较弱、出现连续亏损或未提供有效证明材料，得0-7分。</w:t>
            </w:r>
          </w:p>
        </w:tc>
        <w:tc>
          <w:tcPr>
            <w:tcW w:w="2721" w:type="dxa"/>
            <w:vAlign w:val="center"/>
          </w:tcPr>
          <w:p w14:paraId="51394824">
            <w:pPr>
              <w:spacing w:after="0" w:line="240" w:lineRule="auto"/>
              <w:jc w:val="left"/>
            </w:pPr>
            <w:r>
              <w:rPr>
                <w:rFonts w:ascii="宋体" w:hAnsi="宋体" w:eastAsia="宋体"/>
                <w:b w:val="0"/>
                <w:sz w:val="18"/>
              </w:rPr>
              <w:t>近三年审计报告、财务报表及相关财务情况说明等。</w:t>
            </w:r>
          </w:p>
        </w:tc>
      </w:tr>
      <w:tr w14:paraId="62D63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089D2ABA">
            <w:pPr>
              <w:spacing w:after="0" w:line="240" w:lineRule="auto"/>
              <w:jc w:val="left"/>
            </w:pPr>
            <w:r>
              <w:rPr>
                <w:rFonts w:ascii="宋体" w:hAnsi="宋体" w:eastAsia="宋体"/>
                <w:b w:val="0"/>
                <w:sz w:val="18"/>
              </w:rPr>
              <w:t>同类项目业绩</w:t>
            </w:r>
          </w:p>
        </w:tc>
        <w:tc>
          <w:tcPr>
            <w:tcW w:w="2154" w:type="dxa"/>
            <w:vAlign w:val="center"/>
          </w:tcPr>
          <w:p w14:paraId="6230DDA6">
            <w:pPr>
              <w:spacing w:after="0" w:line="240" w:lineRule="auto"/>
              <w:jc w:val="left"/>
            </w:pPr>
            <w:r>
              <w:rPr>
                <w:rFonts w:ascii="宋体" w:hAnsi="宋体" w:eastAsia="宋体"/>
                <w:b w:val="0"/>
                <w:sz w:val="18"/>
              </w:rPr>
              <w:t>同类项目业绩</w:t>
            </w:r>
          </w:p>
        </w:tc>
        <w:tc>
          <w:tcPr>
            <w:tcW w:w="907" w:type="dxa"/>
            <w:vAlign w:val="center"/>
          </w:tcPr>
          <w:p w14:paraId="23D8412F">
            <w:pPr>
              <w:spacing w:after="0" w:line="240" w:lineRule="auto"/>
              <w:jc w:val="left"/>
            </w:pPr>
            <w:r>
              <w:rPr>
                <w:rFonts w:ascii="宋体" w:hAnsi="宋体" w:eastAsia="宋体"/>
                <w:b w:val="0"/>
                <w:sz w:val="18"/>
              </w:rPr>
              <w:t>20分</w:t>
            </w:r>
          </w:p>
        </w:tc>
        <w:tc>
          <w:tcPr>
            <w:tcW w:w="4422" w:type="dxa"/>
            <w:vAlign w:val="center"/>
          </w:tcPr>
          <w:p w14:paraId="040BD47B">
            <w:pPr>
              <w:spacing w:after="0" w:line="240" w:lineRule="auto"/>
              <w:jc w:val="left"/>
            </w:pPr>
            <w:r>
              <w:rPr>
                <w:rFonts w:ascii="宋体" w:hAnsi="宋体" w:eastAsia="宋体"/>
                <w:b w:val="0"/>
                <w:sz w:val="18"/>
              </w:rPr>
              <w:t>以投标截止时间前三年内的同类项目合同为准，结合合同数量、合同金额、项目类型匹配度及验收情况综合评定。业绩数量充足、至少提供1份30万元及以上同类项目合同，且验收证明完整、相关性高，得20分；业绩较好，得15-19分；业绩一般，得8-14分；业绩较少、相关性较弱、金额不足或证明材料不完整，得0-7分。</w:t>
            </w:r>
          </w:p>
        </w:tc>
        <w:tc>
          <w:tcPr>
            <w:tcW w:w="2721" w:type="dxa"/>
            <w:vAlign w:val="center"/>
          </w:tcPr>
          <w:p w14:paraId="55FA96CB">
            <w:pPr>
              <w:spacing w:after="0" w:line="240" w:lineRule="auto"/>
              <w:jc w:val="left"/>
            </w:pPr>
            <w:r>
              <w:rPr>
                <w:rFonts w:ascii="宋体" w:hAnsi="宋体" w:eastAsia="宋体"/>
                <w:b w:val="0"/>
                <w:sz w:val="18"/>
              </w:rPr>
              <w:t>同类项目合同关键页、验收证明、用户评价材料、项目成果说明、发票或回款证明等。</w:t>
            </w:r>
          </w:p>
        </w:tc>
      </w:tr>
      <w:tr w14:paraId="1AA08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1D2BF8CA">
            <w:pPr>
              <w:spacing w:after="0" w:line="240" w:lineRule="auto"/>
              <w:jc w:val="left"/>
            </w:pPr>
            <w:r>
              <w:rPr>
                <w:rFonts w:ascii="宋体" w:hAnsi="宋体" w:eastAsia="宋体"/>
                <w:b w:val="0"/>
                <w:sz w:val="18"/>
              </w:rPr>
              <w:t>企业信誉与合规情况</w:t>
            </w:r>
          </w:p>
        </w:tc>
        <w:tc>
          <w:tcPr>
            <w:tcW w:w="2154" w:type="dxa"/>
            <w:vAlign w:val="center"/>
          </w:tcPr>
          <w:p w14:paraId="534D2EFB">
            <w:pPr>
              <w:spacing w:after="0" w:line="240" w:lineRule="auto"/>
              <w:jc w:val="left"/>
            </w:pPr>
            <w:r>
              <w:rPr>
                <w:rFonts w:ascii="宋体" w:hAnsi="宋体" w:eastAsia="宋体"/>
                <w:b w:val="0"/>
                <w:sz w:val="18"/>
              </w:rPr>
              <w:t>企业信誉与合规情况</w:t>
            </w:r>
          </w:p>
        </w:tc>
        <w:tc>
          <w:tcPr>
            <w:tcW w:w="907" w:type="dxa"/>
            <w:vAlign w:val="center"/>
          </w:tcPr>
          <w:p w14:paraId="677C421E">
            <w:pPr>
              <w:spacing w:after="0" w:line="240" w:lineRule="auto"/>
              <w:jc w:val="left"/>
            </w:pPr>
            <w:r>
              <w:rPr>
                <w:rFonts w:ascii="宋体" w:hAnsi="宋体" w:eastAsia="宋体"/>
                <w:b w:val="0"/>
                <w:sz w:val="18"/>
              </w:rPr>
              <w:t>20分</w:t>
            </w:r>
          </w:p>
        </w:tc>
        <w:tc>
          <w:tcPr>
            <w:tcW w:w="4422" w:type="dxa"/>
            <w:vAlign w:val="center"/>
          </w:tcPr>
          <w:p w14:paraId="18DAAE67">
            <w:pPr>
              <w:spacing w:after="0" w:line="240" w:lineRule="auto"/>
              <w:jc w:val="left"/>
            </w:pPr>
            <w:r>
              <w:rPr>
                <w:rFonts w:ascii="宋体" w:hAnsi="宋体" w:eastAsia="宋体"/>
                <w:b w:val="0"/>
                <w:sz w:val="18"/>
              </w:rPr>
              <w:t>近三年无重大违法失信、无重大质量安全事故、无严重违约情形，信用记录良好，响应材料真实、完整、可核验，得20分；存在轻微瑕疵但不影响实质履约能力，得15-19分；信用或合规支撑一般，得8-14分；存在严重失信、重大违法违规、严重违约或材料失实情形，得0-7分。</w:t>
            </w:r>
          </w:p>
        </w:tc>
        <w:tc>
          <w:tcPr>
            <w:tcW w:w="2721" w:type="dxa"/>
            <w:vAlign w:val="center"/>
          </w:tcPr>
          <w:p w14:paraId="6FC750C8">
            <w:pPr>
              <w:spacing w:after="0" w:line="240" w:lineRule="auto"/>
              <w:jc w:val="left"/>
            </w:pPr>
            <w:r>
              <w:rPr>
                <w:rFonts w:ascii="宋体" w:hAnsi="宋体" w:eastAsia="宋体"/>
                <w:b w:val="0"/>
                <w:sz w:val="18"/>
              </w:rPr>
              <w:t>信用承诺函、信用查询结果、无重大违法记录声明、无重大质量安全事故声明、材料真实性承诺等。</w:t>
            </w:r>
          </w:p>
        </w:tc>
      </w:tr>
      <w:tr w14:paraId="23680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0B8C98A8">
            <w:pPr>
              <w:spacing w:after="0" w:line="240" w:lineRule="auto"/>
              <w:jc w:val="left"/>
            </w:pPr>
            <w:r>
              <w:rPr>
                <w:rFonts w:ascii="宋体" w:hAnsi="宋体" w:eastAsia="宋体"/>
                <w:b w:val="0"/>
                <w:sz w:val="18"/>
              </w:rPr>
              <w:t>基础资质、安全保密与专门条件响应</w:t>
            </w:r>
          </w:p>
        </w:tc>
        <w:tc>
          <w:tcPr>
            <w:tcW w:w="2154" w:type="dxa"/>
            <w:vAlign w:val="center"/>
          </w:tcPr>
          <w:p w14:paraId="6ACD6217">
            <w:pPr>
              <w:spacing w:after="0" w:line="240" w:lineRule="auto"/>
              <w:jc w:val="left"/>
            </w:pPr>
            <w:r>
              <w:rPr>
                <w:rFonts w:ascii="宋体" w:hAnsi="宋体" w:eastAsia="宋体"/>
                <w:b w:val="0"/>
                <w:sz w:val="18"/>
              </w:rPr>
              <w:t>基础资质、安全保密与专门条件响应</w:t>
            </w:r>
          </w:p>
        </w:tc>
        <w:tc>
          <w:tcPr>
            <w:tcW w:w="907" w:type="dxa"/>
            <w:vAlign w:val="center"/>
          </w:tcPr>
          <w:p w14:paraId="7760E29A">
            <w:pPr>
              <w:spacing w:after="0" w:line="240" w:lineRule="auto"/>
              <w:jc w:val="left"/>
            </w:pPr>
            <w:r>
              <w:rPr>
                <w:rFonts w:ascii="宋体" w:hAnsi="宋体" w:eastAsia="宋体"/>
                <w:b w:val="0"/>
                <w:sz w:val="18"/>
              </w:rPr>
              <w:t>20分</w:t>
            </w:r>
          </w:p>
        </w:tc>
        <w:tc>
          <w:tcPr>
            <w:tcW w:w="4422" w:type="dxa"/>
            <w:vAlign w:val="center"/>
          </w:tcPr>
          <w:p w14:paraId="560DB8C2">
            <w:pPr>
              <w:spacing w:after="0" w:line="240" w:lineRule="auto"/>
              <w:jc w:val="left"/>
            </w:pPr>
            <w:r>
              <w:rPr>
                <w:rFonts w:ascii="宋体" w:hAnsi="宋体" w:eastAsia="宋体"/>
                <w:b w:val="0"/>
                <w:sz w:val="18"/>
              </w:rPr>
              <w:t>具备有效主体资格，能够开具合法合规发票，满足项目要求的安全、保密及现场管理要求，并对采购文件规定的专门资质、授权及商务条款作出完整响应，得20分；响应较完整，得15-19分；响应一般或部分材料欠缺，得8-14分；缺少关键资质、授权、安全保密承诺或专门条件响应明显不足，得0-7分。</w:t>
            </w:r>
          </w:p>
        </w:tc>
        <w:tc>
          <w:tcPr>
            <w:tcW w:w="2721" w:type="dxa"/>
            <w:vAlign w:val="center"/>
          </w:tcPr>
          <w:p w14:paraId="35DFB2EB">
            <w:pPr>
              <w:spacing w:after="0" w:line="240" w:lineRule="auto"/>
              <w:jc w:val="left"/>
            </w:pPr>
            <w:r>
              <w:rPr>
                <w:rFonts w:ascii="宋体" w:hAnsi="宋体" w:eastAsia="宋体"/>
                <w:b w:val="0"/>
                <w:sz w:val="18"/>
              </w:rPr>
              <w:t>营业执照、开票能力证明、保密承诺、安全管理制度、专项资质、授权文件、商务响应文件等。</w:t>
            </w:r>
          </w:p>
        </w:tc>
      </w:tr>
    </w:tbl>
    <w:p w14:paraId="3FBB7215"/>
    <w:p w14:paraId="4EDD9FBF">
      <w:pPr>
        <w:spacing w:after="80"/>
        <w:jc w:val="left"/>
      </w:pPr>
      <w:r>
        <w:rPr>
          <w:rFonts w:ascii="宋体" w:hAnsi="宋体" w:eastAsia="宋体"/>
          <w:b/>
          <w:sz w:val="21"/>
        </w:rPr>
        <w:t>2.3 定制开发评分</w:t>
      </w:r>
    </w:p>
    <w:p w14:paraId="49B8131C">
      <w:pPr>
        <w:spacing w:after="80"/>
        <w:jc w:val="left"/>
      </w:pPr>
      <w:r>
        <w:rPr>
          <w:rFonts w:ascii="宋体" w:hAnsi="宋体" w:eastAsia="宋体"/>
          <w:b w:val="0"/>
          <w:sz w:val="21"/>
        </w:rPr>
        <w:t>定制开发评分满分100分，权重40%。定制开发评分按下表执行；技术方案、实施计划、交付安排和团队配置应与本项目实际范围逐项对应，未提供有效证明材料、方案明显不符合项目需求的，相应评分项可酌情扣分或不得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1"/>
        <w:gridCol w:w="1766"/>
        <w:gridCol w:w="782"/>
        <w:gridCol w:w="3477"/>
        <w:gridCol w:w="2216"/>
      </w:tblGrid>
      <w:tr w14:paraId="50180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D9EAF7"/>
            <w:vAlign w:val="center"/>
          </w:tcPr>
          <w:p w14:paraId="492EAF2E">
            <w:pPr>
              <w:spacing w:after="0" w:line="240" w:lineRule="auto"/>
              <w:jc w:val="center"/>
            </w:pPr>
            <w:r>
              <w:rPr>
                <w:rFonts w:ascii="宋体" w:hAnsi="宋体" w:eastAsia="宋体"/>
                <w:b/>
                <w:sz w:val="18"/>
              </w:rPr>
              <w:t>评审大项</w:t>
            </w:r>
          </w:p>
        </w:tc>
        <w:tc>
          <w:tcPr>
            <w:tcW w:w="2154" w:type="dxa"/>
            <w:shd w:val="clear" w:color="auto" w:fill="D9EAF7"/>
            <w:vAlign w:val="center"/>
          </w:tcPr>
          <w:p w14:paraId="25D36539">
            <w:pPr>
              <w:spacing w:after="0" w:line="240" w:lineRule="auto"/>
              <w:jc w:val="center"/>
            </w:pPr>
            <w:r>
              <w:rPr>
                <w:rFonts w:ascii="宋体" w:hAnsi="宋体" w:eastAsia="宋体"/>
                <w:b/>
                <w:sz w:val="18"/>
              </w:rPr>
              <w:t>评审子项</w:t>
            </w:r>
          </w:p>
        </w:tc>
        <w:tc>
          <w:tcPr>
            <w:tcW w:w="907" w:type="dxa"/>
            <w:shd w:val="clear" w:color="auto" w:fill="D9EAF7"/>
            <w:vAlign w:val="center"/>
          </w:tcPr>
          <w:p w14:paraId="6DDD20E5">
            <w:pPr>
              <w:spacing w:after="0" w:line="240" w:lineRule="auto"/>
              <w:jc w:val="center"/>
            </w:pPr>
            <w:r>
              <w:rPr>
                <w:rFonts w:ascii="宋体" w:hAnsi="宋体" w:eastAsia="宋体"/>
                <w:b/>
                <w:sz w:val="18"/>
              </w:rPr>
              <w:t>分值</w:t>
            </w:r>
          </w:p>
        </w:tc>
        <w:tc>
          <w:tcPr>
            <w:tcW w:w="4422" w:type="dxa"/>
            <w:shd w:val="clear" w:color="auto" w:fill="D9EAF7"/>
            <w:vAlign w:val="center"/>
          </w:tcPr>
          <w:p w14:paraId="69C5B91A">
            <w:pPr>
              <w:spacing w:after="0" w:line="240" w:lineRule="auto"/>
              <w:jc w:val="center"/>
            </w:pPr>
            <w:r>
              <w:rPr>
                <w:rFonts w:ascii="宋体" w:hAnsi="宋体" w:eastAsia="宋体"/>
                <w:b/>
                <w:sz w:val="18"/>
              </w:rPr>
              <w:t>评分标准</w:t>
            </w:r>
          </w:p>
        </w:tc>
        <w:tc>
          <w:tcPr>
            <w:tcW w:w="2721" w:type="dxa"/>
            <w:shd w:val="clear" w:color="auto" w:fill="D9EAF7"/>
            <w:vAlign w:val="center"/>
          </w:tcPr>
          <w:p w14:paraId="59257E54">
            <w:pPr>
              <w:spacing w:after="0" w:line="240" w:lineRule="auto"/>
              <w:jc w:val="center"/>
            </w:pPr>
            <w:r>
              <w:rPr>
                <w:rFonts w:ascii="宋体" w:hAnsi="宋体" w:eastAsia="宋体"/>
                <w:b/>
                <w:sz w:val="18"/>
              </w:rPr>
              <w:t>评分依据/证明材料</w:t>
            </w:r>
          </w:p>
        </w:tc>
      </w:tr>
      <w:tr w14:paraId="73698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38A5906B">
            <w:pPr>
              <w:spacing w:after="0" w:line="240" w:lineRule="auto"/>
              <w:jc w:val="left"/>
            </w:pPr>
            <w:r>
              <w:rPr>
                <w:rFonts w:ascii="宋体" w:hAnsi="宋体" w:eastAsia="宋体"/>
                <w:b w:val="0"/>
                <w:sz w:val="18"/>
              </w:rPr>
              <w:t>项目理解与需求分析</w:t>
            </w:r>
          </w:p>
        </w:tc>
        <w:tc>
          <w:tcPr>
            <w:tcW w:w="2154" w:type="dxa"/>
            <w:vAlign w:val="center"/>
          </w:tcPr>
          <w:p w14:paraId="58A774E2">
            <w:pPr>
              <w:spacing w:after="0" w:line="240" w:lineRule="auto"/>
              <w:jc w:val="left"/>
            </w:pPr>
            <w:r>
              <w:rPr>
                <w:rFonts w:ascii="宋体" w:hAnsi="宋体" w:eastAsia="宋体"/>
                <w:b w:val="0"/>
                <w:sz w:val="18"/>
              </w:rPr>
              <w:t>需求理解与场景匹配度</w:t>
            </w:r>
          </w:p>
        </w:tc>
        <w:tc>
          <w:tcPr>
            <w:tcW w:w="907" w:type="dxa"/>
            <w:vAlign w:val="center"/>
          </w:tcPr>
          <w:p w14:paraId="2F0135AC">
            <w:pPr>
              <w:spacing w:after="0" w:line="240" w:lineRule="auto"/>
              <w:jc w:val="left"/>
            </w:pPr>
            <w:r>
              <w:rPr>
                <w:rFonts w:ascii="宋体" w:hAnsi="宋体" w:eastAsia="宋体"/>
                <w:b w:val="0"/>
                <w:sz w:val="18"/>
              </w:rPr>
              <w:t>15分</w:t>
            </w:r>
          </w:p>
        </w:tc>
        <w:tc>
          <w:tcPr>
            <w:tcW w:w="4422" w:type="dxa"/>
            <w:vAlign w:val="center"/>
          </w:tcPr>
          <w:p w14:paraId="66AA7061">
            <w:pPr>
              <w:spacing w:after="0" w:line="240" w:lineRule="auto"/>
              <w:jc w:val="left"/>
            </w:pPr>
            <w:r>
              <w:rPr>
                <w:rFonts w:ascii="宋体" w:hAnsi="宋体" w:eastAsia="宋体"/>
                <w:b w:val="0"/>
                <w:sz w:val="18"/>
              </w:rPr>
              <w:t>对项目背景、建设目标、核心需求、业务场景和目标拆解理解准确，问题识别到位且针对性强，得 15 分；理解较准确、场景匹配较好但分析深度一般，得 8-14 分；理解偏差明显、针对性不足或内容空泛，得 0-7 分。</w:t>
            </w:r>
          </w:p>
        </w:tc>
        <w:tc>
          <w:tcPr>
            <w:tcW w:w="2721" w:type="dxa"/>
            <w:vAlign w:val="center"/>
          </w:tcPr>
          <w:p w14:paraId="3D3CC34F">
            <w:pPr>
              <w:spacing w:after="0" w:line="240" w:lineRule="auto"/>
              <w:jc w:val="left"/>
            </w:pPr>
            <w:r>
              <w:rPr>
                <w:rFonts w:ascii="宋体" w:hAnsi="宋体" w:eastAsia="宋体"/>
                <w:b w:val="0"/>
                <w:sz w:val="18"/>
              </w:rPr>
              <w:t>需求响应、现状分析、问题清单、项目目标说明、业务场景分析、用户画像、流程梳理成果。</w:t>
            </w:r>
          </w:p>
        </w:tc>
      </w:tr>
      <w:tr w14:paraId="33CAD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6E2C0CC3">
            <w:pPr>
              <w:spacing w:after="0" w:line="240" w:lineRule="auto"/>
              <w:jc w:val="left"/>
            </w:pPr>
            <w:r>
              <w:rPr>
                <w:rFonts w:ascii="宋体" w:hAnsi="宋体" w:eastAsia="宋体"/>
                <w:b w:val="0"/>
                <w:sz w:val="18"/>
              </w:rPr>
              <w:t>项目理解与需求分析</w:t>
            </w:r>
          </w:p>
        </w:tc>
        <w:tc>
          <w:tcPr>
            <w:tcW w:w="2154" w:type="dxa"/>
            <w:vAlign w:val="center"/>
          </w:tcPr>
          <w:p w14:paraId="60F68080">
            <w:pPr>
              <w:spacing w:after="0" w:line="240" w:lineRule="auto"/>
              <w:jc w:val="left"/>
            </w:pPr>
            <w:r>
              <w:rPr>
                <w:rFonts w:ascii="宋体" w:hAnsi="宋体" w:eastAsia="宋体"/>
                <w:b w:val="0"/>
                <w:sz w:val="18"/>
              </w:rPr>
              <w:t>范围边界与关键难点识别</w:t>
            </w:r>
          </w:p>
        </w:tc>
        <w:tc>
          <w:tcPr>
            <w:tcW w:w="907" w:type="dxa"/>
            <w:vAlign w:val="center"/>
          </w:tcPr>
          <w:p w14:paraId="13A4CCD3">
            <w:pPr>
              <w:spacing w:after="0" w:line="240" w:lineRule="auto"/>
              <w:jc w:val="left"/>
            </w:pPr>
            <w:r>
              <w:rPr>
                <w:rFonts w:ascii="宋体" w:hAnsi="宋体" w:eastAsia="宋体"/>
                <w:b w:val="0"/>
                <w:sz w:val="18"/>
              </w:rPr>
              <w:t>6分</w:t>
            </w:r>
          </w:p>
        </w:tc>
        <w:tc>
          <w:tcPr>
            <w:tcW w:w="4422" w:type="dxa"/>
            <w:vAlign w:val="center"/>
          </w:tcPr>
          <w:p w14:paraId="71B17C13">
            <w:pPr>
              <w:spacing w:after="0" w:line="240" w:lineRule="auto"/>
              <w:jc w:val="left"/>
            </w:pPr>
            <w:r>
              <w:rPr>
                <w:rFonts w:ascii="宋体" w:hAnsi="宋体" w:eastAsia="宋体"/>
                <w:b w:val="0"/>
                <w:sz w:val="18"/>
              </w:rPr>
              <w:t>对项目边界、接口边界和关键难点识别完整，得 6 分；识别基本到位，得 3-5 分；识别不足，得 0-2 分。</w:t>
            </w:r>
          </w:p>
        </w:tc>
        <w:tc>
          <w:tcPr>
            <w:tcW w:w="2721" w:type="dxa"/>
            <w:vAlign w:val="center"/>
          </w:tcPr>
          <w:p w14:paraId="46610B4B">
            <w:pPr>
              <w:spacing w:after="0" w:line="240" w:lineRule="auto"/>
              <w:jc w:val="left"/>
            </w:pPr>
            <w:r>
              <w:rPr>
                <w:rFonts w:ascii="宋体" w:hAnsi="宋体" w:eastAsia="宋体"/>
                <w:b w:val="0"/>
                <w:sz w:val="18"/>
              </w:rPr>
              <w:t>边界清单、关键风险点、约束条件说明。</w:t>
            </w:r>
          </w:p>
        </w:tc>
      </w:tr>
      <w:tr w14:paraId="67687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01BFD1F6">
            <w:pPr>
              <w:spacing w:after="0" w:line="240" w:lineRule="auto"/>
              <w:jc w:val="left"/>
            </w:pPr>
            <w:r>
              <w:rPr>
                <w:rFonts w:ascii="宋体" w:hAnsi="宋体" w:eastAsia="宋体"/>
                <w:b w:val="0"/>
                <w:sz w:val="18"/>
              </w:rPr>
              <w:t>技术方案与架构设计</w:t>
            </w:r>
          </w:p>
        </w:tc>
        <w:tc>
          <w:tcPr>
            <w:tcW w:w="2154" w:type="dxa"/>
            <w:vAlign w:val="center"/>
          </w:tcPr>
          <w:p w14:paraId="475D9A77">
            <w:pPr>
              <w:spacing w:after="0" w:line="240" w:lineRule="auto"/>
              <w:jc w:val="left"/>
            </w:pPr>
            <w:r>
              <w:rPr>
                <w:rFonts w:ascii="宋体" w:hAnsi="宋体" w:eastAsia="宋体"/>
                <w:b w:val="0"/>
                <w:sz w:val="18"/>
              </w:rPr>
              <w:t>总体架构与功能方案合理性</w:t>
            </w:r>
          </w:p>
        </w:tc>
        <w:tc>
          <w:tcPr>
            <w:tcW w:w="907" w:type="dxa"/>
            <w:vAlign w:val="center"/>
          </w:tcPr>
          <w:p w14:paraId="007EA59D">
            <w:pPr>
              <w:spacing w:after="0" w:line="240" w:lineRule="auto"/>
              <w:jc w:val="left"/>
            </w:pPr>
            <w:r>
              <w:rPr>
                <w:rFonts w:ascii="宋体" w:hAnsi="宋体" w:eastAsia="宋体"/>
                <w:b w:val="0"/>
                <w:sz w:val="18"/>
              </w:rPr>
              <w:t>19分</w:t>
            </w:r>
          </w:p>
        </w:tc>
        <w:tc>
          <w:tcPr>
            <w:tcW w:w="4422" w:type="dxa"/>
            <w:vAlign w:val="center"/>
          </w:tcPr>
          <w:p w14:paraId="3E8A34C0">
            <w:pPr>
              <w:spacing w:after="0" w:line="240" w:lineRule="auto"/>
              <w:jc w:val="left"/>
            </w:pPr>
            <w:r>
              <w:rPr>
                <w:rFonts w:ascii="宋体" w:hAnsi="宋体" w:eastAsia="宋体"/>
                <w:b w:val="0"/>
                <w:sz w:val="18"/>
              </w:rPr>
              <w:t>总体架构完整、技术路线成熟可行，功能设计覆盖主要需求并体现关键场景，与项目目标高度匹配，得 19 分；方案较完整、合理性较好，得 10-18 分；架构或功能方案缺项明显、合理性较弱，得 0-9 分。</w:t>
            </w:r>
          </w:p>
        </w:tc>
        <w:tc>
          <w:tcPr>
            <w:tcW w:w="2721" w:type="dxa"/>
            <w:vAlign w:val="center"/>
          </w:tcPr>
          <w:p w14:paraId="2BFC0A5D">
            <w:pPr>
              <w:spacing w:after="0" w:line="240" w:lineRule="auto"/>
              <w:jc w:val="left"/>
            </w:pPr>
            <w:r>
              <w:rPr>
                <w:rFonts w:ascii="宋体" w:hAnsi="宋体" w:eastAsia="宋体"/>
                <w:b w:val="0"/>
                <w:sz w:val="18"/>
              </w:rPr>
              <w:t>总体架构图、技术选型说明、部署方案、功能清单、原型图、模块设计说明。</w:t>
            </w:r>
          </w:p>
        </w:tc>
      </w:tr>
      <w:tr w14:paraId="48BCB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4FA6A119">
            <w:pPr>
              <w:spacing w:after="0" w:line="240" w:lineRule="auto"/>
              <w:jc w:val="left"/>
            </w:pPr>
            <w:r>
              <w:rPr>
                <w:rFonts w:ascii="宋体" w:hAnsi="宋体" w:eastAsia="宋体"/>
                <w:b w:val="0"/>
                <w:sz w:val="18"/>
              </w:rPr>
              <w:t>技术方案与架构设计</w:t>
            </w:r>
          </w:p>
        </w:tc>
        <w:tc>
          <w:tcPr>
            <w:tcW w:w="2154" w:type="dxa"/>
            <w:vAlign w:val="center"/>
          </w:tcPr>
          <w:p w14:paraId="73DB2288">
            <w:pPr>
              <w:spacing w:after="0" w:line="240" w:lineRule="auto"/>
              <w:jc w:val="left"/>
            </w:pPr>
            <w:r>
              <w:rPr>
                <w:rFonts w:ascii="宋体" w:hAnsi="宋体" w:eastAsia="宋体"/>
                <w:b w:val="0"/>
                <w:sz w:val="18"/>
              </w:rPr>
              <w:t>接口、数据与安全设计</w:t>
            </w:r>
          </w:p>
        </w:tc>
        <w:tc>
          <w:tcPr>
            <w:tcW w:w="907" w:type="dxa"/>
            <w:vAlign w:val="center"/>
          </w:tcPr>
          <w:p w14:paraId="50866256">
            <w:pPr>
              <w:spacing w:after="0" w:line="240" w:lineRule="auto"/>
              <w:jc w:val="left"/>
            </w:pPr>
            <w:r>
              <w:rPr>
                <w:rFonts w:ascii="宋体" w:hAnsi="宋体" w:eastAsia="宋体"/>
                <w:b w:val="0"/>
                <w:sz w:val="18"/>
              </w:rPr>
              <w:t>8分</w:t>
            </w:r>
          </w:p>
        </w:tc>
        <w:tc>
          <w:tcPr>
            <w:tcW w:w="4422" w:type="dxa"/>
            <w:vAlign w:val="center"/>
          </w:tcPr>
          <w:p w14:paraId="5F1624E0">
            <w:pPr>
              <w:spacing w:after="0" w:line="240" w:lineRule="auto"/>
              <w:jc w:val="left"/>
            </w:pPr>
            <w:r>
              <w:rPr>
                <w:rFonts w:ascii="宋体" w:hAnsi="宋体" w:eastAsia="宋体"/>
                <w:b w:val="0"/>
                <w:sz w:val="18"/>
              </w:rPr>
              <w:t>接口衔接、数据流向、安全控制设计清楚，得 8 分；基本具备，得 4-7 分；说明不足，得 0-3 分。</w:t>
            </w:r>
          </w:p>
        </w:tc>
        <w:tc>
          <w:tcPr>
            <w:tcW w:w="2721" w:type="dxa"/>
            <w:vAlign w:val="center"/>
          </w:tcPr>
          <w:p w14:paraId="1991BD97">
            <w:pPr>
              <w:spacing w:after="0" w:line="240" w:lineRule="auto"/>
              <w:jc w:val="left"/>
            </w:pPr>
            <w:r>
              <w:rPr>
                <w:rFonts w:ascii="宋体" w:hAnsi="宋体" w:eastAsia="宋体"/>
                <w:b w:val="0"/>
                <w:sz w:val="18"/>
              </w:rPr>
              <w:t>接口清单、数据模型、安全方案。</w:t>
            </w:r>
          </w:p>
        </w:tc>
      </w:tr>
      <w:tr w14:paraId="036B6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1C9CFA36">
            <w:pPr>
              <w:spacing w:after="0" w:line="240" w:lineRule="auto"/>
              <w:jc w:val="left"/>
            </w:pPr>
            <w:r>
              <w:rPr>
                <w:rFonts w:ascii="宋体" w:hAnsi="宋体" w:eastAsia="宋体"/>
                <w:b w:val="0"/>
                <w:sz w:val="18"/>
              </w:rPr>
              <w:t>技术方案与架构设计</w:t>
            </w:r>
          </w:p>
        </w:tc>
        <w:tc>
          <w:tcPr>
            <w:tcW w:w="2154" w:type="dxa"/>
            <w:vAlign w:val="center"/>
          </w:tcPr>
          <w:p w14:paraId="158E96C6">
            <w:pPr>
              <w:spacing w:after="0" w:line="240" w:lineRule="auto"/>
              <w:jc w:val="left"/>
            </w:pPr>
            <w:r>
              <w:rPr>
                <w:rFonts w:ascii="宋体" w:hAnsi="宋体" w:eastAsia="宋体"/>
                <w:b w:val="0"/>
                <w:sz w:val="18"/>
              </w:rPr>
              <w:t>可扩展性与可实施性</w:t>
            </w:r>
          </w:p>
        </w:tc>
        <w:tc>
          <w:tcPr>
            <w:tcW w:w="907" w:type="dxa"/>
            <w:vAlign w:val="center"/>
          </w:tcPr>
          <w:p w14:paraId="7A488178">
            <w:pPr>
              <w:spacing w:after="0" w:line="240" w:lineRule="auto"/>
              <w:jc w:val="left"/>
            </w:pPr>
            <w:r>
              <w:rPr>
                <w:rFonts w:ascii="宋体" w:hAnsi="宋体" w:eastAsia="宋体"/>
                <w:b w:val="0"/>
                <w:sz w:val="18"/>
              </w:rPr>
              <w:t>7分</w:t>
            </w:r>
          </w:p>
        </w:tc>
        <w:tc>
          <w:tcPr>
            <w:tcW w:w="4422" w:type="dxa"/>
            <w:vAlign w:val="center"/>
          </w:tcPr>
          <w:p w14:paraId="42E614FA">
            <w:pPr>
              <w:spacing w:after="0" w:line="240" w:lineRule="auto"/>
              <w:jc w:val="left"/>
            </w:pPr>
            <w:r>
              <w:rPr>
                <w:rFonts w:ascii="宋体" w:hAnsi="宋体" w:eastAsia="宋体"/>
                <w:b w:val="0"/>
                <w:sz w:val="18"/>
              </w:rPr>
              <w:t>方案具备扩展性、兼容性和可实施路径，得 7 分；一般，得 4-6 分；可实施性弱，得 0-3 分。</w:t>
            </w:r>
          </w:p>
        </w:tc>
        <w:tc>
          <w:tcPr>
            <w:tcW w:w="2721" w:type="dxa"/>
            <w:vAlign w:val="center"/>
          </w:tcPr>
          <w:p w14:paraId="04E05AF9">
            <w:pPr>
              <w:spacing w:after="0" w:line="240" w:lineRule="auto"/>
              <w:jc w:val="left"/>
            </w:pPr>
            <w:r>
              <w:rPr>
                <w:rFonts w:ascii="宋体" w:hAnsi="宋体" w:eastAsia="宋体"/>
                <w:b w:val="0"/>
                <w:sz w:val="18"/>
              </w:rPr>
              <w:t>实施路径、环境适配说明、扩展设计。</w:t>
            </w:r>
          </w:p>
        </w:tc>
      </w:tr>
      <w:tr w14:paraId="78F1D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3425497D">
            <w:pPr>
              <w:spacing w:after="0" w:line="240" w:lineRule="auto"/>
              <w:jc w:val="left"/>
            </w:pPr>
            <w:r>
              <w:rPr>
                <w:rFonts w:ascii="宋体" w:hAnsi="宋体" w:eastAsia="宋体"/>
                <w:b w:val="0"/>
                <w:sz w:val="18"/>
              </w:rPr>
              <w:t>实施计划与项目管理</w:t>
            </w:r>
          </w:p>
        </w:tc>
        <w:tc>
          <w:tcPr>
            <w:tcW w:w="2154" w:type="dxa"/>
            <w:vAlign w:val="center"/>
          </w:tcPr>
          <w:p w14:paraId="70B19378">
            <w:pPr>
              <w:spacing w:after="0" w:line="240" w:lineRule="auto"/>
              <w:jc w:val="left"/>
            </w:pPr>
            <w:r>
              <w:rPr>
                <w:rFonts w:ascii="宋体" w:hAnsi="宋体" w:eastAsia="宋体"/>
                <w:b w:val="0"/>
                <w:sz w:val="18"/>
              </w:rPr>
              <w:t>实施计划、风险与质量控制</w:t>
            </w:r>
          </w:p>
        </w:tc>
        <w:tc>
          <w:tcPr>
            <w:tcW w:w="907" w:type="dxa"/>
            <w:vAlign w:val="center"/>
          </w:tcPr>
          <w:p w14:paraId="0EA81AD7">
            <w:pPr>
              <w:spacing w:after="0" w:line="240" w:lineRule="auto"/>
              <w:jc w:val="left"/>
            </w:pPr>
            <w:r>
              <w:rPr>
                <w:rFonts w:ascii="宋体" w:hAnsi="宋体" w:eastAsia="宋体"/>
                <w:b w:val="0"/>
                <w:sz w:val="18"/>
              </w:rPr>
              <w:t>15分</w:t>
            </w:r>
          </w:p>
        </w:tc>
        <w:tc>
          <w:tcPr>
            <w:tcW w:w="4422" w:type="dxa"/>
            <w:vAlign w:val="center"/>
          </w:tcPr>
          <w:p w14:paraId="4C643BC1">
            <w:pPr>
              <w:spacing w:after="0" w:line="240" w:lineRule="auto"/>
              <w:jc w:val="left"/>
            </w:pPr>
            <w:r>
              <w:rPr>
                <w:rFonts w:ascii="宋体" w:hAnsi="宋体" w:eastAsia="宋体"/>
                <w:b w:val="0"/>
                <w:sz w:val="18"/>
              </w:rPr>
              <w:t>阶段划分、里程碑、关键交付节点清晰可执行，且具备完整的风险识别、预警、应对和质量控制机制，得 15 分；计划较清晰、风险和质量控制机制基本可行，得 8-14 分；安排粗略或控制机制缺失，得 0-7 分。</w:t>
            </w:r>
          </w:p>
        </w:tc>
        <w:tc>
          <w:tcPr>
            <w:tcW w:w="2721" w:type="dxa"/>
            <w:vAlign w:val="center"/>
          </w:tcPr>
          <w:p w14:paraId="2302075F">
            <w:pPr>
              <w:spacing w:after="0" w:line="240" w:lineRule="auto"/>
              <w:jc w:val="left"/>
            </w:pPr>
            <w:r>
              <w:rPr>
                <w:rFonts w:ascii="宋体" w:hAnsi="宋体" w:eastAsia="宋体"/>
                <w:b w:val="0"/>
                <w:sz w:val="18"/>
              </w:rPr>
              <w:t>WBS、里程碑计划、甘特图、风险台账、测试策略、质量控制流程。</w:t>
            </w:r>
          </w:p>
        </w:tc>
      </w:tr>
      <w:tr w14:paraId="5E12F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6FA80673">
            <w:pPr>
              <w:spacing w:after="0" w:line="240" w:lineRule="auto"/>
              <w:jc w:val="left"/>
            </w:pPr>
            <w:r>
              <w:rPr>
                <w:rFonts w:ascii="宋体" w:hAnsi="宋体" w:eastAsia="宋体"/>
                <w:b w:val="0"/>
                <w:sz w:val="18"/>
              </w:rPr>
              <w:t>实施计划与项目管理</w:t>
            </w:r>
          </w:p>
        </w:tc>
        <w:tc>
          <w:tcPr>
            <w:tcW w:w="2154" w:type="dxa"/>
            <w:vAlign w:val="center"/>
          </w:tcPr>
          <w:p w14:paraId="60EE97D5">
            <w:pPr>
              <w:spacing w:after="0" w:line="240" w:lineRule="auto"/>
              <w:jc w:val="left"/>
            </w:pPr>
            <w:r>
              <w:rPr>
                <w:rFonts w:ascii="宋体" w:hAnsi="宋体" w:eastAsia="宋体"/>
                <w:b w:val="0"/>
                <w:sz w:val="18"/>
              </w:rPr>
              <w:t>交付物定义与验收安排</w:t>
            </w:r>
          </w:p>
        </w:tc>
        <w:tc>
          <w:tcPr>
            <w:tcW w:w="907" w:type="dxa"/>
            <w:vAlign w:val="center"/>
          </w:tcPr>
          <w:p w14:paraId="44F8FB13">
            <w:pPr>
              <w:spacing w:after="0" w:line="240" w:lineRule="auto"/>
              <w:jc w:val="left"/>
            </w:pPr>
            <w:r>
              <w:rPr>
                <w:rFonts w:ascii="宋体" w:hAnsi="宋体" w:eastAsia="宋体"/>
                <w:b w:val="0"/>
                <w:sz w:val="18"/>
              </w:rPr>
              <w:t>6分</w:t>
            </w:r>
          </w:p>
        </w:tc>
        <w:tc>
          <w:tcPr>
            <w:tcW w:w="4422" w:type="dxa"/>
            <w:vAlign w:val="center"/>
          </w:tcPr>
          <w:p w14:paraId="7ACEC1CE">
            <w:pPr>
              <w:spacing w:after="0" w:line="240" w:lineRule="auto"/>
              <w:jc w:val="left"/>
            </w:pPr>
            <w:r>
              <w:rPr>
                <w:rFonts w:ascii="宋体" w:hAnsi="宋体" w:eastAsia="宋体"/>
                <w:b w:val="0"/>
                <w:sz w:val="18"/>
              </w:rPr>
              <w:t>交付物清单、输出形式、验收方式明确，得 6 分；基本明确，得 3-5 分；不明确，得 0-2 分。</w:t>
            </w:r>
          </w:p>
        </w:tc>
        <w:tc>
          <w:tcPr>
            <w:tcW w:w="2721" w:type="dxa"/>
            <w:vAlign w:val="center"/>
          </w:tcPr>
          <w:p w14:paraId="64E519DB">
            <w:pPr>
              <w:spacing w:after="0" w:line="240" w:lineRule="auto"/>
              <w:jc w:val="left"/>
            </w:pPr>
            <w:r>
              <w:rPr>
                <w:rFonts w:ascii="宋体" w:hAnsi="宋体" w:eastAsia="宋体"/>
                <w:b w:val="0"/>
                <w:sz w:val="18"/>
              </w:rPr>
              <w:t>交付物清单、验收计划、文档目录。</w:t>
            </w:r>
          </w:p>
        </w:tc>
      </w:tr>
      <w:tr w14:paraId="633BC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73501763">
            <w:pPr>
              <w:spacing w:after="0" w:line="240" w:lineRule="auto"/>
              <w:jc w:val="left"/>
            </w:pPr>
            <w:r>
              <w:rPr>
                <w:rFonts w:ascii="宋体" w:hAnsi="宋体" w:eastAsia="宋体"/>
                <w:b w:val="0"/>
                <w:sz w:val="18"/>
              </w:rPr>
              <w:t>团队配置与履约能力</w:t>
            </w:r>
          </w:p>
        </w:tc>
        <w:tc>
          <w:tcPr>
            <w:tcW w:w="2154" w:type="dxa"/>
            <w:vAlign w:val="center"/>
          </w:tcPr>
          <w:p w14:paraId="57621AD0">
            <w:pPr>
              <w:spacing w:after="0" w:line="240" w:lineRule="auto"/>
              <w:jc w:val="left"/>
            </w:pPr>
            <w:r>
              <w:rPr>
                <w:rFonts w:ascii="宋体" w:hAnsi="宋体" w:eastAsia="宋体"/>
                <w:b w:val="0"/>
                <w:sz w:val="18"/>
              </w:rPr>
              <w:t>项目团队配置与履约能力</w:t>
            </w:r>
          </w:p>
        </w:tc>
        <w:tc>
          <w:tcPr>
            <w:tcW w:w="907" w:type="dxa"/>
            <w:vAlign w:val="center"/>
          </w:tcPr>
          <w:p w14:paraId="10070693">
            <w:pPr>
              <w:spacing w:after="0" w:line="240" w:lineRule="auto"/>
              <w:jc w:val="left"/>
            </w:pPr>
            <w:r>
              <w:rPr>
                <w:rFonts w:ascii="宋体" w:hAnsi="宋体" w:eastAsia="宋体"/>
                <w:b w:val="0"/>
                <w:sz w:val="18"/>
              </w:rPr>
              <w:t>14分</w:t>
            </w:r>
          </w:p>
        </w:tc>
        <w:tc>
          <w:tcPr>
            <w:tcW w:w="4422" w:type="dxa"/>
            <w:vAlign w:val="center"/>
          </w:tcPr>
          <w:p w14:paraId="42724547">
            <w:pPr>
              <w:spacing w:after="0" w:line="240" w:lineRule="auto"/>
              <w:jc w:val="left"/>
            </w:pPr>
            <w:r>
              <w:rPr>
                <w:rFonts w:ascii="宋体" w:hAnsi="宋体" w:eastAsia="宋体"/>
                <w:b w:val="0"/>
                <w:sz w:val="18"/>
              </w:rPr>
              <w:t>项目经理及核心成员经验丰富、履历与项目高度匹配，产品、设计、开发、测试、实施等关键岗位配置齐全且职责清晰，得 14 分；基本匹配且岗位较齐备，得 8-13 分；匹配度较低或岗位明显缺失，得 0-7 分。</w:t>
            </w:r>
          </w:p>
        </w:tc>
        <w:tc>
          <w:tcPr>
            <w:tcW w:w="2721" w:type="dxa"/>
            <w:vAlign w:val="center"/>
          </w:tcPr>
          <w:p w14:paraId="25F2FD90">
            <w:pPr>
              <w:spacing w:after="0" w:line="240" w:lineRule="auto"/>
              <w:jc w:val="left"/>
            </w:pPr>
            <w:r>
              <w:rPr>
                <w:rFonts w:ascii="宋体" w:hAnsi="宋体" w:eastAsia="宋体"/>
                <w:b w:val="0"/>
                <w:sz w:val="18"/>
              </w:rPr>
              <w:t>人员简历、项目经历、证书、社保证明、组织架构图、岗位分工、人员清单。</w:t>
            </w:r>
          </w:p>
        </w:tc>
      </w:tr>
      <w:tr w14:paraId="1BC24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1024C051">
            <w:pPr>
              <w:spacing w:after="0" w:line="240" w:lineRule="auto"/>
              <w:jc w:val="left"/>
            </w:pPr>
            <w:r>
              <w:rPr>
                <w:rFonts w:ascii="宋体" w:hAnsi="宋体" w:eastAsia="宋体"/>
                <w:b w:val="0"/>
                <w:sz w:val="18"/>
              </w:rPr>
              <w:t>软件交付经验与技术能力</w:t>
            </w:r>
          </w:p>
        </w:tc>
        <w:tc>
          <w:tcPr>
            <w:tcW w:w="2154" w:type="dxa"/>
            <w:vAlign w:val="center"/>
          </w:tcPr>
          <w:p w14:paraId="6D50574C">
            <w:pPr>
              <w:spacing w:after="0" w:line="240" w:lineRule="auto"/>
              <w:jc w:val="left"/>
            </w:pPr>
            <w:r>
              <w:rPr>
                <w:rFonts w:ascii="宋体" w:hAnsi="宋体" w:eastAsia="宋体"/>
                <w:b w:val="0"/>
                <w:sz w:val="18"/>
              </w:rPr>
              <w:t>同类软件交付经验与技术能力</w:t>
            </w:r>
          </w:p>
        </w:tc>
        <w:tc>
          <w:tcPr>
            <w:tcW w:w="907" w:type="dxa"/>
            <w:vAlign w:val="center"/>
          </w:tcPr>
          <w:p w14:paraId="7E75C630">
            <w:pPr>
              <w:spacing w:after="0" w:line="240" w:lineRule="auto"/>
              <w:jc w:val="left"/>
            </w:pPr>
            <w:r>
              <w:rPr>
                <w:rFonts w:ascii="宋体" w:hAnsi="宋体" w:eastAsia="宋体"/>
                <w:b w:val="0"/>
                <w:sz w:val="18"/>
              </w:rPr>
              <w:t>10分</w:t>
            </w:r>
          </w:p>
        </w:tc>
        <w:tc>
          <w:tcPr>
            <w:tcW w:w="4422" w:type="dxa"/>
            <w:vAlign w:val="center"/>
          </w:tcPr>
          <w:p w14:paraId="4B6233BD">
            <w:pPr>
              <w:spacing w:after="0" w:line="240" w:lineRule="auto"/>
              <w:jc w:val="left"/>
            </w:pPr>
            <w:r>
              <w:rPr>
                <w:rFonts w:ascii="宋体" w:hAnsi="宋体" w:eastAsia="宋体"/>
                <w:b w:val="0"/>
                <w:sz w:val="18"/>
              </w:rPr>
              <w:t>同类案例数量充足、与本项目行业和复杂度高度相关，且具备与项目匹配的体系认证或专业资质、研发能力证明，得 10 分；案例或资质匹配度一般，得 5-9 分；案例较弱或无有效资质，得 0-4 分。</w:t>
            </w:r>
          </w:p>
        </w:tc>
        <w:tc>
          <w:tcPr>
            <w:tcW w:w="2721" w:type="dxa"/>
            <w:vAlign w:val="center"/>
          </w:tcPr>
          <w:p w14:paraId="72CF596D">
            <w:pPr>
              <w:spacing w:after="0" w:line="240" w:lineRule="auto"/>
              <w:jc w:val="left"/>
            </w:pPr>
            <w:r>
              <w:rPr>
                <w:rFonts w:ascii="宋体" w:hAnsi="宋体" w:eastAsia="宋体"/>
                <w:b w:val="0"/>
                <w:sz w:val="18"/>
              </w:rPr>
              <w:t>软件开发或系统建设项目合同关键页、验收证明、成果材料、研发类资质、软著、专利、技术能力证明。</w:t>
            </w:r>
          </w:p>
        </w:tc>
      </w:tr>
    </w:tbl>
    <w:p w14:paraId="3A133547"/>
    <w:p w14:paraId="65EBB70C">
      <w:pPr>
        <w:spacing w:after="80"/>
        <w:jc w:val="left"/>
      </w:pPr>
      <w:r>
        <w:rPr>
          <w:rFonts w:ascii="宋体" w:hAnsi="宋体" w:eastAsia="宋体"/>
          <w:b/>
          <w:sz w:val="21"/>
        </w:rPr>
        <w:t>2.4 驻场运维评分</w:t>
      </w:r>
    </w:p>
    <w:p w14:paraId="3777C5CA">
      <w:pPr>
        <w:spacing w:after="80"/>
        <w:jc w:val="left"/>
      </w:pPr>
      <w:r>
        <w:rPr>
          <w:rFonts w:ascii="宋体" w:hAnsi="宋体" w:eastAsia="宋体"/>
          <w:b w:val="0"/>
          <w:sz w:val="21"/>
        </w:rPr>
        <w:t>驻场运维评分满分100分，权重20%。驻场运维评分按下表执行；服务方案、驻场安排、SLA 响应、知识转移和服务治理等内容应形成明确承诺并提供对应证明材料，未提供有效证明材料或承诺明显不能满足项目需要的，相应评分项可酌情扣分或不得分。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1"/>
        <w:gridCol w:w="1766"/>
        <w:gridCol w:w="782"/>
        <w:gridCol w:w="3477"/>
        <w:gridCol w:w="2216"/>
      </w:tblGrid>
      <w:tr w14:paraId="5A984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D9EAF7"/>
            <w:vAlign w:val="center"/>
          </w:tcPr>
          <w:p w14:paraId="250BEE0E">
            <w:pPr>
              <w:spacing w:after="0" w:line="240" w:lineRule="auto"/>
              <w:jc w:val="center"/>
            </w:pPr>
            <w:r>
              <w:rPr>
                <w:rFonts w:ascii="宋体" w:hAnsi="宋体" w:eastAsia="宋体"/>
                <w:b/>
                <w:sz w:val="18"/>
              </w:rPr>
              <w:t>评审大项</w:t>
            </w:r>
          </w:p>
        </w:tc>
        <w:tc>
          <w:tcPr>
            <w:tcW w:w="2154" w:type="dxa"/>
            <w:shd w:val="clear" w:color="auto" w:fill="D9EAF7"/>
            <w:vAlign w:val="center"/>
          </w:tcPr>
          <w:p w14:paraId="5B625076">
            <w:pPr>
              <w:spacing w:after="0" w:line="240" w:lineRule="auto"/>
              <w:jc w:val="center"/>
            </w:pPr>
            <w:r>
              <w:rPr>
                <w:rFonts w:ascii="宋体" w:hAnsi="宋体" w:eastAsia="宋体"/>
                <w:b/>
                <w:sz w:val="18"/>
              </w:rPr>
              <w:t>评审子项</w:t>
            </w:r>
          </w:p>
        </w:tc>
        <w:tc>
          <w:tcPr>
            <w:tcW w:w="907" w:type="dxa"/>
            <w:shd w:val="clear" w:color="auto" w:fill="D9EAF7"/>
            <w:vAlign w:val="center"/>
          </w:tcPr>
          <w:p w14:paraId="3CDE5F2A">
            <w:pPr>
              <w:spacing w:after="0" w:line="240" w:lineRule="auto"/>
              <w:jc w:val="center"/>
            </w:pPr>
            <w:r>
              <w:rPr>
                <w:rFonts w:ascii="宋体" w:hAnsi="宋体" w:eastAsia="宋体"/>
                <w:b/>
                <w:sz w:val="18"/>
              </w:rPr>
              <w:t>分值</w:t>
            </w:r>
          </w:p>
        </w:tc>
        <w:tc>
          <w:tcPr>
            <w:tcW w:w="4422" w:type="dxa"/>
            <w:shd w:val="clear" w:color="auto" w:fill="D9EAF7"/>
            <w:vAlign w:val="center"/>
          </w:tcPr>
          <w:p w14:paraId="67EC7B74">
            <w:pPr>
              <w:spacing w:after="0" w:line="240" w:lineRule="auto"/>
              <w:jc w:val="center"/>
            </w:pPr>
            <w:r>
              <w:rPr>
                <w:rFonts w:ascii="宋体" w:hAnsi="宋体" w:eastAsia="宋体"/>
                <w:b/>
                <w:sz w:val="18"/>
              </w:rPr>
              <w:t>评分标准</w:t>
            </w:r>
          </w:p>
        </w:tc>
        <w:tc>
          <w:tcPr>
            <w:tcW w:w="2721" w:type="dxa"/>
            <w:shd w:val="clear" w:color="auto" w:fill="D9EAF7"/>
            <w:vAlign w:val="center"/>
          </w:tcPr>
          <w:p w14:paraId="050B81C5">
            <w:pPr>
              <w:spacing w:after="0" w:line="240" w:lineRule="auto"/>
              <w:jc w:val="center"/>
            </w:pPr>
            <w:r>
              <w:rPr>
                <w:rFonts w:ascii="宋体" w:hAnsi="宋体" w:eastAsia="宋体"/>
                <w:b/>
                <w:sz w:val="18"/>
              </w:rPr>
              <w:t>评分依据/证明材料</w:t>
            </w:r>
          </w:p>
        </w:tc>
      </w:tr>
      <w:tr w14:paraId="52BF2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01F4BCDB">
            <w:pPr>
              <w:spacing w:after="0" w:line="240" w:lineRule="auto"/>
              <w:jc w:val="left"/>
            </w:pPr>
            <w:r>
              <w:rPr>
                <w:rFonts w:ascii="宋体" w:hAnsi="宋体" w:eastAsia="宋体"/>
                <w:b w:val="0"/>
                <w:sz w:val="18"/>
              </w:rPr>
              <w:t>服务理解与方案设计</w:t>
            </w:r>
          </w:p>
        </w:tc>
        <w:tc>
          <w:tcPr>
            <w:tcW w:w="2154" w:type="dxa"/>
            <w:vAlign w:val="center"/>
          </w:tcPr>
          <w:p w14:paraId="5D3FAA5B">
            <w:pPr>
              <w:spacing w:after="0" w:line="240" w:lineRule="auto"/>
              <w:jc w:val="left"/>
            </w:pPr>
            <w:r>
              <w:rPr>
                <w:rFonts w:ascii="宋体" w:hAnsi="宋体" w:eastAsia="宋体"/>
                <w:b w:val="0"/>
                <w:sz w:val="18"/>
              </w:rPr>
              <w:t>服务范围与流程理解</w:t>
            </w:r>
          </w:p>
        </w:tc>
        <w:tc>
          <w:tcPr>
            <w:tcW w:w="907" w:type="dxa"/>
            <w:vAlign w:val="center"/>
          </w:tcPr>
          <w:p w14:paraId="17822A66">
            <w:pPr>
              <w:spacing w:after="0" w:line="240" w:lineRule="auto"/>
              <w:jc w:val="left"/>
            </w:pPr>
            <w:r>
              <w:rPr>
                <w:rFonts w:ascii="宋体" w:hAnsi="宋体" w:eastAsia="宋体"/>
                <w:b w:val="0"/>
                <w:sz w:val="18"/>
              </w:rPr>
              <w:t>13分</w:t>
            </w:r>
          </w:p>
        </w:tc>
        <w:tc>
          <w:tcPr>
            <w:tcW w:w="4422" w:type="dxa"/>
            <w:vAlign w:val="center"/>
          </w:tcPr>
          <w:p w14:paraId="1361A53F">
            <w:pPr>
              <w:spacing w:after="0" w:line="240" w:lineRule="auto"/>
              <w:jc w:val="left"/>
            </w:pPr>
            <w:r>
              <w:rPr>
                <w:rFonts w:ascii="宋体" w:hAnsi="宋体" w:eastAsia="宋体"/>
                <w:b w:val="0"/>
                <w:sz w:val="18"/>
              </w:rPr>
              <w:t>对服务范围、职责边界、支持边界理解准确，服务流程、工单流转、例会与报告机制完整，得 13 分；基本准确且机制较完整，得 7-12 分；理解偏差明显或机制不足，得 0-6 分。</w:t>
            </w:r>
          </w:p>
        </w:tc>
        <w:tc>
          <w:tcPr>
            <w:tcW w:w="2721" w:type="dxa"/>
            <w:vAlign w:val="center"/>
          </w:tcPr>
          <w:p w14:paraId="0439468B">
            <w:pPr>
              <w:spacing w:after="0" w:line="240" w:lineRule="auto"/>
              <w:jc w:val="left"/>
            </w:pPr>
            <w:r>
              <w:rPr>
                <w:rFonts w:ascii="宋体" w:hAnsi="宋体" w:eastAsia="宋体"/>
                <w:b w:val="0"/>
                <w:sz w:val="18"/>
              </w:rPr>
              <w:t>服务方案、范围说明、职责分工、服务流程图、报告模板、例会机制。</w:t>
            </w:r>
          </w:p>
        </w:tc>
      </w:tr>
      <w:tr w14:paraId="7E654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6ECCFC7F">
            <w:pPr>
              <w:spacing w:after="0" w:line="240" w:lineRule="auto"/>
              <w:jc w:val="left"/>
            </w:pPr>
            <w:r>
              <w:rPr>
                <w:rFonts w:ascii="宋体" w:hAnsi="宋体" w:eastAsia="宋体"/>
                <w:b w:val="0"/>
                <w:sz w:val="18"/>
              </w:rPr>
              <w:t>服务理解与方案设计</w:t>
            </w:r>
          </w:p>
        </w:tc>
        <w:tc>
          <w:tcPr>
            <w:tcW w:w="2154" w:type="dxa"/>
            <w:vAlign w:val="center"/>
          </w:tcPr>
          <w:p w14:paraId="3796D300">
            <w:pPr>
              <w:spacing w:after="0" w:line="240" w:lineRule="auto"/>
              <w:jc w:val="left"/>
            </w:pPr>
            <w:r>
              <w:rPr>
                <w:rFonts w:ascii="宋体" w:hAnsi="宋体" w:eastAsia="宋体"/>
                <w:b w:val="0"/>
                <w:sz w:val="18"/>
              </w:rPr>
              <w:t>服务方案可执行性</w:t>
            </w:r>
          </w:p>
        </w:tc>
        <w:tc>
          <w:tcPr>
            <w:tcW w:w="907" w:type="dxa"/>
            <w:vAlign w:val="center"/>
          </w:tcPr>
          <w:p w14:paraId="3E102FAC">
            <w:pPr>
              <w:spacing w:after="0" w:line="240" w:lineRule="auto"/>
              <w:jc w:val="left"/>
            </w:pPr>
            <w:r>
              <w:rPr>
                <w:rFonts w:ascii="宋体" w:hAnsi="宋体" w:eastAsia="宋体"/>
                <w:b w:val="0"/>
                <w:sz w:val="18"/>
              </w:rPr>
              <w:t>6分</w:t>
            </w:r>
          </w:p>
        </w:tc>
        <w:tc>
          <w:tcPr>
            <w:tcW w:w="4422" w:type="dxa"/>
            <w:vAlign w:val="center"/>
          </w:tcPr>
          <w:p w14:paraId="31D2C900">
            <w:pPr>
              <w:spacing w:after="0" w:line="240" w:lineRule="auto"/>
              <w:jc w:val="left"/>
            </w:pPr>
            <w:r>
              <w:rPr>
                <w:rFonts w:ascii="宋体" w:hAnsi="宋体" w:eastAsia="宋体"/>
                <w:b w:val="0"/>
                <w:sz w:val="18"/>
              </w:rPr>
              <w:t>方案执行路径清晰、适配采购场景，得 6 分；一般，得 3-5 分；可执行性弱，得 0-2 分。</w:t>
            </w:r>
          </w:p>
        </w:tc>
        <w:tc>
          <w:tcPr>
            <w:tcW w:w="2721" w:type="dxa"/>
            <w:vAlign w:val="center"/>
          </w:tcPr>
          <w:p w14:paraId="41CDEECA">
            <w:pPr>
              <w:spacing w:after="0" w:line="240" w:lineRule="auto"/>
              <w:jc w:val="left"/>
            </w:pPr>
            <w:r>
              <w:rPr>
                <w:rFonts w:ascii="宋体" w:hAnsi="宋体" w:eastAsia="宋体"/>
                <w:b w:val="0"/>
                <w:sz w:val="18"/>
              </w:rPr>
              <w:t>实施路径、现场协同方案。</w:t>
            </w:r>
          </w:p>
        </w:tc>
      </w:tr>
      <w:tr w14:paraId="6B459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6DE58A59">
            <w:pPr>
              <w:spacing w:after="0" w:line="240" w:lineRule="auto"/>
              <w:jc w:val="left"/>
            </w:pPr>
            <w:r>
              <w:rPr>
                <w:rFonts w:ascii="宋体" w:hAnsi="宋体" w:eastAsia="宋体"/>
                <w:b w:val="0"/>
                <w:sz w:val="18"/>
              </w:rPr>
              <w:t>驻场与响应保障</w:t>
            </w:r>
          </w:p>
        </w:tc>
        <w:tc>
          <w:tcPr>
            <w:tcW w:w="2154" w:type="dxa"/>
            <w:vAlign w:val="center"/>
          </w:tcPr>
          <w:p w14:paraId="6DC66AC9">
            <w:pPr>
              <w:spacing w:after="0" w:line="240" w:lineRule="auto"/>
              <w:jc w:val="left"/>
            </w:pPr>
            <w:r>
              <w:rPr>
                <w:rFonts w:ascii="宋体" w:hAnsi="宋体" w:eastAsia="宋体"/>
                <w:b w:val="0"/>
                <w:sz w:val="18"/>
              </w:rPr>
              <w:t>驻场人员配置与稳定性保障</w:t>
            </w:r>
          </w:p>
        </w:tc>
        <w:tc>
          <w:tcPr>
            <w:tcW w:w="907" w:type="dxa"/>
            <w:vAlign w:val="center"/>
          </w:tcPr>
          <w:p w14:paraId="4671FDB7">
            <w:pPr>
              <w:spacing w:after="0" w:line="240" w:lineRule="auto"/>
              <w:jc w:val="left"/>
            </w:pPr>
            <w:r>
              <w:rPr>
                <w:rFonts w:ascii="宋体" w:hAnsi="宋体" w:eastAsia="宋体"/>
                <w:b w:val="0"/>
                <w:sz w:val="18"/>
              </w:rPr>
              <w:t>20分</w:t>
            </w:r>
          </w:p>
        </w:tc>
        <w:tc>
          <w:tcPr>
            <w:tcW w:w="4422" w:type="dxa"/>
            <w:vAlign w:val="center"/>
          </w:tcPr>
          <w:p w14:paraId="51F70340">
            <w:pPr>
              <w:spacing w:after="0" w:line="240" w:lineRule="auto"/>
              <w:jc w:val="left"/>
            </w:pPr>
            <w:r>
              <w:rPr>
                <w:rFonts w:ascii="宋体" w:hAnsi="宋体" w:eastAsia="宋体"/>
                <w:b w:val="0"/>
                <w:sz w:val="18"/>
              </w:rPr>
              <w:t>驻场人员数量充分、岗位结构合理、关键岗位齐备，且稳定性保障和替补机制明确，得 20 分；基本满足且稳定性安排较清晰，得 11-19 分；人员投入明显不足或替补机制较弱，得 0-10 分。</w:t>
            </w:r>
          </w:p>
        </w:tc>
        <w:tc>
          <w:tcPr>
            <w:tcW w:w="2721" w:type="dxa"/>
            <w:vAlign w:val="center"/>
          </w:tcPr>
          <w:p w14:paraId="675A2E4E">
            <w:pPr>
              <w:spacing w:after="0" w:line="240" w:lineRule="auto"/>
              <w:jc w:val="left"/>
            </w:pPr>
            <w:r>
              <w:rPr>
                <w:rFonts w:ascii="宋体" w:hAnsi="宋体" w:eastAsia="宋体"/>
                <w:b w:val="0"/>
                <w:sz w:val="18"/>
              </w:rPr>
              <w:t>驻场清单、岗位说明、资源投入计划、替补名单、稳定性承诺、人员管理机制。</w:t>
            </w:r>
          </w:p>
        </w:tc>
      </w:tr>
      <w:tr w14:paraId="40A50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3CB2E681">
            <w:pPr>
              <w:spacing w:after="0" w:line="240" w:lineRule="auto"/>
              <w:jc w:val="left"/>
            </w:pPr>
            <w:r>
              <w:rPr>
                <w:rFonts w:ascii="宋体" w:hAnsi="宋体" w:eastAsia="宋体"/>
                <w:b w:val="0"/>
                <w:sz w:val="18"/>
              </w:rPr>
              <w:t>驻场与响应保障</w:t>
            </w:r>
          </w:p>
        </w:tc>
        <w:tc>
          <w:tcPr>
            <w:tcW w:w="2154" w:type="dxa"/>
            <w:vAlign w:val="center"/>
          </w:tcPr>
          <w:p w14:paraId="14D2B72D">
            <w:pPr>
              <w:spacing w:after="0" w:line="240" w:lineRule="auto"/>
              <w:jc w:val="left"/>
            </w:pPr>
            <w:r>
              <w:rPr>
                <w:rFonts w:ascii="宋体" w:hAnsi="宋体" w:eastAsia="宋体"/>
                <w:b w:val="0"/>
                <w:sz w:val="18"/>
              </w:rPr>
              <w:t>响应时效与应急处置能力</w:t>
            </w:r>
          </w:p>
        </w:tc>
        <w:tc>
          <w:tcPr>
            <w:tcW w:w="907" w:type="dxa"/>
            <w:vAlign w:val="center"/>
          </w:tcPr>
          <w:p w14:paraId="1B6BF563">
            <w:pPr>
              <w:spacing w:after="0" w:line="240" w:lineRule="auto"/>
              <w:jc w:val="left"/>
            </w:pPr>
            <w:r>
              <w:rPr>
                <w:rFonts w:ascii="宋体" w:hAnsi="宋体" w:eastAsia="宋体"/>
                <w:b w:val="0"/>
                <w:sz w:val="18"/>
              </w:rPr>
              <w:t>20分</w:t>
            </w:r>
          </w:p>
        </w:tc>
        <w:tc>
          <w:tcPr>
            <w:tcW w:w="4422" w:type="dxa"/>
            <w:vAlign w:val="center"/>
          </w:tcPr>
          <w:p w14:paraId="5B0FAE36">
            <w:pPr>
              <w:spacing w:after="0" w:line="240" w:lineRule="auto"/>
              <w:jc w:val="left"/>
            </w:pPr>
            <w:r>
              <w:rPr>
                <w:rFonts w:ascii="宋体" w:hAnsi="宋体" w:eastAsia="宋体"/>
                <w:b w:val="0"/>
                <w:sz w:val="18"/>
              </w:rPr>
              <w:t>响应时效、升级路径、闭环机制明确且优于基本要求，应急预案、重大故障处置和专项支撑能力强，得 20 分；基本满足要求，得 11-19 分；响应或应急处置能力较弱，得 0-10 分。</w:t>
            </w:r>
          </w:p>
        </w:tc>
        <w:tc>
          <w:tcPr>
            <w:tcW w:w="2721" w:type="dxa"/>
            <w:vAlign w:val="center"/>
          </w:tcPr>
          <w:p w14:paraId="4D0700EE">
            <w:pPr>
              <w:spacing w:after="0" w:line="240" w:lineRule="auto"/>
              <w:jc w:val="left"/>
            </w:pPr>
            <w:r>
              <w:rPr>
                <w:rFonts w:ascii="宋体" w:hAnsi="宋体" w:eastAsia="宋体"/>
                <w:b w:val="0"/>
                <w:sz w:val="18"/>
              </w:rPr>
              <w:t>SLA、升级流程、值守安排、应急预案、值班机制、历史案例说明。</w:t>
            </w:r>
          </w:p>
        </w:tc>
      </w:tr>
      <w:tr w14:paraId="715D7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37C7CF96">
            <w:pPr>
              <w:spacing w:after="0" w:line="240" w:lineRule="auto"/>
              <w:jc w:val="left"/>
            </w:pPr>
            <w:r>
              <w:rPr>
                <w:rFonts w:ascii="宋体" w:hAnsi="宋体" w:eastAsia="宋体"/>
                <w:b w:val="0"/>
                <w:sz w:val="18"/>
              </w:rPr>
              <w:t>持续服务与知识交接</w:t>
            </w:r>
          </w:p>
        </w:tc>
        <w:tc>
          <w:tcPr>
            <w:tcW w:w="2154" w:type="dxa"/>
            <w:vAlign w:val="center"/>
          </w:tcPr>
          <w:p w14:paraId="11414F58">
            <w:pPr>
              <w:spacing w:after="0" w:line="240" w:lineRule="auto"/>
              <w:jc w:val="left"/>
            </w:pPr>
            <w:r>
              <w:rPr>
                <w:rFonts w:ascii="宋体" w:hAnsi="宋体" w:eastAsia="宋体"/>
                <w:b w:val="0"/>
                <w:sz w:val="18"/>
              </w:rPr>
              <w:t>知识交接与持续优化机制</w:t>
            </w:r>
          </w:p>
        </w:tc>
        <w:tc>
          <w:tcPr>
            <w:tcW w:w="907" w:type="dxa"/>
            <w:vAlign w:val="center"/>
          </w:tcPr>
          <w:p w14:paraId="42999DCE">
            <w:pPr>
              <w:spacing w:after="0" w:line="240" w:lineRule="auto"/>
              <w:jc w:val="left"/>
            </w:pPr>
            <w:r>
              <w:rPr>
                <w:rFonts w:ascii="宋体" w:hAnsi="宋体" w:eastAsia="宋体"/>
                <w:b w:val="0"/>
                <w:sz w:val="18"/>
              </w:rPr>
              <w:t>14分</w:t>
            </w:r>
          </w:p>
        </w:tc>
        <w:tc>
          <w:tcPr>
            <w:tcW w:w="4422" w:type="dxa"/>
            <w:vAlign w:val="center"/>
          </w:tcPr>
          <w:p w14:paraId="445DF807">
            <w:pPr>
              <w:spacing w:after="0" w:line="240" w:lineRule="auto"/>
              <w:jc w:val="left"/>
            </w:pPr>
            <w:r>
              <w:rPr>
                <w:rFonts w:ascii="宋体" w:hAnsi="宋体" w:eastAsia="宋体"/>
                <w:b w:val="0"/>
                <w:sz w:val="18"/>
              </w:rPr>
              <w:t>知识沉淀、文档维护、培训交接安排完整，具备持续优化、例会复盘、改进闭环机制，得 14 分；较完整，得 8-13 分；安排或机制不足，得 0-7 分。</w:t>
            </w:r>
          </w:p>
        </w:tc>
        <w:tc>
          <w:tcPr>
            <w:tcW w:w="2721" w:type="dxa"/>
            <w:vAlign w:val="center"/>
          </w:tcPr>
          <w:p w14:paraId="68BA2C36">
            <w:pPr>
              <w:spacing w:after="0" w:line="240" w:lineRule="auto"/>
              <w:jc w:val="left"/>
            </w:pPr>
            <w:r>
              <w:rPr>
                <w:rFonts w:ascii="宋体" w:hAnsi="宋体" w:eastAsia="宋体"/>
                <w:b w:val="0"/>
                <w:sz w:val="18"/>
              </w:rPr>
              <w:t>知识库目录、交接计划、培训方案、复盘模板、改进机制、周报或月报样例。</w:t>
            </w:r>
          </w:p>
        </w:tc>
      </w:tr>
      <w:tr w14:paraId="745B2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7951840F">
            <w:pPr>
              <w:spacing w:after="0" w:line="240" w:lineRule="auto"/>
              <w:jc w:val="left"/>
            </w:pPr>
            <w:r>
              <w:rPr>
                <w:rFonts w:ascii="宋体" w:hAnsi="宋体" w:eastAsia="宋体"/>
                <w:b w:val="0"/>
                <w:sz w:val="18"/>
              </w:rPr>
              <w:t>同类项目经验与服务治理能力</w:t>
            </w:r>
          </w:p>
        </w:tc>
        <w:tc>
          <w:tcPr>
            <w:tcW w:w="2154" w:type="dxa"/>
            <w:vAlign w:val="center"/>
          </w:tcPr>
          <w:p w14:paraId="7B164008">
            <w:pPr>
              <w:spacing w:after="0" w:line="240" w:lineRule="auto"/>
              <w:jc w:val="left"/>
            </w:pPr>
            <w:r>
              <w:rPr>
                <w:rFonts w:ascii="宋体" w:hAnsi="宋体" w:eastAsia="宋体"/>
                <w:b w:val="0"/>
                <w:sz w:val="18"/>
              </w:rPr>
              <w:t>同类项目案例、资质与服务治理能力</w:t>
            </w:r>
          </w:p>
        </w:tc>
        <w:tc>
          <w:tcPr>
            <w:tcW w:w="907" w:type="dxa"/>
            <w:vAlign w:val="center"/>
          </w:tcPr>
          <w:p w14:paraId="22DE324A">
            <w:pPr>
              <w:spacing w:after="0" w:line="240" w:lineRule="auto"/>
              <w:jc w:val="left"/>
            </w:pPr>
            <w:r>
              <w:rPr>
                <w:rFonts w:ascii="宋体" w:hAnsi="宋体" w:eastAsia="宋体"/>
                <w:b w:val="0"/>
                <w:sz w:val="18"/>
              </w:rPr>
              <w:t>15分</w:t>
            </w:r>
          </w:p>
        </w:tc>
        <w:tc>
          <w:tcPr>
            <w:tcW w:w="4422" w:type="dxa"/>
            <w:vAlign w:val="center"/>
          </w:tcPr>
          <w:p w14:paraId="7E9E592E">
            <w:pPr>
              <w:spacing w:after="0" w:line="240" w:lineRule="auto"/>
              <w:jc w:val="left"/>
            </w:pPr>
            <w:r>
              <w:rPr>
                <w:rFonts w:ascii="宋体" w:hAnsi="宋体" w:eastAsia="宋体"/>
                <w:b w:val="0"/>
                <w:sz w:val="18"/>
              </w:rPr>
              <w:t>具备较丰富的同类项目实施经验，案例与本项目业务场景、服务方式和复杂程度匹配度高，同时具备与项目实施、驻场服务相关的资质认证、服务管理制度和SLA治理机制，得15分；项目经验或服务治理能力较好，得8-14分；同类项目经验较少、匹配度一般，或资质及治理机制支撑较弱，得0-7分。</w:t>
            </w:r>
          </w:p>
        </w:tc>
        <w:tc>
          <w:tcPr>
            <w:tcW w:w="2721" w:type="dxa"/>
            <w:vAlign w:val="center"/>
          </w:tcPr>
          <w:p w14:paraId="0EF06733">
            <w:pPr>
              <w:spacing w:after="0" w:line="240" w:lineRule="auto"/>
              <w:jc w:val="left"/>
            </w:pPr>
            <w:r>
              <w:rPr>
                <w:rFonts w:ascii="宋体" w:hAnsi="宋体" w:eastAsia="宋体"/>
                <w:b w:val="0"/>
                <w:sz w:val="18"/>
              </w:rPr>
              <w:t>同类项目合同关键页、验收证明、用户评价材料、项目成果说明、相关资质证书、服务管理制度文件、SLA治理机制说明等。</w:t>
            </w:r>
          </w:p>
        </w:tc>
      </w:tr>
      <w:tr w14:paraId="122FB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6B7D2CB3">
            <w:pPr>
              <w:spacing w:after="0" w:line="240" w:lineRule="auto"/>
              <w:jc w:val="left"/>
            </w:pPr>
            <w:r>
              <w:rPr>
                <w:rFonts w:ascii="宋体" w:hAnsi="宋体" w:eastAsia="宋体"/>
                <w:b w:val="0"/>
                <w:sz w:val="18"/>
              </w:rPr>
              <w:t>商务响应与文件质量</w:t>
            </w:r>
          </w:p>
        </w:tc>
        <w:tc>
          <w:tcPr>
            <w:tcW w:w="2154" w:type="dxa"/>
            <w:vAlign w:val="center"/>
          </w:tcPr>
          <w:p w14:paraId="143E7308">
            <w:pPr>
              <w:spacing w:after="0" w:line="240" w:lineRule="auto"/>
              <w:jc w:val="left"/>
            </w:pPr>
            <w:r>
              <w:rPr>
                <w:rFonts w:ascii="宋体" w:hAnsi="宋体" w:eastAsia="宋体"/>
                <w:b w:val="0"/>
                <w:sz w:val="18"/>
              </w:rPr>
              <w:t>商务响应与文件完整性</w:t>
            </w:r>
          </w:p>
        </w:tc>
        <w:tc>
          <w:tcPr>
            <w:tcW w:w="907" w:type="dxa"/>
            <w:vAlign w:val="center"/>
          </w:tcPr>
          <w:p w14:paraId="28535E8D">
            <w:pPr>
              <w:spacing w:after="0" w:line="240" w:lineRule="auto"/>
              <w:jc w:val="left"/>
            </w:pPr>
            <w:r>
              <w:rPr>
                <w:rFonts w:ascii="宋体" w:hAnsi="宋体" w:eastAsia="宋体"/>
                <w:b w:val="0"/>
                <w:sz w:val="18"/>
              </w:rPr>
              <w:t>12分</w:t>
            </w:r>
          </w:p>
        </w:tc>
        <w:tc>
          <w:tcPr>
            <w:tcW w:w="4422" w:type="dxa"/>
            <w:vAlign w:val="center"/>
          </w:tcPr>
          <w:p w14:paraId="7E70C590">
            <w:pPr>
              <w:spacing w:after="0" w:line="240" w:lineRule="auto"/>
              <w:jc w:val="left"/>
            </w:pPr>
            <w:r>
              <w:rPr>
                <w:rFonts w:ascii="宋体" w:hAnsi="宋体" w:eastAsia="宋体"/>
                <w:b w:val="0"/>
                <w:sz w:val="18"/>
              </w:rPr>
              <w:t>商务承诺明确、违约处理和资源补偿机制清晰，响应文件完整、结构清晰、排版规范、检索方便，得 12 分；整体较好，得 7-11 分；较弱，得 0-6 分。</w:t>
            </w:r>
          </w:p>
        </w:tc>
        <w:tc>
          <w:tcPr>
            <w:tcW w:w="2721" w:type="dxa"/>
            <w:vAlign w:val="center"/>
          </w:tcPr>
          <w:p w14:paraId="5A311867">
            <w:pPr>
              <w:spacing w:after="0" w:line="240" w:lineRule="auto"/>
              <w:jc w:val="left"/>
            </w:pPr>
            <w:r>
              <w:rPr>
                <w:rFonts w:ascii="宋体" w:hAnsi="宋体" w:eastAsia="宋体"/>
                <w:b w:val="0"/>
                <w:sz w:val="18"/>
              </w:rPr>
              <w:t>商务承诺函、违约处理条款响应、响应文件目录、盖章签字、版本控制。</w:t>
            </w:r>
          </w:p>
        </w:tc>
      </w:tr>
    </w:tbl>
    <w:p w14:paraId="6628B4A3"/>
    <w:p w14:paraId="6D30B32D">
      <w:pPr>
        <w:spacing w:after="80"/>
        <w:jc w:val="left"/>
      </w:pPr>
      <w:r>
        <w:rPr>
          <w:rFonts w:ascii="宋体" w:hAnsi="宋体" w:eastAsia="宋体"/>
          <w:b/>
          <w:sz w:val="21"/>
        </w:rPr>
        <w:t>2.5 统一报价评分</w:t>
      </w:r>
    </w:p>
    <w:p w14:paraId="3E8321CF">
      <w:pPr>
        <w:spacing w:after="80"/>
        <w:jc w:val="left"/>
      </w:pPr>
      <w:r>
        <w:rPr>
          <w:rFonts w:ascii="宋体" w:hAnsi="宋体" w:eastAsia="宋体"/>
          <w:b w:val="0"/>
          <w:sz w:val="21"/>
        </w:rPr>
        <w:t>统一报价评分满分100分，权重30%。供应商应按本项目完整范围提交一份整包统一有效报价，不再区分定制开发和驻场运维分别报价。价格评分采用最低有效报价比例法。满足谈判文件要求且价格有效的供应商中，最低有效报价得100分；其他供应商报价得分按以下公式计算：</w:t>
      </w:r>
    </w:p>
    <w:p w14:paraId="7CAF4FB4">
      <w:pPr>
        <w:spacing w:after="80"/>
        <w:jc w:val="left"/>
      </w:pPr>
      <w:r>
        <w:rPr>
          <w:rFonts w:ascii="宋体" w:hAnsi="宋体" w:eastAsia="宋体"/>
          <w:b w:val="0"/>
          <w:sz w:val="21"/>
        </w:rPr>
        <w:t>统一报价得分=最低有效报价/本供应商有效报价×100。</w:t>
      </w:r>
    </w:p>
    <w:p w14:paraId="0954B464">
      <w:pPr>
        <w:spacing w:after="80"/>
        <w:jc w:val="left"/>
      </w:pPr>
      <w:r>
        <w:rPr>
          <w:rFonts w:ascii="宋体" w:hAnsi="宋体" w:eastAsia="宋体"/>
          <w:b w:val="0"/>
          <w:sz w:val="21"/>
        </w:rPr>
        <w:t>计算结果保留两位小数。供应商报价明显低于其他有效供应商报价，或者明显低于采购成本、可能影响项目质量和诚信履约的，谈判小组有权要求供应商在规定时间内作出书面说明并提供相关证明材料。供应商不能合理说明报价合理性，或者不能证明其能够按照谈判文件要求履约的，其报价可被认定为异常低价，谈判小组可否决其响应文件或在评审中不予采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5"/>
        <w:gridCol w:w="929"/>
        <w:gridCol w:w="4233"/>
        <w:gridCol w:w="2965"/>
      </w:tblGrid>
      <w:tr w14:paraId="2AFEF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D9EAF7"/>
            <w:vAlign w:val="center"/>
          </w:tcPr>
          <w:p w14:paraId="7E4C0980">
            <w:pPr>
              <w:spacing w:after="0" w:line="240" w:lineRule="auto"/>
              <w:jc w:val="center"/>
            </w:pPr>
            <w:r>
              <w:rPr>
                <w:rFonts w:ascii="宋体" w:hAnsi="宋体" w:eastAsia="宋体"/>
                <w:b/>
                <w:sz w:val="18"/>
              </w:rPr>
              <w:t>评分项目</w:t>
            </w:r>
          </w:p>
        </w:tc>
        <w:tc>
          <w:tcPr>
            <w:tcW w:w="1020" w:type="dxa"/>
            <w:shd w:val="clear" w:color="auto" w:fill="D9EAF7"/>
            <w:vAlign w:val="center"/>
          </w:tcPr>
          <w:p w14:paraId="022021B1">
            <w:pPr>
              <w:spacing w:after="0" w:line="240" w:lineRule="auto"/>
              <w:jc w:val="center"/>
            </w:pPr>
            <w:r>
              <w:rPr>
                <w:rFonts w:ascii="宋体" w:hAnsi="宋体" w:eastAsia="宋体"/>
                <w:b/>
                <w:sz w:val="18"/>
              </w:rPr>
              <w:t>分值</w:t>
            </w:r>
          </w:p>
        </w:tc>
        <w:tc>
          <w:tcPr>
            <w:tcW w:w="4932" w:type="dxa"/>
            <w:shd w:val="clear" w:color="auto" w:fill="D9EAF7"/>
            <w:vAlign w:val="center"/>
          </w:tcPr>
          <w:p w14:paraId="574D9200">
            <w:pPr>
              <w:spacing w:after="0" w:line="240" w:lineRule="auto"/>
              <w:jc w:val="center"/>
            </w:pPr>
            <w:r>
              <w:rPr>
                <w:rFonts w:ascii="宋体" w:hAnsi="宋体" w:eastAsia="宋体"/>
                <w:b/>
                <w:sz w:val="18"/>
              </w:rPr>
              <w:t>评分标准</w:t>
            </w:r>
          </w:p>
        </w:tc>
        <w:tc>
          <w:tcPr>
            <w:tcW w:w="3458" w:type="dxa"/>
            <w:shd w:val="clear" w:color="auto" w:fill="D9EAF7"/>
            <w:vAlign w:val="center"/>
          </w:tcPr>
          <w:p w14:paraId="1CDFAFDA">
            <w:pPr>
              <w:spacing w:after="0" w:line="240" w:lineRule="auto"/>
              <w:jc w:val="center"/>
            </w:pPr>
            <w:r>
              <w:rPr>
                <w:rFonts w:ascii="宋体" w:hAnsi="宋体" w:eastAsia="宋体"/>
                <w:b/>
                <w:sz w:val="18"/>
              </w:rPr>
              <w:t>评分依据/证明材料</w:t>
            </w:r>
          </w:p>
        </w:tc>
      </w:tr>
      <w:tr w14:paraId="5DB62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0711C884">
            <w:pPr>
              <w:spacing w:after="0" w:line="240" w:lineRule="auto"/>
              <w:jc w:val="left"/>
            </w:pPr>
            <w:r>
              <w:rPr>
                <w:rFonts w:ascii="宋体" w:hAnsi="宋体" w:eastAsia="宋体"/>
                <w:b w:val="0"/>
                <w:sz w:val="18"/>
              </w:rPr>
              <w:t>统一报价得分</w:t>
            </w:r>
          </w:p>
        </w:tc>
        <w:tc>
          <w:tcPr>
            <w:tcW w:w="1020" w:type="dxa"/>
            <w:vAlign w:val="center"/>
          </w:tcPr>
          <w:p w14:paraId="77037591">
            <w:pPr>
              <w:spacing w:after="0" w:line="240" w:lineRule="auto"/>
              <w:jc w:val="center"/>
            </w:pPr>
            <w:r>
              <w:rPr>
                <w:rFonts w:ascii="宋体" w:hAnsi="宋体" w:eastAsia="宋体"/>
                <w:b w:val="0"/>
                <w:sz w:val="18"/>
              </w:rPr>
              <w:t>100分</w:t>
            </w:r>
          </w:p>
        </w:tc>
        <w:tc>
          <w:tcPr>
            <w:tcW w:w="4932" w:type="dxa"/>
            <w:vAlign w:val="center"/>
          </w:tcPr>
          <w:p w14:paraId="0098D445">
            <w:pPr>
              <w:spacing w:after="0" w:line="240" w:lineRule="auto"/>
              <w:jc w:val="left"/>
            </w:pPr>
            <w:r>
              <w:rPr>
                <w:rFonts w:ascii="宋体" w:hAnsi="宋体" w:eastAsia="宋体"/>
                <w:b w:val="0"/>
                <w:sz w:val="18"/>
              </w:rPr>
              <w:t>价格部分采用最低有效报价比例法，最低有效报价得满分100分，其他供应商按“最低有效报价/本供应商有效报价×100”折算。</w:t>
            </w:r>
          </w:p>
        </w:tc>
        <w:tc>
          <w:tcPr>
            <w:tcW w:w="3458" w:type="dxa"/>
            <w:vAlign w:val="center"/>
          </w:tcPr>
          <w:p w14:paraId="26CF9B84">
            <w:pPr>
              <w:spacing w:after="0" w:line="240" w:lineRule="auto"/>
              <w:jc w:val="left"/>
            </w:pPr>
            <w:r>
              <w:rPr>
                <w:rFonts w:ascii="宋体" w:hAnsi="宋体" w:eastAsia="宋体"/>
                <w:b w:val="0"/>
                <w:sz w:val="18"/>
              </w:rPr>
              <w:t>有效报价表、报价函、统一报价汇总表、分项报价明细表、澄清函及其他价格说明材料。</w:t>
            </w:r>
          </w:p>
        </w:tc>
      </w:tr>
    </w:tbl>
    <w:p w14:paraId="46ECC606"/>
    <w:p w14:paraId="01ED3913">
      <w:pPr>
        <w:spacing w:after="80"/>
        <w:jc w:val="left"/>
      </w:pPr>
      <w:r>
        <w:rPr>
          <w:rFonts w:ascii="宋体" w:hAnsi="宋体" w:eastAsia="宋体"/>
          <w:b/>
          <w:sz w:val="21"/>
        </w:rPr>
        <w:t>3. 评分及排名规则</w:t>
      </w:r>
    </w:p>
    <w:p w14:paraId="34F82228">
      <w:pPr>
        <w:spacing w:after="80"/>
        <w:jc w:val="left"/>
      </w:pPr>
      <w:r>
        <w:rPr>
          <w:rFonts w:ascii="宋体" w:hAnsi="宋体" w:eastAsia="宋体"/>
          <w:b w:val="0"/>
          <w:sz w:val="21"/>
        </w:rPr>
        <w:t>3.1 谈判小组成员应依据谈判文件、响应文件、供应商澄清说明、承诺文件及有效证明材料独立评分。</w:t>
      </w:r>
    </w:p>
    <w:p w14:paraId="56C161AD">
      <w:pPr>
        <w:spacing w:after="80"/>
        <w:jc w:val="left"/>
      </w:pPr>
      <w:r>
        <w:rPr>
          <w:rFonts w:ascii="宋体" w:hAnsi="宋体" w:eastAsia="宋体"/>
          <w:b w:val="0"/>
          <w:sz w:val="21"/>
        </w:rPr>
        <w:t>3.2 各评分项得分不得超过该项满分。供应商未提供相应证明材料、证明材料不完整、证明材料不能支撑其响应内容，或者响应内容与本项目需求明显不匹配的，谈判小组可根据评分标准酌情扣分或不得分。</w:t>
      </w:r>
    </w:p>
    <w:p w14:paraId="7A5FCB92">
      <w:pPr>
        <w:spacing w:after="80"/>
        <w:jc w:val="left"/>
      </w:pPr>
      <w:r>
        <w:rPr>
          <w:rFonts w:ascii="宋体" w:hAnsi="宋体" w:eastAsia="宋体"/>
          <w:b w:val="0"/>
          <w:sz w:val="21"/>
        </w:rPr>
        <w:t>3.3 综合评审得分按以下公式计算：综合评审得分=资质评分×10%+定制开发评分×40%+驻场运维评分×20%+统一报价评分×30%。</w:t>
      </w:r>
    </w:p>
    <w:p w14:paraId="53D0745A">
      <w:pPr>
        <w:spacing w:after="80"/>
        <w:jc w:val="left"/>
      </w:pPr>
      <w:r>
        <w:rPr>
          <w:rFonts w:ascii="宋体" w:hAnsi="宋体" w:eastAsia="宋体"/>
          <w:b w:val="0"/>
          <w:sz w:val="21"/>
        </w:rPr>
        <w:t>3.4 综合评审得分计算结果保留两位小数。谈判小组按综合评审得分由高到低进行排序，并推荐候选成交供应商。</w:t>
      </w:r>
    </w:p>
    <w:p w14:paraId="760BAB2B">
      <w:pPr>
        <w:spacing w:after="80"/>
        <w:jc w:val="left"/>
      </w:pPr>
      <w:r>
        <w:rPr>
          <w:rFonts w:ascii="宋体" w:hAnsi="宋体" w:eastAsia="宋体"/>
          <w:b w:val="0"/>
          <w:sz w:val="21"/>
        </w:rPr>
        <w:t>3.5 综合评审得分相同的，按统一报价得分高者优先；统一报价得分仍相同的，按定制开发评分高者优先；定制开发评分仍相同的，按驻场运维评分高者优先；仍无法确定排序的，由谈判小组结合供应商履约能力、服务承诺、项目风险等因素集体讨论确定推荐顺序。</w:t>
      </w:r>
    </w:p>
    <w:p w14:paraId="7372EC88">
      <w:pPr>
        <w:spacing w:after="80"/>
        <w:jc w:val="left"/>
      </w:pPr>
      <w:r>
        <w:rPr>
          <w:rFonts w:ascii="宋体" w:hAnsi="宋体" w:eastAsia="宋体"/>
          <w:b w:val="0"/>
          <w:sz w:val="21"/>
        </w:rPr>
        <w:t>3.6 谈判小组完成评审后，应形成评审意见，列明通过初步评审的供应商、未通过初步评审的供应商及原因、各供应商综合得分、排名及候选成交供应商推荐意见。承办部门根据谈判小组推荐结果，报请公司批准后确定成交供应商。</w:t>
      </w:r>
    </w:p>
    <w:p w14:paraId="10834253">
      <w:r>
        <w:br w:type="page"/>
      </w:r>
    </w:p>
    <w:p w14:paraId="68A0DFBD">
      <w:pPr>
        <w:pStyle w:val="3"/>
        <w:spacing w:before="80" w:after="80"/>
      </w:pPr>
      <w:r>
        <w:rPr>
          <w:rFonts w:ascii="宋体" w:hAnsi="宋体" w:eastAsia="宋体"/>
          <w:b/>
          <w:sz w:val="28"/>
        </w:rPr>
        <w:t>四、建议替换的第七章文本</w:t>
      </w:r>
    </w:p>
    <w:p w14:paraId="0B844332">
      <w:pPr>
        <w:spacing w:after="80"/>
        <w:jc w:val="left"/>
      </w:pPr>
      <w:r>
        <w:rPr>
          <w:rFonts w:ascii="宋体" w:hAnsi="宋体" w:eastAsia="宋体"/>
          <w:b w:val="0"/>
          <w:sz w:val="21"/>
        </w:rPr>
        <w:t>建议保留原第七章封面页（第838-844段）不动，自第845段“第七章 响应文件格式”起整体替换至第1329段结束。以下内容已将评分表要求映射为清单、索引和模板，可直接作为第七章正文使用。</w:t>
      </w:r>
    </w:p>
    <w:p w14:paraId="699582B8">
      <w:pPr>
        <w:pStyle w:val="3"/>
        <w:spacing w:before="80" w:after="80"/>
      </w:pPr>
      <w:r>
        <w:rPr>
          <w:rFonts w:ascii="宋体" w:hAnsi="宋体" w:eastAsia="宋体"/>
          <w:b/>
          <w:sz w:val="28"/>
        </w:rPr>
        <w:t>第七章 响应文件格式</w:t>
      </w:r>
    </w:p>
    <w:p w14:paraId="52E23A74">
      <w:pPr>
        <w:spacing w:after="80"/>
        <w:jc w:val="left"/>
      </w:pPr>
      <w:r>
        <w:rPr>
          <w:rFonts w:ascii="宋体" w:hAnsi="宋体" w:eastAsia="宋体"/>
          <w:b/>
          <w:sz w:val="21"/>
        </w:rPr>
        <w:t>响应文件编制说明</w:t>
      </w:r>
    </w:p>
    <w:p w14:paraId="7CC072CC">
      <w:pPr>
        <w:spacing w:after="80"/>
        <w:jc w:val="left"/>
      </w:pPr>
      <w:r>
        <w:rPr>
          <w:rFonts w:ascii="宋体" w:hAnsi="宋体" w:eastAsia="宋体"/>
          <w:b w:val="0"/>
          <w:sz w:val="21"/>
        </w:rPr>
        <w:t>1. 响应文件应按照本章规定的顺序编制，并设置连续页码。目录、索引表、正文、附件和证明材料应对应一致，便于谈判小组检索。</w:t>
      </w:r>
    </w:p>
    <w:p w14:paraId="4019C72C">
      <w:pPr>
        <w:spacing w:after="80"/>
        <w:jc w:val="left"/>
      </w:pPr>
      <w:r>
        <w:rPr>
          <w:rFonts w:ascii="宋体" w:hAnsi="宋体" w:eastAsia="宋体"/>
          <w:b w:val="0"/>
          <w:sz w:val="21"/>
        </w:rPr>
        <w:t>2. 对于同一份证明材料支撑多个评分项的，供应商可以重复引用同一材料，但应在相应目录、索引表或说明表中明确对应页码。</w:t>
      </w:r>
    </w:p>
    <w:p w14:paraId="583772B5">
      <w:pPr>
        <w:spacing w:after="80"/>
        <w:jc w:val="left"/>
      </w:pPr>
      <w:r>
        <w:rPr>
          <w:rFonts w:ascii="宋体" w:hAnsi="宋体" w:eastAsia="宋体"/>
          <w:b w:val="0"/>
          <w:sz w:val="21"/>
        </w:rPr>
        <w:t>3. 供应商对评分项仅作承诺但未提供相应证明材料、样稿、制度、案例或其他支撑内容的，相关评分项可以扣分或不得分。</w:t>
      </w:r>
    </w:p>
    <w:p w14:paraId="0BE2A3D1">
      <w:pPr>
        <w:spacing w:after="80"/>
        <w:jc w:val="left"/>
      </w:pPr>
      <w:r>
        <w:rPr>
          <w:rFonts w:ascii="宋体" w:hAnsi="宋体" w:eastAsia="宋体"/>
          <w:b w:val="0"/>
          <w:sz w:val="21"/>
        </w:rPr>
        <w:t>4. 供应商可以在不减少本章要求内容的前提下，对模板进行扩展、补充或优化，但不得删减实质性响应内容。</w:t>
      </w:r>
    </w:p>
    <w:p w14:paraId="3F84D3C2">
      <w:pPr>
        <w:spacing w:after="80"/>
        <w:jc w:val="left"/>
      </w:pPr>
      <w:r>
        <w:rPr>
          <w:rFonts w:ascii="宋体" w:hAnsi="宋体" w:eastAsia="宋体"/>
          <w:b/>
          <w:sz w:val="21"/>
        </w:rPr>
        <w:t>文件格式按下列顺序编制（清单）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8"/>
        <w:gridCol w:w="2678"/>
        <w:gridCol w:w="949"/>
        <w:gridCol w:w="2377"/>
        <w:gridCol w:w="3190"/>
      </w:tblGrid>
      <w:tr w14:paraId="36F6C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24" w:type="dxa"/>
            <w:shd w:val="clear" w:color="auto" w:fill="D9EAF7"/>
            <w:vAlign w:val="center"/>
          </w:tcPr>
          <w:p w14:paraId="4CEBE334">
            <w:pPr>
              <w:spacing w:after="0" w:line="240" w:lineRule="auto"/>
              <w:jc w:val="center"/>
            </w:pPr>
            <w:r>
              <w:rPr>
                <w:rFonts w:ascii="宋体" w:hAnsi="宋体" w:eastAsia="宋体"/>
                <w:b/>
                <w:sz w:val="18"/>
              </w:rPr>
              <w:t>序号</w:t>
            </w:r>
          </w:p>
        </w:tc>
        <w:tc>
          <w:tcPr>
            <w:tcW w:w="2948" w:type="dxa"/>
            <w:shd w:val="clear" w:color="auto" w:fill="D9EAF7"/>
            <w:vAlign w:val="center"/>
          </w:tcPr>
          <w:p w14:paraId="01295DE0">
            <w:pPr>
              <w:spacing w:after="0" w:line="240" w:lineRule="auto"/>
              <w:jc w:val="center"/>
            </w:pPr>
            <w:r>
              <w:rPr>
                <w:rFonts w:ascii="宋体" w:hAnsi="宋体" w:eastAsia="宋体"/>
                <w:b/>
                <w:sz w:val="18"/>
              </w:rPr>
              <w:t>文件组成</w:t>
            </w:r>
          </w:p>
        </w:tc>
        <w:tc>
          <w:tcPr>
            <w:tcW w:w="1020" w:type="dxa"/>
            <w:shd w:val="clear" w:color="auto" w:fill="D9EAF7"/>
            <w:vAlign w:val="center"/>
          </w:tcPr>
          <w:p w14:paraId="64EFD910">
            <w:pPr>
              <w:spacing w:after="0" w:line="240" w:lineRule="auto"/>
              <w:jc w:val="center"/>
            </w:pPr>
            <w:r>
              <w:rPr>
                <w:rFonts w:ascii="宋体" w:hAnsi="宋体" w:eastAsia="宋体"/>
                <w:b/>
                <w:sz w:val="18"/>
              </w:rPr>
              <w:t>是否必需</w:t>
            </w:r>
          </w:p>
        </w:tc>
        <w:tc>
          <w:tcPr>
            <w:tcW w:w="2608" w:type="dxa"/>
            <w:shd w:val="clear" w:color="auto" w:fill="D9EAF7"/>
            <w:vAlign w:val="center"/>
          </w:tcPr>
          <w:p w14:paraId="39A4F84C">
            <w:pPr>
              <w:spacing w:after="0" w:line="240" w:lineRule="auto"/>
              <w:jc w:val="center"/>
            </w:pPr>
            <w:r>
              <w:rPr>
                <w:rFonts w:ascii="宋体" w:hAnsi="宋体" w:eastAsia="宋体"/>
                <w:b/>
                <w:sz w:val="18"/>
              </w:rPr>
              <w:t>对应评分/审查项</w:t>
            </w:r>
          </w:p>
        </w:tc>
        <w:tc>
          <w:tcPr>
            <w:tcW w:w="3515" w:type="dxa"/>
            <w:shd w:val="clear" w:color="auto" w:fill="D9EAF7"/>
            <w:vAlign w:val="center"/>
          </w:tcPr>
          <w:p w14:paraId="0EAFCCF6">
            <w:pPr>
              <w:spacing w:after="0" w:line="240" w:lineRule="auto"/>
              <w:jc w:val="center"/>
            </w:pPr>
            <w:r>
              <w:rPr>
                <w:rFonts w:ascii="宋体" w:hAnsi="宋体" w:eastAsia="宋体"/>
                <w:b/>
                <w:sz w:val="18"/>
              </w:rPr>
              <w:t>主要内容或附件</w:t>
            </w:r>
          </w:p>
        </w:tc>
      </w:tr>
      <w:tr w14:paraId="004DC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jc w:val="center"/>
        </w:trPr>
        <w:tc>
          <w:tcPr>
            <w:tcW w:w="624" w:type="dxa"/>
            <w:vAlign w:val="center"/>
          </w:tcPr>
          <w:p w14:paraId="69D40DD7">
            <w:pPr>
              <w:spacing w:after="0" w:line="240" w:lineRule="auto"/>
              <w:jc w:val="center"/>
            </w:pPr>
            <w:r>
              <w:rPr>
                <w:rFonts w:ascii="宋体" w:hAnsi="宋体" w:eastAsia="宋体"/>
                <w:b w:val="0"/>
                <w:sz w:val="18"/>
              </w:rPr>
              <w:t>1</w:t>
            </w:r>
          </w:p>
        </w:tc>
        <w:tc>
          <w:tcPr>
            <w:tcW w:w="2948" w:type="dxa"/>
            <w:vAlign w:val="center"/>
          </w:tcPr>
          <w:p w14:paraId="231734F3">
            <w:pPr>
              <w:spacing w:after="0" w:line="240" w:lineRule="auto"/>
              <w:jc w:val="left"/>
            </w:pPr>
            <w:r>
              <w:rPr>
                <w:rFonts w:ascii="宋体" w:hAnsi="宋体" w:eastAsia="宋体"/>
                <w:b w:val="0"/>
                <w:sz w:val="18"/>
              </w:rPr>
              <w:t>响应文件目录及页码索引表、文件版本记录表</w:t>
            </w:r>
          </w:p>
        </w:tc>
        <w:tc>
          <w:tcPr>
            <w:tcW w:w="1020" w:type="dxa"/>
            <w:vAlign w:val="center"/>
          </w:tcPr>
          <w:p w14:paraId="62007147">
            <w:pPr>
              <w:spacing w:after="0" w:line="240" w:lineRule="auto"/>
              <w:jc w:val="center"/>
            </w:pPr>
            <w:r>
              <w:rPr>
                <w:rFonts w:ascii="宋体" w:hAnsi="宋体" w:eastAsia="宋体"/>
                <w:b w:val="0"/>
                <w:sz w:val="18"/>
              </w:rPr>
              <w:t>是</w:t>
            </w:r>
          </w:p>
        </w:tc>
        <w:tc>
          <w:tcPr>
            <w:tcW w:w="2608" w:type="dxa"/>
            <w:vAlign w:val="center"/>
          </w:tcPr>
          <w:p w14:paraId="149A287F">
            <w:pPr>
              <w:spacing w:after="0" w:line="240" w:lineRule="auto"/>
              <w:jc w:val="left"/>
            </w:pPr>
            <w:r>
              <w:rPr>
                <w:rFonts w:ascii="宋体" w:hAnsi="宋体" w:eastAsia="宋体"/>
                <w:b w:val="0"/>
                <w:sz w:val="18"/>
              </w:rPr>
              <w:t>文件完整性、结构清晰、检索方便</w:t>
            </w:r>
          </w:p>
        </w:tc>
        <w:tc>
          <w:tcPr>
            <w:tcW w:w="3515" w:type="dxa"/>
            <w:vAlign w:val="center"/>
          </w:tcPr>
          <w:p w14:paraId="30BCBC8E">
            <w:pPr>
              <w:spacing w:after="0" w:line="240" w:lineRule="auto"/>
              <w:jc w:val="left"/>
            </w:pPr>
            <w:r>
              <w:rPr>
                <w:rFonts w:ascii="宋体" w:hAnsi="宋体" w:eastAsia="宋体"/>
                <w:b w:val="0"/>
                <w:sz w:val="18"/>
              </w:rPr>
              <w:t>总目录、分册页码、版本号、修订说明</w:t>
            </w:r>
          </w:p>
        </w:tc>
      </w:tr>
      <w:tr w14:paraId="4DC69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vAlign w:val="center"/>
          </w:tcPr>
          <w:p w14:paraId="5864959F">
            <w:pPr>
              <w:spacing w:after="0" w:line="240" w:lineRule="auto"/>
              <w:jc w:val="center"/>
            </w:pPr>
            <w:r>
              <w:rPr>
                <w:rFonts w:ascii="宋体" w:hAnsi="宋体" w:eastAsia="宋体"/>
                <w:b w:val="0"/>
                <w:sz w:val="18"/>
              </w:rPr>
              <w:t>2</w:t>
            </w:r>
          </w:p>
        </w:tc>
        <w:tc>
          <w:tcPr>
            <w:tcW w:w="2948" w:type="dxa"/>
            <w:vAlign w:val="center"/>
          </w:tcPr>
          <w:p w14:paraId="5646DC64">
            <w:pPr>
              <w:spacing w:after="0" w:line="240" w:lineRule="auto"/>
              <w:jc w:val="left"/>
            </w:pPr>
            <w:r>
              <w:rPr>
                <w:rFonts w:ascii="宋体" w:hAnsi="宋体" w:eastAsia="宋体"/>
                <w:b w:val="0"/>
                <w:sz w:val="18"/>
              </w:rPr>
              <w:t>报价函</w:t>
            </w:r>
          </w:p>
        </w:tc>
        <w:tc>
          <w:tcPr>
            <w:tcW w:w="1020" w:type="dxa"/>
            <w:vAlign w:val="center"/>
          </w:tcPr>
          <w:p w14:paraId="55C4E385">
            <w:pPr>
              <w:spacing w:after="0" w:line="240" w:lineRule="auto"/>
              <w:jc w:val="center"/>
            </w:pPr>
            <w:r>
              <w:rPr>
                <w:rFonts w:ascii="宋体" w:hAnsi="宋体" w:eastAsia="宋体"/>
                <w:b w:val="0"/>
                <w:sz w:val="18"/>
              </w:rPr>
              <w:t>是</w:t>
            </w:r>
          </w:p>
        </w:tc>
        <w:tc>
          <w:tcPr>
            <w:tcW w:w="2608" w:type="dxa"/>
            <w:vAlign w:val="center"/>
          </w:tcPr>
          <w:p w14:paraId="7CCE576D">
            <w:pPr>
              <w:spacing w:after="0" w:line="240" w:lineRule="auto"/>
              <w:jc w:val="left"/>
            </w:pPr>
            <w:r>
              <w:rPr>
                <w:rFonts w:ascii="宋体" w:hAnsi="宋体" w:eastAsia="宋体"/>
                <w:b w:val="0"/>
                <w:sz w:val="18"/>
              </w:rPr>
              <w:t>初步评审、统一报价评分</w:t>
            </w:r>
          </w:p>
        </w:tc>
        <w:tc>
          <w:tcPr>
            <w:tcW w:w="3515" w:type="dxa"/>
            <w:vAlign w:val="center"/>
          </w:tcPr>
          <w:p w14:paraId="12912D61">
            <w:pPr>
              <w:spacing w:after="0" w:line="240" w:lineRule="auto"/>
              <w:jc w:val="left"/>
            </w:pPr>
            <w:r>
              <w:rPr>
                <w:rFonts w:ascii="宋体" w:hAnsi="宋体" w:eastAsia="宋体"/>
                <w:b w:val="0"/>
                <w:sz w:val="18"/>
              </w:rPr>
              <w:t>统一总报价、交付期、有效期、总体承诺</w:t>
            </w:r>
          </w:p>
        </w:tc>
      </w:tr>
      <w:tr w14:paraId="2BB1E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vAlign w:val="center"/>
          </w:tcPr>
          <w:p w14:paraId="0C340968">
            <w:pPr>
              <w:spacing w:after="0" w:line="240" w:lineRule="auto"/>
              <w:jc w:val="center"/>
            </w:pPr>
            <w:r>
              <w:rPr>
                <w:rFonts w:ascii="宋体" w:hAnsi="宋体" w:eastAsia="宋体"/>
                <w:b w:val="0"/>
                <w:sz w:val="18"/>
              </w:rPr>
              <w:t>3</w:t>
            </w:r>
          </w:p>
        </w:tc>
        <w:tc>
          <w:tcPr>
            <w:tcW w:w="2948" w:type="dxa"/>
            <w:vAlign w:val="center"/>
          </w:tcPr>
          <w:p w14:paraId="36AC29B9">
            <w:pPr>
              <w:spacing w:after="0" w:line="240" w:lineRule="auto"/>
              <w:jc w:val="left"/>
            </w:pPr>
            <w:r>
              <w:rPr>
                <w:rFonts w:ascii="宋体" w:hAnsi="宋体" w:eastAsia="宋体"/>
                <w:b w:val="0"/>
                <w:sz w:val="18"/>
              </w:rPr>
              <w:t>统一报价汇总表</w:t>
            </w:r>
          </w:p>
        </w:tc>
        <w:tc>
          <w:tcPr>
            <w:tcW w:w="1020" w:type="dxa"/>
            <w:vAlign w:val="center"/>
          </w:tcPr>
          <w:p w14:paraId="616459F8">
            <w:pPr>
              <w:spacing w:after="0" w:line="240" w:lineRule="auto"/>
              <w:jc w:val="center"/>
            </w:pPr>
            <w:r>
              <w:rPr>
                <w:rFonts w:ascii="宋体" w:hAnsi="宋体" w:eastAsia="宋体"/>
                <w:b w:val="0"/>
                <w:sz w:val="18"/>
              </w:rPr>
              <w:t>是</w:t>
            </w:r>
          </w:p>
        </w:tc>
        <w:tc>
          <w:tcPr>
            <w:tcW w:w="2608" w:type="dxa"/>
            <w:vAlign w:val="center"/>
          </w:tcPr>
          <w:p w14:paraId="02527D6C">
            <w:pPr>
              <w:spacing w:after="0" w:line="240" w:lineRule="auto"/>
              <w:jc w:val="left"/>
            </w:pPr>
            <w:r>
              <w:rPr>
                <w:rFonts w:ascii="宋体" w:hAnsi="宋体" w:eastAsia="宋体"/>
                <w:b w:val="0"/>
                <w:sz w:val="18"/>
              </w:rPr>
              <w:t>统一报价评分</w:t>
            </w:r>
          </w:p>
        </w:tc>
        <w:tc>
          <w:tcPr>
            <w:tcW w:w="3515" w:type="dxa"/>
            <w:vAlign w:val="center"/>
          </w:tcPr>
          <w:p w14:paraId="7104234A">
            <w:pPr>
              <w:spacing w:after="0" w:line="240" w:lineRule="auto"/>
              <w:jc w:val="left"/>
            </w:pPr>
            <w:r>
              <w:rPr>
                <w:rFonts w:ascii="宋体" w:hAnsi="宋体" w:eastAsia="宋体"/>
                <w:b w:val="0"/>
                <w:sz w:val="18"/>
              </w:rPr>
              <w:t>整包统一报价、费用构成说明</w:t>
            </w:r>
          </w:p>
        </w:tc>
      </w:tr>
      <w:tr w14:paraId="1C4DC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vAlign w:val="center"/>
          </w:tcPr>
          <w:p w14:paraId="79E73513">
            <w:pPr>
              <w:spacing w:after="0" w:line="240" w:lineRule="auto"/>
              <w:jc w:val="center"/>
            </w:pPr>
            <w:r>
              <w:rPr>
                <w:rFonts w:ascii="宋体" w:hAnsi="宋体" w:eastAsia="宋体"/>
                <w:b w:val="0"/>
                <w:sz w:val="18"/>
              </w:rPr>
              <w:t>4</w:t>
            </w:r>
          </w:p>
        </w:tc>
        <w:tc>
          <w:tcPr>
            <w:tcW w:w="2948" w:type="dxa"/>
            <w:vAlign w:val="center"/>
          </w:tcPr>
          <w:p w14:paraId="38C0052B">
            <w:pPr>
              <w:spacing w:after="0" w:line="240" w:lineRule="auto"/>
              <w:jc w:val="left"/>
            </w:pPr>
            <w:r>
              <w:rPr>
                <w:rFonts w:ascii="宋体" w:hAnsi="宋体" w:eastAsia="宋体"/>
                <w:b w:val="0"/>
                <w:sz w:val="18"/>
              </w:rPr>
              <w:t>分项报价明细表及价格构成说明</w:t>
            </w:r>
          </w:p>
        </w:tc>
        <w:tc>
          <w:tcPr>
            <w:tcW w:w="1020" w:type="dxa"/>
            <w:vAlign w:val="center"/>
          </w:tcPr>
          <w:p w14:paraId="5119808C">
            <w:pPr>
              <w:spacing w:after="0" w:line="240" w:lineRule="auto"/>
              <w:jc w:val="center"/>
            </w:pPr>
            <w:r>
              <w:rPr>
                <w:rFonts w:ascii="宋体" w:hAnsi="宋体" w:eastAsia="宋体"/>
                <w:b w:val="0"/>
                <w:sz w:val="18"/>
              </w:rPr>
              <w:t>是</w:t>
            </w:r>
          </w:p>
        </w:tc>
        <w:tc>
          <w:tcPr>
            <w:tcW w:w="2608" w:type="dxa"/>
            <w:vAlign w:val="center"/>
          </w:tcPr>
          <w:p w14:paraId="7CFB3902">
            <w:pPr>
              <w:spacing w:after="0" w:line="240" w:lineRule="auto"/>
              <w:jc w:val="left"/>
            </w:pPr>
            <w:r>
              <w:rPr>
                <w:rFonts w:ascii="宋体" w:hAnsi="宋体" w:eastAsia="宋体"/>
                <w:b w:val="0"/>
                <w:sz w:val="18"/>
              </w:rPr>
              <w:t>统一报价评分、报价合理性说明</w:t>
            </w:r>
          </w:p>
        </w:tc>
        <w:tc>
          <w:tcPr>
            <w:tcW w:w="3515" w:type="dxa"/>
            <w:vAlign w:val="center"/>
          </w:tcPr>
          <w:p w14:paraId="0C473AE1">
            <w:pPr>
              <w:spacing w:after="0" w:line="240" w:lineRule="auto"/>
              <w:jc w:val="left"/>
            </w:pPr>
            <w:r>
              <w:rPr>
                <w:rFonts w:ascii="宋体" w:hAnsi="宋体" w:eastAsia="宋体"/>
                <w:b w:val="0"/>
                <w:sz w:val="18"/>
              </w:rPr>
              <w:t>分项构成、工作量、单价、小计、说明</w:t>
            </w:r>
          </w:p>
        </w:tc>
      </w:tr>
      <w:tr w14:paraId="6EC1B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vAlign w:val="center"/>
          </w:tcPr>
          <w:p w14:paraId="5318A5FA">
            <w:pPr>
              <w:spacing w:after="0" w:line="240" w:lineRule="auto"/>
              <w:jc w:val="center"/>
            </w:pPr>
            <w:r>
              <w:rPr>
                <w:rFonts w:ascii="宋体" w:hAnsi="宋体" w:eastAsia="宋体"/>
                <w:b w:val="0"/>
                <w:sz w:val="18"/>
              </w:rPr>
              <w:t>5</w:t>
            </w:r>
          </w:p>
        </w:tc>
        <w:tc>
          <w:tcPr>
            <w:tcW w:w="2948" w:type="dxa"/>
            <w:vAlign w:val="center"/>
          </w:tcPr>
          <w:p w14:paraId="2DBDB13E">
            <w:pPr>
              <w:spacing w:after="0" w:line="240" w:lineRule="auto"/>
              <w:jc w:val="left"/>
            </w:pPr>
            <w:r>
              <w:rPr>
                <w:rFonts w:ascii="宋体" w:hAnsi="宋体" w:eastAsia="宋体"/>
                <w:b w:val="0"/>
                <w:sz w:val="18"/>
              </w:rPr>
              <w:t>资格及资质证明文件目录及索引表</w:t>
            </w:r>
          </w:p>
        </w:tc>
        <w:tc>
          <w:tcPr>
            <w:tcW w:w="1020" w:type="dxa"/>
            <w:vAlign w:val="center"/>
          </w:tcPr>
          <w:p w14:paraId="6FEB7525">
            <w:pPr>
              <w:spacing w:after="0" w:line="240" w:lineRule="auto"/>
              <w:jc w:val="center"/>
            </w:pPr>
            <w:r>
              <w:rPr>
                <w:rFonts w:ascii="宋体" w:hAnsi="宋体" w:eastAsia="宋体"/>
                <w:b w:val="0"/>
                <w:sz w:val="18"/>
              </w:rPr>
              <w:t>是</w:t>
            </w:r>
          </w:p>
        </w:tc>
        <w:tc>
          <w:tcPr>
            <w:tcW w:w="2608" w:type="dxa"/>
            <w:vAlign w:val="center"/>
          </w:tcPr>
          <w:p w14:paraId="2F62B5C6">
            <w:pPr>
              <w:spacing w:after="0" w:line="240" w:lineRule="auto"/>
              <w:jc w:val="left"/>
            </w:pPr>
            <w:r>
              <w:rPr>
                <w:rFonts w:ascii="宋体" w:hAnsi="宋体" w:eastAsia="宋体"/>
                <w:b w:val="0"/>
                <w:sz w:val="18"/>
              </w:rPr>
              <w:t>资质评分、初步评审</w:t>
            </w:r>
          </w:p>
        </w:tc>
        <w:tc>
          <w:tcPr>
            <w:tcW w:w="3515" w:type="dxa"/>
            <w:vAlign w:val="center"/>
          </w:tcPr>
          <w:p w14:paraId="678E1439">
            <w:pPr>
              <w:spacing w:after="0" w:line="240" w:lineRule="auto"/>
              <w:jc w:val="left"/>
            </w:pPr>
            <w:r>
              <w:rPr>
                <w:rFonts w:ascii="宋体" w:hAnsi="宋体" w:eastAsia="宋体"/>
                <w:b w:val="0"/>
                <w:sz w:val="18"/>
              </w:rPr>
              <w:t>资格资质、页码、备注</w:t>
            </w:r>
          </w:p>
        </w:tc>
      </w:tr>
      <w:tr w14:paraId="1EFC2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vAlign w:val="center"/>
          </w:tcPr>
          <w:p w14:paraId="2BD73F25">
            <w:pPr>
              <w:spacing w:after="0" w:line="240" w:lineRule="auto"/>
              <w:jc w:val="center"/>
            </w:pPr>
            <w:r>
              <w:rPr>
                <w:rFonts w:ascii="宋体" w:hAnsi="宋体" w:eastAsia="宋体"/>
                <w:b w:val="0"/>
                <w:sz w:val="18"/>
              </w:rPr>
              <w:t>6</w:t>
            </w:r>
          </w:p>
        </w:tc>
        <w:tc>
          <w:tcPr>
            <w:tcW w:w="2948" w:type="dxa"/>
            <w:vAlign w:val="center"/>
          </w:tcPr>
          <w:p w14:paraId="08CB5008">
            <w:pPr>
              <w:spacing w:after="0" w:line="240" w:lineRule="auto"/>
              <w:jc w:val="left"/>
            </w:pPr>
            <w:r>
              <w:rPr>
                <w:rFonts w:ascii="宋体" w:hAnsi="宋体" w:eastAsia="宋体"/>
                <w:b w:val="0"/>
                <w:sz w:val="18"/>
              </w:rPr>
              <w:t>供应商基本情况表</w:t>
            </w:r>
          </w:p>
        </w:tc>
        <w:tc>
          <w:tcPr>
            <w:tcW w:w="1020" w:type="dxa"/>
            <w:vAlign w:val="center"/>
          </w:tcPr>
          <w:p w14:paraId="4BE1A591">
            <w:pPr>
              <w:spacing w:after="0" w:line="240" w:lineRule="auto"/>
              <w:jc w:val="center"/>
            </w:pPr>
            <w:r>
              <w:rPr>
                <w:rFonts w:ascii="宋体" w:hAnsi="宋体" w:eastAsia="宋体"/>
                <w:b w:val="0"/>
                <w:sz w:val="18"/>
              </w:rPr>
              <w:t>是</w:t>
            </w:r>
          </w:p>
        </w:tc>
        <w:tc>
          <w:tcPr>
            <w:tcW w:w="2608" w:type="dxa"/>
            <w:vAlign w:val="center"/>
          </w:tcPr>
          <w:p w14:paraId="606E6271">
            <w:pPr>
              <w:spacing w:after="0" w:line="240" w:lineRule="auto"/>
              <w:jc w:val="left"/>
            </w:pPr>
            <w:r>
              <w:rPr>
                <w:rFonts w:ascii="宋体" w:hAnsi="宋体" w:eastAsia="宋体"/>
                <w:b w:val="0"/>
                <w:sz w:val="18"/>
              </w:rPr>
              <w:t>企业规模与综合实力</w:t>
            </w:r>
          </w:p>
        </w:tc>
        <w:tc>
          <w:tcPr>
            <w:tcW w:w="3515" w:type="dxa"/>
            <w:vAlign w:val="center"/>
          </w:tcPr>
          <w:p w14:paraId="52CC8713">
            <w:pPr>
              <w:spacing w:after="0" w:line="240" w:lineRule="auto"/>
              <w:jc w:val="left"/>
            </w:pPr>
            <w:r>
              <w:rPr>
                <w:rFonts w:ascii="宋体" w:hAnsi="宋体" w:eastAsia="宋体"/>
                <w:b w:val="0"/>
                <w:sz w:val="18"/>
              </w:rPr>
              <w:t>成立时间、注册资本、人员规模、主营业务、核心优势</w:t>
            </w:r>
          </w:p>
        </w:tc>
      </w:tr>
      <w:tr w14:paraId="4AD66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vAlign w:val="center"/>
          </w:tcPr>
          <w:p w14:paraId="0ADFA703">
            <w:pPr>
              <w:spacing w:after="0" w:line="240" w:lineRule="auto"/>
              <w:jc w:val="center"/>
            </w:pPr>
            <w:r>
              <w:rPr>
                <w:rFonts w:ascii="宋体" w:hAnsi="宋体" w:eastAsia="宋体"/>
                <w:b w:val="0"/>
                <w:sz w:val="18"/>
              </w:rPr>
              <w:t>7</w:t>
            </w:r>
          </w:p>
        </w:tc>
        <w:tc>
          <w:tcPr>
            <w:tcW w:w="2948" w:type="dxa"/>
            <w:vAlign w:val="center"/>
          </w:tcPr>
          <w:p w14:paraId="72B1C69F">
            <w:pPr>
              <w:spacing w:after="0" w:line="240" w:lineRule="auto"/>
              <w:jc w:val="left"/>
            </w:pPr>
            <w:r>
              <w:rPr>
                <w:rFonts w:ascii="宋体" w:hAnsi="宋体" w:eastAsia="宋体"/>
                <w:b w:val="0"/>
                <w:sz w:val="18"/>
              </w:rPr>
              <w:t>近三年财务状况表及纳税开票能力说明</w:t>
            </w:r>
          </w:p>
        </w:tc>
        <w:tc>
          <w:tcPr>
            <w:tcW w:w="1020" w:type="dxa"/>
            <w:vAlign w:val="center"/>
          </w:tcPr>
          <w:p w14:paraId="10D8530F">
            <w:pPr>
              <w:spacing w:after="0" w:line="240" w:lineRule="auto"/>
              <w:jc w:val="center"/>
            </w:pPr>
            <w:r>
              <w:rPr>
                <w:rFonts w:ascii="宋体" w:hAnsi="宋体" w:eastAsia="宋体"/>
                <w:b w:val="0"/>
                <w:sz w:val="18"/>
              </w:rPr>
              <w:t>是</w:t>
            </w:r>
          </w:p>
        </w:tc>
        <w:tc>
          <w:tcPr>
            <w:tcW w:w="2608" w:type="dxa"/>
            <w:vAlign w:val="center"/>
          </w:tcPr>
          <w:p w14:paraId="604AB7D5">
            <w:pPr>
              <w:spacing w:after="0" w:line="240" w:lineRule="auto"/>
              <w:jc w:val="left"/>
            </w:pPr>
            <w:r>
              <w:rPr>
                <w:rFonts w:ascii="宋体" w:hAnsi="宋体" w:eastAsia="宋体"/>
                <w:b w:val="0"/>
                <w:sz w:val="18"/>
              </w:rPr>
              <w:t>财务状况、企业规模与综合实力</w:t>
            </w:r>
          </w:p>
        </w:tc>
        <w:tc>
          <w:tcPr>
            <w:tcW w:w="3515" w:type="dxa"/>
            <w:vAlign w:val="center"/>
          </w:tcPr>
          <w:p w14:paraId="6F881558">
            <w:pPr>
              <w:spacing w:after="0" w:line="240" w:lineRule="auto"/>
              <w:jc w:val="left"/>
            </w:pPr>
            <w:r>
              <w:rPr>
                <w:rFonts w:ascii="宋体" w:hAnsi="宋体" w:eastAsia="宋体"/>
                <w:b w:val="0"/>
                <w:sz w:val="18"/>
              </w:rPr>
              <w:t>收入、利润、资产、负债、纳税及开票能力</w:t>
            </w:r>
          </w:p>
        </w:tc>
      </w:tr>
      <w:tr w14:paraId="1912F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vAlign w:val="center"/>
          </w:tcPr>
          <w:p w14:paraId="0694EFA7">
            <w:pPr>
              <w:spacing w:after="0" w:line="240" w:lineRule="auto"/>
              <w:jc w:val="center"/>
            </w:pPr>
            <w:r>
              <w:rPr>
                <w:rFonts w:ascii="宋体" w:hAnsi="宋体" w:eastAsia="宋体"/>
                <w:b w:val="0"/>
                <w:sz w:val="18"/>
              </w:rPr>
              <w:t>8</w:t>
            </w:r>
          </w:p>
        </w:tc>
        <w:tc>
          <w:tcPr>
            <w:tcW w:w="2948" w:type="dxa"/>
            <w:vAlign w:val="center"/>
          </w:tcPr>
          <w:p w14:paraId="623B5CD1">
            <w:pPr>
              <w:spacing w:after="0" w:line="240" w:lineRule="auto"/>
              <w:jc w:val="left"/>
            </w:pPr>
            <w:r>
              <w:rPr>
                <w:rFonts w:ascii="宋体" w:hAnsi="宋体" w:eastAsia="宋体"/>
                <w:b w:val="0"/>
                <w:sz w:val="18"/>
              </w:rPr>
              <w:t>信用合规承诺函、材料真实性及履约承诺函</w:t>
            </w:r>
          </w:p>
        </w:tc>
        <w:tc>
          <w:tcPr>
            <w:tcW w:w="1020" w:type="dxa"/>
            <w:vAlign w:val="center"/>
          </w:tcPr>
          <w:p w14:paraId="1A2CF00D">
            <w:pPr>
              <w:spacing w:after="0" w:line="240" w:lineRule="auto"/>
              <w:jc w:val="center"/>
            </w:pPr>
            <w:r>
              <w:rPr>
                <w:rFonts w:ascii="宋体" w:hAnsi="宋体" w:eastAsia="宋体"/>
                <w:b w:val="0"/>
                <w:sz w:val="18"/>
              </w:rPr>
              <w:t>是</w:t>
            </w:r>
          </w:p>
        </w:tc>
        <w:tc>
          <w:tcPr>
            <w:tcW w:w="2608" w:type="dxa"/>
            <w:vAlign w:val="center"/>
          </w:tcPr>
          <w:p w14:paraId="461659AC">
            <w:pPr>
              <w:spacing w:after="0" w:line="240" w:lineRule="auto"/>
              <w:jc w:val="left"/>
            </w:pPr>
            <w:r>
              <w:rPr>
                <w:rFonts w:ascii="宋体" w:hAnsi="宋体" w:eastAsia="宋体"/>
                <w:b w:val="0"/>
                <w:sz w:val="18"/>
              </w:rPr>
              <w:t>企业信誉与合规情况、文件完整性</w:t>
            </w:r>
          </w:p>
        </w:tc>
        <w:tc>
          <w:tcPr>
            <w:tcW w:w="3515" w:type="dxa"/>
            <w:vAlign w:val="center"/>
          </w:tcPr>
          <w:p w14:paraId="3C643D5B">
            <w:pPr>
              <w:spacing w:after="0" w:line="240" w:lineRule="auto"/>
              <w:jc w:val="left"/>
            </w:pPr>
            <w:r>
              <w:rPr>
                <w:rFonts w:ascii="宋体" w:hAnsi="宋体" w:eastAsia="宋体"/>
                <w:b w:val="0"/>
                <w:sz w:val="18"/>
              </w:rPr>
              <w:t>无重大违法、无重大质量安全事故、材料真实性承诺</w:t>
            </w:r>
          </w:p>
        </w:tc>
      </w:tr>
      <w:tr w14:paraId="7FF98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vAlign w:val="center"/>
          </w:tcPr>
          <w:p w14:paraId="2D7C8790">
            <w:pPr>
              <w:spacing w:after="0" w:line="240" w:lineRule="auto"/>
              <w:jc w:val="center"/>
            </w:pPr>
            <w:r>
              <w:rPr>
                <w:rFonts w:ascii="宋体" w:hAnsi="宋体" w:eastAsia="宋体"/>
                <w:b w:val="0"/>
                <w:sz w:val="18"/>
              </w:rPr>
              <w:t>9</w:t>
            </w:r>
          </w:p>
        </w:tc>
        <w:tc>
          <w:tcPr>
            <w:tcW w:w="2948" w:type="dxa"/>
            <w:vAlign w:val="center"/>
          </w:tcPr>
          <w:p w14:paraId="2D1ACF8C">
            <w:pPr>
              <w:spacing w:after="0" w:line="240" w:lineRule="auto"/>
              <w:jc w:val="left"/>
            </w:pPr>
            <w:r>
              <w:rPr>
                <w:rFonts w:ascii="宋体" w:hAnsi="宋体" w:eastAsia="宋体"/>
                <w:b w:val="0"/>
                <w:sz w:val="18"/>
              </w:rPr>
              <w:t>供应商代表身份证明</w:t>
            </w:r>
          </w:p>
        </w:tc>
        <w:tc>
          <w:tcPr>
            <w:tcW w:w="1020" w:type="dxa"/>
            <w:vAlign w:val="center"/>
          </w:tcPr>
          <w:p w14:paraId="013D7ADA">
            <w:pPr>
              <w:spacing w:after="0" w:line="240" w:lineRule="auto"/>
              <w:jc w:val="center"/>
            </w:pPr>
            <w:r>
              <w:rPr>
                <w:rFonts w:ascii="宋体" w:hAnsi="宋体" w:eastAsia="宋体"/>
                <w:b w:val="0"/>
                <w:sz w:val="18"/>
              </w:rPr>
              <w:t>是</w:t>
            </w:r>
          </w:p>
        </w:tc>
        <w:tc>
          <w:tcPr>
            <w:tcW w:w="2608" w:type="dxa"/>
            <w:vAlign w:val="center"/>
          </w:tcPr>
          <w:p w14:paraId="3CBCD884">
            <w:pPr>
              <w:spacing w:after="0" w:line="240" w:lineRule="auto"/>
              <w:jc w:val="left"/>
            </w:pPr>
            <w:r>
              <w:rPr>
                <w:rFonts w:ascii="宋体" w:hAnsi="宋体" w:eastAsia="宋体"/>
                <w:b w:val="0"/>
                <w:sz w:val="18"/>
              </w:rPr>
              <w:t>初步评审</w:t>
            </w:r>
          </w:p>
        </w:tc>
        <w:tc>
          <w:tcPr>
            <w:tcW w:w="3515" w:type="dxa"/>
            <w:vAlign w:val="center"/>
          </w:tcPr>
          <w:p w14:paraId="453EB1AE">
            <w:pPr>
              <w:spacing w:after="0" w:line="240" w:lineRule="auto"/>
              <w:jc w:val="left"/>
            </w:pPr>
            <w:r>
              <w:rPr>
                <w:rFonts w:ascii="宋体" w:hAnsi="宋体" w:eastAsia="宋体"/>
                <w:b w:val="0"/>
                <w:sz w:val="18"/>
              </w:rPr>
              <w:t>法定代表人身份证明</w:t>
            </w:r>
          </w:p>
        </w:tc>
      </w:tr>
      <w:tr w14:paraId="34BD6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vAlign w:val="center"/>
          </w:tcPr>
          <w:p w14:paraId="67B67E1E">
            <w:pPr>
              <w:spacing w:after="0" w:line="240" w:lineRule="auto"/>
              <w:jc w:val="center"/>
            </w:pPr>
            <w:r>
              <w:rPr>
                <w:rFonts w:ascii="宋体" w:hAnsi="宋体" w:eastAsia="宋体"/>
                <w:b w:val="0"/>
                <w:sz w:val="18"/>
              </w:rPr>
              <w:t>10</w:t>
            </w:r>
          </w:p>
        </w:tc>
        <w:tc>
          <w:tcPr>
            <w:tcW w:w="2948" w:type="dxa"/>
            <w:vAlign w:val="center"/>
          </w:tcPr>
          <w:p w14:paraId="0E40812A">
            <w:pPr>
              <w:spacing w:after="0" w:line="240" w:lineRule="auto"/>
              <w:jc w:val="left"/>
            </w:pPr>
            <w:r>
              <w:rPr>
                <w:rFonts w:ascii="宋体" w:hAnsi="宋体" w:eastAsia="宋体"/>
                <w:b w:val="0"/>
                <w:sz w:val="18"/>
              </w:rPr>
              <w:t>授权委托书（如适用）</w:t>
            </w:r>
          </w:p>
        </w:tc>
        <w:tc>
          <w:tcPr>
            <w:tcW w:w="1020" w:type="dxa"/>
            <w:vAlign w:val="center"/>
          </w:tcPr>
          <w:p w14:paraId="0CC879EB">
            <w:pPr>
              <w:spacing w:after="0" w:line="240" w:lineRule="auto"/>
              <w:jc w:val="center"/>
            </w:pPr>
            <w:r>
              <w:rPr>
                <w:rFonts w:ascii="宋体" w:hAnsi="宋体" w:eastAsia="宋体"/>
                <w:b w:val="0"/>
                <w:sz w:val="18"/>
              </w:rPr>
              <w:t>条件提供</w:t>
            </w:r>
          </w:p>
        </w:tc>
        <w:tc>
          <w:tcPr>
            <w:tcW w:w="2608" w:type="dxa"/>
            <w:vAlign w:val="center"/>
          </w:tcPr>
          <w:p w14:paraId="7DEC977A">
            <w:pPr>
              <w:spacing w:after="0" w:line="240" w:lineRule="auto"/>
              <w:jc w:val="left"/>
            </w:pPr>
            <w:r>
              <w:rPr>
                <w:rFonts w:ascii="宋体" w:hAnsi="宋体" w:eastAsia="宋体"/>
                <w:b w:val="0"/>
                <w:sz w:val="18"/>
              </w:rPr>
              <w:t>初步评审</w:t>
            </w:r>
          </w:p>
        </w:tc>
        <w:tc>
          <w:tcPr>
            <w:tcW w:w="3515" w:type="dxa"/>
            <w:vAlign w:val="center"/>
          </w:tcPr>
          <w:p w14:paraId="57E1B06B">
            <w:pPr>
              <w:spacing w:after="0" w:line="240" w:lineRule="auto"/>
              <w:jc w:val="left"/>
            </w:pPr>
            <w:r>
              <w:rPr>
                <w:rFonts w:ascii="宋体" w:hAnsi="宋体" w:eastAsia="宋体"/>
                <w:b w:val="0"/>
                <w:sz w:val="18"/>
              </w:rPr>
              <w:t>授权范围、期限、被授权人信息</w:t>
            </w:r>
          </w:p>
        </w:tc>
      </w:tr>
      <w:tr w14:paraId="7A8E2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vAlign w:val="center"/>
          </w:tcPr>
          <w:p w14:paraId="3C4B4BF7">
            <w:pPr>
              <w:spacing w:after="0" w:line="240" w:lineRule="auto"/>
              <w:jc w:val="center"/>
            </w:pPr>
            <w:r>
              <w:rPr>
                <w:rFonts w:ascii="宋体" w:hAnsi="宋体" w:eastAsia="宋体"/>
                <w:b w:val="0"/>
                <w:sz w:val="18"/>
              </w:rPr>
              <w:t>11</w:t>
            </w:r>
          </w:p>
        </w:tc>
        <w:tc>
          <w:tcPr>
            <w:tcW w:w="2948" w:type="dxa"/>
            <w:vAlign w:val="center"/>
          </w:tcPr>
          <w:p w14:paraId="13E3818F">
            <w:pPr>
              <w:spacing w:after="0" w:line="240" w:lineRule="auto"/>
              <w:jc w:val="left"/>
            </w:pPr>
            <w:r>
              <w:rPr>
                <w:rFonts w:ascii="宋体" w:hAnsi="宋体" w:eastAsia="宋体"/>
                <w:b w:val="0"/>
                <w:sz w:val="18"/>
              </w:rPr>
              <w:t>同类项目业绩证明材料</w:t>
            </w:r>
          </w:p>
        </w:tc>
        <w:tc>
          <w:tcPr>
            <w:tcW w:w="1020" w:type="dxa"/>
            <w:vAlign w:val="center"/>
          </w:tcPr>
          <w:p w14:paraId="5B272A94">
            <w:pPr>
              <w:spacing w:after="0" w:line="240" w:lineRule="auto"/>
              <w:jc w:val="center"/>
            </w:pPr>
            <w:r>
              <w:rPr>
                <w:rFonts w:ascii="宋体" w:hAnsi="宋体" w:eastAsia="宋体"/>
                <w:b w:val="0"/>
                <w:sz w:val="18"/>
              </w:rPr>
              <w:t>是</w:t>
            </w:r>
          </w:p>
        </w:tc>
        <w:tc>
          <w:tcPr>
            <w:tcW w:w="2608" w:type="dxa"/>
            <w:vAlign w:val="center"/>
          </w:tcPr>
          <w:p w14:paraId="30AB2CD1">
            <w:pPr>
              <w:spacing w:after="0" w:line="240" w:lineRule="auto"/>
              <w:jc w:val="left"/>
            </w:pPr>
            <w:r>
              <w:rPr>
                <w:rFonts w:ascii="宋体" w:hAnsi="宋体" w:eastAsia="宋体"/>
                <w:b w:val="0"/>
                <w:sz w:val="18"/>
              </w:rPr>
              <w:t>同类项目业绩、同类软件交付经验、同类项目案例</w:t>
            </w:r>
          </w:p>
        </w:tc>
        <w:tc>
          <w:tcPr>
            <w:tcW w:w="3515" w:type="dxa"/>
            <w:vAlign w:val="center"/>
          </w:tcPr>
          <w:p w14:paraId="66B5C72D">
            <w:pPr>
              <w:spacing w:after="0" w:line="240" w:lineRule="auto"/>
              <w:jc w:val="left"/>
            </w:pPr>
            <w:r>
              <w:rPr>
                <w:rFonts w:ascii="宋体" w:hAnsi="宋体" w:eastAsia="宋体"/>
                <w:b w:val="0"/>
                <w:sz w:val="18"/>
              </w:rPr>
              <w:t>业绩汇总表、单项业绩说明表、合同关键页、验收证明等</w:t>
            </w:r>
          </w:p>
        </w:tc>
      </w:tr>
      <w:tr w14:paraId="744F3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vAlign w:val="center"/>
          </w:tcPr>
          <w:p w14:paraId="6D81DD0A">
            <w:pPr>
              <w:spacing w:after="0" w:line="240" w:lineRule="auto"/>
              <w:jc w:val="center"/>
            </w:pPr>
            <w:r>
              <w:rPr>
                <w:rFonts w:ascii="宋体" w:hAnsi="宋体" w:eastAsia="宋体"/>
                <w:b w:val="0"/>
                <w:sz w:val="18"/>
              </w:rPr>
              <w:t>12</w:t>
            </w:r>
          </w:p>
        </w:tc>
        <w:tc>
          <w:tcPr>
            <w:tcW w:w="2948" w:type="dxa"/>
            <w:vAlign w:val="center"/>
          </w:tcPr>
          <w:p w14:paraId="4470013B">
            <w:pPr>
              <w:spacing w:after="0" w:line="240" w:lineRule="auto"/>
              <w:jc w:val="left"/>
            </w:pPr>
            <w:r>
              <w:rPr>
                <w:rFonts w:ascii="宋体" w:hAnsi="宋体" w:eastAsia="宋体"/>
                <w:b w:val="0"/>
                <w:sz w:val="18"/>
              </w:rPr>
              <w:t>技术方案及响应索引表</w:t>
            </w:r>
          </w:p>
        </w:tc>
        <w:tc>
          <w:tcPr>
            <w:tcW w:w="1020" w:type="dxa"/>
            <w:vAlign w:val="center"/>
          </w:tcPr>
          <w:p w14:paraId="3C66E135">
            <w:pPr>
              <w:spacing w:after="0" w:line="240" w:lineRule="auto"/>
              <w:jc w:val="center"/>
            </w:pPr>
            <w:r>
              <w:rPr>
                <w:rFonts w:ascii="宋体" w:hAnsi="宋体" w:eastAsia="宋体"/>
                <w:b w:val="0"/>
                <w:sz w:val="18"/>
              </w:rPr>
              <w:t>是</w:t>
            </w:r>
          </w:p>
        </w:tc>
        <w:tc>
          <w:tcPr>
            <w:tcW w:w="2608" w:type="dxa"/>
            <w:vAlign w:val="center"/>
          </w:tcPr>
          <w:p w14:paraId="6BB4DCB1">
            <w:pPr>
              <w:spacing w:after="0" w:line="240" w:lineRule="auto"/>
              <w:jc w:val="left"/>
            </w:pPr>
            <w:r>
              <w:rPr>
                <w:rFonts w:ascii="宋体" w:hAnsi="宋体" w:eastAsia="宋体"/>
                <w:b w:val="0"/>
                <w:sz w:val="18"/>
              </w:rPr>
              <w:t>需求理解、边界识别、架构、接口、数据、安全、可扩展性</w:t>
            </w:r>
          </w:p>
        </w:tc>
        <w:tc>
          <w:tcPr>
            <w:tcW w:w="3515" w:type="dxa"/>
            <w:vAlign w:val="center"/>
          </w:tcPr>
          <w:p w14:paraId="297D06D9">
            <w:pPr>
              <w:spacing w:after="0" w:line="240" w:lineRule="auto"/>
              <w:jc w:val="left"/>
            </w:pPr>
            <w:r>
              <w:rPr>
                <w:rFonts w:ascii="宋体" w:hAnsi="宋体" w:eastAsia="宋体"/>
                <w:b w:val="0"/>
                <w:sz w:val="18"/>
              </w:rPr>
              <w:t>章节说明、索引页码、图表样稿</w:t>
            </w:r>
          </w:p>
        </w:tc>
      </w:tr>
      <w:tr w14:paraId="18591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vAlign w:val="center"/>
          </w:tcPr>
          <w:p w14:paraId="21ADF380">
            <w:pPr>
              <w:spacing w:after="0" w:line="240" w:lineRule="auto"/>
              <w:jc w:val="center"/>
            </w:pPr>
            <w:r>
              <w:rPr>
                <w:rFonts w:ascii="宋体" w:hAnsi="宋体" w:eastAsia="宋体"/>
                <w:b w:val="0"/>
                <w:sz w:val="18"/>
              </w:rPr>
              <w:t>13</w:t>
            </w:r>
          </w:p>
        </w:tc>
        <w:tc>
          <w:tcPr>
            <w:tcW w:w="2948" w:type="dxa"/>
            <w:vAlign w:val="center"/>
          </w:tcPr>
          <w:p w14:paraId="6ABFE634">
            <w:pPr>
              <w:spacing w:after="0" w:line="240" w:lineRule="auto"/>
              <w:jc w:val="left"/>
            </w:pPr>
            <w:r>
              <w:rPr>
                <w:rFonts w:ascii="宋体" w:hAnsi="宋体" w:eastAsia="宋体"/>
                <w:b w:val="0"/>
                <w:sz w:val="18"/>
              </w:rPr>
              <w:t>项目实施计划及交付方案</w:t>
            </w:r>
          </w:p>
        </w:tc>
        <w:tc>
          <w:tcPr>
            <w:tcW w:w="1020" w:type="dxa"/>
            <w:vAlign w:val="center"/>
          </w:tcPr>
          <w:p w14:paraId="3BA953AE">
            <w:pPr>
              <w:spacing w:after="0" w:line="240" w:lineRule="auto"/>
              <w:jc w:val="center"/>
            </w:pPr>
            <w:r>
              <w:rPr>
                <w:rFonts w:ascii="宋体" w:hAnsi="宋体" w:eastAsia="宋体"/>
                <w:b w:val="0"/>
                <w:sz w:val="18"/>
              </w:rPr>
              <w:t>是</w:t>
            </w:r>
          </w:p>
        </w:tc>
        <w:tc>
          <w:tcPr>
            <w:tcW w:w="2608" w:type="dxa"/>
            <w:vAlign w:val="center"/>
          </w:tcPr>
          <w:p w14:paraId="2653E133">
            <w:pPr>
              <w:spacing w:after="0" w:line="240" w:lineRule="auto"/>
              <w:jc w:val="left"/>
            </w:pPr>
            <w:r>
              <w:rPr>
                <w:rFonts w:ascii="宋体" w:hAnsi="宋体" w:eastAsia="宋体"/>
                <w:b w:val="0"/>
                <w:sz w:val="18"/>
              </w:rPr>
              <w:t>实施计划、风险与质量控制、交付物定义与验收安排</w:t>
            </w:r>
          </w:p>
        </w:tc>
        <w:tc>
          <w:tcPr>
            <w:tcW w:w="3515" w:type="dxa"/>
            <w:vAlign w:val="center"/>
          </w:tcPr>
          <w:p w14:paraId="3EA9738F">
            <w:pPr>
              <w:spacing w:after="0" w:line="240" w:lineRule="auto"/>
              <w:jc w:val="left"/>
            </w:pPr>
            <w:r>
              <w:rPr>
                <w:rFonts w:ascii="宋体" w:hAnsi="宋体" w:eastAsia="宋体"/>
                <w:b w:val="0"/>
                <w:sz w:val="18"/>
              </w:rPr>
              <w:t>里程碑计划、交付物清单、验收配合、风险表</w:t>
            </w:r>
          </w:p>
        </w:tc>
      </w:tr>
      <w:tr w14:paraId="5C3D7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vAlign w:val="center"/>
          </w:tcPr>
          <w:p w14:paraId="3CBB97D2">
            <w:pPr>
              <w:spacing w:after="0" w:line="240" w:lineRule="auto"/>
              <w:jc w:val="center"/>
            </w:pPr>
            <w:r>
              <w:rPr>
                <w:rFonts w:ascii="宋体" w:hAnsi="宋体" w:eastAsia="宋体"/>
                <w:b w:val="0"/>
                <w:sz w:val="18"/>
              </w:rPr>
              <w:t>14</w:t>
            </w:r>
          </w:p>
        </w:tc>
        <w:tc>
          <w:tcPr>
            <w:tcW w:w="2948" w:type="dxa"/>
            <w:vAlign w:val="center"/>
          </w:tcPr>
          <w:p w14:paraId="76F79B10">
            <w:pPr>
              <w:spacing w:after="0" w:line="240" w:lineRule="auto"/>
              <w:jc w:val="left"/>
            </w:pPr>
            <w:r>
              <w:rPr>
                <w:rFonts w:ascii="宋体" w:hAnsi="宋体" w:eastAsia="宋体"/>
                <w:b w:val="0"/>
                <w:sz w:val="18"/>
              </w:rPr>
              <w:t>项目团队及驻场服务方案</w:t>
            </w:r>
          </w:p>
        </w:tc>
        <w:tc>
          <w:tcPr>
            <w:tcW w:w="1020" w:type="dxa"/>
            <w:vAlign w:val="center"/>
          </w:tcPr>
          <w:p w14:paraId="37D52AF5">
            <w:pPr>
              <w:spacing w:after="0" w:line="240" w:lineRule="auto"/>
              <w:jc w:val="center"/>
            </w:pPr>
            <w:r>
              <w:rPr>
                <w:rFonts w:ascii="宋体" w:hAnsi="宋体" w:eastAsia="宋体"/>
                <w:b w:val="0"/>
                <w:sz w:val="18"/>
              </w:rPr>
              <w:t>是</w:t>
            </w:r>
          </w:p>
        </w:tc>
        <w:tc>
          <w:tcPr>
            <w:tcW w:w="2608" w:type="dxa"/>
            <w:vAlign w:val="center"/>
          </w:tcPr>
          <w:p w14:paraId="53329AEA">
            <w:pPr>
              <w:spacing w:after="0" w:line="240" w:lineRule="auto"/>
              <w:jc w:val="left"/>
            </w:pPr>
            <w:r>
              <w:rPr>
                <w:rFonts w:ascii="宋体" w:hAnsi="宋体" w:eastAsia="宋体"/>
                <w:b w:val="0"/>
                <w:sz w:val="18"/>
              </w:rPr>
              <w:t>项目团队配置与履约能力、驻场人员配置与稳定性保障</w:t>
            </w:r>
          </w:p>
        </w:tc>
        <w:tc>
          <w:tcPr>
            <w:tcW w:w="3515" w:type="dxa"/>
            <w:vAlign w:val="center"/>
          </w:tcPr>
          <w:p w14:paraId="6C9DA506">
            <w:pPr>
              <w:spacing w:after="0" w:line="240" w:lineRule="auto"/>
              <w:jc w:val="left"/>
            </w:pPr>
            <w:r>
              <w:rPr>
                <w:rFonts w:ascii="宋体" w:hAnsi="宋体" w:eastAsia="宋体"/>
                <w:b w:val="0"/>
                <w:sz w:val="18"/>
              </w:rPr>
              <w:t>团队表、简历表、驻场安排、替补机制</w:t>
            </w:r>
          </w:p>
        </w:tc>
      </w:tr>
      <w:tr w14:paraId="7FA1D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vAlign w:val="center"/>
          </w:tcPr>
          <w:p w14:paraId="118F43CA">
            <w:pPr>
              <w:spacing w:after="0" w:line="240" w:lineRule="auto"/>
              <w:jc w:val="center"/>
            </w:pPr>
            <w:r>
              <w:rPr>
                <w:rFonts w:ascii="宋体" w:hAnsi="宋体" w:eastAsia="宋体"/>
                <w:b w:val="0"/>
                <w:sz w:val="18"/>
              </w:rPr>
              <w:t>15</w:t>
            </w:r>
          </w:p>
        </w:tc>
        <w:tc>
          <w:tcPr>
            <w:tcW w:w="2948" w:type="dxa"/>
            <w:vAlign w:val="center"/>
          </w:tcPr>
          <w:p w14:paraId="690C434B">
            <w:pPr>
              <w:spacing w:after="0" w:line="240" w:lineRule="auto"/>
              <w:jc w:val="left"/>
            </w:pPr>
            <w:r>
              <w:rPr>
                <w:rFonts w:ascii="宋体" w:hAnsi="宋体" w:eastAsia="宋体"/>
                <w:b w:val="0"/>
                <w:sz w:val="18"/>
              </w:rPr>
              <w:t>运维支持、响应保障及知识转移方案</w:t>
            </w:r>
          </w:p>
        </w:tc>
        <w:tc>
          <w:tcPr>
            <w:tcW w:w="1020" w:type="dxa"/>
            <w:vAlign w:val="center"/>
          </w:tcPr>
          <w:p w14:paraId="18190143">
            <w:pPr>
              <w:spacing w:after="0" w:line="240" w:lineRule="auto"/>
              <w:jc w:val="center"/>
            </w:pPr>
            <w:r>
              <w:rPr>
                <w:rFonts w:ascii="宋体" w:hAnsi="宋体" w:eastAsia="宋体"/>
                <w:b w:val="0"/>
                <w:sz w:val="18"/>
              </w:rPr>
              <w:t>是</w:t>
            </w:r>
          </w:p>
        </w:tc>
        <w:tc>
          <w:tcPr>
            <w:tcW w:w="2608" w:type="dxa"/>
            <w:vAlign w:val="center"/>
          </w:tcPr>
          <w:p w14:paraId="2E6F1EE2">
            <w:pPr>
              <w:spacing w:after="0" w:line="240" w:lineRule="auto"/>
              <w:jc w:val="left"/>
            </w:pPr>
            <w:r>
              <w:rPr>
                <w:rFonts w:ascii="宋体" w:hAnsi="宋体" w:eastAsia="宋体"/>
                <w:b w:val="0"/>
                <w:sz w:val="18"/>
              </w:rPr>
              <w:t>服务理解、服务可执行性、响应时效、知识交接、服务治理</w:t>
            </w:r>
          </w:p>
        </w:tc>
        <w:tc>
          <w:tcPr>
            <w:tcW w:w="3515" w:type="dxa"/>
            <w:vAlign w:val="center"/>
          </w:tcPr>
          <w:p w14:paraId="5AD2C90C">
            <w:pPr>
              <w:spacing w:after="0" w:line="240" w:lineRule="auto"/>
              <w:jc w:val="left"/>
            </w:pPr>
            <w:r>
              <w:rPr>
                <w:rFonts w:ascii="宋体" w:hAnsi="宋体" w:eastAsia="宋体"/>
                <w:b w:val="0"/>
                <w:sz w:val="18"/>
              </w:rPr>
              <w:t>SLA、应急表、治理机制、知识库、培训移交计划</w:t>
            </w:r>
          </w:p>
        </w:tc>
      </w:tr>
      <w:tr w14:paraId="03FE7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vAlign w:val="center"/>
          </w:tcPr>
          <w:p w14:paraId="34A54222">
            <w:pPr>
              <w:spacing w:after="0" w:line="240" w:lineRule="auto"/>
              <w:jc w:val="center"/>
            </w:pPr>
            <w:r>
              <w:rPr>
                <w:rFonts w:ascii="宋体" w:hAnsi="宋体" w:eastAsia="宋体"/>
                <w:b w:val="0"/>
                <w:sz w:val="18"/>
              </w:rPr>
              <w:t>16</w:t>
            </w:r>
          </w:p>
        </w:tc>
        <w:tc>
          <w:tcPr>
            <w:tcW w:w="2948" w:type="dxa"/>
            <w:vAlign w:val="center"/>
          </w:tcPr>
          <w:p w14:paraId="40918365">
            <w:pPr>
              <w:spacing w:after="0" w:line="240" w:lineRule="auto"/>
              <w:jc w:val="left"/>
            </w:pPr>
            <w:r>
              <w:rPr>
                <w:rFonts w:ascii="宋体" w:hAnsi="宋体" w:eastAsia="宋体"/>
                <w:b w:val="0"/>
                <w:sz w:val="18"/>
              </w:rPr>
              <w:t>商务响应及专项承诺文件</w:t>
            </w:r>
          </w:p>
        </w:tc>
        <w:tc>
          <w:tcPr>
            <w:tcW w:w="1020" w:type="dxa"/>
            <w:vAlign w:val="center"/>
          </w:tcPr>
          <w:p w14:paraId="36CFC77B">
            <w:pPr>
              <w:spacing w:after="0" w:line="240" w:lineRule="auto"/>
              <w:jc w:val="center"/>
            </w:pPr>
            <w:r>
              <w:rPr>
                <w:rFonts w:ascii="宋体" w:hAnsi="宋体" w:eastAsia="宋体"/>
                <w:b w:val="0"/>
                <w:sz w:val="18"/>
              </w:rPr>
              <w:t>是</w:t>
            </w:r>
          </w:p>
        </w:tc>
        <w:tc>
          <w:tcPr>
            <w:tcW w:w="2608" w:type="dxa"/>
            <w:vAlign w:val="center"/>
          </w:tcPr>
          <w:p w14:paraId="3FDB6DD0">
            <w:pPr>
              <w:spacing w:after="0" w:line="240" w:lineRule="auto"/>
              <w:jc w:val="left"/>
            </w:pPr>
            <w:r>
              <w:rPr>
                <w:rFonts w:ascii="宋体" w:hAnsi="宋体" w:eastAsia="宋体"/>
                <w:b w:val="0"/>
                <w:sz w:val="18"/>
              </w:rPr>
              <w:t>基础资质响应、商务响应与文件完整性</w:t>
            </w:r>
          </w:p>
        </w:tc>
        <w:tc>
          <w:tcPr>
            <w:tcW w:w="3515" w:type="dxa"/>
            <w:vAlign w:val="center"/>
          </w:tcPr>
          <w:p w14:paraId="58D3771B">
            <w:pPr>
              <w:spacing w:after="0" w:line="240" w:lineRule="auto"/>
              <w:jc w:val="left"/>
            </w:pPr>
            <w:r>
              <w:rPr>
                <w:rFonts w:ascii="宋体" w:hAnsi="宋体" w:eastAsia="宋体"/>
                <w:b w:val="0"/>
                <w:sz w:val="18"/>
              </w:rPr>
              <w:t>采购单位关注事项响应表、商务响应汇总表、服务承诺、保密及知识产权承诺</w:t>
            </w:r>
          </w:p>
        </w:tc>
      </w:tr>
      <w:tr w14:paraId="725A9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vAlign w:val="center"/>
          </w:tcPr>
          <w:p w14:paraId="05F138B2">
            <w:pPr>
              <w:spacing w:after="0" w:line="240" w:lineRule="auto"/>
              <w:jc w:val="center"/>
            </w:pPr>
            <w:r>
              <w:rPr>
                <w:rFonts w:ascii="宋体" w:hAnsi="宋体" w:eastAsia="宋体"/>
                <w:b w:val="0"/>
                <w:sz w:val="18"/>
              </w:rPr>
              <w:t>17</w:t>
            </w:r>
          </w:p>
        </w:tc>
        <w:tc>
          <w:tcPr>
            <w:tcW w:w="2948" w:type="dxa"/>
            <w:vAlign w:val="center"/>
          </w:tcPr>
          <w:p w14:paraId="163781BD">
            <w:pPr>
              <w:spacing w:after="0" w:line="240" w:lineRule="auto"/>
              <w:jc w:val="left"/>
            </w:pPr>
            <w:r>
              <w:rPr>
                <w:rFonts w:ascii="宋体" w:hAnsi="宋体" w:eastAsia="宋体"/>
                <w:b w:val="0"/>
                <w:sz w:val="18"/>
              </w:rPr>
              <w:t>商务条款偏离表</w:t>
            </w:r>
          </w:p>
        </w:tc>
        <w:tc>
          <w:tcPr>
            <w:tcW w:w="1020" w:type="dxa"/>
            <w:vAlign w:val="center"/>
          </w:tcPr>
          <w:p w14:paraId="391B922E">
            <w:pPr>
              <w:spacing w:after="0" w:line="240" w:lineRule="auto"/>
              <w:jc w:val="center"/>
            </w:pPr>
            <w:r>
              <w:rPr>
                <w:rFonts w:ascii="宋体" w:hAnsi="宋体" w:eastAsia="宋体"/>
                <w:b w:val="0"/>
                <w:sz w:val="18"/>
              </w:rPr>
              <w:t>是</w:t>
            </w:r>
          </w:p>
        </w:tc>
        <w:tc>
          <w:tcPr>
            <w:tcW w:w="2608" w:type="dxa"/>
            <w:vAlign w:val="center"/>
          </w:tcPr>
          <w:p w14:paraId="1E41966A">
            <w:pPr>
              <w:spacing w:after="0" w:line="240" w:lineRule="auto"/>
              <w:jc w:val="left"/>
            </w:pPr>
            <w:r>
              <w:rPr>
                <w:rFonts w:ascii="宋体" w:hAnsi="宋体" w:eastAsia="宋体"/>
                <w:b w:val="0"/>
                <w:sz w:val="18"/>
              </w:rPr>
              <w:t>商务响应与文件完整性</w:t>
            </w:r>
          </w:p>
        </w:tc>
        <w:tc>
          <w:tcPr>
            <w:tcW w:w="3515" w:type="dxa"/>
            <w:vAlign w:val="center"/>
          </w:tcPr>
          <w:p w14:paraId="2A38FB97">
            <w:pPr>
              <w:spacing w:after="0" w:line="240" w:lineRule="auto"/>
              <w:jc w:val="left"/>
            </w:pPr>
            <w:r>
              <w:rPr>
                <w:rFonts w:ascii="宋体" w:hAnsi="宋体" w:eastAsia="宋体"/>
                <w:b w:val="0"/>
                <w:sz w:val="18"/>
              </w:rPr>
              <w:t>逐条对比商务条款是否偏离</w:t>
            </w:r>
          </w:p>
        </w:tc>
      </w:tr>
      <w:tr w14:paraId="24AE5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vAlign w:val="center"/>
          </w:tcPr>
          <w:p w14:paraId="23AB5E5D">
            <w:pPr>
              <w:spacing w:after="0" w:line="240" w:lineRule="auto"/>
              <w:jc w:val="center"/>
            </w:pPr>
            <w:r>
              <w:rPr>
                <w:rFonts w:ascii="宋体" w:hAnsi="宋体" w:eastAsia="宋体"/>
                <w:b w:val="0"/>
                <w:sz w:val="18"/>
              </w:rPr>
              <w:t>18</w:t>
            </w:r>
          </w:p>
        </w:tc>
        <w:tc>
          <w:tcPr>
            <w:tcW w:w="2948" w:type="dxa"/>
            <w:vAlign w:val="center"/>
          </w:tcPr>
          <w:p w14:paraId="2FBBDA47">
            <w:pPr>
              <w:spacing w:after="0" w:line="240" w:lineRule="auto"/>
              <w:jc w:val="left"/>
            </w:pPr>
            <w:r>
              <w:rPr>
                <w:rFonts w:ascii="宋体" w:hAnsi="宋体" w:eastAsia="宋体"/>
                <w:b w:val="0"/>
                <w:sz w:val="18"/>
              </w:rPr>
              <w:t>技术规格偏离表</w:t>
            </w:r>
          </w:p>
        </w:tc>
        <w:tc>
          <w:tcPr>
            <w:tcW w:w="1020" w:type="dxa"/>
            <w:vAlign w:val="center"/>
          </w:tcPr>
          <w:p w14:paraId="69E02846">
            <w:pPr>
              <w:spacing w:after="0" w:line="240" w:lineRule="auto"/>
              <w:jc w:val="center"/>
            </w:pPr>
            <w:r>
              <w:rPr>
                <w:rFonts w:ascii="宋体" w:hAnsi="宋体" w:eastAsia="宋体"/>
                <w:b w:val="0"/>
                <w:sz w:val="18"/>
              </w:rPr>
              <w:t>是</w:t>
            </w:r>
          </w:p>
        </w:tc>
        <w:tc>
          <w:tcPr>
            <w:tcW w:w="2608" w:type="dxa"/>
            <w:vAlign w:val="center"/>
          </w:tcPr>
          <w:p w14:paraId="16FD99CB">
            <w:pPr>
              <w:spacing w:after="0" w:line="240" w:lineRule="auto"/>
              <w:jc w:val="left"/>
            </w:pPr>
            <w:r>
              <w:rPr>
                <w:rFonts w:ascii="宋体" w:hAnsi="宋体" w:eastAsia="宋体"/>
                <w:b w:val="0"/>
                <w:sz w:val="18"/>
              </w:rPr>
              <w:t>技术响应、文件完整性</w:t>
            </w:r>
          </w:p>
        </w:tc>
        <w:tc>
          <w:tcPr>
            <w:tcW w:w="3515" w:type="dxa"/>
            <w:vAlign w:val="center"/>
          </w:tcPr>
          <w:p w14:paraId="03927050">
            <w:pPr>
              <w:spacing w:after="0" w:line="240" w:lineRule="auto"/>
              <w:jc w:val="left"/>
            </w:pPr>
            <w:r>
              <w:rPr>
                <w:rFonts w:ascii="宋体" w:hAnsi="宋体" w:eastAsia="宋体"/>
                <w:b w:val="0"/>
                <w:sz w:val="18"/>
              </w:rPr>
              <w:t>逐条对比技术要求是否偏离</w:t>
            </w:r>
          </w:p>
        </w:tc>
      </w:tr>
      <w:tr w14:paraId="15EA0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vAlign w:val="center"/>
          </w:tcPr>
          <w:p w14:paraId="3DFF4DBD">
            <w:pPr>
              <w:spacing w:after="0" w:line="240" w:lineRule="auto"/>
              <w:jc w:val="center"/>
            </w:pPr>
            <w:r>
              <w:rPr>
                <w:rFonts w:ascii="宋体" w:hAnsi="宋体" w:eastAsia="宋体"/>
                <w:b w:val="0"/>
                <w:sz w:val="18"/>
              </w:rPr>
              <w:t>19</w:t>
            </w:r>
          </w:p>
        </w:tc>
        <w:tc>
          <w:tcPr>
            <w:tcW w:w="2948" w:type="dxa"/>
            <w:vAlign w:val="center"/>
          </w:tcPr>
          <w:p w14:paraId="2628CAD1">
            <w:pPr>
              <w:spacing w:after="0" w:line="240" w:lineRule="auto"/>
              <w:jc w:val="left"/>
            </w:pPr>
            <w:r>
              <w:rPr>
                <w:rFonts w:ascii="宋体" w:hAnsi="宋体" w:eastAsia="宋体"/>
                <w:b w:val="0"/>
                <w:sz w:val="18"/>
              </w:rPr>
              <w:t>供应商认为必要的其他文件</w:t>
            </w:r>
          </w:p>
        </w:tc>
        <w:tc>
          <w:tcPr>
            <w:tcW w:w="1020" w:type="dxa"/>
            <w:vAlign w:val="center"/>
          </w:tcPr>
          <w:p w14:paraId="4EB15FAB">
            <w:pPr>
              <w:spacing w:after="0" w:line="240" w:lineRule="auto"/>
              <w:jc w:val="center"/>
            </w:pPr>
            <w:r>
              <w:rPr>
                <w:rFonts w:ascii="宋体" w:hAnsi="宋体" w:eastAsia="宋体"/>
                <w:b w:val="0"/>
                <w:sz w:val="18"/>
              </w:rPr>
              <w:t>可选</w:t>
            </w:r>
          </w:p>
        </w:tc>
        <w:tc>
          <w:tcPr>
            <w:tcW w:w="2608" w:type="dxa"/>
            <w:vAlign w:val="center"/>
          </w:tcPr>
          <w:p w14:paraId="6895CD05">
            <w:pPr>
              <w:spacing w:after="0" w:line="240" w:lineRule="auto"/>
              <w:jc w:val="left"/>
            </w:pPr>
            <w:r>
              <w:rPr>
                <w:rFonts w:ascii="宋体" w:hAnsi="宋体" w:eastAsia="宋体"/>
                <w:b w:val="0"/>
                <w:sz w:val="18"/>
              </w:rPr>
              <w:t>补充说明</w:t>
            </w:r>
          </w:p>
        </w:tc>
        <w:tc>
          <w:tcPr>
            <w:tcW w:w="3515" w:type="dxa"/>
            <w:vAlign w:val="center"/>
          </w:tcPr>
          <w:p w14:paraId="6B2A54FA">
            <w:pPr>
              <w:spacing w:after="0" w:line="240" w:lineRule="auto"/>
              <w:jc w:val="left"/>
            </w:pPr>
            <w:r>
              <w:rPr>
                <w:rFonts w:ascii="宋体" w:hAnsi="宋体" w:eastAsia="宋体"/>
                <w:b w:val="0"/>
                <w:sz w:val="18"/>
              </w:rPr>
              <w:t>其他有利于评审的证明材料</w:t>
            </w:r>
          </w:p>
        </w:tc>
      </w:tr>
    </w:tbl>
    <w:p w14:paraId="19E1350C"/>
    <w:p w14:paraId="46F23583">
      <w:pPr>
        <w:spacing w:after="80"/>
        <w:jc w:val="left"/>
      </w:pPr>
      <w:r>
        <w:rPr>
          <w:rFonts w:ascii="宋体" w:hAnsi="宋体" w:eastAsia="宋体"/>
          <w:b/>
          <w:sz w:val="21"/>
        </w:rPr>
        <w:t>一、响应文件目录及页码索引表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8"/>
        <w:gridCol w:w="2876"/>
        <w:gridCol w:w="1346"/>
        <w:gridCol w:w="3351"/>
        <w:gridCol w:w="1611"/>
      </w:tblGrid>
      <w:tr w14:paraId="5B42E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shd w:val="clear" w:color="auto" w:fill="D9EAF7"/>
            <w:vAlign w:val="center"/>
          </w:tcPr>
          <w:p w14:paraId="2E1B62C6">
            <w:pPr>
              <w:spacing w:after="0" w:line="240" w:lineRule="auto"/>
              <w:jc w:val="center"/>
            </w:pPr>
            <w:r>
              <w:rPr>
                <w:rFonts w:ascii="宋体" w:hAnsi="宋体" w:eastAsia="宋体"/>
                <w:b/>
                <w:sz w:val="18"/>
              </w:rPr>
              <w:t>序号</w:t>
            </w:r>
          </w:p>
        </w:tc>
        <w:tc>
          <w:tcPr>
            <w:tcW w:w="3061" w:type="dxa"/>
            <w:shd w:val="clear" w:color="auto" w:fill="D9EAF7"/>
            <w:vAlign w:val="center"/>
          </w:tcPr>
          <w:p w14:paraId="17D90697">
            <w:pPr>
              <w:spacing w:after="0" w:line="240" w:lineRule="auto"/>
              <w:jc w:val="center"/>
            </w:pPr>
            <w:r>
              <w:rPr>
                <w:rFonts w:ascii="宋体" w:hAnsi="宋体" w:eastAsia="宋体"/>
                <w:b/>
                <w:sz w:val="18"/>
              </w:rPr>
              <w:t>文件名称</w:t>
            </w:r>
          </w:p>
        </w:tc>
        <w:tc>
          <w:tcPr>
            <w:tcW w:w="1417" w:type="dxa"/>
            <w:shd w:val="clear" w:color="auto" w:fill="D9EAF7"/>
            <w:vAlign w:val="center"/>
          </w:tcPr>
          <w:p w14:paraId="7AD9E123">
            <w:pPr>
              <w:spacing w:after="0" w:line="240" w:lineRule="auto"/>
              <w:jc w:val="center"/>
            </w:pPr>
            <w:r>
              <w:rPr>
                <w:rFonts w:ascii="宋体" w:hAnsi="宋体" w:eastAsia="宋体"/>
                <w:b/>
                <w:sz w:val="18"/>
              </w:rPr>
              <w:t>页码范围</w:t>
            </w:r>
          </w:p>
        </w:tc>
        <w:tc>
          <w:tcPr>
            <w:tcW w:w="3572" w:type="dxa"/>
            <w:shd w:val="clear" w:color="auto" w:fill="D9EAF7"/>
            <w:vAlign w:val="center"/>
          </w:tcPr>
          <w:p w14:paraId="37D03A61">
            <w:pPr>
              <w:spacing w:after="0" w:line="240" w:lineRule="auto"/>
              <w:jc w:val="center"/>
            </w:pPr>
            <w:r>
              <w:rPr>
                <w:rFonts w:ascii="宋体" w:hAnsi="宋体" w:eastAsia="宋体"/>
                <w:b/>
                <w:sz w:val="18"/>
              </w:rPr>
              <w:t>对应评分项/审查项</w:t>
            </w:r>
          </w:p>
        </w:tc>
        <w:tc>
          <w:tcPr>
            <w:tcW w:w="1701" w:type="dxa"/>
            <w:shd w:val="clear" w:color="auto" w:fill="D9EAF7"/>
            <w:vAlign w:val="center"/>
          </w:tcPr>
          <w:p w14:paraId="2A8B41D9">
            <w:pPr>
              <w:spacing w:after="0" w:line="240" w:lineRule="auto"/>
              <w:jc w:val="center"/>
            </w:pPr>
            <w:r>
              <w:rPr>
                <w:rFonts w:ascii="宋体" w:hAnsi="宋体" w:eastAsia="宋体"/>
                <w:b/>
                <w:sz w:val="18"/>
              </w:rPr>
              <w:t>备注</w:t>
            </w:r>
          </w:p>
        </w:tc>
      </w:tr>
      <w:tr w14:paraId="1D4AF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vAlign w:val="center"/>
          </w:tcPr>
          <w:p w14:paraId="68CFA0CA">
            <w:pPr>
              <w:spacing w:after="0" w:line="240" w:lineRule="auto"/>
              <w:jc w:val="center"/>
            </w:pPr>
            <w:r>
              <w:rPr>
                <w:rFonts w:ascii="宋体" w:hAnsi="宋体" w:eastAsia="宋体"/>
                <w:b w:val="0"/>
                <w:sz w:val="18"/>
              </w:rPr>
              <w:t>1</w:t>
            </w:r>
          </w:p>
        </w:tc>
        <w:tc>
          <w:tcPr>
            <w:tcW w:w="3061" w:type="dxa"/>
            <w:vAlign w:val="center"/>
          </w:tcPr>
          <w:p w14:paraId="79548497">
            <w:pPr>
              <w:spacing w:after="0" w:line="240" w:lineRule="auto"/>
              <w:jc w:val="left"/>
            </w:pPr>
          </w:p>
        </w:tc>
        <w:tc>
          <w:tcPr>
            <w:tcW w:w="1417" w:type="dxa"/>
            <w:vAlign w:val="center"/>
          </w:tcPr>
          <w:p w14:paraId="729FB712">
            <w:pPr>
              <w:spacing w:after="0" w:line="240" w:lineRule="auto"/>
              <w:jc w:val="left"/>
            </w:pPr>
          </w:p>
        </w:tc>
        <w:tc>
          <w:tcPr>
            <w:tcW w:w="3572" w:type="dxa"/>
            <w:vAlign w:val="center"/>
          </w:tcPr>
          <w:p w14:paraId="1744A7CD">
            <w:pPr>
              <w:spacing w:after="0" w:line="240" w:lineRule="auto"/>
              <w:jc w:val="left"/>
            </w:pPr>
          </w:p>
        </w:tc>
        <w:tc>
          <w:tcPr>
            <w:tcW w:w="1701" w:type="dxa"/>
            <w:vAlign w:val="center"/>
          </w:tcPr>
          <w:p w14:paraId="79019274">
            <w:pPr>
              <w:spacing w:after="0" w:line="240" w:lineRule="auto"/>
              <w:jc w:val="left"/>
            </w:pPr>
          </w:p>
        </w:tc>
      </w:tr>
      <w:tr w14:paraId="7D391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vAlign w:val="center"/>
          </w:tcPr>
          <w:p w14:paraId="7E3034E8">
            <w:pPr>
              <w:spacing w:after="0" w:line="240" w:lineRule="auto"/>
              <w:jc w:val="center"/>
            </w:pPr>
            <w:r>
              <w:rPr>
                <w:rFonts w:ascii="宋体" w:hAnsi="宋体" w:eastAsia="宋体"/>
                <w:b w:val="0"/>
                <w:sz w:val="18"/>
              </w:rPr>
              <w:t>2</w:t>
            </w:r>
          </w:p>
        </w:tc>
        <w:tc>
          <w:tcPr>
            <w:tcW w:w="3061" w:type="dxa"/>
            <w:vAlign w:val="center"/>
          </w:tcPr>
          <w:p w14:paraId="478444DD">
            <w:pPr>
              <w:spacing w:after="0" w:line="240" w:lineRule="auto"/>
              <w:jc w:val="left"/>
            </w:pPr>
          </w:p>
        </w:tc>
        <w:tc>
          <w:tcPr>
            <w:tcW w:w="1417" w:type="dxa"/>
            <w:vAlign w:val="center"/>
          </w:tcPr>
          <w:p w14:paraId="39ABF8EF">
            <w:pPr>
              <w:spacing w:after="0" w:line="240" w:lineRule="auto"/>
              <w:jc w:val="left"/>
            </w:pPr>
          </w:p>
        </w:tc>
        <w:tc>
          <w:tcPr>
            <w:tcW w:w="3572" w:type="dxa"/>
            <w:vAlign w:val="center"/>
          </w:tcPr>
          <w:p w14:paraId="0970805F">
            <w:pPr>
              <w:spacing w:after="0" w:line="240" w:lineRule="auto"/>
              <w:jc w:val="left"/>
            </w:pPr>
          </w:p>
        </w:tc>
        <w:tc>
          <w:tcPr>
            <w:tcW w:w="1701" w:type="dxa"/>
            <w:vAlign w:val="center"/>
          </w:tcPr>
          <w:p w14:paraId="027647C3">
            <w:pPr>
              <w:spacing w:after="0" w:line="240" w:lineRule="auto"/>
              <w:jc w:val="left"/>
            </w:pPr>
          </w:p>
        </w:tc>
      </w:tr>
      <w:tr w14:paraId="50C04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vAlign w:val="center"/>
          </w:tcPr>
          <w:p w14:paraId="4ADE7CBC">
            <w:pPr>
              <w:spacing w:after="0" w:line="240" w:lineRule="auto"/>
              <w:jc w:val="center"/>
            </w:pPr>
            <w:r>
              <w:rPr>
                <w:rFonts w:ascii="宋体" w:hAnsi="宋体" w:eastAsia="宋体"/>
                <w:b w:val="0"/>
                <w:sz w:val="18"/>
              </w:rPr>
              <w:t>3</w:t>
            </w:r>
          </w:p>
        </w:tc>
        <w:tc>
          <w:tcPr>
            <w:tcW w:w="3061" w:type="dxa"/>
            <w:vAlign w:val="center"/>
          </w:tcPr>
          <w:p w14:paraId="1A8C3F10">
            <w:pPr>
              <w:spacing w:after="0" w:line="240" w:lineRule="auto"/>
              <w:jc w:val="left"/>
            </w:pPr>
          </w:p>
        </w:tc>
        <w:tc>
          <w:tcPr>
            <w:tcW w:w="1417" w:type="dxa"/>
            <w:vAlign w:val="center"/>
          </w:tcPr>
          <w:p w14:paraId="53E505E5">
            <w:pPr>
              <w:spacing w:after="0" w:line="240" w:lineRule="auto"/>
              <w:jc w:val="left"/>
            </w:pPr>
          </w:p>
        </w:tc>
        <w:tc>
          <w:tcPr>
            <w:tcW w:w="3572" w:type="dxa"/>
            <w:vAlign w:val="center"/>
          </w:tcPr>
          <w:p w14:paraId="3A507878">
            <w:pPr>
              <w:spacing w:after="0" w:line="240" w:lineRule="auto"/>
              <w:jc w:val="left"/>
            </w:pPr>
          </w:p>
        </w:tc>
        <w:tc>
          <w:tcPr>
            <w:tcW w:w="1701" w:type="dxa"/>
            <w:vAlign w:val="center"/>
          </w:tcPr>
          <w:p w14:paraId="1EB51B23">
            <w:pPr>
              <w:spacing w:after="0" w:line="240" w:lineRule="auto"/>
              <w:jc w:val="left"/>
            </w:pPr>
          </w:p>
        </w:tc>
      </w:tr>
      <w:tr w14:paraId="01152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vAlign w:val="center"/>
          </w:tcPr>
          <w:p w14:paraId="7C60FE0B">
            <w:pPr>
              <w:spacing w:after="0" w:line="240" w:lineRule="auto"/>
              <w:jc w:val="center"/>
            </w:pPr>
            <w:r>
              <w:rPr>
                <w:rFonts w:ascii="宋体" w:hAnsi="宋体" w:eastAsia="宋体"/>
                <w:b w:val="0"/>
                <w:sz w:val="18"/>
              </w:rPr>
              <w:t>4</w:t>
            </w:r>
          </w:p>
        </w:tc>
        <w:tc>
          <w:tcPr>
            <w:tcW w:w="3061" w:type="dxa"/>
            <w:vAlign w:val="center"/>
          </w:tcPr>
          <w:p w14:paraId="6BE0A254">
            <w:pPr>
              <w:spacing w:after="0" w:line="240" w:lineRule="auto"/>
              <w:jc w:val="left"/>
            </w:pPr>
          </w:p>
        </w:tc>
        <w:tc>
          <w:tcPr>
            <w:tcW w:w="1417" w:type="dxa"/>
            <w:vAlign w:val="center"/>
          </w:tcPr>
          <w:p w14:paraId="217A3339">
            <w:pPr>
              <w:spacing w:after="0" w:line="240" w:lineRule="auto"/>
              <w:jc w:val="left"/>
            </w:pPr>
          </w:p>
        </w:tc>
        <w:tc>
          <w:tcPr>
            <w:tcW w:w="3572" w:type="dxa"/>
            <w:vAlign w:val="center"/>
          </w:tcPr>
          <w:p w14:paraId="3020A5B4">
            <w:pPr>
              <w:spacing w:after="0" w:line="240" w:lineRule="auto"/>
              <w:jc w:val="left"/>
            </w:pPr>
          </w:p>
        </w:tc>
        <w:tc>
          <w:tcPr>
            <w:tcW w:w="1701" w:type="dxa"/>
            <w:vAlign w:val="center"/>
          </w:tcPr>
          <w:p w14:paraId="150ADCE8">
            <w:pPr>
              <w:spacing w:after="0" w:line="240" w:lineRule="auto"/>
              <w:jc w:val="left"/>
            </w:pPr>
          </w:p>
        </w:tc>
      </w:tr>
      <w:tr w14:paraId="564D7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vAlign w:val="center"/>
          </w:tcPr>
          <w:p w14:paraId="15ED7EC5">
            <w:pPr>
              <w:spacing w:after="0" w:line="240" w:lineRule="auto"/>
              <w:jc w:val="center"/>
            </w:pPr>
            <w:r>
              <w:rPr>
                <w:rFonts w:ascii="宋体" w:hAnsi="宋体" w:eastAsia="宋体"/>
                <w:b w:val="0"/>
                <w:sz w:val="18"/>
              </w:rPr>
              <w:t>5</w:t>
            </w:r>
          </w:p>
        </w:tc>
        <w:tc>
          <w:tcPr>
            <w:tcW w:w="3061" w:type="dxa"/>
            <w:vAlign w:val="center"/>
          </w:tcPr>
          <w:p w14:paraId="0040496F">
            <w:pPr>
              <w:spacing w:after="0" w:line="240" w:lineRule="auto"/>
              <w:jc w:val="left"/>
            </w:pPr>
          </w:p>
        </w:tc>
        <w:tc>
          <w:tcPr>
            <w:tcW w:w="1417" w:type="dxa"/>
            <w:vAlign w:val="center"/>
          </w:tcPr>
          <w:p w14:paraId="6DB429D8">
            <w:pPr>
              <w:spacing w:after="0" w:line="240" w:lineRule="auto"/>
              <w:jc w:val="left"/>
            </w:pPr>
          </w:p>
        </w:tc>
        <w:tc>
          <w:tcPr>
            <w:tcW w:w="3572" w:type="dxa"/>
            <w:vAlign w:val="center"/>
          </w:tcPr>
          <w:p w14:paraId="56F769C4">
            <w:pPr>
              <w:spacing w:after="0" w:line="240" w:lineRule="auto"/>
              <w:jc w:val="left"/>
            </w:pPr>
          </w:p>
        </w:tc>
        <w:tc>
          <w:tcPr>
            <w:tcW w:w="1701" w:type="dxa"/>
            <w:vAlign w:val="center"/>
          </w:tcPr>
          <w:p w14:paraId="70097B82">
            <w:pPr>
              <w:spacing w:after="0" w:line="240" w:lineRule="auto"/>
              <w:jc w:val="left"/>
            </w:pPr>
          </w:p>
        </w:tc>
      </w:tr>
    </w:tbl>
    <w:p w14:paraId="6F531316"/>
    <w:p w14:paraId="2C522962">
      <w:pPr>
        <w:spacing w:after="80"/>
        <w:jc w:val="left"/>
      </w:pPr>
      <w:r>
        <w:rPr>
          <w:rFonts w:ascii="宋体" w:hAnsi="宋体" w:eastAsia="宋体"/>
          <w:b/>
          <w:sz w:val="21"/>
        </w:rPr>
        <w:t>文件版本记录表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6"/>
        <w:gridCol w:w="1613"/>
        <w:gridCol w:w="2141"/>
        <w:gridCol w:w="4942"/>
      </w:tblGrid>
      <w:tr w14:paraId="34E95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D9EAF7"/>
            <w:vAlign w:val="center"/>
          </w:tcPr>
          <w:p w14:paraId="1B1A8145">
            <w:pPr>
              <w:spacing w:after="0" w:line="240" w:lineRule="auto"/>
              <w:jc w:val="center"/>
            </w:pPr>
            <w:r>
              <w:rPr>
                <w:rFonts w:ascii="宋体" w:hAnsi="宋体" w:eastAsia="宋体"/>
                <w:b/>
                <w:sz w:val="18"/>
              </w:rPr>
              <w:t>版本号</w:t>
            </w:r>
          </w:p>
        </w:tc>
        <w:tc>
          <w:tcPr>
            <w:tcW w:w="1701" w:type="dxa"/>
            <w:shd w:val="clear" w:color="auto" w:fill="D9EAF7"/>
            <w:vAlign w:val="center"/>
          </w:tcPr>
          <w:p w14:paraId="075BDB46">
            <w:pPr>
              <w:spacing w:after="0" w:line="240" w:lineRule="auto"/>
              <w:jc w:val="center"/>
            </w:pPr>
            <w:r>
              <w:rPr>
                <w:rFonts w:ascii="宋体" w:hAnsi="宋体" w:eastAsia="宋体"/>
                <w:b/>
                <w:sz w:val="18"/>
              </w:rPr>
              <w:t>编制日期</w:t>
            </w:r>
          </w:p>
        </w:tc>
        <w:tc>
          <w:tcPr>
            <w:tcW w:w="2268" w:type="dxa"/>
            <w:shd w:val="clear" w:color="auto" w:fill="D9EAF7"/>
            <w:vAlign w:val="center"/>
          </w:tcPr>
          <w:p w14:paraId="473CA6D1">
            <w:pPr>
              <w:spacing w:after="0" w:line="240" w:lineRule="auto"/>
              <w:jc w:val="center"/>
            </w:pPr>
            <w:r>
              <w:rPr>
                <w:rFonts w:ascii="宋体" w:hAnsi="宋体" w:eastAsia="宋体"/>
                <w:b/>
                <w:sz w:val="18"/>
              </w:rPr>
              <w:t>编制/修订人员</w:t>
            </w:r>
          </w:p>
        </w:tc>
        <w:tc>
          <w:tcPr>
            <w:tcW w:w="5272" w:type="dxa"/>
            <w:shd w:val="clear" w:color="auto" w:fill="D9EAF7"/>
            <w:vAlign w:val="center"/>
          </w:tcPr>
          <w:p w14:paraId="7CA9CBA4">
            <w:pPr>
              <w:spacing w:after="0" w:line="240" w:lineRule="auto"/>
              <w:jc w:val="center"/>
            </w:pPr>
            <w:r>
              <w:rPr>
                <w:rFonts w:ascii="宋体" w:hAnsi="宋体" w:eastAsia="宋体"/>
                <w:b/>
                <w:sz w:val="18"/>
              </w:rPr>
              <w:t>修订内容说明</w:t>
            </w:r>
          </w:p>
        </w:tc>
      </w:tr>
      <w:tr w14:paraId="0C3FF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4C2B117A">
            <w:pPr>
              <w:spacing w:after="0" w:line="240" w:lineRule="auto"/>
              <w:jc w:val="left"/>
            </w:pPr>
            <w:r>
              <w:rPr>
                <w:rFonts w:ascii="宋体" w:hAnsi="宋体" w:eastAsia="宋体"/>
                <w:b w:val="0"/>
                <w:sz w:val="18"/>
              </w:rPr>
              <w:t>V1.0</w:t>
            </w:r>
          </w:p>
        </w:tc>
        <w:tc>
          <w:tcPr>
            <w:tcW w:w="1701" w:type="dxa"/>
            <w:vAlign w:val="center"/>
          </w:tcPr>
          <w:p w14:paraId="5D244717">
            <w:pPr>
              <w:spacing w:after="0" w:line="240" w:lineRule="auto"/>
              <w:jc w:val="left"/>
            </w:pPr>
          </w:p>
        </w:tc>
        <w:tc>
          <w:tcPr>
            <w:tcW w:w="2268" w:type="dxa"/>
            <w:vAlign w:val="center"/>
          </w:tcPr>
          <w:p w14:paraId="733E56CC">
            <w:pPr>
              <w:spacing w:after="0" w:line="240" w:lineRule="auto"/>
              <w:jc w:val="left"/>
            </w:pPr>
          </w:p>
        </w:tc>
        <w:tc>
          <w:tcPr>
            <w:tcW w:w="5272" w:type="dxa"/>
            <w:vAlign w:val="center"/>
          </w:tcPr>
          <w:p w14:paraId="3D421411">
            <w:pPr>
              <w:spacing w:after="0" w:line="240" w:lineRule="auto"/>
              <w:jc w:val="left"/>
            </w:pPr>
          </w:p>
        </w:tc>
      </w:tr>
      <w:tr w14:paraId="40456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7CC4771A">
            <w:pPr>
              <w:spacing w:after="0" w:line="240" w:lineRule="auto"/>
              <w:jc w:val="left"/>
            </w:pPr>
            <w:r>
              <w:rPr>
                <w:rFonts w:ascii="宋体" w:hAnsi="宋体" w:eastAsia="宋体"/>
                <w:b w:val="0"/>
                <w:sz w:val="18"/>
              </w:rPr>
              <w:t>V1.1</w:t>
            </w:r>
          </w:p>
        </w:tc>
        <w:tc>
          <w:tcPr>
            <w:tcW w:w="1701" w:type="dxa"/>
            <w:vAlign w:val="center"/>
          </w:tcPr>
          <w:p w14:paraId="430BB394">
            <w:pPr>
              <w:spacing w:after="0" w:line="240" w:lineRule="auto"/>
              <w:jc w:val="left"/>
            </w:pPr>
          </w:p>
        </w:tc>
        <w:tc>
          <w:tcPr>
            <w:tcW w:w="2268" w:type="dxa"/>
            <w:vAlign w:val="center"/>
          </w:tcPr>
          <w:p w14:paraId="06A49628">
            <w:pPr>
              <w:spacing w:after="0" w:line="240" w:lineRule="auto"/>
              <w:jc w:val="left"/>
            </w:pPr>
          </w:p>
        </w:tc>
        <w:tc>
          <w:tcPr>
            <w:tcW w:w="5272" w:type="dxa"/>
            <w:vAlign w:val="center"/>
          </w:tcPr>
          <w:p w14:paraId="68500B9B">
            <w:pPr>
              <w:spacing w:after="0" w:line="240" w:lineRule="auto"/>
              <w:jc w:val="left"/>
            </w:pPr>
          </w:p>
        </w:tc>
      </w:tr>
      <w:tr w14:paraId="0EB23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6D2E7C59">
            <w:pPr>
              <w:spacing w:after="0" w:line="240" w:lineRule="auto"/>
              <w:jc w:val="left"/>
            </w:pPr>
            <w:r>
              <w:rPr>
                <w:rFonts w:ascii="宋体" w:hAnsi="宋体" w:eastAsia="宋体"/>
                <w:b w:val="0"/>
                <w:sz w:val="18"/>
              </w:rPr>
              <w:t>V1.2</w:t>
            </w:r>
          </w:p>
        </w:tc>
        <w:tc>
          <w:tcPr>
            <w:tcW w:w="1701" w:type="dxa"/>
            <w:vAlign w:val="center"/>
          </w:tcPr>
          <w:p w14:paraId="31B0464C">
            <w:pPr>
              <w:spacing w:after="0" w:line="240" w:lineRule="auto"/>
              <w:jc w:val="left"/>
            </w:pPr>
          </w:p>
        </w:tc>
        <w:tc>
          <w:tcPr>
            <w:tcW w:w="2268" w:type="dxa"/>
            <w:vAlign w:val="center"/>
          </w:tcPr>
          <w:p w14:paraId="0752A8FB">
            <w:pPr>
              <w:spacing w:after="0" w:line="240" w:lineRule="auto"/>
              <w:jc w:val="left"/>
            </w:pPr>
          </w:p>
        </w:tc>
        <w:tc>
          <w:tcPr>
            <w:tcW w:w="5272" w:type="dxa"/>
            <w:vAlign w:val="center"/>
          </w:tcPr>
          <w:p w14:paraId="09692D4D">
            <w:pPr>
              <w:spacing w:after="0" w:line="240" w:lineRule="auto"/>
              <w:jc w:val="left"/>
            </w:pPr>
          </w:p>
        </w:tc>
      </w:tr>
    </w:tbl>
    <w:p w14:paraId="0344CF86"/>
    <w:p w14:paraId="713B83C2">
      <w:pPr>
        <w:spacing w:after="80"/>
        <w:jc w:val="left"/>
      </w:pPr>
      <w:r>
        <w:rPr>
          <w:rFonts w:ascii="宋体" w:hAnsi="宋体" w:eastAsia="宋体"/>
          <w:b/>
          <w:sz w:val="21"/>
        </w:rPr>
        <w:t>二、报价函</w:t>
      </w:r>
    </w:p>
    <w:p w14:paraId="777F0C10">
      <w:pPr>
        <w:spacing w:after="80"/>
        <w:jc w:val="left"/>
      </w:pPr>
      <w:r>
        <w:rPr>
          <w:rFonts w:ascii="宋体" w:hAnsi="宋体" w:eastAsia="宋体"/>
          <w:b w:val="0"/>
          <w:sz w:val="21"/>
        </w:rPr>
        <w:t>致：南京三方化工设备监理有限公司</w:t>
      </w:r>
    </w:p>
    <w:p w14:paraId="512ABA3A">
      <w:pPr>
        <w:spacing w:after="80"/>
        <w:jc w:val="left"/>
      </w:pPr>
      <w:r>
        <w:rPr>
          <w:rFonts w:ascii="宋体" w:hAnsi="宋体" w:eastAsia="宋体"/>
          <w:b w:val="0"/>
          <w:sz w:val="21"/>
        </w:rPr>
        <w:t>根据已收到的《南京三方一体化数字信息平台优化提升项目》谈判文件，我方经认真研究后，决定参加本项目谈判，并授权________（姓名、职务）代表我方提交响应文件。在此，我方郑重承诺如下：</w:t>
      </w:r>
    </w:p>
    <w:p w14:paraId="31E04198">
      <w:pPr>
        <w:spacing w:after="80"/>
        <w:jc w:val="left"/>
      </w:pPr>
      <w:r>
        <w:rPr>
          <w:rFonts w:ascii="宋体" w:hAnsi="宋体" w:eastAsia="宋体"/>
          <w:b w:val="0"/>
          <w:sz w:val="21"/>
        </w:rPr>
        <w:t>1. 我方愿意按谈判文件、响应文件、澄清承诺及合同约定承担本项目全部工作内容，并提交针对本项目完整范围的整包统一报价。</w:t>
      </w:r>
    </w:p>
    <w:p w14:paraId="1D022265">
      <w:pPr>
        <w:spacing w:after="80"/>
        <w:jc w:val="left"/>
      </w:pPr>
      <w:r>
        <w:rPr>
          <w:rFonts w:ascii="宋体" w:hAnsi="宋体" w:eastAsia="宋体"/>
          <w:b w:val="0"/>
          <w:sz w:val="21"/>
        </w:rPr>
        <w:t>2. 我方统一总报价为：人民币（大写）____________________；人民币（小写）￥____________________。</w:t>
      </w:r>
    </w:p>
    <w:p w14:paraId="09AB5EB1">
      <w:pPr>
        <w:spacing w:after="80"/>
        <w:jc w:val="left"/>
      </w:pPr>
      <w:r>
        <w:rPr>
          <w:rFonts w:ascii="宋体" w:hAnsi="宋体" w:eastAsia="宋体"/>
          <w:b w:val="0"/>
          <w:sz w:val="21"/>
        </w:rPr>
        <w:t>3. 上述报价已覆盖本项目全部开发、实施、驻场、运维、培训、资料移交、质保及谈判文件要求的其他服务内容。</w:t>
      </w:r>
    </w:p>
    <w:p w14:paraId="13E68C02">
      <w:pPr>
        <w:spacing w:after="80"/>
        <w:jc w:val="left"/>
      </w:pPr>
      <w:r>
        <w:rPr>
          <w:rFonts w:ascii="宋体" w:hAnsi="宋体" w:eastAsia="宋体"/>
          <w:b w:val="0"/>
          <w:sz w:val="21"/>
        </w:rPr>
        <w:t>4. 我方承诺交付期、驻场安排、服务响应和验收配合均满足谈判文件要求，并按约履行合同义务。</w:t>
      </w:r>
    </w:p>
    <w:p w14:paraId="5067086F">
      <w:pPr>
        <w:spacing w:after="80"/>
        <w:jc w:val="left"/>
      </w:pPr>
      <w:r>
        <w:rPr>
          <w:rFonts w:ascii="宋体" w:hAnsi="宋体" w:eastAsia="宋体"/>
          <w:b w:val="0"/>
          <w:sz w:val="21"/>
        </w:rPr>
        <w:t>5. 我方已详细审查全部谈判文件，完全理解并接受谈判文件及合同条款的全部要求。</w:t>
      </w:r>
    </w:p>
    <w:p w14:paraId="2D5759A8">
      <w:pPr>
        <w:spacing w:after="80"/>
        <w:jc w:val="left"/>
      </w:pPr>
      <w:r>
        <w:rPr>
          <w:rFonts w:ascii="宋体" w:hAnsi="宋体" w:eastAsia="宋体"/>
          <w:b w:val="0"/>
          <w:sz w:val="21"/>
        </w:rPr>
        <w:t>6. 本响应文件自谈判之日起60日历天内有效。</w:t>
      </w:r>
    </w:p>
    <w:p w14:paraId="09A52FD2">
      <w:pPr>
        <w:spacing w:after="80"/>
        <w:jc w:val="left"/>
      </w:pPr>
      <w:r>
        <w:rPr>
          <w:rFonts w:ascii="宋体" w:hAnsi="宋体" w:eastAsia="宋体"/>
          <w:b w:val="0"/>
          <w:sz w:val="21"/>
        </w:rPr>
        <w:t>7. 我方同意按采购单位要求提供与本次谈判有关的全部资料、说明和澄清文件。</w:t>
      </w:r>
    </w:p>
    <w:p w14:paraId="4E830814">
      <w:pPr>
        <w:spacing w:after="80"/>
        <w:jc w:val="left"/>
      </w:pPr>
      <w:r>
        <w:rPr>
          <w:rFonts w:ascii="宋体" w:hAnsi="宋体" w:eastAsia="宋体"/>
          <w:b w:val="0"/>
          <w:sz w:val="21"/>
        </w:rPr>
        <w:t>供应商名称（盖公章）：____________________</w:t>
      </w:r>
    </w:p>
    <w:p w14:paraId="072A82C8">
      <w:pPr>
        <w:spacing w:after="80"/>
        <w:jc w:val="left"/>
      </w:pPr>
      <w:r>
        <w:rPr>
          <w:rFonts w:ascii="宋体" w:hAnsi="宋体" w:eastAsia="宋体"/>
          <w:b w:val="0"/>
          <w:sz w:val="21"/>
        </w:rPr>
        <w:t>法定代表人或委托代理人（签字）：____________________</w:t>
      </w:r>
    </w:p>
    <w:p w14:paraId="7C0EB186">
      <w:pPr>
        <w:spacing w:after="80"/>
        <w:jc w:val="left"/>
      </w:pPr>
      <w:r>
        <w:rPr>
          <w:rFonts w:ascii="宋体" w:hAnsi="宋体" w:eastAsia="宋体"/>
          <w:b w:val="0"/>
          <w:sz w:val="21"/>
        </w:rPr>
        <w:t>联系人：____________________    联系电话：____________________</w:t>
      </w:r>
    </w:p>
    <w:p w14:paraId="39C969A3">
      <w:pPr>
        <w:spacing w:after="80"/>
        <w:jc w:val="left"/>
      </w:pPr>
      <w:r>
        <w:rPr>
          <w:rFonts w:ascii="宋体" w:hAnsi="宋体" w:eastAsia="宋体"/>
          <w:b w:val="0"/>
          <w:sz w:val="21"/>
        </w:rPr>
        <w:t>日期：______年______月______日</w:t>
      </w:r>
    </w:p>
    <w:p w14:paraId="6F3B1A8B">
      <w:pPr>
        <w:spacing w:after="80"/>
        <w:jc w:val="left"/>
      </w:pPr>
      <w:r>
        <w:rPr>
          <w:rFonts w:ascii="宋体" w:hAnsi="宋体" w:eastAsia="宋体"/>
          <w:b/>
          <w:sz w:val="21"/>
        </w:rPr>
        <w:t>三、统一报价汇总表</w:t>
      </w:r>
    </w:p>
    <w:p w14:paraId="359B3150">
      <w:pPr>
        <w:spacing w:after="80"/>
        <w:jc w:val="left"/>
      </w:pPr>
      <w:r>
        <w:rPr>
          <w:rFonts w:ascii="宋体" w:hAnsi="宋体" w:eastAsia="宋体"/>
          <w:b w:val="0"/>
          <w:sz w:val="21"/>
        </w:rPr>
        <w:t>供应商应提交针对本项目完整范围的整包统一报价。下表为建议填报格式，供应商可根据实际情况扩展行次，但不得拆分为多份独立总报价。</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9"/>
        <w:gridCol w:w="3952"/>
        <w:gridCol w:w="1665"/>
        <w:gridCol w:w="3506"/>
      </w:tblGrid>
      <w:tr w14:paraId="799D9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D9EAF7"/>
            <w:vAlign w:val="center"/>
          </w:tcPr>
          <w:p w14:paraId="303810A2">
            <w:pPr>
              <w:spacing w:after="0" w:line="240" w:lineRule="auto"/>
              <w:jc w:val="center"/>
            </w:pPr>
            <w:r>
              <w:rPr>
                <w:rFonts w:ascii="宋体" w:hAnsi="宋体" w:eastAsia="宋体"/>
                <w:b/>
                <w:sz w:val="18"/>
              </w:rPr>
              <w:t>序号</w:t>
            </w:r>
          </w:p>
        </w:tc>
        <w:tc>
          <w:tcPr>
            <w:tcW w:w="4082" w:type="dxa"/>
            <w:shd w:val="clear" w:color="auto" w:fill="D9EAF7"/>
            <w:vAlign w:val="center"/>
          </w:tcPr>
          <w:p w14:paraId="1A7B1A93">
            <w:pPr>
              <w:spacing w:after="0" w:line="240" w:lineRule="auto"/>
              <w:jc w:val="center"/>
            </w:pPr>
            <w:r>
              <w:rPr>
                <w:rFonts w:ascii="宋体" w:hAnsi="宋体" w:eastAsia="宋体"/>
                <w:b/>
                <w:sz w:val="18"/>
              </w:rPr>
              <w:t>费用项</w:t>
            </w:r>
          </w:p>
        </w:tc>
        <w:tc>
          <w:tcPr>
            <w:tcW w:w="1701" w:type="dxa"/>
            <w:shd w:val="clear" w:color="auto" w:fill="D9EAF7"/>
            <w:vAlign w:val="center"/>
          </w:tcPr>
          <w:p w14:paraId="59A86252">
            <w:pPr>
              <w:spacing w:after="0" w:line="240" w:lineRule="auto"/>
              <w:jc w:val="center"/>
            </w:pPr>
            <w:r>
              <w:rPr>
                <w:rFonts w:ascii="宋体" w:hAnsi="宋体" w:eastAsia="宋体"/>
                <w:b/>
                <w:sz w:val="18"/>
              </w:rPr>
              <w:t>报价（元）</w:t>
            </w:r>
          </w:p>
        </w:tc>
        <w:tc>
          <w:tcPr>
            <w:tcW w:w="3628" w:type="dxa"/>
            <w:shd w:val="clear" w:color="auto" w:fill="D9EAF7"/>
            <w:vAlign w:val="center"/>
          </w:tcPr>
          <w:p w14:paraId="41B04A5B">
            <w:pPr>
              <w:spacing w:after="0" w:line="240" w:lineRule="auto"/>
              <w:jc w:val="center"/>
            </w:pPr>
            <w:r>
              <w:rPr>
                <w:rFonts w:ascii="宋体" w:hAnsi="宋体" w:eastAsia="宋体"/>
                <w:b/>
                <w:sz w:val="18"/>
              </w:rPr>
              <w:t>说明</w:t>
            </w:r>
          </w:p>
        </w:tc>
      </w:tr>
      <w:tr w14:paraId="46970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7DD3CC6B">
            <w:pPr>
              <w:spacing w:after="0" w:line="240" w:lineRule="auto"/>
              <w:jc w:val="center"/>
            </w:pPr>
            <w:r>
              <w:rPr>
                <w:rFonts w:ascii="宋体" w:hAnsi="宋体" w:eastAsia="宋体"/>
                <w:b w:val="0"/>
                <w:sz w:val="18"/>
              </w:rPr>
              <w:t>1</w:t>
            </w:r>
          </w:p>
        </w:tc>
        <w:tc>
          <w:tcPr>
            <w:tcW w:w="4082" w:type="dxa"/>
            <w:vAlign w:val="center"/>
          </w:tcPr>
          <w:p w14:paraId="787C76E5">
            <w:pPr>
              <w:spacing w:after="0" w:line="240" w:lineRule="auto"/>
              <w:jc w:val="left"/>
            </w:pPr>
            <w:r>
              <w:rPr>
                <w:rFonts w:ascii="宋体" w:hAnsi="宋体" w:eastAsia="宋体"/>
                <w:b w:val="0"/>
                <w:sz w:val="18"/>
              </w:rPr>
              <w:t>经营管理分析模块开发</w:t>
            </w:r>
          </w:p>
        </w:tc>
        <w:tc>
          <w:tcPr>
            <w:tcW w:w="1701" w:type="dxa"/>
            <w:vAlign w:val="center"/>
          </w:tcPr>
          <w:p w14:paraId="3AD0BA1C">
            <w:pPr>
              <w:spacing w:after="0" w:line="240" w:lineRule="auto"/>
              <w:jc w:val="center"/>
            </w:pPr>
          </w:p>
        </w:tc>
        <w:tc>
          <w:tcPr>
            <w:tcW w:w="3628" w:type="dxa"/>
            <w:vAlign w:val="center"/>
          </w:tcPr>
          <w:p w14:paraId="2FC4A940">
            <w:pPr>
              <w:spacing w:after="0" w:line="240" w:lineRule="auto"/>
              <w:jc w:val="left"/>
            </w:pPr>
          </w:p>
        </w:tc>
      </w:tr>
      <w:tr w14:paraId="031B7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3F6C2D8B">
            <w:pPr>
              <w:spacing w:after="0" w:line="240" w:lineRule="auto"/>
              <w:jc w:val="center"/>
            </w:pPr>
            <w:r>
              <w:rPr>
                <w:rFonts w:ascii="宋体" w:hAnsi="宋体" w:eastAsia="宋体"/>
                <w:b w:val="0"/>
                <w:sz w:val="18"/>
              </w:rPr>
              <w:t>2</w:t>
            </w:r>
          </w:p>
        </w:tc>
        <w:tc>
          <w:tcPr>
            <w:tcW w:w="4082" w:type="dxa"/>
            <w:vAlign w:val="center"/>
          </w:tcPr>
          <w:p w14:paraId="566747E3">
            <w:pPr>
              <w:spacing w:after="0" w:line="240" w:lineRule="auto"/>
              <w:jc w:val="left"/>
            </w:pPr>
            <w:r>
              <w:rPr>
                <w:rFonts w:ascii="宋体" w:hAnsi="宋体" w:eastAsia="宋体"/>
                <w:b w:val="0"/>
                <w:sz w:val="18"/>
              </w:rPr>
              <w:t>PECMS（对内+对外PC）模块优化改造</w:t>
            </w:r>
          </w:p>
        </w:tc>
        <w:tc>
          <w:tcPr>
            <w:tcW w:w="1701" w:type="dxa"/>
            <w:vAlign w:val="center"/>
          </w:tcPr>
          <w:p w14:paraId="513E2278">
            <w:pPr>
              <w:spacing w:after="0" w:line="240" w:lineRule="auto"/>
              <w:jc w:val="center"/>
            </w:pPr>
          </w:p>
        </w:tc>
        <w:tc>
          <w:tcPr>
            <w:tcW w:w="3628" w:type="dxa"/>
            <w:vAlign w:val="center"/>
          </w:tcPr>
          <w:p w14:paraId="6712C056">
            <w:pPr>
              <w:spacing w:after="0" w:line="240" w:lineRule="auto"/>
              <w:jc w:val="left"/>
            </w:pPr>
          </w:p>
        </w:tc>
      </w:tr>
      <w:tr w14:paraId="40367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1247FCE7">
            <w:pPr>
              <w:spacing w:after="0" w:line="240" w:lineRule="auto"/>
              <w:jc w:val="center"/>
            </w:pPr>
            <w:r>
              <w:rPr>
                <w:rFonts w:ascii="宋体" w:hAnsi="宋体" w:eastAsia="宋体"/>
                <w:b w:val="0"/>
                <w:sz w:val="18"/>
              </w:rPr>
              <w:t>3</w:t>
            </w:r>
          </w:p>
        </w:tc>
        <w:tc>
          <w:tcPr>
            <w:tcW w:w="4082" w:type="dxa"/>
            <w:vAlign w:val="center"/>
          </w:tcPr>
          <w:p w14:paraId="1C8FD68F">
            <w:pPr>
              <w:spacing w:after="0" w:line="240" w:lineRule="auto"/>
              <w:jc w:val="left"/>
            </w:pPr>
            <w:r>
              <w:rPr>
                <w:rFonts w:ascii="宋体" w:hAnsi="宋体" w:eastAsia="宋体"/>
                <w:b w:val="0"/>
                <w:sz w:val="18"/>
              </w:rPr>
              <w:t>APP端功能优化改造</w:t>
            </w:r>
          </w:p>
        </w:tc>
        <w:tc>
          <w:tcPr>
            <w:tcW w:w="1701" w:type="dxa"/>
            <w:vAlign w:val="center"/>
          </w:tcPr>
          <w:p w14:paraId="07D234BC">
            <w:pPr>
              <w:spacing w:after="0" w:line="240" w:lineRule="auto"/>
              <w:jc w:val="center"/>
            </w:pPr>
          </w:p>
        </w:tc>
        <w:tc>
          <w:tcPr>
            <w:tcW w:w="3628" w:type="dxa"/>
            <w:vAlign w:val="center"/>
          </w:tcPr>
          <w:p w14:paraId="0BD1D7FF">
            <w:pPr>
              <w:spacing w:after="0" w:line="240" w:lineRule="auto"/>
              <w:jc w:val="left"/>
            </w:pPr>
          </w:p>
        </w:tc>
      </w:tr>
      <w:tr w14:paraId="5D88D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7E8FE952">
            <w:pPr>
              <w:spacing w:after="0" w:line="240" w:lineRule="auto"/>
              <w:jc w:val="center"/>
            </w:pPr>
            <w:r>
              <w:rPr>
                <w:rFonts w:ascii="宋体" w:hAnsi="宋体" w:eastAsia="宋体"/>
                <w:b w:val="0"/>
                <w:sz w:val="18"/>
              </w:rPr>
              <w:t>4</w:t>
            </w:r>
          </w:p>
        </w:tc>
        <w:tc>
          <w:tcPr>
            <w:tcW w:w="4082" w:type="dxa"/>
            <w:vAlign w:val="center"/>
          </w:tcPr>
          <w:p w14:paraId="6C84CE9A">
            <w:pPr>
              <w:spacing w:after="0" w:line="240" w:lineRule="auto"/>
              <w:jc w:val="left"/>
            </w:pPr>
            <w:r>
              <w:rPr>
                <w:rFonts w:ascii="宋体" w:hAnsi="宋体" w:eastAsia="宋体"/>
                <w:b w:val="0"/>
                <w:sz w:val="18"/>
              </w:rPr>
              <w:t>安全管理模块优化改造</w:t>
            </w:r>
          </w:p>
        </w:tc>
        <w:tc>
          <w:tcPr>
            <w:tcW w:w="1701" w:type="dxa"/>
            <w:vAlign w:val="center"/>
          </w:tcPr>
          <w:p w14:paraId="2F3A82E5">
            <w:pPr>
              <w:spacing w:after="0" w:line="240" w:lineRule="auto"/>
              <w:jc w:val="center"/>
            </w:pPr>
          </w:p>
        </w:tc>
        <w:tc>
          <w:tcPr>
            <w:tcW w:w="3628" w:type="dxa"/>
            <w:vAlign w:val="center"/>
          </w:tcPr>
          <w:p w14:paraId="15576452">
            <w:pPr>
              <w:spacing w:after="0" w:line="240" w:lineRule="auto"/>
              <w:jc w:val="left"/>
            </w:pPr>
          </w:p>
        </w:tc>
      </w:tr>
      <w:tr w14:paraId="013B6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059134A2">
            <w:pPr>
              <w:spacing w:after="0" w:line="240" w:lineRule="auto"/>
              <w:jc w:val="center"/>
            </w:pPr>
            <w:r>
              <w:rPr>
                <w:rFonts w:ascii="宋体" w:hAnsi="宋体" w:eastAsia="宋体"/>
                <w:b w:val="0"/>
                <w:sz w:val="18"/>
              </w:rPr>
              <w:t>5</w:t>
            </w:r>
          </w:p>
        </w:tc>
        <w:tc>
          <w:tcPr>
            <w:tcW w:w="4082" w:type="dxa"/>
            <w:vAlign w:val="center"/>
          </w:tcPr>
          <w:p w14:paraId="509A7A61">
            <w:pPr>
              <w:spacing w:after="0" w:line="240" w:lineRule="auto"/>
              <w:jc w:val="left"/>
            </w:pPr>
            <w:r>
              <w:rPr>
                <w:rFonts w:ascii="宋体" w:hAnsi="宋体" w:eastAsia="宋体"/>
                <w:b w:val="0"/>
                <w:sz w:val="18"/>
              </w:rPr>
              <w:t>驻场服务与运维保障</w:t>
            </w:r>
          </w:p>
        </w:tc>
        <w:tc>
          <w:tcPr>
            <w:tcW w:w="1701" w:type="dxa"/>
            <w:vAlign w:val="center"/>
          </w:tcPr>
          <w:p w14:paraId="4402176A">
            <w:pPr>
              <w:spacing w:after="0" w:line="240" w:lineRule="auto"/>
              <w:jc w:val="center"/>
            </w:pPr>
          </w:p>
        </w:tc>
        <w:tc>
          <w:tcPr>
            <w:tcW w:w="3628" w:type="dxa"/>
            <w:vAlign w:val="center"/>
          </w:tcPr>
          <w:p w14:paraId="6A77FC6D">
            <w:pPr>
              <w:spacing w:after="0" w:line="240" w:lineRule="auto"/>
              <w:jc w:val="left"/>
            </w:pPr>
          </w:p>
        </w:tc>
      </w:tr>
      <w:tr w14:paraId="0CCC0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74FFC978">
            <w:pPr>
              <w:spacing w:after="0" w:line="240" w:lineRule="auto"/>
              <w:jc w:val="center"/>
            </w:pPr>
            <w:r>
              <w:rPr>
                <w:rFonts w:ascii="宋体" w:hAnsi="宋体" w:eastAsia="宋体"/>
                <w:b w:val="0"/>
                <w:sz w:val="18"/>
              </w:rPr>
              <w:t>6</w:t>
            </w:r>
          </w:p>
        </w:tc>
        <w:tc>
          <w:tcPr>
            <w:tcW w:w="4082" w:type="dxa"/>
            <w:vAlign w:val="center"/>
          </w:tcPr>
          <w:p w14:paraId="166049B7">
            <w:pPr>
              <w:spacing w:after="0" w:line="240" w:lineRule="auto"/>
              <w:jc w:val="left"/>
            </w:pPr>
            <w:r>
              <w:rPr>
                <w:rFonts w:ascii="宋体" w:hAnsi="宋体" w:eastAsia="宋体"/>
                <w:b w:val="0"/>
                <w:sz w:val="18"/>
              </w:rPr>
              <w:t>培训、知识转移及资料移交</w:t>
            </w:r>
          </w:p>
        </w:tc>
        <w:tc>
          <w:tcPr>
            <w:tcW w:w="1701" w:type="dxa"/>
            <w:vAlign w:val="center"/>
          </w:tcPr>
          <w:p w14:paraId="38C418BA">
            <w:pPr>
              <w:spacing w:after="0" w:line="240" w:lineRule="auto"/>
              <w:jc w:val="center"/>
            </w:pPr>
          </w:p>
        </w:tc>
        <w:tc>
          <w:tcPr>
            <w:tcW w:w="3628" w:type="dxa"/>
            <w:vAlign w:val="center"/>
          </w:tcPr>
          <w:p w14:paraId="121AEDC7">
            <w:pPr>
              <w:spacing w:after="0" w:line="240" w:lineRule="auto"/>
              <w:jc w:val="left"/>
            </w:pPr>
          </w:p>
        </w:tc>
      </w:tr>
      <w:tr w14:paraId="3061F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31C81DA7">
            <w:pPr>
              <w:spacing w:after="0" w:line="240" w:lineRule="auto"/>
              <w:jc w:val="center"/>
            </w:pPr>
            <w:r>
              <w:rPr>
                <w:rFonts w:ascii="宋体" w:hAnsi="宋体" w:eastAsia="宋体"/>
                <w:b w:val="0"/>
                <w:sz w:val="18"/>
              </w:rPr>
              <w:t>7</w:t>
            </w:r>
          </w:p>
        </w:tc>
        <w:tc>
          <w:tcPr>
            <w:tcW w:w="4082" w:type="dxa"/>
            <w:vAlign w:val="center"/>
          </w:tcPr>
          <w:p w14:paraId="466622E6">
            <w:pPr>
              <w:spacing w:after="0" w:line="240" w:lineRule="auto"/>
              <w:jc w:val="left"/>
            </w:pPr>
            <w:r>
              <w:rPr>
                <w:rFonts w:ascii="宋体" w:hAnsi="宋体" w:eastAsia="宋体"/>
                <w:b w:val="0"/>
                <w:sz w:val="18"/>
              </w:rPr>
              <w:t>质保及售后服务</w:t>
            </w:r>
          </w:p>
        </w:tc>
        <w:tc>
          <w:tcPr>
            <w:tcW w:w="1701" w:type="dxa"/>
            <w:vAlign w:val="center"/>
          </w:tcPr>
          <w:p w14:paraId="77E54F3B">
            <w:pPr>
              <w:spacing w:after="0" w:line="240" w:lineRule="auto"/>
              <w:jc w:val="center"/>
            </w:pPr>
          </w:p>
        </w:tc>
        <w:tc>
          <w:tcPr>
            <w:tcW w:w="3628" w:type="dxa"/>
            <w:vAlign w:val="center"/>
          </w:tcPr>
          <w:p w14:paraId="328285A3">
            <w:pPr>
              <w:spacing w:after="0" w:line="240" w:lineRule="auto"/>
              <w:jc w:val="left"/>
            </w:pPr>
          </w:p>
        </w:tc>
      </w:tr>
      <w:tr w14:paraId="414B4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26D7939A">
            <w:pPr>
              <w:spacing w:after="0" w:line="240" w:lineRule="auto"/>
              <w:jc w:val="center"/>
            </w:pPr>
            <w:r>
              <w:rPr>
                <w:rFonts w:ascii="宋体" w:hAnsi="宋体" w:eastAsia="宋体"/>
                <w:b w:val="0"/>
                <w:sz w:val="18"/>
              </w:rPr>
              <w:t>8</w:t>
            </w:r>
          </w:p>
        </w:tc>
        <w:tc>
          <w:tcPr>
            <w:tcW w:w="4082" w:type="dxa"/>
            <w:vAlign w:val="center"/>
          </w:tcPr>
          <w:p w14:paraId="3CD479EA">
            <w:pPr>
              <w:spacing w:after="0" w:line="240" w:lineRule="auto"/>
              <w:jc w:val="left"/>
            </w:pPr>
            <w:r>
              <w:rPr>
                <w:rFonts w:ascii="宋体" w:hAnsi="宋体" w:eastAsia="宋体"/>
                <w:b w:val="0"/>
                <w:sz w:val="18"/>
              </w:rPr>
              <w:t>其他</w:t>
            </w:r>
          </w:p>
        </w:tc>
        <w:tc>
          <w:tcPr>
            <w:tcW w:w="1701" w:type="dxa"/>
            <w:vAlign w:val="center"/>
          </w:tcPr>
          <w:p w14:paraId="15CF29AF">
            <w:pPr>
              <w:spacing w:after="0" w:line="240" w:lineRule="auto"/>
              <w:jc w:val="center"/>
            </w:pPr>
          </w:p>
        </w:tc>
        <w:tc>
          <w:tcPr>
            <w:tcW w:w="3628" w:type="dxa"/>
            <w:vAlign w:val="center"/>
          </w:tcPr>
          <w:p w14:paraId="1AA44A7F">
            <w:pPr>
              <w:spacing w:after="0" w:line="240" w:lineRule="auto"/>
              <w:jc w:val="left"/>
            </w:pPr>
          </w:p>
        </w:tc>
      </w:tr>
      <w:tr w14:paraId="717AE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39701C5D">
            <w:pPr>
              <w:spacing w:after="0" w:line="240" w:lineRule="auto"/>
              <w:jc w:val="center"/>
            </w:pPr>
            <w:r>
              <w:rPr>
                <w:rFonts w:ascii="宋体" w:hAnsi="宋体" w:eastAsia="宋体"/>
                <w:b w:val="0"/>
                <w:sz w:val="18"/>
              </w:rPr>
              <w:t>合计</w:t>
            </w:r>
          </w:p>
        </w:tc>
        <w:tc>
          <w:tcPr>
            <w:tcW w:w="4082" w:type="dxa"/>
            <w:vAlign w:val="center"/>
          </w:tcPr>
          <w:p w14:paraId="1E6844FC">
            <w:pPr>
              <w:spacing w:after="0" w:line="240" w:lineRule="auto"/>
              <w:jc w:val="left"/>
            </w:pPr>
            <w:r>
              <w:rPr>
                <w:rFonts w:ascii="宋体" w:hAnsi="宋体" w:eastAsia="宋体"/>
                <w:b w:val="0"/>
                <w:sz w:val="18"/>
              </w:rPr>
              <w:t>统一总报价</w:t>
            </w:r>
          </w:p>
        </w:tc>
        <w:tc>
          <w:tcPr>
            <w:tcW w:w="1701" w:type="dxa"/>
            <w:vAlign w:val="center"/>
          </w:tcPr>
          <w:p w14:paraId="3932E754">
            <w:pPr>
              <w:spacing w:after="0" w:line="240" w:lineRule="auto"/>
              <w:jc w:val="center"/>
            </w:pPr>
          </w:p>
        </w:tc>
        <w:tc>
          <w:tcPr>
            <w:tcW w:w="3628" w:type="dxa"/>
            <w:vAlign w:val="center"/>
          </w:tcPr>
          <w:p w14:paraId="2D39CF43">
            <w:pPr>
              <w:spacing w:after="0" w:line="240" w:lineRule="auto"/>
              <w:jc w:val="left"/>
            </w:pPr>
          </w:p>
        </w:tc>
      </w:tr>
    </w:tbl>
    <w:p w14:paraId="3DC73C5A"/>
    <w:p w14:paraId="300D38F6">
      <w:pPr>
        <w:spacing w:after="80"/>
        <w:jc w:val="left"/>
      </w:pPr>
      <w:r>
        <w:rPr>
          <w:rFonts w:ascii="宋体" w:hAnsi="宋体" w:eastAsia="宋体"/>
          <w:b/>
          <w:sz w:val="21"/>
        </w:rPr>
        <w:t>四、分项报价明细表及价格构成说明</w:t>
      </w:r>
    </w:p>
    <w:p w14:paraId="25C37A8D">
      <w:pPr>
        <w:spacing w:after="80"/>
        <w:jc w:val="left"/>
      </w:pPr>
      <w:r>
        <w:rPr>
          <w:rFonts w:ascii="宋体" w:hAnsi="宋体" w:eastAsia="宋体"/>
          <w:b w:val="0"/>
          <w:sz w:val="21"/>
        </w:rPr>
        <w:t>供应商应对统一总报价的构成进行必要分解说明，用于评审报价合理性，但最终评审仍以统一总报价为准。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5"/>
        <w:gridCol w:w="2125"/>
        <w:gridCol w:w="2041"/>
        <w:gridCol w:w="1071"/>
        <w:gridCol w:w="1291"/>
        <w:gridCol w:w="1291"/>
        <w:gridCol w:w="1408"/>
      </w:tblGrid>
      <w:tr w14:paraId="104D2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shd w:val="clear" w:color="auto" w:fill="D9EAF7"/>
            <w:vAlign w:val="center"/>
          </w:tcPr>
          <w:p w14:paraId="1D4E02DC">
            <w:pPr>
              <w:spacing w:after="0" w:line="240" w:lineRule="auto"/>
              <w:jc w:val="center"/>
            </w:pPr>
            <w:r>
              <w:rPr>
                <w:rFonts w:ascii="宋体" w:hAnsi="宋体" w:eastAsia="宋体"/>
                <w:b/>
                <w:sz w:val="18"/>
              </w:rPr>
              <w:t>序号</w:t>
            </w:r>
          </w:p>
        </w:tc>
        <w:tc>
          <w:tcPr>
            <w:tcW w:w="2721" w:type="dxa"/>
            <w:shd w:val="clear" w:color="auto" w:fill="D9EAF7"/>
            <w:vAlign w:val="center"/>
          </w:tcPr>
          <w:p w14:paraId="3A076004">
            <w:pPr>
              <w:spacing w:after="0" w:line="240" w:lineRule="auto"/>
              <w:jc w:val="center"/>
            </w:pPr>
            <w:r>
              <w:rPr>
                <w:rFonts w:ascii="宋体" w:hAnsi="宋体" w:eastAsia="宋体"/>
                <w:b/>
                <w:sz w:val="18"/>
              </w:rPr>
              <w:t>工作内容/费用项</w:t>
            </w:r>
          </w:p>
        </w:tc>
        <w:tc>
          <w:tcPr>
            <w:tcW w:w="2608" w:type="dxa"/>
            <w:shd w:val="clear" w:color="auto" w:fill="D9EAF7"/>
            <w:vAlign w:val="center"/>
          </w:tcPr>
          <w:p w14:paraId="267EC166">
            <w:pPr>
              <w:spacing w:after="0" w:line="240" w:lineRule="auto"/>
              <w:jc w:val="center"/>
            </w:pPr>
            <w:r>
              <w:rPr>
                <w:rFonts w:ascii="宋体" w:hAnsi="宋体" w:eastAsia="宋体"/>
                <w:b/>
                <w:sz w:val="18"/>
              </w:rPr>
              <w:t>工作量说明</w:t>
            </w:r>
          </w:p>
        </w:tc>
        <w:tc>
          <w:tcPr>
            <w:tcW w:w="1304" w:type="dxa"/>
            <w:shd w:val="clear" w:color="auto" w:fill="D9EAF7"/>
            <w:vAlign w:val="center"/>
          </w:tcPr>
          <w:p w14:paraId="3449DF90">
            <w:pPr>
              <w:spacing w:after="0" w:line="240" w:lineRule="auto"/>
              <w:jc w:val="center"/>
            </w:pPr>
            <w:r>
              <w:rPr>
                <w:rFonts w:ascii="宋体" w:hAnsi="宋体" w:eastAsia="宋体"/>
                <w:b/>
                <w:sz w:val="18"/>
              </w:rPr>
              <w:t>人工日/数量</w:t>
            </w:r>
          </w:p>
        </w:tc>
        <w:tc>
          <w:tcPr>
            <w:tcW w:w="1474" w:type="dxa"/>
            <w:shd w:val="clear" w:color="auto" w:fill="D9EAF7"/>
            <w:vAlign w:val="center"/>
          </w:tcPr>
          <w:p w14:paraId="7C5BC341">
            <w:pPr>
              <w:spacing w:after="0" w:line="240" w:lineRule="auto"/>
              <w:jc w:val="center"/>
            </w:pPr>
            <w:r>
              <w:rPr>
                <w:rFonts w:ascii="宋体" w:hAnsi="宋体" w:eastAsia="宋体"/>
                <w:b/>
                <w:sz w:val="18"/>
              </w:rPr>
              <w:t>单价（元）</w:t>
            </w:r>
          </w:p>
        </w:tc>
        <w:tc>
          <w:tcPr>
            <w:tcW w:w="1474" w:type="dxa"/>
            <w:shd w:val="clear" w:color="auto" w:fill="D9EAF7"/>
            <w:vAlign w:val="center"/>
          </w:tcPr>
          <w:p w14:paraId="20F1FC56">
            <w:pPr>
              <w:spacing w:after="0" w:line="240" w:lineRule="auto"/>
              <w:jc w:val="center"/>
            </w:pPr>
            <w:r>
              <w:rPr>
                <w:rFonts w:ascii="宋体" w:hAnsi="宋体" w:eastAsia="宋体"/>
                <w:b/>
                <w:sz w:val="18"/>
              </w:rPr>
              <w:t>小计（元）</w:t>
            </w:r>
          </w:p>
        </w:tc>
        <w:tc>
          <w:tcPr>
            <w:tcW w:w="1757" w:type="dxa"/>
            <w:shd w:val="clear" w:color="auto" w:fill="D9EAF7"/>
            <w:vAlign w:val="center"/>
          </w:tcPr>
          <w:p w14:paraId="1F2D9D7F">
            <w:pPr>
              <w:spacing w:after="0" w:line="240" w:lineRule="auto"/>
              <w:jc w:val="center"/>
            </w:pPr>
            <w:r>
              <w:rPr>
                <w:rFonts w:ascii="宋体" w:hAnsi="宋体" w:eastAsia="宋体"/>
                <w:b/>
                <w:sz w:val="18"/>
              </w:rPr>
              <w:t>备注</w:t>
            </w:r>
          </w:p>
        </w:tc>
      </w:tr>
      <w:tr w14:paraId="4DED1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vAlign w:val="center"/>
          </w:tcPr>
          <w:p w14:paraId="0BF077BD">
            <w:pPr>
              <w:spacing w:after="0" w:line="240" w:lineRule="auto"/>
              <w:jc w:val="center"/>
            </w:pPr>
            <w:r>
              <w:rPr>
                <w:rFonts w:ascii="宋体" w:hAnsi="宋体" w:eastAsia="宋体"/>
                <w:b w:val="0"/>
                <w:sz w:val="18"/>
              </w:rPr>
              <w:t>1</w:t>
            </w:r>
          </w:p>
        </w:tc>
        <w:tc>
          <w:tcPr>
            <w:tcW w:w="2721" w:type="dxa"/>
            <w:vAlign w:val="center"/>
          </w:tcPr>
          <w:p w14:paraId="09600D68">
            <w:pPr>
              <w:spacing w:after="0" w:line="240" w:lineRule="auto"/>
              <w:jc w:val="left"/>
            </w:pPr>
          </w:p>
        </w:tc>
        <w:tc>
          <w:tcPr>
            <w:tcW w:w="2608" w:type="dxa"/>
            <w:vAlign w:val="center"/>
          </w:tcPr>
          <w:p w14:paraId="0EA77680">
            <w:pPr>
              <w:spacing w:after="0" w:line="240" w:lineRule="auto"/>
              <w:jc w:val="left"/>
            </w:pPr>
          </w:p>
        </w:tc>
        <w:tc>
          <w:tcPr>
            <w:tcW w:w="1304" w:type="dxa"/>
            <w:vAlign w:val="center"/>
          </w:tcPr>
          <w:p w14:paraId="093B8F96">
            <w:pPr>
              <w:spacing w:after="0" w:line="240" w:lineRule="auto"/>
              <w:jc w:val="center"/>
            </w:pPr>
          </w:p>
        </w:tc>
        <w:tc>
          <w:tcPr>
            <w:tcW w:w="1474" w:type="dxa"/>
            <w:vAlign w:val="center"/>
          </w:tcPr>
          <w:p w14:paraId="5F163CA1">
            <w:pPr>
              <w:spacing w:after="0" w:line="240" w:lineRule="auto"/>
              <w:jc w:val="center"/>
            </w:pPr>
          </w:p>
        </w:tc>
        <w:tc>
          <w:tcPr>
            <w:tcW w:w="1474" w:type="dxa"/>
            <w:vAlign w:val="center"/>
          </w:tcPr>
          <w:p w14:paraId="47E14B21">
            <w:pPr>
              <w:spacing w:after="0" w:line="240" w:lineRule="auto"/>
              <w:jc w:val="center"/>
            </w:pPr>
          </w:p>
        </w:tc>
        <w:tc>
          <w:tcPr>
            <w:tcW w:w="1757" w:type="dxa"/>
            <w:vAlign w:val="center"/>
          </w:tcPr>
          <w:p w14:paraId="761B66E0">
            <w:pPr>
              <w:spacing w:after="0" w:line="240" w:lineRule="auto"/>
              <w:jc w:val="left"/>
            </w:pPr>
          </w:p>
        </w:tc>
      </w:tr>
      <w:tr w14:paraId="72FEA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vAlign w:val="center"/>
          </w:tcPr>
          <w:p w14:paraId="390C12E2">
            <w:pPr>
              <w:spacing w:after="0" w:line="240" w:lineRule="auto"/>
              <w:jc w:val="center"/>
            </w:pPr>
            <w:r>
              <w:rPr>
                <w:rFonts w:ascii="宋体" w:hAnsi="宋体" w:eastAsia="宋体"/>
                <w:b w:val="0"/>
                <w:sz w:val="18"/>
              </w:rPr>
              <w:t>2</w:t>
            </w:r>
          </w:p>
        </w:tc>
        <w:tc>
          <w:tcPr>
            <w:tcW w:w="2721" w:type="dxa"/>
            <w:vAlign w:val="center"/>
          </w:tcPr>
          <w:p w14:paraId="547EEC36">
            <w:pPr>
              <w:spacing w:after="0" w:line="240" w:lineRule="auto"/>
              <w:jc w:val="left"/>
            </w:pPr>
          </w:p>
        </w:tc>
        <w:tc>
          <w:tcPr>
            <w:tcW w:w="2608" w:type="dxa"/>
            <w:vAlign w:val="center"/>
          </w:tcPr>
          <w:p w14:paraId="1BC74896">
            <w:pPr>
              <w:spacing w:after="0" w:line="240" w:lineRule="auto"/>
              <w:jc w:val="left"/>
            </w:pPr>
          </w:p>
        </w:tc>
        <w:tc>
          <w:tcPr>
            <w:tcW w:w="1304" w:type="dxa"/>
            <w:vAlign w:val="center"/>
          </w:tcPr>
          <w:p w14:paraId="288F3170">
            <w:pPr>
              <w:spacing w:after="0" w:line="240" w:lineRule="auto"/>
              <w:jc w:val="center"/>
            </w:pPr>
          </w:p>
        </w:tc>
        <w:tc>
          <w:tcPr>
            <w:tcW w:w="1474" w:type="dxa"/>
            <w:vAlign w:val="center"/>
          </w:tcPr>
          <w:p w14:paraId="5FC3D8AA">
            <w:pPr>
              <w:spacing w:after="0" w:line="240" w:lineRule="auto"/>
              <w:jc w:val="center"/>
            </w:pPr>
          </w:p>
        </w:tc>
        <w:tc>
          <w:tcPr>
            <w:tcW w:w="1474" w:type="dxa"/>
            <w:vAlign w:val="center"/>
          </w:tcPr>
          <w:p w14:paraId="3E14EC67">
            <w:pPr>
              <w:spacing w:after="0" w:line="240" w:lineRule="auto"/>
              <w:jc w:val="center"/>
            </w:pPr>
          </w:p>
        </w:tc>
        <w:tc>
          <w:tcPr>
            <w:tcW w:w="1757" w:type="dxa"/>
            <w:vAlign w:val="center"/>
          </w:tcPr>
          <w:p w14:paraId="738E18BC">
            <w:pPr>
              <w:spacing w:after="0" w:line="240" w:lineRule="auto"/>
              <w:jc w:val="left"/>
            </w:pPr>
          </w:p>
        </w:tc>
      </w:tr>
      <w:tr w14:paraId="4EC5B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vAlign w:val="center"/>
          </w:tcPr>
          <w:p w14:paraId="4FFB69B5">
            <w:pPr>
              <w:spacing w:after="0" w:line="240" w:lineRule="auto"/>
              <w:jc w:val="center"/>
            </w:pPr>
            <w:r>
              <w:rPr>
                <w:rFonts w:ascii="宋体" w:hAnsi="宋体" w:eastAsia="宋体"/>
                <w:b w:val="0"/>
                <w:sz w:val="18"/>
              </w:rPr>
              <w:t>3</w:t>
            </w:r>
          </w:p>
        </w:tc>
        <w:tc>
          <w:tcPr>
            <w:tcW w:w="2721" w:type="dxa"/>
            <w:vAlign w:val="center"/>
          </w:tcPr>
          <w:p w14:paraId="064C0223">
            <w:pPr>
              <w:spacing w:after="0" w:line="240" w:lineRule="auto"/>
              <w:jc w:val="left"/>
            </w:pPr>
          </w:p>
        </w:tc>
        <w:tc>
          <w:tcPr>
            <w:tcW w:w="2608" w:type="dxa"/>
            <w:vAlign w:val="center"/>
          </w:tcPr>
          <w:p w14:paraId="152F273D">
            <w:pPr>
              <w:spacing w:after="0" w:line="240" w:lineRule="auto"/>
              <w:jc w:val="left"/>
            </w:pPr>
          </w:p>
        </w:tc>
        <w:tc>
          <w:tcPr>
            <w:tcW w:w="1304" w:type="dxa"/>
            <w:vAlign w:val="center"/>
          </w:tcPr>
          <w:p w14:paraId="1A2DCCF3">
            <w:pPr>
              <w:spacing w:after="0" w:line="240" w:lineRule="auto"/>
              <w:jc w:val="center"/>
            </w:pPr>
          </w:p>
        </w:tc>
        <w:tc>
          <w:tcPr>
            <w:tcW w:w="1474" w:type="dxa"/>
            <w:vAlign w:val="center"/>
          </w:tcPr>
          <w:p w14:paraId="27DABA6B">
            <w:pPr>
              <w:spacing w:after="0" w:line="240" w:lineRule="auto"/>
              <w:jc w:val="center"/>
            </w:pPr>
          </w:p>
        </w:tc>
        <w:tc>
          <w:tcPr>
            <w:tcW w:w="1474" w:type="dxa"/>
            <w:vAlign w:val="center"/>
          </w:tcPr>
          <w:p w14:paraId="2CFAE266">
            <w:pPr>
              <w:spacing w:after="0" w:line="240" w:lineRule="auto"/>
              <w:jc w:val="center"/>
            </w:pPr>
          </w:p>
        </w:tc>
        <w:tc>
          <w:tcPr>
            <w:tcW w:w="1757" w:type="dxa"/>
            <w:vAlign w:val="center"/>
          </w:tcPr>
          <w:p w14:paraId="3A0B640D">
            <w:pPr>
              <w:spacing w:after="0" w:line="240" w:lineRule="auto"/>
              <w:jc w:val="left"/>
            </w:pPr>
          </w:p>
        </w:tc>
      </w:tr>
      <w:tr w14:paraId="33238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vAlign w:val="center"/>
          </w:tcPr>
          <w:p w14:paraId="2CD42B3D">
            <w:pPr>
              <w:spacing w:after="0" w:line="240" w:lineRule="auto"/>
              <w:jc w:val="center"/>
            </w:pPr>
            <w:r>
              <w:rPr>
                <w:rFonts w:ascii="宋体" w:hAnsi="宋体" w:eastAsia="宋体"/>
                <w:b w:val="0"/>
                <w:sz w:val="18"/>
              </w:rPr>
              <w:t>4</w:t>
            </w:r>
          </w:p>
        </w:tc>
        <w:tc>
          <w:tcPr>
            <w:tcW w:w="2721" w:type="dxa"/>
            <w:vAlign w:val="center"/>
          </w:tcPr>
          <w:p w14:paraId="6E90D4C0">
            <w:pPr>
              <w:spacing w:after="0" w:line="240" w:lineRule="auto"/>
              <w:jc w:val="left"/>
            </w:pPr>
          </w:p>
        </w:tc>
        <w:tc>
          <w:tcPr>
            <w:tcW w:w="2608" w:type="dxa"/>
            <w:vAlign w:val="center"/>
          </w:tcPr>
          <w:p w14:paraId="20249DA2">
            <w:pPr>
              <w:spacing w:after="0" w:line="240" w:lineRule="auto"/>
              <w:jc w:val="left"/>
            </w:pPr>
          </w:p>
        </w:tc>
        <w:tc>
          <w:tcPr>
            <w:tcW w:w="1304" w:type="dxa"/>
            <w:vAlign w:val="center"/>
          </w:tcPr>
          <w:p w14:paraId="0EBF1E08">
            <w:pPr>
              <w:spacing w:after="0" w:line="240" w:lineRule="auto"/>
              <w:jc w:val="center"/>
            </w:pPr>
          </w:p>
        </w:tc>
        <w:tc>
          <w:tcPr>
            <w:tcW w:w="1474" w:type="dxa"/>
            <w:vAlign w:val="center"/>
          </w:tcPr>
          <w:p w14:paraId="493268A3">
            <w:pPr>
              <w:spacing w:after="0" w:line="240" w:lineRule="auto"/>
              <w:jc w:val="center"/>
            </w:pPr>
          </w:p>
        </w:tc>
        <w:tc>
          <w:tcPr>
            <w:tcW w:w="1474" w:type="dxa"/>
            <w:vAlign w:val="center"/>
          </w:tcPr>
          <w:p w14:paraId="1CC95360">
            <w:pPr>
              <w:spacing w:after="0" w:line="240" w:lineRule="auto"/>
              <w:jc w:val="center"/>
            </w:pPr>
          </w:p>
        </w:tc>
        <w:tc>
          <w:tcPr>
            <w:tcW w:w="1757" w:type="dxa"/>
            <w:vAlign w:val="center"/>
          </w:tcPr>
          <w:p w14:paraId="77140A4D">
            <w:pPr>
              <w:spacing w:after="0" w:line="240" w:lineRule="auto"/>
              <w:jc w:val="left"/>
            </w:pPr>
          </w:p>
        </w:tc>
      </w:tr>
      <w:tr w14:paraId="1317D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vAlign w:val="center"/>
          </w:tcPr>
          <w:p w14:paraId="36EC21E7">
            <w:pPr>
              <w:spacing w:after="0" w:line="240" w:lineRule="auto"/>
              <w:jc w:val="center"/>
            </w:pPr>
            <w:r>
              <w:rPr>
                <w:rFonts w:ascii="宋体" w:hAnsi="宋体" w:eastAsia="宋体"/>
                <w:b w:val="0"/>
                <w:sz w:val="18"/>
              </w:rPr>
              <w:t>5</w:t>
            </w:r>
          </w:p>
        </w:tc>
        <w:tc>
          <w:tcPr>
            <w:tcW w:w="2721" w:type="dxa"/>
            <w:vAlign w:val="center"/>
          </w:tcPr>
          <w:p w14:paraId="71C730EE">
            <w:pPr>
              <w:spacing w:after="0" w:line="240" w:lineRule="auto"/>
              <w:jc w:val="left"/>
            </w:pPr>
          </w:p>
        </w:tc>
        <w:tc>
          <w:tcPr>
            <w:tcW w:w="2608" w:type="dxa"/>
            <w:vAlign w:val="center"/>
          </w:tcPr>
          <w:p w14:paraId="5AE02B48">
            <w:pPr>
              <w:spacing w:after="0" w:line="240" w:lineRule="auto"/>
              <w:jc w:val="left"/>
            </w:pPr>
          </w:p>
        </w:tc>
        <w:tc>
          <w:tcPr>
            <w:tcW w:w="1304" w:type="dxa"/>
            <w:vAlign w:val="center"/>
          </w:tcPr>
          <w:p w14:paraId="041C665F">
            <w:pPr>
              <w:spacing w:after="0" w:line="240" w:lineRule="auto"/>
              <w:jc w:val="center"/>
            </w:pPr>
          </w:p>
        </w:tc>
        <w:tc>
          <w:tcPr>
            <w:tcW w:w="1474" w:type="dxa"/>
            <w:vAlign w:val="center"/>
          </w:tcPr>
          <w:p w14:paraId="63515FF3">
            <w:pPr>
              <w:spacing w:after="0" w:line="240" w:lineRule="auto"/>
              <w:jc w:val="center"/>
            </w:pPr>
          </w:p>
        </w:tc>
        <w:tc>
          <w:tcPr>
            <w:tcW w:w="1474" w:type="dxa"/>
            <w:vAlign w:val="center"/>
          </w:tcPr>
          <w:p w14:paraId="361DC625">
            <w:pPr>
              <w:spacing w:after="0" w:line="240" w:lineRule="auto"/>
              <w:jc w:val="center"/>
            </w:pPr>
          </w:p>
        </w:tc>
        <w:tc>
          <w:tcPr>
            <w:tcW w:w="1757" w:type="dxa"/>
            <w:vAlign w:val="center"/>
          </w:tcPr>
          <w:p w14:paraId="36B3263F">
            <w:pPr>
              <w:spacing w:after="0" w:line="240" w:lineRule="auto"/>
              <w:jc w:val="left"/>
            </w:pPr>
          </w:p>
        </w:tc>
      </w:tr>
    </w:tbl>
    <w:p w14:paraId="3FBD6D68"/>
    <w:p w14:paraId="27B3023D">
      <w:pPr>
        <w:spacing w:after="80"/>
        <w:jc w:val="left"/>
      </w:pPr>
      <w:r>
        <w:rPr>
          <w:rFonts w:ascii="宋体" w:hAnsi="宋体" w:eastAsia="宋体"/>
          <w:b w:val="0"/>
          <w:sz w:val="21"/>
        </w:rPr>
        <w:t>统一报价与分项报价一致性说明：______________________________________________________________</w:t>
      </w:r>
    </w:p>
    <w:p w14:paraId="29028750">
      <w:pPr>
        <w:spacing w:after="80"/>
        <w:jc w:val="left"/>
      </w:pPr>
      <w:r>
        <w:rPr>
          <w:rFonts w:ascii="宋体" w:hAnsi="宋体" w:eastAsia="宋体"/>
          <w:b/>
          <w:sz w:val="21"/>
        </w:rPr>
        <w:t>五、资格及资质证明文件</w:t>
      </w:r>
    </w:p>
    <w:p w14:paraId="12534698">
      <w:pPr>
        <w:spacing w:after="80"/>
        <w:jc w:val="left"/>
      </w:pPr>
      <w:r>
        <w:rPr>
          <w:rFonts w:ascii="宋体" w:hAnsi="宋体" w:eastAsia="宋体"/>
          <w:b/>
          <w:sz w:val="21"/>
        </w:rPr>
        <w:t>资格及资质证明文件目录及索引表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2"/>
        <w:gridCol w:w="3936"/>
        <w:gridCol w:w="1352"/>
        <w:gridCol w:w="1239"/>
        <w:gridCol w:w="2643"/>
      </w:tblGrid>
      <w:tr w14:paraId="22501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shd w:val="clear" w:color="auto" w:fill="D9EAF7"/>
            <w:vAlign w:val="center"/>
          </w:tcPr>
          <w:p w14:paraId="48F560BA">
            <w:pPr>
              <w:spacing w:after="0" w:line="240" w:lineRule="auto"/>
              <w:jc w:val="center"/>
            </w:pPr>
            <w:r>
              <w:rPr>
                <w:rFonts w:ascii="宋体" w:hAnsi="宋体" w:eastAsia="宋体"/>
                <w:b/>
                <w:sz w:val="18"/>
              </w:rPr>
              <w:t>序号</w:t>
            </w:r>
          </w:p>
        </w:tc>
        <w:tc>
          <w:tcPr>
            <w:tcW w:w="3969" w:type="dxa"/>
            <w:shd w:val="clear" w:color="auto" w:fill="D9EAF7"/>
            <w:vAlign w:val="center"/>
          </w:tcPr>
          <w:p w14:paraId="55DC2986">
            <w:pPr>
              <w:spacing w:after="0" w:line="240" w:lineRule="auto"/>
              <w:jc w:val="center"/>
            </w:pPr>
            <w:r>
              <w:rPr>
                <w:rFonts w:ascii="宋体" w:hAnsi="宋体" w:eastAsia="宋体"/>
                <w:b/>
                <w:sz w:val="18"/>
              </w:rPr>
              <w:t>材料名称</w:t>
            </w:r>
          </w:p>
        </w:tc>
        <w:tc>
          <w:tcPr>
            <w:tcW w:w="1361" w:type="dxa"/>
            <w:shd w:val="clear" w:color="auto" w:fill="D9EAF7"/>
            <w:vAlign w:val="center"/>
          </w:tcPr>
          <w:p w14:paraId="7397AB88">
            <w:pPr>
              <w:spacing w:after="0" w:line="240" w:lineRule="auto"/>
              <w:jc w:val="center"/>
            </w:pPr>
            <w:r>
              <w:rPr>
                <w:rFonts w:ascii="宋体" w:hAnsi="宋体" w:eastAsia="宋体"/>
                <w:b/>
                <w:sz w:val="18"/>
              </w:rPr>
              <w:t>是否提供</w:t>
            </w:r>
          </w:p>
        </w:tc>
        <w:tc>
          <w:tcPr>
            <w:tcW w:w="1247" w:type="dxa"/>
            <w:shd w:val="clear" w:color="auto" w:fill="D9EAF7"/>
            <w:vAlign w:val="center"/>
          </w:tcPr>
          <w:p w14:paraId="143A29F6">
            <w:pPr>
              <w:spacing w:after="0" w:line="240" w:lineRule="auto"/>
              <w:jc w:val="center"/>
            </w:pPr>
            <w:r>
              <w:rPr>
                <w:rFonts w:ascii="宋体" w:hAnsi="宋体" w:eastAsia="宋体"/>
                <w:b/>
                <w:sz w:val="18"/>
              </w:rPr>
              <w:t>页码</w:t>
            </w:r>
          </w:p>
        </w:tc>
        <w:tc>
          <w:tcPr>
            <w:tcW w:w="2665" w:type="dxa"/>
            <w:shd w:val="clear" w:color="auto" w:fill="D9EAF7"/>
            <w:vAlign w:val="center"/>
          </w:tcPr>
          <w:p w14:paraId="7255EA6A">
            <w:pPr>
              <w:spacing w:after="0" w:line="240" w:lineRule="auto"/>
              <w:jc w:val="center"/>
            </w:pPr>
            <w:r>
              <w:rPr>
                <w:rFonts w:ascii="宋体" w:hAnsi="宋体" w:eastAsia="宋体"/>
                <w:b/>
                <w:sz w:val="18"/>
              </w:rPr>
              <w:t>备注</w:t>
            </w:r>
          </w:p>
        </w:tc>
      </w:tr>
      <w:tr w14:paraId="4A628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vAlign w:val="center"/>
          </w:tcPr>
          <w:p w14:paraId="4D74ADD6">
            <w:pPr>
              <w:spacing w:after="0" w:line="240" w:lineRule="auto"/>
              <w:jc w:val="center"/>
            </w:pPr>
            <w:r>
              <w:rPr>
                <w:rFonts w:ascii="宋体" w:hAnsi="宋体" w:eastAsia="宋体"/>
                <w:b w:val="0"/>
                <w:sz w:val="18"/>
              </w:rPr>
              <w:t>1</w:t>
            </w:r>
          </w:p>
        </w:tc>
        <w:tc>
          <w:tcPr>
            <w:tcW w:w="3969" w:type="dxa"/>
            <w:vAlign w:val="center"/>
          </w:tcPr>
          <w:p w14:paraId="56E985E1">
            <w:pPr>
              <w:spacing w:after="0" w:line="240" w:lineRule="auto"/>
              <w:jc w:val="left"/>
            </w:pPr>
            <w:r>
              <w:rPr>
                <w:rFonts w:ascii="宋体" w:hAnsi="宋体" w:eastAsia="宋体"/>
                <w:b w:val="0"/>
                <w:sz w:val="18"/>
              </w:rPr>
              <w:t>营业执照</w:t>
            </w:r>
          </w:p>
        </w:tc>
        <w:tc>
          <w:tcPr>
            <w:tcW w:w="1361" w:type="dxa"/>
            <w:vAlign w:val="center"/>
          </w:tcPr>
          <w:p w14:paraId="75B011DF">
            <w:pPr>
              <w:spacing w:after="0" w:line="240" w:lineRule="auto"/>
              <w:jc w:val="center"/>
            </w:pPr>
            <w:r>
              <w:rPr>
                <w:rFonts w:ascii="宋体" w:hAnsi="宋体" w:eastAsia="宋体"/>
                <w:b w:val="0"/>
                <w:sz w:val="18"/>
              </w:rPr>
              <w:t>□是  □否</w:t>
            </w:r>
          </w:p>
        </w:tc>
        <w:tc>
          <w:tcPr>
            <w:tcW w:w="1247" w:type="dxa"/>
            <w:vAlign w:val="center"/>
          </w:tcPr>
          <w:p w14:paraId="714487D4">
            <w:pPr>
              <w:spacing w:after="0" w:line="240" w:lineRule="auto"/>
              <w:jc w:val="center"/>
            </w:pPr>
          </w:p>
        </w:tc>
        <w:tc>
          <w:tcPr>
            <w:tcW w:w="2665" w:type="dxa"/>
            <w:vAlign w:val="center"/>
          </w:tcPr>
          <w:p w14:paraId="534F5280">
            <w:pPr>
              <w:spacing w:after="0" w:line="240" w:lineRule="auto"/>
              <w:jc w:val="left"/>
            </w:pPr>
          </w:p>
        </w:tc>
      </w:tr>
      <w:tr w14:paraId="56A05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vAlign w:val="center"/>
          </w:tcPr>
          <w:p w14:paraId="234F8F2F">
            <w:pPr>
              <w:spacing w:after="0" w:line="240" w:lineRule="auto"/>
              <w:jc w:val="center"/>
            </w:pPr>
            <w:r>
              <w:rPr>
                <w:rFonts w:ascii="宋体" w:hAnsi="宋体" w:eastAsia="宋体"/>
                <w:b w:val="0"/>
                <w:sz w:val="18"/>
              </w:rPr>
              <w:t>2</w:t>
            </w:r>
          </w:p>
        </w:tc>
        <w:tc>
          <w:tcPr>
            <w:tcW w:w="3969" w:type="dxa"/>
            <w:vAlign w:val="center"/>
          </w:tcPr>
          <w:p w14:paraId="0DE784B1">
            <w:pPr>
              <w:spacing w:after="0" w:line="240" w:lineRule="auto"/>
              <w:jc w:val="left"/>
            </w:pPr>
            <w:r>
              <w:rPr>
                <w:rFonts w:ascii="宋体" w:hAnsi="宋体" w:eastAsia="宋体"/>
                <w:b w:val="0"/>
                <w:sz w:val="18"/>
              </w:rPr>
              <w:t>开票能力证明</w:t>
            </w:r>
          </w:p>
        </w:tc>
        <w:tc>
          <w:tcPr>
            <w:tcW w:w="1361" w:type="dxa"/>
            <w:vAlign w:val="center"/>
          </w:tcPr>
          <w:p w14:paraId="72BC974B">
            <w:pPr>
              <w:spacing w:after="0" w:line="240" w:lineRule="auto"/>
              <w:jc w:val="center"/>
            </w:pPr>
            <w:r>
              <w:rPr>
                <w:rFonts w:ascii="宋体" w:hAnsi="宋体" w:eastAsia="宋体"/>
                <w:b w:val="0"/>
                <w:sz w:val="18"/>
              </w:rPr>
              <w:t>□是  □否</w:t>
            </w:r>
          </w:p>
        </w:tc>
        <w:tc>
          <w:tcPr>
            <w:tcW w:w="1247" w:type="dxa"/>
            <w:vAlign w:val="center"/>
          </w:tcPr>
          <w:p w14:paraId="26017CBF">
            <w:pPr>
              <w:spacing w:after="0" w:line="240" w:lineRule="auto"/>
              <w:jc w:val="center"/>
            </w:pPr>
          </w:p>
        </w:tc>
        <w:tc>
          <w:tcPr>
            <w:tcW w:w="2665" w:type="dxa"/>
            <w:vAlign w:val="center"/>
          </w:tcPr>
          <w:p w14:paraId="7443B1D2">
            <w:pPr>
              <w:spacing w:after="0" w:line="240" w:lineRule="auto"/>
              <w:jc w:val="left"/>
            </w:pPr>
          </w:p>
        </w:tc>
      </w:tr>
      <w:tr w14:paraId="711DF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vAlign w:val="center"/>
          </w:tcPr>
          <w:p w14:paraId="326AFC3B">
            <w:pPr>
              <w:spacing w:after="0" w:line="240" w:lineRule="auto"/>
              <w:jc w:val="center"/>
            </w:pPr>
            <w:r>
              <w:rPr>
                <w:rFonts w:ascii="宋体" w:hAnsi="宋体" w:eastAsia="宋体"/>
                <w:b w:val="0"/>
                <w:sz w:val="18"/>
              </w:rPr>
              <w:t>3</w:t>
            </w:r>
          </w:p>
        </w:tc>
        <w:tc>
          <w:tcPr>
            <w:tcW w:w="3969" w:type="dxa"/>
            <w:vAlign w:val="center"/>
          </w:tcPr>
          <w:p w14:paraId="6E5326CC">
            <w:pPr>
              <w:spacing w:after="0" w:line="240" w:lineRule="auto"/>
              <w:jc w:val="left"/>
            </w:pPr>
            <w:r>
              <w:rPr>
                <w:rFonts w:ascii="宋体" w:hAnsi="宋体" w:eastAsia="宋体"/>
                <w:b w:val="0"/>
                <w:sz w:val="18"/>
              </w:rPr>
              <w:t>企业基本情况说明</w:t>
            </w:r>
          </w:p>
        </w:tc>
        <w:tc>
          <w:tcPr>
            <w:tcW w:w="1361" w:type="dxa"/>
            <w:vAlign w:val="center"/>
          </w:tcPr>
          <w:p w14:paraId="1C2B29A4">
            <w:pPr>
              <w:spacing w:after="0" w:line="240" w:lineRule="auto"/>
              <w:jc w:val="center"/>
            </w:pPr>
            <w:r>
              <w:rPr>
                <w:rFonts w:ascii="宋体" w:hAnsi="宋体" w:eastAsia="宋体"/>
                <w:b w:val="0"/>
                <w:sz w:val="18"/>
              </w:rPr>
              <w:t>□是  □否</w:t>
            </w:r>
          </w:p>
        </w:tc>
        <w:tc>
          <w:tcPr>
            <w:tcW w:w="1247" w:type="dxa"/>
            <w:vAlign w:val="center"/>
          </w:tcPr>
          <w:p w14:paraId="0852E7F3">
            <w:pPr>
              <w:spacing w:after="0" w:line="240" w:lineRule="auto"/>
              <w:jc w:val="center"/>
            </w:pPr>
          </w:p>
        </w:tc>
        <w:tc>
          <w:tcPr>
            <w:tcW w:w="2665" w:type="dxa"/>
            <w:vAlign w:val="center"/>
          </w:tcPr>
          <w:p w14:paraId="69E55E20">
            <w:pPr>
              <w:spacing w:after="0" w:line="240" w:lineRule="auto"/>
              <w:jc w:val="left"/>
            </w:pPr>
          </w:p>
        </w:tc>
      </w:tr>
      <w:tr w14:paraId="1DC19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vAlign w:val="center"/>
          </w:tcPr>
          <w:p w14:paraId="2D7D29B3">
            <w:pPr>
              <w:spacing w:after="0" w:line="240" w:lineRule="auto"/>
              <w:jc w:val="center"/>
            </w:pPr>
            <w:r>
              <w:rPr>
                <w:rFonts w:ascii="宋体" w:hAnsi="宋体" w:eastAsia="宋体"/>
                <w:b w:val="0"/>
                <w:sz w:val="18"/>
              </w:rPr>
              <w:t>4</w:t>
            </w:r>
          </w:p>
        </w:tc>
        <w:tc>
          <w:tcPr>
            <w:tcW w:w="3969" w:type="dxa"/>
            <w:vAlign w:val="center"/>
          </w:tcPr>
          <w:p w14:paraId="23A2836F">
            <w:pPr>
              <w:spacing w:after="0" w:line="240" w:lineRule="auto"/>
              <w:jc w:val="left"/>
            </w:pPr>
            <w:r>
              <w:rPr>
                <w:rFonts w:ascii="宋体" w:hAnsi="宋体" w:eastAsia="宋体"/>
                <w:b w:val="0"/>
                <w:sz w:val="18"/>
              </w:rPr>
              <w:t>近三年审计报告或财务报表</w:t>
            </w:r>
          </w:p>
        </w:tc>
        <w:tc>
          <w:tcPr>
            <w:tcW w:w="1361" w:type="dxa"/>
            <w:vAlign w:val="center"/>
          </w:tcPr>
          <w:p w14:paraId="4373A77B">
            <w:pPr>
              <w:spacing w:after="0" w:line="240" w:lineRule="auto"/>
              <w:jc w:val="center"/>
            </w:pPr>
            <w:r>
              <w:rPr>
                <w:rFonts w:ascii="宋体" w:hAnsi="宋体" w:eastAsia="宋体"/>
                <w:b w:val="0"/>
                <w:sz w:val="18"/>
              </w:rPr>
              <w:t>□是  □否</w:t>
            </w:r>
          </w:p>
        </w:tc>
        <w:tc>
          <w:tcPr>
            <w:tcW w:w="1247" w:type="dxa"/>
            <w:vAlign w:val="center"/>
          </w:tcPr>
          <w:p w14:paraId="0D907E71">
            <w:pPr>
              <w:spacing w:after="0" w:line="240" w:lineRule="auto"/>
              <w:jc w:val="center"/>
            </w:pPr>
          </w:p>
        </w:tc>
        <w:tc>
          <w:tcPr>
            <w:tcW w:w="2665" w:type="dxa"/>
            <w:vAlign w:val="center"/>
          </w:tcPr>
          <w:p w14:paraId="72BAB8C6">
            <w:pPr>
              <w:spacing w:after="0" w:line="240" w:lineRule="auto"/>
              <w:jc w:val="left"/>
            </w:pPr>
          </w:p>
        </w:tc>
      </w:tr>
      <w:tr w14:paraId="2FA20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vAlign w:val="center"/>
          </w:tcPr>
          <w:p w14:paraId="0CFB562C">
            <w:pPr>
              <w:spacing w:after="0" w:line="240" w:lineRule="auto"/>
              <w:jc w:val="center"/>
            </w:pPr>
            <w:r>
              <w:rPr>
                <w:rFonts w:ascii="宋体" w:hAnsi="宋体" w:eastAsia="宋体"/>
                <w:b w:val="0"/>
                <w:sz w:val="18"/>
              </w:rPr>
              <w:t>5</w:t>
            </w:r>
          </w:p>
        </w:tc>
        <w:tc>
          <w:tcPr>
            <w:tcW w:w="3969" w:type="dxa"/>
            <w:vAlign w:val="center"/>
          </w:tcPr>
          <w:p w14:paraId="718F8160">
            <w:pPr>
              <w:spacing w:after="0" w:line="240" w:lineRule="auto"/>
              <w:jc w:val="left"/>
            </w:pPr>
            <w:r>
              <w:rPr>
                <w:rFonts w:ascii="宋体" w:hAnsi="宋体" w:eastAsia="宋体"/>
                <w:b w:val="0"/>
                <w:sz w:val="18"/>
              </w:rPr>
              <w:t>纳税证明</w:t>
            </w:r>
          </w:p>
        </w:tc>
        <w:tc>
          <w:tcPr>
            <w:tcW w:w="1361" w:type="dxa"/>
            <w:vAlign w:val="center"/>
          </w:tcPr>
          <w:p w14:paraId="3846BCD4">
            <w:pPr>
              <w:spacing w:after="0" w:line="240" w:lineRule="auto"/>
              <w:jc w:val="center"/>
            </w:pPr>
            <w:r>
              <w:rPr>
                <w:rFonts w:ascii="宋体" w:hAnsi="宋体" w:eastAsia="宋体"/>
                <w:b w:val="0"/>
                <w:sz w:val="18"/>
              </w:rPr>
              <w:t>□是  □否</w:t>
            </w:r>
          </w:p>
        </w:tc>
        <w:tc>
          <w:tcPr>
            <w:tcW w:w="1247" w:type="dxa"/>
            <w:vAlign w:val="center"/>
          </w:tcPr>
          <w:p w14:paraId="3738B368">
            <w:pPr>
              <w:spacing w:after="0" w:line="240" w:lineRule="auto"/>
              <w:jc w:val="center"/>
            </w:pPr>
          </w:p>
        </w:tc>
        <w:tc>
          <w:tcPr>
            <w:tcW w:w="2665" w:type="dxa"/>
            <w:vAlign w:val="center"/>
          </w:tcPr>
          <w:p w14:paraId="3E226B0C">
            <w:pPr>
              <w:spacing w:after="0" w:line="240" w:lineRule="auto"/>
              <w:jc w:val="left"/>
            </w:pPr>
          </w:p>
        </w:tc>
      </w:tr>
      <w:tr w14:paraId="34238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vAlign w:val="center"/>
          </w:tcPr>
          <w:p w14:paraId="39FFA103">
            <w:pPr>
              <w:spacing w:after="0" w:line="240" w:lineRule="auto"/>
              <w:jc w:val="center"/>
            </w:pPr>
            <w:r>
              <w:rPr>
                <w:rFonts w:ascii="宋体" w:hAnsi="宋体" w:eastAsia="宋体"/>
                <w:b w:val="0"/>
                <w:sz w:val="18"/>
              </w:rPr>
              <w:t>6</w:t>
            </w:r>
          </w:p>
        </w:tc>
        <w:tc>
          <w:tcPr>
            <w:tcW w:w="3969" w:type="dxa"/>
            <w:vAlign w:val="center"/>
          </w:tcPr>
          <w:p w14:paraId="11BA4525">
            <w:pPr>
              <w:spacing w:after="0" w:line="240" w:lineRule="auto"/>
              <w:jc w:val="left"/>
            </w:pPr>
            <w:r>
              <w:rPr>
                <w:rFonts w:ascii="宋体" w:hAnsi="宋体" w:eastAsia="宋体"/>
                <w:b w:val="0"/>
                <w:sz w:val="18"/>
              </w:rPr>
              <w:t>信用承诺或信用查询结果</w:t>
            </w:r>
          </w:p>
        </w:tc>
        <w:tc>
          <w:tcPr>
            <w:tcW w:w="1361" w:type="dxa"/>
            <w:vAlign w:val="center"/>
          </w:tcPr>
          <w:p w14:paraId="541FDC27">
            <w:pPr>
              <w:spacing w:after="0" w:line="240" w:lineRule="auto"/>
              <w:jc w:val="center"/>
            </w:pPr>
            <w:r>
              <w:rPr>
                <w:rFonts w:ascii="宋体" w:hAnsi="宋体" w:eastAsia="宋体"/>
                <w:b w:val="0"/>
                <w:sz w:val="18"/>
              </w:rPr>
              <w:t>□是  □否</w:t>
            </w:r>
          </w:p>
        </w:tc>
        <w:tc>
          <w:tcPr>
            <w:tcW w:w="1247" w:type="dxa"/>
            <w:vAlign w:val="center"/>
          </w:tcPr>
          <w:p w14:paraId="04080364">
            <w:pPr>
              <w:spacing w:after="0" w:line="240" w:lineRule="auto"/>
              <w:jc w:val="center"/>
            </w:pPr>
          </w:p>
        </w:tc>
        <w:tc>
          <w:tcPr>
            <w:tcW w:w="2665" w:type="dxa"/>
            <w:vAlign w:val="center"/>
          </w:tcPr>
          <w:p w14:paraId="2B4909A1">
            <w:pPr>
              <w:spacing w:after="0" w:line="240" w:lineRule="auto"/>
              <w:jc w:val="left"/>
            </w:pPr>
          </w:p>
        </w:tc>
      </w:tr>
      <w:tr w14:paraId="5FD55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vAlign w:val="center"/>
          </w:tcPr>
          <w:p w14:paraId="25072C51">
            <w:pPr>
              <w:spacing w:after="0" w:line="240" w:lineRule="auto"/>
              <w:jc w:val="center"/>
            </w:pPr>
            <w:r>
              <w:rPr>
                <w:rFonts w:ascii="宋体" w:hAnsi="宋体" w:eastAsia="宋体"/>
                <w:b w:val="0"/>
                <w:sz w:val="18"/>
              </w:rPr>
              <w:t>7</w:t>
            </w:r>
          </w:p>
        </w:tc>
        <w:tc>
          <w:tcPr>
            <w:tcW w:w="3969" w:type="dxa"/>
            <w:vAlign w:val="center"/>
          </w:tcPr>
          <w:p w14:paraId="187FF5AD">
            <w:pPr>
              <w:spacing w:after="0" w:line="240" w:lineRule="auto"/>
              <w:jc w:val="left"/>
            </w:pPr>
            <w:r>
              <w:rPr>
                <w:rFonts w:ascii="宋体" w:hAnsi="宋体" w:eastAsia="宋体"/>
                <w:b w:val="0"/>
                <w:sz w:val="18"/>
              </w:rPr>
              <w:t>无重大违法记录声明</w:t>
            </w:r>
          </w:p>
        </w:tc>
        <w:tc>
          <w:tcPr>
            <w:tcW w:w="1361" w:type="dxa"/>
            <w:vAlign w:val="center"/>
          </w:tcPr>
          <w:p w14:paraId="190EFC87">
            <w:pPr>
              <w:spacing w:after="0" w:line="240" w:lineRule="auto"/>
              <w:jc w:val="center"/>
            </w:pPr>
            <w:r>
              <w:rPr>
                <w:rFonts w:ascii="宋体" w:hAnsi="宋体" w:eastAsia="宋体"/>
                <w:b w:val="0"/>
                <w:sz w:val="18"/>
              </w:rPr>
              <w:t>□是  □否</w:t>
            </w:r>
          </w:p>
        </w:tc>
        <w:tc>
          <w:tcPr>
            <w:tcW w:w="1247" w:type="dxa"/>
            <w:vAlign w:val="center"/>
          </w:tcPr>
          <w:p w14:paraId="3312A27F">
            <w:pPr>
              <w:spacing w:after="0" w:line="240" w:lineRule="auto"/>
              <w:jc w:val="center"/>
            </w:pPr>
          </w:p>
        </w:tc>
        <w:tc>
          <w:tcPr>
            <w:tcW w:w="2665" w:type="dxa"/>
            <w:vAlign w:val="center"/>
          </w:tcPr>
          <w:p w14:paraId="4AF7163C">
            <w:pPr>
              <w:spacing w:after="0" w:line="240" w:lineRule="auto"/>
              <w:jc w:val="left"/>
            </w:pPr>
          </w:p>
        </w:tc>
      </w:tr>
      <w:tr w14:paraId="1F502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vAlign w:val="center"/>
          </w:tcPr>
          <w:p w14:paraId="4B6110DE">
            <w:pPr>
              <w:spacing w:after="0" w:line="240" w:lineRule="auto"/>
              <w:jc w:val="center"/>
            </w:pPr>
            <w:r>
              <w:rPr>
                <w:rFonts w:ascii="宋体" w:hAnsi="宋体" w:eastAsia="宋体"/>
                <w:b w:val="0"/>
                <w:sz w:val="18"/>
              </w:rPr>
              <w:t>8</w:t>
            </w:r>
          </w:p>
        </w:tc>
        <w:tc>
          <w:tcPr>
            <w:tcW w:w="3969" w:type="dxa"/>
            <w:vAlign w:val="center"/>
          </w:tcPr>
          <w:p w14:paraId="236F7F64">
            <w:pPr>
              <w:spacing w:after="0" w:line="240" w:lineRule="auto"/>
              <w:jc w:val="left"/>
            </w:pPr>
            <w:r>
              <w:rPr>
                <w:rFonts w:ascii="宋体" w:hAnsi="宋体" w:eastAsia="宋体"/>
                <w:b w:val="0"/>
                <w:sz w:val="18"/>
              </w:rPr>
              <w:t>无重大质量安全事故声明</w:t>
            </w:r>
          </w:p>
        </w:tc>
        <w:tc>
          <w:tcPr>
            <w:tcW w:w="1361" w:type="dxa"/>
            <w:vAlign w:val="center"/>
          </w:tcPr>
          <w:p w14:paraId="36B7C63B">
            <w:pPr>
              <w:spacing w:after="0" w:line="240" w:lineRule="auto"/>
              <w:jc w:val="center"/>
            </w:pPr>
            <w:r>
              <w:rPr>
                <w:rFonts w:ascii="宋体" w:hAnsi="宋体" w:eastAsia="宋体"/>
                <w:b w:val="0"/>
                <w:sz w:val="18"/>
              </w:rPr>
              <w:t>□是  □否</w:t>
            </w:r>
          </w:p>
        </w:tc>
        <w:tc>
          <w:tcPr>
            <w:tcW w:w="1247" w:type="dxa"/>
            <w:vAlign w:val="center"/>
          </w:tcPr>
          <w:p w14:paraId="37AC4F28">
            <w:pPr>
              <w:spacing w:after="0" w:line="240" w:lineRule="auto"/>
              <w:jc w:val="center"/>
            </w:pPr>
          </w:p>
        </w:tc>
        <w:tc>
          <w:tcPr>
            <w:tcW w:w="2665" w:type="dxa"/>
            <w:vAlign w:val="center"/>
          </w:tcPr>
          <w:p w14:paraId="5AD1D38E">
            <w:pPr>
              <w:spacing w:after="0" w:line="240" w:lineRule="auto"/>
              <w:jc w:val="left"/>
            </w:pPr>
          </w:p>
        </w:tc>
      </w:tr>
      <w:tr w14:paraId="16E37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vAlign w:val="center"/>
          </w:tcPr>
          <w:p w14:paraId="06AE13F9">
            <w:pPr>
              <w:spacing w:after="0" w:line="240" w:lineRule="auto"/>
              <w:jc w:val="center"/>
            </w:pPr>
            <w:r>
              <w:rPr>
                <w:rFonts w:ascii="宋体" w:hAnsi="宋体" w:eastAsia="宋体"/>
                <w:b w:val="0"/>
                <w:sz w:val="18"/>
              </w:rPr>
              <w:t>9</w:t>
            </w:r>
          </w:p>
        </w:tc>
        <w:tc>
          <w:tcPr>
            <w:tcW w:w="3969" w:type="dxa"/>
            <w:vAlign w:val="center"/>
          </w:tcPr>
          <w:p w14:paraId="15A1E1E3">
            <w:pPr>
              <w:spacing w:after="0" w:line="240" w:lineRule="auto"/>
              <w:jc w:val="left"/>
            </w:pPr>
            <w:r>
              <w:rPr>
                <w:rFonts w:ascii="宋体" w:hAnsi="宋体" w:eastAsia="宋体"/>
                <w:b w:val="0"/>
                <w:sz w:val="18"/>
              </w:rPr>
              <w:t>保密承诺及安全管理制度</w:t>
            </w:r>
          </w:p>
        </w:tc>
        <w:tc>
          <w:tcPr>
            <w:tcW w:w="1361" w:type="dxa"/>
            <w:vAlign w:val="center"/>
          </w:tcPr>
          <w:p w14:paraId="410D89A5">
            <w:pPr>
              <w:spacing w:after="0" w:line="240" w:lineRule="auto"/>
              <w:jc w:val="center"/>
            </w:pPr>
            <w:r>
              <w:rPr>
                <w:rFonts w:ascii="宋体" w:hAnsi="宋体" w:eastAsia="宋体"/>
                <w:b w:val="0"/>
                <w:sz w:val="18"/>
              </w:rPr>
              <w:t>□是  □否</w:t>
            </w:r>
          </w:p>
        </w:tc>
        <w:tc>
          <w:tcPr>
            <w:tcW w:w="1247" w:type="dxa"/>
            <w:vAlign w:val="center"/>
          </w:tcPr>
          <w:p w14:paraId="77D86006">
            <w:pPr>
              <w:spacing w:after="0" w:line="240" w:lineRule="auto"/>
              <w:jc w:val="center"/>
            </w:pPr>
          </w:p>
        </w:tc>
        <w:tc>
          <w:tcPr>
            <w:tcW w:w="2665" w:type="dxa"/>
            <w:vAlign w:val="center"/>
          </w:tcPr>
          <w:p w14:paraId="478E4D31">
            <w:pPr>
              <w:spacing w:after="0" w:line="240" w:lineRule="auto"/>
              <w:jc w:val="left"/>
            </w:pPr>
          </w:p>
        </w:tc>
      </w:tr>
      <w:tr w14:paraId="74EB9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vAlign w:val="center"/>
          </w:tcPr>
          <w:p w14:paraId="46323AEC">
            <w:pPr>
              <w:spacing w:after="0" w:line="240" w:lineRule="auto"/>
              <w:jc w:val="center"/>
            </w:pPr>
            <w:r>
              <w:rPr>
                <w:rFonts w:ascii="宋体" w:hAnsi="宋体" w:eastAsia="宋体"/>
                <w:b w:val="0"/>
                <w:sz w:val="18"/>
              </w:rPr>
              <w:t>10</w:t>
            </w:r>
          </w:p>
        </w:tc>
        <w:tc>
          <w:tcPr>
            <w:tcW w:w="3969" w:type="dxa"/>
            <w:vAlign w:val="center"/>
          </w:tcPr>
          <w:p w14:paraId="1E6520ED">
            <w:pPr>
              <w:spacing w:after="0" w:line="240" w:lineRule="auto"/>
              <w:jc w:val="left"/>
            </w:pPr>
            <w:r>
              <w:rPr>
                <w:rFonts w:ascii="宋体" w:hAnsi="宋体" w:eastAsia="宋体"/>
                <w:b w:val="0"/>
                <w:sz w:val="18"/>
              </w:rPr>
              <w:t>专项资质、授权文件</w:t>
            </w:r>
          </w:p>
        </w:tc>
        <w:tc>
          <w:tcPr>
            <w:tcW w:w="1361" w:type="dxa"/>
            <w:vAlign w:val="center"/>
          </w:tcPr>
          <w:p w14:paraId="49A067DA">
            <w:pPr>
              <w:spacing w:after="0" w:line="240" w:lineRule="auto"/>
              <w:jc w:val="center"/>
            </w:pPr>
            <w:r>
              <w:rPr>
                <w:rFonts w:ascii="宋体" w:hAnsi="宋体" w:eastAsia="宋体"/>
                <w:b w:val="0"/>
                <w:sz w:val="18"/>
              </w:rPr>
              <w:t>□是  □否</w:t>
            </w:r>
          </w:p>
        </w:tc>
        <w:tc>
          <w:tcPr>
            <w:tcW w:w="1247" w:type="dxa"/>
            <w:vAlign w:val="center"/>
          </w:tcPr>
          <w:p w14:paraId="19E3A8AE">
            <w:pPr>
              <w:spacing w:after="0" w:line="240" w:lineRule="auto"/>
              <w:jc w:val="center"/>
            </w:pPr>
          </w:p>
        </w:tc>
        <w:tc>
          <w:tcPr>
            <w:tcW w:w="2665" w:type="dxa"/>
            <w:vAlign w:val="center"/>
          </w:tcPr>
          <w:p w14:paraId="312EAF9F">
            <w:pPr>
              <w:spacing w:after="0" w:line="240" w:lineRule="auto"/>
              <w:jc w:val="left"/>
            </w:pPr>
          </w:p>
        </w:tc>
      </w:tr>
      <w:tr w14:paraId="600C1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vAlign w:val="center"/>
          </w:tcPr>
          <w:p w14:paraId="5190DC83">
            <w:pPr>
              <w:spacing w:after="0" w:line="240" w:lineRule="auto"/>
              <w:jc w:val="center"/>
            </w:pPr>
            <w:r>
              <w:rPr>
                <w:rFonts w:ascii="宋体" w:hAnsi="宋体" w:eastAsia="宋体"/>
                <w:b w:val="0"/>
                <w:sz w:val="18"/>
              </w:rPr>
              <w:t>11</w:t>
            </w:r>
          </w:p>
        </w:tc>
        <w:tc>
          <w:tcPr>
            <w:tcW w:w="3969" w:type="dxa"/>
            <w:vAlign w:val="center"/>
          </w:tcPr>
          <w:p w14:paraId="10B6EB1D">
            <w:pPr>
              <w:spacing w:after="0" w:line="240" w:lineRule="auto"/>
              <w:jc w:val="left"/>
            </w:pPr>
            <w:r>
              <w:rPr>
                <w:rFonts w:ascii="宋体" w:hAnsi="宋体" w:eastAsia="宋体"/>
                <w:b w:val="0"/>
                <w:sz w:val="18"/>
              </w:rPr>
              <w:t>软件著作权、专利或研发能力证明</w:t>
            </w:r>
          </w:p>
        </w:tc>
        <w:tc>
          <w:tcPr>
            <w:tcW w:w="1361" w:type="dxa"/>
            <w:vAlign w:val="center"/>
          </w:tcPr>
          <w:p w14:paraId="6079ACBB">
            <w:pPr>
              <w:spacing w:after="0" w:line="240" w:lineRule="auto"/>
              <w:jc w:val="center"/>
            </w:pPr>
            <w:r>
              <w:rPr>
                <w:rFonts w:ascii="宋体" w:hAnsi="宋体" w:eastAsia="宋体"/>
                <w:b w:val="0"/>
                <w:sz w:val="18"/>
              </w:rPr>
              <w:t>□是  □否</w:t>
            </w:r>
          </w:p>
        </w:tc>
        <w:tc>
          <w:tcPr>
            <w:tcW w:w="1247" w:type="dxa"/>
            <w:vAlign w:val="center"/>
          </w:tcPr>
          <w:p w14:paraId="0B34468F">
            <w:pPr>
              <w:spacing w:after="0" w:line="240" w:lineRule="auto"/>
              <w:jc w:val="center"/>
            </w:pPr>
          </w:p>
        </w:tc>
        <w:tc>
          <w:tcPr>
            <w:tcW w:w="2665" w:type="dxa"/>
            <w:vAlign w:val="center"/>
          </w:tcPr>
          <w:p w14:paraId="526E58CC">
            <w:pPr>
              <w:spacing w:after="0" w:line="240" w:lineRule="auto"/>
              <w:jc w:val="left"/>
            </w:pPr>
          </w:p>
        </w:tc>
      </w:tr>
      <w:tr w14:paraId="1D7BA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vAlign w:val="center"/>
          </w:tcPr>
          <w:p w14:paraId="71B8E9CA">
            <w:pPr>
              <w:spacing w:after="0" w:line="240" w:lineRule="auto"/>
              <w:jc w:val="center"/>
            </w:pPr>
            <w:r>
              <w:rPr>
                <w:rFonts w:ascii="宋体" w:hAnsi="宋体" w:eastAsia="宋体"/>
                <w:b w:val="0"/>
                <w:sz w:val="18"/>
              </w:rPr>
              <w:t>12</w:t>
            </w:r>
          </w:p>
        </w:tc>
        <w:tc>
          <w:tcPr>
            <w:tcW w:w="3969" w:type="dxa"/>
            <w:vAlign w:val="center"/>
          </w:tcPr>
          <w:p w14:paraId="44FDCC0D">
            <w:pPr>
              <w:spacing w:after="0" w:line="240" w:lineRule="auto"/>
              <w:jc w:val="left"/>
            </w:pPr>
            <w:r>
              <w:rPr>
                <w:rFonts w:ascii="宋体" w:hAnsi="宋体" w:eastAsia="宋体"/>
                <w:b w:val="0"/>
                <w:sz w:val="18"/>
              </w:rPr>
              <w:t>服务管理制度、SLA治理机制说明</w:t>
            </w:r>
          </w:p>
        </w:tc>
        <w:tc>
          <w:tcPr>
            <w:tcW w:w="1361" w:type="dxa"/>
            <w:vAlign w:val="center"/>
          </w:tcPr>
          <w:p w14:paraId="3DCE5436">
            <w:pPr>
              <w:spacing w:after="0" w:line="240" w:lineRule="auto"/>
              <w:jc w:val="center"/>
            </w:pPr>
            <w:r>
              <w:rPr>
                <w:rFonts w:ascii="宋体" w:hAnsi="宋体" w:eastAsia="宋体"/>
                <w:b w:val="0"/>
                <w:sz w:val="18"/>
              </w:rPr>
              <w:t>□是  □否</w:t>
            </w:r>
          </w:p>
        </w:tc>
        <w:tc>
          <w:tcPr>
            <w:tcW w:w="1247" w:type="dxa"/>
            <w:vAlign w:val="center"/>
          </w:tcPr>
          <w:p w14:paraId="170CEE28">
            <w:pPr>
              <w:spacing w:after="0" w:line="240" w:lineRule="auto"/>
              <w:jc w:val="center"/>
            </w:pPr>
          </w:p>
        </w:tc>
        <w:tc>
          <w:tcPr>
            <w:tcW w:w="2665" w:type="dxa"/>
            <w:vAlign w:val="center"/>
          </w:tcPr>
          <w:p w14:paraId="5614D187">
            <w:pPr>
              <w:spacing w:after="0" w:line="240" w:lineRule="auto"/>
              <w:jc w:val="left"/>
            </w:pPr>
          </w:p>
        </w:tc>
      </w:tr>
      <w:tr w14:paraId="6576D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vAlign w:val="center"/>
          </w:tcPr>
          <w:p w14:paraId="03591A7A">
            <w:pPr>
              <w:spacing w:after="0" w:line="240" w:lineRule="auto"/>
              <w:jc w:val="center"/>
            </w:pPr>
            <w:r>
              <w:rPr>
                <w:rFonts w:ascii="宋体" w:hAnsi="宋体" w:eastAsia="宋体"/>
                <w:b w:val="0"/>
                <w:sz w:val="18"/>
              </w:rPr>
              <w:t>13</w:t>
            </w:r>
          </w:p>
        </w:tc>
        <w:tc>
          <w:tcPr>
            <w:tcW w:w="3969" w:type="dxa"/>
            <w:vAlign w:val="center"/>
          </w:tcPr>
          <w:p w14:paraId="0900DC75">
            <w:pPr>
              <w:spacing w:after="0" w:line="240" w:lineRule="auto"/>
              <w:jc w:val="left"/>
            </w:pPr>
            <w:r>
              <w:rPr>
                <w:rFonts w:ascii="宋体" w:hAnsi="宋体" w:eastAsia="宋体"/>
                <w:b w:val="0"/>
                <w:sz w:val="18"/>
              </w:rPr>
              <w:t>其他与资质评分有关的证明材料</w:t>
            </w:r>
          </w:p>
        </w:tc>
        <w:tc>
          <w:tcPr>
            <w:tcW w:w="1361" w:type="dxa"/>
            <w:vAlign w:val="center"/>
          </w:tcPr>
          <w:p w14:paraId="6329BA29">
            <w:pPr>
              <w:spacing w:after="0" w:line="240" w:lineRule="auto"/>
              <w:jc w:val="center"/>
            </w:pPr>
            <w:r>
              <w:rPr>
                <w:rFonts w:ascii="宋体" w:hAnsi="宋体" w:eastAsia="宋体"/>
                <w:b w:val="0"/>
                <w:sz w:val="18"/>
              </w:rPr>
              <w:t>□是  □否</w:t>
            </w:r>
          </w:p>
        </w:tc>
        <w:tc>
          <w:tcPr>
            <w:tcW w:w="1247" w:type="dxa"/>
            <w:vAlign w:val="center"/>
          </w:tcPr>
          <w:p w14:paraId="289FEB90">
            <w:pPr>
              <w:spacing w:after="0" w:line="240" w:lineRule="auto"/>
              <w:jc w:val="center"/>
            </w:pPr>
          </w:p>
        </w:tc>
        <w:tc>
          <w:tcPr>
            <w:tcW w:w="2665" w:type="dxa"/>
            <w:vAlign w:val="center"/>
          </w:tcPr>
          <w:p w14:paraId="424BDDAC">
            <w:pPr>
              <w:spacing w:after="0" w:line="240" w:lineRule="auto"/>
              <w:jc w:val="left"/>
            </w:pPr>
          </w:p>
        </w:tc>
      </w:tr>
    </w:tbl>
    <w:p w14:paraId="29C8B0B8"/>
    <w:p w14:paraId="76582D86">
      <w:pPr>
        <w:spacing w:after="80"/>
        <w:jc w:val="left"/>
      </w:pPr>
      <w:r>
        <w:rPr>
          <w:rFonts w:ascii="宋体" w:hAnsi="宋体" w:eastAsia="宋体"/>
          <w:b/>
          <w:sz w:val="21"/>
        </w:rPr>
        <w:t>供应商基本情况表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5"/>
        <w:gridCol w:w="7427"/>
      </w:tblGrid>
      <w:tr w14:paraId="37961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D9EAF7"/>
            <w:vAlign w:val="center"/>
          </w:tcPr>
          <w:p w14:paraId="3F877880">
            <w:pPr>
              <w:spacing w:after="0" w:line="240" w:lineRule="auto"/>
              <w:jc w:val="center"/>
            </w:pPr>
            <w:r>
              <w:rPr>
                <w:rFonts w:ascii="宋体" w:hAnsi="宋体" w:eastAsia="宋体"/>
                <w:b/>
                <w:sz w:val="18"/>
              </w:rPr>
              <w:t>项目</w:t>
            </w:r>
          </w:p>
        </w:tc>
        <w:tc>
          <w:tcPr>
            <w:tcW w:w="7483" w:type="dxa"/>
            <w:shd w:val="clear" w:color="auto" w:fill="D9EAF7"/>
            <w:vAlign w:val="center"/>
          </w:tcPr>
          <w:p w14:paraId="5342C237">
            <w:pPr>
              <w:spacing w:after="0" w:line="240" w:lineRule="auto"/>
              <w:jc w:val="center"/>
            </w:pPr>
            <w:r>
              <w:rPr>
                <w:rFonts w:ascii="宋体" w:hAnsi="宋体" w:eastAsia="宋体"/>
                <w:b/>
                <w:sz w:val="18"/>
              </w:rPr>
              <w:t>填写内容</w:t>
            </w:r>
          </w:p>
        </w:tc>
      </w:tr>
      <w:tr w14:paraId="31AC7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67501AD0">
            <w:pPr>
              <w:spacing w:after="0" w:line="240" w:lineRule="auto"/>
              <w:jc w:val="left"/>
            </w:pPr>
            <w:r>
              <w:rPr>
                <w:rFonts w:ascii="宋体" w:hAnsi="宋体" w:eastAsia="宋体"/>
                <w:b w:val="0"/>
                <w:sz w:val="18"/>
              </w:rPr>
              <w:t>供应商名称</w:t>
            </w:r>
          </w:p>
        </w:tc>
        <w:tc>
          <w:tcPr>
            <w:tcW w:w="7483" w:type="dxa"/>
            <w:vAlign w:val="center"/>
          </w:tcPr>
          <w:p w14:paraId="3B4F8937">
            <w:pPr>
              <w:spacing w:after="0" w:line="240" w:lineRule="auto"/>
              <w:jc w:val="left"/>
            </w:pPr>
          </w:p>
        </w:tc>
      </w:tr>
      <w:tr w14:paraId="6A755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0C1606D3">
            <w:pPr>
              <w:spacing w:after="0" w:line="240" w:lineRule="auto"/>
              <w:jc w:val="left"/>
            </w:pPr>
            <w:r>
              <w:rPr>
                <w:rFonts w:ascii="宋体" w:hAnsi="宋体" w:eastAsia="宋体"/>
                <w:b w:val="0"/>
                <w:sz w:val="18"/>
              </w:rPr>
              <w:t>成立时间</w:t>
            </w:r>
          </w:p>
        </w:tc>
        <w:tc>
          <w:tcPr>
            <w:tcW w:w="7483" w:type="dxa"/>
            <w:vAlign w:val="center"/>
          </w:tcPr>
          <w:p w14:paraId="4180A230">
            <w:pPr>
              <w:spacing w:after="0" w:line="240" w:lineRule="auto"/>
              <w:jc w:val="left"/>
            </w:pPr>
          </w:p>
        </w:tc>
      </w:tr>
      <w:tr w14:paraId="407AD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77A10DFD">
            <w:pPr>
              <w:spacing w:after="0" w:line="240" w:lineRule="auto"/>
              <w:jc w:val="left"/>
            </w:pPr>
            <w:r>
              <w:rPr>
                <w:rFonts w:ascii="宋体" w:hAnsi="宋体" w:eastAsia="宋体"/>
                <w:b w:val="0"/>
                <w:sz w:val="18"/>
              </w:rPr>
              <w:t>注册资本</w:t>
            </w:r>
          </w:p>
        </w:tc>
        <w:tc>
          <w:tcPr>
            <w:tcW w:w="7483" w:type="dxa"/>
            <w:vAlign w:val="center"/>
          </w:tcPr>
          <w:p w14:paraId="6C54F8F3">
            <w:pPr>
              <w:spacing w:after="0" w:line="240" w:lineRule="auto"/>
              <w:jc w:val="left"/>
            </w:pPr>
          </w:p>
        </w:tc>
      </w:tr>
      <w:tr w14:paraId="695E4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5A5349E0">
            <w:pPr>
              <w:spacing w:after="0" w:line="240" w:lineRule="auto"/>
              <w:jc w:val="left"/>
            </w:pPr>
            <w:r>
              <w:rPr>
                <w:rFonts w:ascii="宋体" w:hAnsi="宋体" w:eastAsia="宋体"/>
                <w:b w:val="0"/>
                <w:sz w:val="18"/>
              </w:rPr>
              <w:t>企业性质</w:t>
            </w:r>
          </w:p>
        </w:tc>
        <w:tc>
          <w:tcPr>
            <w:tcW w:w="7483" w:type="dxa"/>
            <w:vAlign w:val="center"/>
          </w:tcPr>
          <w:p w14:paraId="281B24D7">
            <w:pPr>
              <w:spacing w:after="0" w:line="240" w:lineRule="auto"/>
              <w:jc w:val="left"/>
            </w:pPr>
          </w:p>
        </w:tc>
      </w:tr>
      <w:tr w14:paraId="744C7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60587F03">
            <w:pPr>
              <w:spacing w:after="0" w:line="240" w:lineRule="auto"/>
              <w:jc w:val="left"/>
            </w:pPr>
            <w:r>
              <w:rPr>
                <w:rFonts w:ascii="宋体" w:hAnsi="宋体" w:eastAsia="宋体"/>
                <w:b w:val="0"/>
                <w:sz w:val="18"/>
              </w:rPr>
              <w:t>注册地址及主要办公地点</w:t>
            </w:r>
          </w:p>
        </w:tc>
        <w:tc>
          <w:tcPr>
            <w:tcW w:w="7483" w:type="dxa"/>
            <w:vAlign w:val="center"/>
          </w:tcPr>
          <w:p w14:paraId="2BD25A1E">
            <w:pPr>
              <w:spacing w:after="0" w:line="240" w:lineRule="auto"/>
              <w:jc w:val="left"/>
            </w:pPr>
          </w:p>
        </w:tc>
      </w:tr>
      <w:tr w14:paraId="2B0D7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6C119C41">
            <w:pPr>
              <w:spacing w:after="0" w:line="240" w:lineRule="auto"/>
              <w:jc w:val="left"/>
            </w:pPr>
            <w:r>
              <w:rPr>
                <w:rFonts w:ascii="宋体" w:hAnsi="宋体" w:eastAsia="宋体"/>
                <w:b w:val="0"/>
                <w:sz w:val="18"/>
              </w:rPr>
              <w:t>员工总人数及研发/实施/运维人员规模</w:t>
            </w:r>
          </w:p>
        </w:tc>
        <w:tc>
          <w:tcPr>
            <w:tcW w:w="7483" w:type="dxa"/>
            <w:vAlign w:val="center"/>
          </w:tcPr>
          <w:p w14:paraId="241A0603">
            <w:pPr>
              <w:spacing w:after="0" w:line="240" w:lineRule="auto"/>
              <w:jc w:val="left"/>
            </w:pPr>
          </w:p>
        </w:tc>
      </w:tr>
      <w:tr w14:paraId="36B77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388EEC6F">
            <w:pPr>
              <w:spacing w:after="0" w:line="240" w:lineRule="auto"/>
              <w:jc w:val="left"/>
            </w:pPr>
            <w:r>
              <w:rPr>
                <w:rFonts w:ascii="宋体" w:hAnsi="宋体" w:eastAsia="宋体"/>
                <w:b w:val="0"/>
                <w:sz w:val="18"/>
              </w:rPr>
              <w:t>主营业务及与本项目相关的核心能力</w:t>
            </w:r>
          </w:p>
        </w:tc>
        <w:tc>
          <w:tcPr>
            <w:tcW w:w="7483" w:type="dxa"/>
            <w:vAlign w:val="center"/>
          </w:tcPr>
          <w:p w14:paraId="3EA21165">
            <w:pPr>
              <w:spacing w:after="0" w:line="240" w:lineRule="auto"/>
              <w:jc w:val="left"/>
            </w:pPr>
          </w:p>
        </w:tc>
      </w:tr>
      <w:tr w14:paraId="40D5A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066AB9A3">
            <w:pPr>
              <w:spacing w:after="0" w:line="240" w:lineRule="auto"/>
              <w:jc w:val="left"/>
            </w:pPr>
            <w:r>
              <w:rPr>
                <w:rFonts w:ascii="宋体" w:hAnsi="宋体" w:eastAsia="宋体"/>
                <w:b w:val="0"/>
                <w:sz w:val="18"/>
              </w:rPr>
              <w:t>近三年主要经营情况概述</w:t>
            </w:r>
          </w:p>
        </w:tc>
        <w:tc>
          <w:tcPr>
            <w:tcW w:w="7483" w:type="dxa"/>
            <w:vAlign w:val="center"/>
          </w:tcPr>
          <w:p w14:paraId="30CA8E56">
            <w:pPr>
              <w:spacing w:after="0" w:line="240" w:lineRule="auto"/>
              <w:jc w:val="left"/>
            </w:pPr>
          </w:p>
        </w:tc>
      </w:tr>
      <w:tr w14:paraId="48612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47B002CA">
            <w:pPr>
              <w:spacing w:after="0" w:line="240" w:lineRule="auto"/>
              <w:jc w:val="left"/>
            </w:pPr>
            <w:r>
              <w:rPr>
                <w:rFonts w:ascii="宋体" w:hAnsi="宋体" w:eastAsia="宋体"/>
                <w:b w:val="0"/>
                <w:sz w:val="18"/>
              </w:rPr>
              <w:t>与本项目相关的典型优势</w:t>
            </w:r>
          </w:p>
        </w:tc>
        <w:tc>
          <w:tcPr>
            <w:tcW w:w="7483" w:type="dxa"/>
            <w:vAlign w:val="center"/>
          </w:tcPr>
          <w:p w14:paraId="789A96D4">
            <w:pPr>
              <w:spacing w:after="0" w:line="240" w:lineRule="auto"/>
              <w:jc w:val="left"/>
            </w:pPr>
          </w:p>
        </w:tc>
      </w:tr>
      <w:tr w14:paraId="3C4D2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5E23B8AE">
            <w:pPr>
              <w:spacing w:after="0" w:line="240" w:lineRule="auto"/>
              <w:jc w:val="left"/>
            </w:pPr>
            <w:r>
              <w:rPr>
                <w:rFonts w:ascii="宋体" w:hAnsi="宋体" w:eastAsia="宋体"/>
                <w:b w:val="0"/>
                <w:sz w:val="18"/>
              </w:rPr>
              <w:t>联系人及联系方式</w:t>
            </w:r>
          </w:p>
        </w:tc>
        <w:tc>
          <w:tcPr>
            <w:tcW w:w="7483" w:type="dxa"/>
            <w:vAlign w:val="center"/>
          </w:tcPr>
          <w:p w14:paraId="3F5F5612">
            <w:pPr>
              <w:spacing w:after="0" w:line="240" w:lineRule="auto"/>
              <w:jc w:val="left"/>
            </w:pPr>
          </w:p>
        </w:tc>
      </w:tr>
    </w:tbl>
    <w:p w14:paraId="3FC3B8B0"/>
    <w:p w14:paraId="25540156">
      <w:pPr>
        <w:spacing w:after="80"/>
        <w:jc w:val="left"/>
      </w:pPr>
      <w:r>
        <w:rPr>
          <w:rFonts w:ascii="宋体" w:hAnsi="宋体" w:eastAsia="宋体"/>
          <w:b/>
          <w:sz w:val="21"/>
        </w:rPr>
        <w:t>近三年财务状况表（建议按2023-2025年度填写）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9"/>
        <w:gridCol w:w="1745"/>
        <w:gridCol w:w="1745"/>
        <w:gridCol w:w="1745"/>
        <w:gridCol w:w="1968"/>
      </w:tblGrid>
      <w:tr w14:paraId="3F8B1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608" w:type="dxa"/>
            <w:shd w:val="clear" w:color="auto" w:fill="D9EAF7"/>
            <w:vAlign w:val="center"/>
          </w:tcPr>
          <w:p w14:paraId="78774A7B">
            <w:pPr>
              <w:spacing w:after="0" w:line="240" w:lineRule="auto"/>
              <w:jc w:val="center"/>
            </w:pPr>
            <w:r>
              <w:rPr>
                <w:rFonts w:ascii="宋体" w:hAnsi="宋体" w:eastAsia="宋体"/>
                <w:b/>
                <w:sz w:val="18"/>
              </w:rPr>
              <w:t>项目</w:t>
            </w:r>
          </w:p>
        </w:tc>
        <w:tc>
          <w:tcPr>
            <w:tcW w:w="1757" w:type="dxa"/>
            <w:shd w:val="clear" w:color="auto" w:fill="D9EAF7"/>
            <w:vAlign w:val="center"/>
          </w:tcPr>
          <w:p w14:paraId="6C3D61A9">
            <w:pPr>
              <w:spacing w:after="0" w:line="240" w:lineRule="auto"/>
              <w:jc w:val="center"/>
            </w:pPr>
            <w:r>
              <w:rPr>
                <w:rFonts w:ascii="宋体" w:hAnsi="宋体" w:eastAsia="宋体"/>
                <w:b/>
                <w:sz w:val="18"/>
              </w:rPr>
              <w:t>2023年度</w:t>
            </w:r>
          </w:p>
        </w:tc>
        <w:tc>
          <w:tcPr>
            <w:tcW w:w="1757" w:type="dxa"/>
            <w:shd w:val="clear" w:color="auto" w:fill="D9EAF7"/>
            <w:vAlign w:val="center"/>
          </w:tcPr>
          <w:p w14:paraId="5AB8425C">
            <w:pPr>
              <w:spacing w:after="0" w:line="240" w:lineRule="auto"/>
              <w:jc w:val="center"/>
            </w:pPr>
            <w:r>
              <w:rPr>
                <w:rFonts w:ascii="宋体" w:hAnsi="宋体" w:eastAsia="宋体"/>
                <w:b/>
                <w:sz w:val="18"/>
              </w:rPr>
              <w:t>2024年度</w:t>
            </w:r>
          </w:p>
        </w:tc>
        <w:tc>
          <w:tcPr>
            <w:tcW w:w="1757" w:type="dxa"/>
            <w:shd w:val="clear" w:color="auto" w:fill="D9EAF7"/>
            <w:vAlign w:val="center"/>
          </w:tcPr>
          <w:p w14:paraId="6473AE3C">
            <w:pPr>
              <w:spacing w:after="0" w:line="240" w:lineRule="auto"/>
              <w:jc w:val="center"/>
            </w:pPr>
            <w:r>
              <w:rPr>
                <w:rFonts w:ascii="宋体" w:hAnsi="宋体" w:eastAsia="宋体"/>
                <w:b/>
                <w:sz w:val="18"/>
              </w:rPr>
              <w:t>2025年度</w:t>
            </w:r>
          </w:p>
        </w:tc>
        <w:tc>
          <w:tcPr>
            <w:tcW w:w="1984" w:type="dxa"/>
            <w:shd w:val="clear" w:color="auto" w:fill="D9EAF7"/>
            <w:vAlign w:val="center"/>
          </w:tcPr>
          <w:p w14:paraId="78BFD4D3">
            <w:pPr>
              <w:spacing w:after="0" w:line="240" w:lineRule="auto"/>
              <w:jc w:val="center"/>
            </w:pPr>
            <w:r>
              <w:rPr>
                <w:rFonts w:ascii="宋体" w:hAnsi="宋体" w:eastAsia="宋体"/>
                <w:b/>
                <w:sz w:val="18"/>
              </w:rPr>
              <w:t>备注</w:t>
            </w:r>
          </w:p>
        </w:tc>
      </w:tr>
      <w:tr w14:paraId="43FB0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591E320B">
            <w:pPr>
              <w:spacing w:after="0" w:line="240" w:lineRule="auto"/>
              <w:jc w:val="left"/>
            </w:pPr>
            <w:r>
              <w:rPr>
                <w:rFonts w:ascii="宋体" w:hAnsi="宋体" w:eastAsia="宋体"/>
                <w:b w:val="0"/>
                <w:sz w:val="18"/>
              </w:rPr>
              <w:t>主营业务收入（元）</w:t>
            </w:r>
          </w:p>
        </w:tc>
        <w:tc>
          <w:tcPr>
            <w:tcW w:w="1757" w:type="dxa"/>
            <w:vAlign w:val="center"/>
          </w:tcPr>
          <w:p w14:paraId="0F59267B">
            <w:pPr>
              <w:spacing w:after="0" w:line="240" w:lineRule="auto"/>
              <w:jc w:val="left"/>
            </w:pPr>
          </w:p>
        </w:tc>
        <w:tc>
          <w:tcPr>
            <w:tcW w:w="1757" w:type="dxa"/>
            <w:vAlign w:val="center"/>
          </w:tcPr>
          <w:p w14:paraId="507FF5C8">
            <w:pPr>
              <w:spacing w:after="0" w:line="240" w:lineRule="auto"/>
              <w:jc w:val="left"/>
            </w:pPr>
          </w:p>
        </w:tc>
        <w:tc>
          <w:tcPr>
            <w:tcW w:w="1757" w:type="dxa"/>
            <w:vAlign w:val="center"/>
          </w:tcPr>
          <w:p w14:paraId="0F1BDF2A">
            <w:pPr>
              <w:spacing w:after="0" w:line="240" w:lineRule="auto"/>
              <w:jc w:val="left"/>
            </w:pPr>
          </w:p>
        </w:tc>
        <w:tc>
          <w:tcPr>
            <w:tcW w:w="1984" w:type="dxa"/>
            <w:vAlign w:val="center"/>
          </w:tcPr>
          <w:p w14:paraId="327567A0">
            <w:pPr>
              <w:spacing w:after="0" w:line="240" w:lineRule="auto"/>
              <w:jc w:val="left"/>
            </w:pPr>
          </w:p>
        </w:tc>
      </w:tr>
      <w:tr w14:paraId="785B9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38D69CBE">
            <w:pPr>
              <w:spacing w:after="0" w:line="240" w:lineRule="auto"/>
              <w:jc w:val="left"/>
            </w:pPr>
            <w:r>
              <w:rPr>
                <w:rFonts w:ascii="宋体" w:hAnsi="宋体" w:eastAsia="宋体"/>
                <w:b w:val="0"/>
                <w:sz w:val="18"/>
              </w:rPr>
              <w:t>净利润（元）</w:t>
            </w:r>
          </w:p>
        </w:tc>
        <w:tc>
          <w:tcPr>
            <w:tcW w:w="1757" w:type="dxa"/>
            <w:vAlign w:val="center"/>
          </w:tcPr>
          <w:p w14:paraId="4ABADACA">
            <w:pPr>
              <w:spacing w:after="0" w:line="240" w:lineRule="auto"/>
              <w:jc w:val="left"/>
            </w:pPr>
          </w:p>
        </w:tc>
        <w:tc>
          <w:tcPr>
            <w:tcW w:w="1757" w:type="dxa"/>
            <w:vAlign w:val="center"/>
          </w:tcPr>
          <w:p w14:paraId="2590C54D">
            <w:pPr>
              <w:spacing w:after="0" w:line="240" w:lineRule="auto"/>
              <w:jc w:val="left"/>
            </w:pPr>
          </w:p>
        </w:tc>
        <w:tc>
          <w:tcPr>
            <w:tcW w:w="1757" w:type="dxa"/>
            <w:vAlign w:val="center"/>
          </w:tcPr>
          <w:p w14:paraId="3DA9F125">
            <w:pPr>
              <w:spacing w:after="0" w:line="240" w:lineRule="auto"/>
              <w:jc w:val="left"/>
            </w:pPr>
          </w:p>
        </w:tc>
        <w:tc>
          <w:tcPr>
            <w:tcW w:w="1984" w:type="dxa"/>
            <w:vAlign w:val="center"/>
          </w:tcPr>
          <w:p w14:paraId="76E26095">
            <w:pPr>
              <w:spacing w:after="0" w:line="240" w:lineRule="auto"/>
              <w:jc w:val="left"/>
            </w:pPr>
          </w:p>
        </w:tc>
      </w:tr>
      <w:tr w14:paraId="4DD8C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77D5E7B7">
            <w:pPr>
              <w:spacing w:after="0" w:line="240" w:lineRule="auto"/>
              <w:jc w:val="left"/>
            </w:pPr>
            <w:r>
              <w:rPr>
                <w:rFonts w:ascii="宋体" w:hAnsi="宋体" w:eastAsia="宋体"/>
                <w:b w:val="0"/>
                <w:sz w:val="18"/>
              </w:rPr>
              <w:t>资产总额（元）</w:t>
            </w:r>
          </w:p>
        </w:tc>
        <w:tc>
          <w:tcPr>
            <w:tcW w:w="1757" w:type="dxa"/>
            <w:vAlign w:val="center"/>
          </w:tcPr>
          <w:p w14:paraId="76B15047">
            <w:pPr>
              <w:spacing w:after="0" w:line="240" w:lineRule="auto"/>
              <w:jc w:val="left"/>
            </w:pPr>
          </w:p>
        </w:tc>
        <w:tc>
          <w:tcPr>
            <w:tcW w:w="1757" w:type="dxa"/>
            <w:vAlign w:val="center"/>
          </w:tcPr>
          <w:p w14:paraId="5DD468A4">
            <w:pPr>
              <w:spacing w:after="0" w:line="240" w:lineRule="auto"/>
              <w:jc w:val="left"/>
            </w:pPr>
          </w:p>
        </w:tc>
        <w:tc>
          <w:tcPr>
            <w:tcW w:w="1757" w:type="dxa"/>
            <w:vAlign w:val="center"/>
          </w:tcPr>
          <w:p w14:paraId="49CABDBD">
            <w:pPr>
              <w:spacing w:after="0" w:line="240" w:lineRule="auto"/>
              <w:jc w:val="left"/>
            </w:pPr>
          </w:p>
        </w:tc>
        <w:tc>
          <w:tcPr>
            <w:tcW w:w="1984" w:type="dxa"/>
            <w:vAlign w:val="center"/>
          </w:tcPr>
          <w:p w14:paraId="334CD927">
            <w:pPr>
              <w:spacing w:after="0" w:line="240" w:lineRule="auto"/>
              <w:jc w:val="left"/>
            </w:pPr>
          </w:p>
        </w:tc>
      </w:tr>
      <w:tr w14:paraId="40D4F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702C08FB">
            <w:pPr>
              <w:spacing w:after="0" w:line="240" w:lineRule="auto"/>
              <w:jc w:val="left"/>
            </w:pPr>
            <w:r>
              <w:rPr>
                <w:rFonts w:ascii="宋体" w:hAnsi="宋体" w:eastAsia="宋体"/>
                <w:b w:val="0"/>
                <w:sz w:val="18"/>
              </w:rPr>
              <w:t>负债总额（元）</w:t>
            </w:r>
          </w:p>
        </w:tc>
        <w:tc>
          <w:tcPr>
            <w:tcW w:w="1757" w:type="dxa"/>
            <w:vAlign w:val="center"/>
          </w:tcPr>
          <w:p w14:paraId="128ADDBF">
            <w:pPr>
              <w:spacing w:after="0" w:line="240" w:lineRule="auto"/>
              <w:jc w:val="left"/>
            </w:pPr>
          </w:p>
        </w:tc>
        <w:tc>
          <w:tcPr>
            <w:tcW w:w="1757" w:type="dxa"/>
            <w:vAlign w:val="center"/>
          </w:tcPr>
          <w:p w14:paraId="0D5EFD90">
            <w:pPr>
              <w:spacing w:after="0" w:line="240" w:lineRule="auto"/>
              <w:jc w:val="left"/>
            </w:pPr>
          </w:p>
        </w:tc>
        <w:tc>
          <w:tcPr>
            <w:tcW w:w="1757" w:type="dxa"/>
            <w:vAlign w:val="center"/>
          </w:tcPr>
          <w:p w14:paraId="2EEB8939">
            <w:pPr>
              <w:spacing w:after="0" w:line="240" w:lineRule="auto"/>
              <w:jc w:val="left"/>
            </w:pPr>
          </w:p>
        </w:tc>
        <w:tc>
          <w:tcPr>
            <w:tcW w:w="1984" w:type="dxa"/>
            <w:vAlign w:val="center"/>
          </w:tcPr>
          <w:p w14:paraId="43DDD5FE">
            <w:pPr>
              <w:spacing w:after="0" w:line="240" w:lineRule="auto"/>
              <w:jc w:val="left"/>
            </w:pPr>
          </w:p>
        </w:tc>
      </w:tr>
      <w:tr w14:paraId="442CA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32A65B7A">
            <w:pPr>
              <w:spacing w:after="0" w:line="240" w:lineRule="auto"/>
              <w:jc w:val="left"/>
            </w:pPr>
            <w:r>
              <w:rPr>
                <w:rFonts w:ascii="宋体" w:hAnsi="宋体" w:eastAsia="宋体"/>
                <w:b w:val="0"/>
                <w:sz w:val="18"/>
              </w:rPr>
              <w:t>资产负债率（%）</w:t>
            </w:r>
          </w:p>
        </w:tc>
        <w:tc>
          <w:tcPr>
            <w:tcW w:w="1757" w:type="dxa"/>
            <w:vAlign w:val="center"/>
          </w:tcPr>
          <w:p w14:paraId="2F693F35">
            <w:pPr>
              <w:spacing w:after="0" w:line="240" w:lineRule="auto"/>
              <w:jc w:val="left"/>
            </w:pPr>
          </w:p>
        </w:tc>
        <w:tc>
          <w:tcPr>
            <w:tcW w:w="1757" w:type="dxa"/>
            <w:vAlign w:val="center"/>
          </w:tcPr>
          <w:p w14:paraId="149C634E">
            <w:pPr>
              <w:spacing w:after="0" w:line="240" w:lineRule="auto"/>
              <w:jc w:val="left"/>
            </w:pPr>
          </w:p>
        </w:tc>
        <w:tc>
          <w:tcPr>
            <w:tcW w:w="1757" w:type="dxa"/>
            <w:vAlign w:val="center"/>
          </w:tcPr>
          <w:p w14:paraId="7E6AE648">
            <w:pPr>
              <w:spacing w:after="0" w:line="240" w:lineRule="auto"/>
              <w:jc w:val="left"/>
            </w:pPr>
          </w:p>
        </w:tc>
        <w:tc>
          <w:tcPr>
            <w:tcW w:w="1984" w:type="dxa"/>
            <w:vAlign w:val="center"/>
          </w:tcPr>
          <w:p w14:paraId="71C10B5D">
            <w:pPr>
              <w:spacing w:after="0" w:line="240" w:lineRule="auto"/>
              <w:jc w:val="left"/>
            </w:pPr>
          </w:p>
        </w:tc>
      </w:tr>
      <w:tr w14:paraId="519DA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1A3D1378">
            <w:pPr>
              <w:spacing w:after="0" w:line="240" w:lineRule="auto"/>
              <w:jc w:val="left"/>
            </w:pPr>
            <w:r>
              <w:rPr>
                <w:rFonts w:ascii="宋体" w:hAnsi="宋体" w:eastAsia="宋体"/>
                <w:b w:val="0"/>
                <w:sz w:val="18"/>
              </w:rPr>
              <w:t>经营现金流情况</w:t>
            </w:r>
          </w:p>
        </w:tc>
        <w:tc>
          <w:tcPr>
            <w:tcW w:w="1757" w:type="dxa"/>
            <w:vAlign w:val="center"/>
          </w:tcPr>
          <w:p w14:paraId="4A1968FB">
            <w:pPr>
              <w:spacing w:after="0" w:line="240" w:lineRule="auto"/>
              <w:jc w:val="left"/>
            </w:pPr>
          </w:p>
        </w:tc>
        <w:tc>
          <w:tcPr>
            <w:tcW w:w="1757" w:type="dxa"/>
            <w:vAlign w:val="center"/>
          </w:tcPr>
          <w:p w14:paraId="5C074790">
            <w:pPr>
              <w:spacing w:after="0" w:line="240" w:lineRule="auto"/>
              <w:jc w:val="left"/>
            </w:pPr>
          </w:p>
        </w:tc>
        <w:tc>
          <w:tcPr>
            <w:tcW w:w="1757" w:type="dxa"/>
            <w:vAlign w:val="center"/>
          </w:tcPr>
          <w:p w14:paraId="7F1F38DD">
            <w:pPr>
              <w:spacing w:after="0" w:line="240" w:lineRule="auto"/>
              <w:jc w:val="left"/>
            </w:pPr>
          </w:p>
        </w:tc>
        <w:tc>
          <w:tcPr>
            <w:tcW w:w="1984" w:type="dxa"/>
            <w:vAlign w:val="center"/>
          </w:tcPr>
          <w:p w14:paraId="7467A070">
            <w:pPr>
              <w:spacing w:after="0" w:line="240" w:lineRule="auto"/>
              <w:jc w:val="left"/>
            </w:pPr>
          </w:p>
        </w:tc>
      </w:tr>
      <w:tr w14:paraId="29529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0DED0013">
            <w:pPr>
              <w:spacing w:after="0" w:line="240" w:lineRule="auto"/>
              <w:jc w:val="left"/>
            </w:pPr>
            <w:r>
              <w:rPr>
                <w:rFonts w:ascii="宋体" w:hAnsi="宋体" w:eastAsia="宋体"/>
                <w:b w:val="0"/>
                <w:sz w:val="18"/>
              </w:rPr>
              <w:t>其他需说明事项</w:t>
            </w:r>
          </w:p>
        </w:tc>
        <w:tc>
          <w:tcPr>
            <w:tcW w:w="1757" w:type="dxa"/>
            <w:vAlign w:val="center"/>
          </w:tcPr>
          <w:p w14:paraId="0B6DF67C">
            <w:pPr>
              <w:spacing w:after="0" w:line="240" w:lineRule="auto"/>
              <w:jc w:val="left"/>
            </w:pPr>
          </w:p>
        </w:tc>
        <w:tc>
          <w:tcPr>
            <w:tcW w:w="1757" w:type="dxa"/>
            <w:vAlign w:val="center"/>
          </w:tcPr>
          <w:p w14:paraId="24A58F8C">
            <w:pPr>
              <w:spacing w:after="0" w:line="240" w:lineRule="auto"/>
              <w:jc w:val="left"/>
            </w:pPr>
          </w:p>
        </w:tc>
        <w:tc>
          <w:tcPr>
            <w:tcW w:w="1757" w:type="dxa"/>
            <w:vAlign w:val="center"/>
          </w:tcPr>
          <w:p w14:paraId="36BAB944">
            <w:pPr>
              <w:spacing w:after="0" w:line="240" w:lineRule="auto"/>
              <w:jc w:val="left"/>
            </w:pPr>
          </w:p>
        </w:tc>
        <w:tc>
          <w:tcPr>
            <w:tcW w:w="1984" w:type="dxa"/>
            <w:vAlign w:val="center"/>
          </w:tcPr>
          <w:p w14:paraId="7AF5577A">
            <w:pPr>
              <w:spacing w:after="0" w:line="240" w:lineRule="auto"/>
              <w:jc w:val="left"/>
            </w:pPr>
          </w:p>
        </w:tc>
      </w:tr>
    </w:tbl>
    <w:p w14:paraId="7FA40332"/>
    <w:p w14:paraId="2D2163AA">
      <w:pPr>
        <w:spacing w:after="80"/>
        <w:jc w:val="left"/>
      </w:pPr>
      <w:r>
        <w:rPr>
          <w:rFonts w:ascii="宋体" w:hAnsi="宋体" w:eastAsia="宋体"/>
          <w:b/>
          <w:sz w:val="21"/>
        </w:rPr>
        <w:t>纳税及开票能力情况说明表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7"/>
        <w:gridCol w:w="6865"/>
      </w:tblGrid>
      <w:tr w14:paraId="17868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shd w:val="clear" w:color="auto" w:fill="D9EAF7"/>
            <w:vAlign w:val="center"/>
          </w:tcPr>
          <w:p w14:paraId="573386CC">
            <w:pPr>
              <w:spacing w:after="0" w:line="240" w:lineRule="auto"/>
              <w:jc w:val="center"/>
            </w:pPr>
            <w:r>
              <w:rPr>
                <w:rFonts w:ascii="宋体" w:hAnsi="宋体" w:eastAsia="宋体"/>
                <w:b/>
                <w:sz w:val="18"/>
              </w:rPr>
              <w:t>项目</w:t>
            </w:r>
          </w:p>
        </w:tc>
        <w:tc>
          <w:tcPr>
            <w:tcW w:w="6917" w:type="dxa"/>
            <w:shd w:val="clear" w:color="auto" w:fill="D9EAF7"/>
            <w:vAlign w:val="center"/>
          </w:tcPr>
          <w:p w14:paraId="4C94B4CA">
            <w:pPr>
              <w:spacing w:after="0" w:line="240" w:lineRule="auto"/>
              <w:jc w:val="center"/>
            </w:pPr>
            <w:r>
              <w:rPr>
                <w:rFonts w:ascii="宋体" w:hAnsi="宋体" w:eastAsia="宋体"/>
                <w:b/>
                <w:sz w:val="18"/>
              </w:rPr>
              <w:t>填写内容</w:t>
            </w:r>
          </w:p>
        </w:tc>
      </w:tr>
      <w:tr w14:paraId="22115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vAlign w:val="center"/>
          </w:tcPr>
          <w:p w14:paraId="55454B1A">
            <w:pPr>
              <w:spacing w:after="0" w:line="240" w:lineRule="auto"/>
              <w:jc w:val="left"/>
            </w:pPr>
            <w:r>
              <w:rPr>
                <w:rFonts w:ascii="宋体" w:hAnsi="宋体" w:eastAsia="宋体"/>
                <w:b w:val="0"/>
                <w:sz w:val="18"/>
              </w:rPr>
              <w:t>纳税主体名称</w:t>
            </w:r>
          </w:p>
        </w:tc>
        <w:tc>
          <w:tcPr>
            <w:tcW w:w="6917" w:type="dxa"/>
            <w:vAlign w:val="center"/>
          </w:tcPr>
          <w:p w14:paraId="524B5EB7">
            <w:pPr>
              <w:spacing w:after="0" w:line="240" w:lineRule="auto"/>
              <w:jc w:val="left"/>
            </w:pPr>
          </w:p>
        </w:tc>
      </w:tr>
      <w:tr w14:paraId="6ED3E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vAlign w:val="center"/>
          </w:tcPr>
          <w:p w14:paraId="4201AE2B">
            <w:pPr>
              <w:spacing w:after="0" w:line="240" w:lineRule="auto"/>
              <w:jc w:val="left"/>
            </w:pPr>
            <w:r>
              <w:rPr>
                <w:rFonts w:ascii="宋体" w:hAnsi="宋体" w:eastAsia="宋体"/>
                <w:b w:val="0"/>
                <w:sz w:val="18"/>
              </w:rPr>
              <w:t>纳税人类型</w:t>
            </w:r>
          </w:p>
        </w:tc>
        <w:tc>
          <w:tcPr>
            <w:tcW w:w="6917" w:type="dxa"/>
            <w:vAlign w:val="center"/>
          </w:tcPr>
          <w:p w14:paraId="702B29D1">
            <w:pPr>
              <w:spacing w:after="0" w:line="240" w:lineRule="auto"/>
              <w:jc w:val="left"/>
            </w:pPr>
          </w:p>
        </w:tc>
      </w:tr>
      <w:tr w14:paraId="7F6B9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vAlign w:val="center"/>
          </w:tcPr>
          <w:p w14:paraId="45EE0668">
            <w:pPr>
              <w:spacing w:after="0" w:line="240" w:lineRule="auto"/>
              <w:jc w:val="left"/>
            </w:pPr>
            <w:r>
              <w:rPr>
                <w:rFonts w:ascii="宋体" w:hAnsi="宋体" w:eastAsia="宋体"/>
                <w:b w:val="0"/>
                <w:sz w:val="18"/>
              </w:rPr>
              <w:t>可开具发票类型及税率</w:t>
            </w:r>
          </w:p>
        </w:tc>
        <w:tc>
          <w:tcPr>
            <w:tcW w:w="6917" w:type="dxa"/>
            <w:vAlign w:val="center"/>
          </w:tcPr>
          <w:p w14:paraId="5C8F9DA6">
            <w:pPr>
              <w:spacing w:after="0" w:line="240" w:lineRule="auto"/>
              <w:jc w:val="left"/>
            </w:pPr>
          </w:p>
        </w:tc>
      </w:tr>
      <w:tr w14:paraId="15734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vAlign w:val="center"/>
          </w:tcPr>
          <w:p w14:paraId="3CAF6D18">
            <w:pPr>
              <w:spacing w:after="0" w:line="240" w:lineRule="auto"/>
              <w:jc w:val="left"/>
            </w:pPr>
            <w:r>
              <w:rPr>
                <w:rFonts w:ascii="宋体" w:hAnsi="宋体" w:eastAsia="宋体"/>
                <w:b w:val="0"/>
                <w:sz w:val="18"/>
              </w:rPr>
              <w:t>近三年主要纳税情况说明</w:t>
            </w:r>
          </w:p>
        </w:tc>
        <w:tc>
          <w:tcPr>
            <w:tcW w:w="6917" w:type="dxa"/>
            <w:vAlign w:val="center"/>
          </w:tcPr>
          <w:p w14:paraId="281ADF6F">
            <w:pPr>
              <w:spacing w:after="0" w:line="240" w:lineRule="auto"/>
              <w:jc w:val="left"/>
            </w:pPr>
          </w:p>
        </w:tc>
      </w:tr>
      <w:tr w14:paraId="66EA5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vAlign w:val="center"/>
          </w:tcPr>
          <w:p w14:paraId="78450AC5">
            <w:pPr>
              <w:spacing w:after="0" w:line="240" w:lineRule="auto"/>
              <w:jc w:val="left"/>
            </w:pPr>
            <w:r>
              <w:rPr>
                <w:rFonts w:ascii="宋体" w:hAnsi="宋体" w:eastAsia="宋体"/>
                <w:b w:val="0"/>
                <w:sz w:val="18"/>
              </w:rPr>
              <w:t>与本项目相关的开票安排说明</w:t>
            </w:r>
          </w:p>
        </w:tc>
        <w:tc>
          <w:tcPr>
            <w:tcW w:w="6917" w:type="dxa"/>
            <w:vAlign w:val="center"/>
          </w:tcPr>
          <w:p w14:paraId="14A33DBD">
            <w:pPr>
              <w:spacing w:after="0" w:line="240" w:lineRule="auto"/>
              <w:jc w:val="left"/>
            </w:pPr>
          </w:p>
        </w:tc>
      </w:tr>
      <w:tr w14:paraId="71D49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vAlign w:val="center"/>
          </w:tcPr>
          <w:p w14:paraId="1C544BE8">
            <w:pPr>
              <w:spacing w:after="0" w:line="240" w:lineRule="auto"/>
              <w:jc w:val="left"/>
            </w:pPr>
            <w:r>
              <w:rPr>
                <w:rFonts w:ascii="宋体" w:hAnsi="宋体" w:eastAsia="宋体"/>
                <w:b w:val="0"/>
                <w:sz w:val="18"/>
              </w:rPr>
              <w:t>相关证明材料页码</w:t>
            </w:r>
          </w:p>
        </w:tc>
        <w:tc>
          <w:tcPr>
            <w:tcW w:w="6917" w:type="dxa"/>
            <w:vAlign w:val="center"/>
          </w:tcPr>
          <w:p w14:paraId="3F77F874">
            <w:pPr>
              <w:spacing w:after="0" w:line="240" w:lineRule="auto"/>
              <w:jc w:val="left"/>
            </w:pPr>
          </w:p>
        </w:tc>
      </w:tr>
    </w:tbl>
    <w:p w14:paraId="5B090284"/>
    <w:p w14:paraId="54DDB450">
      <w:pPr>
        <w:spacing w:after="80"/>
        <w:jc w:val="left"/>
      </w:pPr>
      <w:r>
        <w:rPr>
          <w:rFonts w:ascii="宋体" w:hAnsi="宋体" w:eastAsia="宋体"/>
          <w:b/>
          <w:sz w:val="21"/>
        </w:rPr>
        <w:t>信用合规承诺函</w:t>
      </w:r>
    </w:p>
    <w:p w14:paraId="591C4C3D">
      <w:pPr>
        <w:spacing w:after="80"/>
        <w:jc w:val="left"/>
      </w:pPr>
      <w:r>
        <w:rPr>
          <w:rFonts w:ascii="宋体" w:hAnsi="宋体" w:eastAsia="宋体"/>
          <w:b w:val="0"/>
          <w:sz w:val="21"/>
        </w:rPr>
        <w:t>致：南京三方化工设备监理有限公司</w:t>
      </w:r>
    </w:p>
    <w:p w14:paraId="2BB41BF9">
      <w:pPr>
        <w:spacing w:after="80"/>
        <w:jc w:val="left"/>
      </w:pPr>
      <w:r>
        <w:rPr>
          <w:rFonts w:ascii="宋体" w:hAnsi="宋体" w:eastAsia="宋体"/>
          <w:b w:val="0"/>
          <w:sz w:val="21"/>
        </w:rPr>
        <w:t>我公司郑重承诺：近三年内不存在重大违法失信记录，不存在重大质量安全事故，不存在严重违约情形；本次提交的信用、合规及资质材料真实、完整、可核验。如有不实，我公司愿承担由此产生的一切责任。</w:t>
      </w:r>
    </w:p>
    <w:p w14:paraId="54A51FAB">
      <w:pPr>
        <w:spacing w:after="80"/>
        <w:jc w:val="left"/>
      </w:pPr>
      <w:r>
        <w:rPr>
          <w:rFonts w:ascii="宋体" w:hAnsi="宋体" w:eastAsia="宋体"/>
          <w:b w:val="0"/>
          <w:sz w:val="21"/>
        </w:rPr>
        <w:t>供应商名称（盖公章）：____________________</w:t>
      </w:r>
    </w:p>
    <w:p w14:paraId="307FBF0D">
      <w:pPr>
        <w:spacing w:after="80"/>
        <w:jc w:val="left"/>
      </w:pPr>
      <w:r>
        <w:rPr>
          <w:rFonts w:ascii="宋体" w:hAnsi="宋体" w:eastAsia="宋体"/>
          <w:b w:val="0"/>
          <w:sz w:val="21"/>
        </w:rPr>
        <w:t>法定代表人或委托代理人（签字）：____________________</w:t>
      </w:r>
    </w:p>
    <w:p w14:paraId="638E0203">
      <w:pPr>
        <w:spacing w:after="80"/>
        <w:jc w:val="left"/>
      </w:pPr>
      <w:r>
        <w:rPr>
          <w:rFonts w:ascii="宋体" w:hAnsi="宋体" w:eastAsia="宋体"/>
          <w:b w:val="0"/>
          <w:sz w:val="21"/>
        </w:rPr>
        <w:t>日期：______年______月______日</w:t>
      </w:r>
    </w:p>
    <w:p w14:paraId="19722155">
      <w:pPr>
        <w:spacing w:after="80"/>
        <w:jc w:val="left"/>
      </w:pPr>
      <w:r>
        <w:rPr>
          <w:rFonts w:ascii="宋体" w:hAnsi="宋体" w:eastAsia="宋体"/>
          <w:b/>
          <w:sz w:val="21"/>
        </w:rPr>
        <w:t>材料真实性及履约承诺函</w:t>
      </w:r>
    </w:p>
    <w:p w14:paraId="5320EC82">
      <w:pPr>
        <w:spacing w:after="80"/>
        <w:jc w:val="left"/>
      </w:pPr>
      <w:r>
        <w:rPr>
          <w:rFonts w:ascii="宋体" w:hAnsi="宋体" w:eastAsia="宋体"/>
          <w:b w:val="0"/>
          <w:sz w:val="21"/>
        </w:rPr>
        <w:t>致：南京三方化工设备监理有限公司</w:t>
      </w:r>
    </w:p>
    <w:p w14:paraId="14CFA4D8">
      <w:pPr>
        <w:spacing w:after="80"/>
        <w:jc w:val="left"/>
      </w:pPr>
      <w:r>
        <w:rPr>
          <w:rFonts w:ascii="宋体" w:hAnsi="宋体" w:eastAsia="宋体"/>
          <w:b w:val="0"/>
          <w:sz w:val="21"/>
        </w:rPr>
        <w:t>我公司承诺本响应文件及所附全部证明材料真实、准确、完整，不存在伪造、变造、隐瞒或重大遗漏。若成交，我公司将严格按照谈判文件、响应文件、澄清承诺和合同约定完成项目开发、驻场、运维、培训、资料移交及质保工作。如有虚假材料或无法履约情形，我公司愿承担相应法律责任和违约责任。</w:t>
      </w:r>
    </w:p>
    <w:p w14:paraId="5B69512C">
      <w:pPr>
        <w:spacing w:after="80"/>
        <w:jc w:val="left"/>
      </w:pPr>
      <w:r>
        <w:rPr>
          <w:rFonts w:ascii="宋体" w:hAnsi="宋体" w:eastAsia="宋体"/>
          <w:b w:val="0"/>
          <w:sz w:val="21"/>
        </w:rPr>
        <w:t>供应商名称（盖公章）：____________________</w:t>
      </w:r>
    </w:p>
    <w:p w14:paraId="33C68535">
      <w:pPr>
        <w:spacing w:after="80"/>
        <w:jc w:val="left"/>
      </w:pPr>
      <w:r>
        <w:rPr>
          <w:rFonts w:ascii="宋体" w:hAnsi="宋体" w:eastAsia="宋体"/>
          <w:b w:val="0"/>
          <w:sz w:val="21"/>
        </w:rPr>
        <w:t>法定代表人或委托代理人（签字）：____________________</w:t>
      </w:r>
    </w:p>
    <w:p w14:paraId="72166A77">
      <w:pPr>
        <w:spacing w:after="80"/>
        <w:jc w:val="left"/>
      </w:pPr>
      <w:r>
        <w:rPr>
          <w:rFonts w:ascii="宋体" w:hAnsi="宋体" w:eastAsia="宋体"/>
          <w:b w:val="0"/>
          <w:sz w:val="21"/>
        </w:rPr>
        <w:t>日期：______年______月______日</w:t>
      </w:r>
    </w:p>
    <w:p w14:paraId="3FF64421">
      <w:pPr>
        <w:spacing w:after="80"/>
        <w:jc w:val="left"/>
      </w:pPr>
      <w:r>
        <w:rPr>
          <w:rFonts w:ascii="宋体" w:hAnsi="宋体" w:eastAsia="宋体"/>
          <w:b/>
          <w:sz w:val="21"/>
        </w:rPr>
        <w:t>六、供应商代表身份证明</w:t>
      </w:r>
    </w:p>
    <w:p w14:paraId="15F53015">
      <w:pPr>
        <w:spacing w:after="80"/>
        <w:jc w:val="left"/>
      </w:pPr>
      <w:r>
        <w:rPr>
          <w:rFonts w:ascii="宋体" w:hAnsi="宋体" w:eastAsia="宋体"/>
          <w:b/>
          <w:sz w:val="21"/>
        </w:rPr>
        <w:t>法定代表人身份证明（法定代表人参加谈判时适用）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3"/>
        <w:gridCol w:w="7229"/>
      </w:tblGrid>
      <w:tr w14:paraId="6525D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shd w:val="clear" w:color="auto" w:fill="D9EAF7"/>
            <w:vAlign w:val="center"/>
          </w:tcPr>
          <w:p w14:paraId="3413978A">
            <w:pPr>
              <w:spacing w:after="0" w:line="240" w:lineRule="auto"/>
              <w:jc w:val="center"/>
            </w:pPr>
            <w:r>
              <w:rPr>
                <w:rFonts w:ascii="宋体" w:hAnsi="宋体" w:eastAsia="宋体"/>
                <w:b/>
                <w:sz w:val="18"/>
              </w:rPr>
              <w:t>项目</w:t>
            </w:r>
          </w:p>
        </w:tc>
        <w:tc>
          <w:tcPr>
            <w:tcW w:w="7370" w:type="dxa"/>
            <w:shd w:val="clear" w:color="auto" w:fill="D9EAF7"/>
            <w:vAlign w:val="center"/>
          </w:tcPr>
          <w:p w14:paraId="5EE2C4FB">
            <w:pPr>
              <w:spacing w:after="0" w:line="240" w:lineRule="auto"/>
              <w:jc w:val="center"/>
            </w:pPr>
            <w:r>
              <w:rPr>
                <w:rFonts w:ascii="宋体" w:hAnsi="宋体" w:eastAsia="宋体"/>
                <w:b/>
                <w:sz w:val="18"/>
              </w:rPr>
              <w:t>填写内容</w:t>
            </w:r>
          </w:p>
        </w:tc>
      </w:tr>
      <w:tr w14:paraId="1EEDA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3DDA3F5F">
            <w:pPr>
              <w:spacing w:after="0" w:line="240" w:lineRule="auto"/>
              <w:jc w:val="left"/>
            </w:pPr>
            <w:r>
              <w:rPr>
                <w:rFonts w:ascii="宋体" w:hAnsi="宋体" w:eastAsia="宋体"/>
                <w:b w:val="0"/>
                <w:sz w:val="18"/>
              </w:rPr>
              <w:t>供应商名称</w:t>
            </w:r>
          </w:p>
        </w:tc>
        <w:tc>
          <w:tcPr>
            <w:tcW w:w="7370" w:type="dxa"/>
            <w:vAlign w:val="center"/>
          </w:tcPr>
          <w:p w14:paraId="6174BBF1">
            <w:pPr>
              <w:spacing w:after="0" w:line="240" w:lineRule="auto"/>
              <w:jc w:val="left"/>
            </w:pPr>
          </w:p>
        </w:tc>
      </w:tr>
      <w:tr w14:paraId="46865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2E9222E0">
            <w:pPr>
              <w:spacing w:after="0" w:line="240" w:lineRule="auto"/>
              <w:jc w:val="left"/>
            </w:pPr>
            <w:r>
              <w:rPr>
                <w:rFonts w:ascii="宋体" w:hAnsi="宋体" w:eastAsia="宋体"/>
                <w:b w:val="0"/>
                <w:sz w:val="18"/>
              </w:rPr>
              <w:t>单位性质</w:t>
            </w:r>
          </w:p>
        </w:tc>
        <w:tc>
          <w:tcPr>
            <w:tcW w:w="7370" w:type="dxa"/>
            <w:vAlign w:val="center"/>
          </w:tcPr>
          <w:p w14:paraId="09E3BE68">
            <w:pPr>
              <w:spacing w:after="0" w:line="240" w:lineRule="auto"/>
              <w:jc w:val="left"/>
            </w:pPr>
          </w:p>
        </w:tc>
      </w:tr>
      <w:tr w14:paraId="57906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75872CE2">
            <w:pPr>
              <w:spacing w:after="0" w:line="240" w:lineRule="auto"/>
              <w:jc w:val="left"/>
            </w:pPr>
            <w:r>
              <w:rPr>
                <w:rFonts w:ascii="宋体" w:hAnsi="宋体" w:eastAsia="宋体"/>
                <w:b w:val="0"/>
                <w:sz w:val="18"/>
              </w:rPr>
              <w:t>地址</w:t>
            </w:r>
          </w:p>
        </w:tc>
        <w:tc>
          <w:tcPr>
            <w:tcW w:w="7370" w:type="dxa"/>
            <w:vAlign w:val="center"/>
          </w:tcPr>
          <w:p w14:paraId="1142A65D">
            <w:pPr>
              <w:spacing w:after="0" w:line="240" w:lineRule="auto"/>
              <w:jc w:val="left"/>
            </w:pPr>
          </w:p>
        </w:tc>
      </w:tr>
      <w:tr w14:paraId="464C6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6001E24C">
            <w:pPr>
              <w:spacing w:after="0" w:line="240" w:lineRule="auto"/>
              <w:jc w:val="left"/>
            </w:pPr>
            <w:r>
              <w:rPr>
                <w:rFonts w:ascii="宋体" w:hAnsi="宋体" w:eastAsia="宋体"/>
                <w:b w:val="0"/>
                <w:sz w:val="18"/>
              </w:rPr>
              <w:t>成立时间</w:t>
            </w:r>
          </w:p>
        </w:tc>
        <w:tc>
          <w:tcPr>
            <w:tcW w:w="7370" w:type="dxa"/>
            <w:vAlign w:val="center"/>
          </w:tcPr>
          <w:p w14:paraId="5CBBC706">
            <w:pPr>
              <w:spacing w:after="0" w:line="240" w:lineRule="auto"/>
              <w:jc w:val="left"/>
            </w:pPr>
          </w:p>
        </w:tc>
      </w:tr>
      <w:tr w14:paraId="631AA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74025CD0">
            <w:pPr>
              <w:spacing w:after="0" w:line="240" w:lineRule="auto"/>
              <w:jc w:val="left"/>
            </w:pPr>
            <w:r>
              <w:rPr>
                <w:rFonts w:ascii="宋体" w:hAnsi="宋体" w:eastAsia="宋体"/>
                <w:b w:val="0"/>
                <w:sz w:val="18"/>
              </w:rPr>
              <w:t>经营期限</w:t>
            </w:r>
          </w:p>
        </w:tc>
        <w:tc>
          <w:tcPr>
            <w:tcW w:w="7370" w:type="dxa"/>
            <w:vAlign w:val="center"/>
          </w:tcPr>
          <w:p w14:paraId="6D668E53">
            <w:pPr>
              <w:spacing w:after="0" w:line="240" w:lineRule="auto"/>
              <w:jc w:val="left"/>
            </w:pPr>
          </w:p>
        </w:tc>
      </w:tr>
      <w:tr w14:paraId="7D083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328B90BA">
            <w:pPr>
              <w:spacing w:after="0" w:line="240" w:lineRule="auto"/>
              <w:jc w:val="left"/>
            </w:pPr>
            <w:r>
              <w:rPr>
                <w:rFonts w:ascii="宋体" w:hAnsi="宋体" w:eastAsia="宋体"/>
                <w:b w:val="0"/>
                <w:sz w:val="18"/>
              </w:rPr>
              <w:t>法定代表人姓名</w:t>
            </w:r>
          </w:p>
        </w:tc>
        <w:tc>
          <w:tcPr>
            <w:tcW w:w="7370" w:type="dxa"/>
            <w:vAlign w:val="center"/>
          </w:tcPr>
          <w:p w14:paraId="2615C31C">
            <w:pPr>
              <w:spacing w:after="0" w:line="240" w:lineRule="auto"/>
              <w:jc w:val="left"/>
            </w:pPr>
          </w:p>
        </w:tc>
      </w:tr>
      <w:tr w14:paraId="5F1D6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1AD85054">
            <w:pPr>
              <w:spacing w:after="0" w:line="240" w:lineRule="auto"/>
              <w:jc w:val="left"/>
            </w:pPr>
            <w:r>
              <w:rPr>
                <w:rFonts w:ascii="宋体" w:hAnsi="宋体" w:eastAsia="宋体"/>
                <w:b w:val="0"/>
                <w:sz w:val="18"/>
              </w:rPr>
              <w:t>性别/年龄/职务</w:t>
            </w:r>
          </w:p>
        </w:tc>
        <w:tc>
          <w:tcPr>
            <w:tcW w:w="7370" w:type="dxa"/>
            <w:vAlign w:val="center"/>
          </w:tcPr>
          <w:p w14:paraId="20DB01E6">
            <w:pPr>
              <w:spacing w:after="0" w:line="240" w:lineRule="auto"/>
              <w:jc w:val="left"/>
            </w:pPr>
          </w:p>
        </w:tc>
      </w:tr>
      <w:tr w14:paraId="168A6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5857184D">
            <w:pPr>
              <w:spacing w:after="0" w:line="240" w:lineRule="auto"/>
              <w:jc w:val="left"/>
            </w:pPr>
            <w:r>
              <w:rPr>
                <w:rFonts w:ascii="宋体" w:hAnsi="宋体" w:eastAsia="宋体"/>
                <w:b w:val="0"/>
                <w:sz w:val="18"/>
              </w:rPr>
              <w:t>身份证号码</w:t>
            </w:r>
          </w:p>
        </w:tc>
        <w:tc>
          <w:tcPr>
            <w:tcW w:w="7370" w:type="dxa"/>
            <w:vAlign w:val="center"/>
          </w:tcPr>
          <w:p w14:paraId="0936C509">
            <w:pPr>
              <w:spacing w:after="0" w:line="240" w:lineRule="auto"/>
              <w:jc w:val="left"/>
            </w:pPr>
          </w:p>
        </w:tc>
      </w:tr>
    </w:tbl>
    <w:p w14:paraId="115A069F"/>
    <w:p w14:paraId="4D02D27A">
      <w:pPr>
        <w:spacing w:after="80"/>
        <w:jc w:val="left"/>
      </w:pPr>
      <w:r>
        <w:rPr>
          <w:rFonts w:ascii="宋体" w:hAnsi="宋体" w:eastAsia="宋体"/>
          <w:b w:val="0"/>
          <w:sz w:val="21"/>
        </w:rPr>
        <w:t>附：法定代表人身份证复印件（正反面）</w:t>
      </w:r>
    </w:p>
    <w:p w14:paraId="507B549F">
      <w:pPr>
        <w:spacing w:after="80"/>
        <w:jc w:val="left"/>
      </w:pPr>
      <w:r>
        <w:rPr>
          <w:rFonts w:ascii="宋体" w:hAnsi="宋体" w:eastAsia="宋体"/>
          <w:b w:val="0"/>
          <w:sz w:val="21"/>
        </w:rPr>
        <w:t>供应商名称（盖公章）：____________________</w:t>
      </w:r>
    </w:p>
    <w:p w14:paraId="069A0CBF">
      <w:pPr>
        <w:spacing w:after="80"/>
        <w:jc w:val="left"/>
      </w:pPr>
      <w:r>
        <w:rPr>
          <w:rFonts w:ascii="宋体" w:hAnsi="宋体" w:eastAsia="宋体"/>
          <w:b w:val="0"/>
          <w:sz w:val="21"/>
        </w:rPr>
        <w:t>日期：______年______月______日</w:t>
      </w:r>
    </w:p>
    <w:p w14:paraId="6CFD2424">
      <w:pPr>
        <w:spacing w:after="80"/>
        <w:jc w:val="left"/>
      </w:pPr>
      <w:r>
        <w:rPr>
          <w:rFonts w:ascii="宋体" w:hAnsi="宋体" w:eastAsia="宋体"/>
          <w:b/>
          <w:sz w:val="21"/>
        </w:rPr>
        <w:t>七、授权委托书（授权委托人参加谈判时适用）</w:t>
      </w:r>
    </w:p>
    <w:p w14:paraId="2A82E9AF">
      <w:pPr>
        <w:spacing w:after="80"/>
        <w:jc w:val="left"/>
      </w:pPr>
      <w:r>
        <w:rPr>
          <w:rFonts w:ascii="宋体" w:hAnsi="宋体" w:eastAsia="宋体"/>
          <w:b w:val="0"/>
          <w:sz w:val="21"/>
        </w:rPr>
        <w:t>本人________系________（供应商名称）的法定代表人，现委托________（姓名、职务）为我方代理人。代理人根据授权，以我方名义签署、澄清、说明、补正、递交、撤回、修改本项目响应文件和处理有关事宜，其法律后果由我方承担。</w:t>
      </w:r>
    </w:p>
    <w:p w14:paraId="7F41CB6E">
      <w:pPr>
        <w:spacing w:after="80"/>
        <w:jc w:val="left"/>
      </w:pPr>
      <w:r>
        <w:rPr>
          <w:rFonts w:ascii="宋体" w:hAnsi="宋体" w:eastAsia="宋体"/>
          <w:b w:val="0"/>
          <w:sz w:val="21"/>
        </w:rPr>
        <w:t>委托期限：自本授权委托书签署之日起至本次谈判结束并完成相关后续事宜止。</w:t>
      </w:r>
    </w:p>
    <w:p w14:paraId="69ED2597">
      <w:pPr>
        <w:spacing w:after="80"/>
        <w:jc w:val="left"/>
      </w:pPr>
      <w:r>
        <w:rPr>
          <w:rFonts w:ascii="宋体" w:hAnsi="宋体" w:eastAsia="宋体"/>
          <w:b w:val="0"/>
          <w:sz w:val="21"/>
        </w:rPr>
        <w:t>代理人无转委托权。</w:t>
      </w:r>
    </w:p>
    <w:p w14:paraId="4E6CE824">
      <w:pPr>
        <w:spacing w:after="80"/>
        <w:jc w:val="left"/>
      </w:pPr>
      <w:r>
        <w:rPr>
          <w:rFonts w:ascii="宋体" w:hAnsi="宋体" w:eastAsia="宋体"/>
          <w:b w:val="0"/>
          <w:sz w:val="21"/>
        </w:rPr>
        <w:t>供应商名称（盖公章）：____________________</w:t>
      </w:r>
    </w:p>
    <w:p w14:paraId="19FD60BE">
      <w:pPr>
        <w:spacing w:after="80"/>
        <w:jc w:val="left"/>
      </w:pPr>
      <w:r>
        <w:rPr>
          <w:rFonts w:ascii="宋体" w:hAnsi="宋体" w:eastAsia="宋体"/>
          <w:b w:val="0"/>
          <w:sz w:val="21"/>
        </w:rPr>
        <w:t>法定代表人（签字或盖章）：____________________</w:t>
      </w:r>
    </w:p>
    <w:p w14:paraId="24EBCABD">
      <w:pPr>
        <w:spacing w:after="80"/>
        <w:jc w:val="left"/>
      </w:pPr>
      <w:r>
        <w:rPr>
          <w:rFonts w:ascii="宋体" w:hAnsi="宋体" w:eastAsia="宋体"/>
          <w:b w:val="0"/>
          <w:sz w:val="21"/>
        </w:rPr>
        <w:t>委托代理人（签字）：____________________</w:t>
      </w:r>
    </w:p>
    <w:p w14:paraId="6C99A52A">
      <w:pPr>
        <w:spacing w:after="80"/>
        <w:jc w:val="left"/>
      </w:pPr>
      <w:r>
        <w:rPr>
          <w:rFonts w:ascii="宋体" w:hAnsi="宋体" w:eastAsia="宋体"/>
          <w:b w:val="0"/>
          <w:sz w:val="21"/>
        </w:rPr>
        <w:t>附：法定代表人、委托代理人身份证复印件（正反面）</w:t>
      </w:r>
    </w:p>
    <w:p w14:paraId="75A20E3B">
      <w:pPr>
        <w:spacing w:after="80"/>
        <w:jc w:val="left"/>
      </w:pPr>
      <w:r>
        <w:rPr>
          <w:rFonts w:ascii="宋体" w:hAnsi="宋体" w:eastAsia="宋体"/>
          <w:b w:val="0"/>
          <w:sz w:val="21"/>
        </w:rPr>
        <w:t>日期：______年______月______日</w:t>
      </w:r>
    </w:p>
    <w:p w14:paraId="5AB2064E">
      <w:pPr>
        <w:spacing w:after="80"/>
        <w:jc w:val="left"/>
      </w:pPr>
      <w:r>
        <w:rPr>
          <w:rFonts w:ascii="宋体" w:hAnsi="宋体" w:eastAsia="宋体"/>
          <w:b/>
          <w:sz w:val="21"/>
        </w:rPr>
        <w:t>八、同类项目业绩证明材料</w:t>
      </w:r>
    </w:p>
    <w:p w14:paraId="49E09B65">
      <w:pPr>
        <w:spacing w:after="80"/>
        <w:jc w:val="left"/>
      </w:pPr>
      <w:r>
        <w:rPr>
          <w:rFonts w:ascii="宋体" w:hAnsi="宋体" w:eastAsia="宋体"/>
          <w:b/>
          <w:sz w:val="21"/>
        </w:rPr>
        <w:t>同类项目业绩汇总表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6"/>
        <w:gridCol w:w="1320"/>
        <w:gridCol w:w="1280"/>
        <w:gridCol w:w="959"/>
        <w:gridCol w:w="999"/>
        <w:gridCol w:w="1039"/>
        <w:gridCol w:w="1641"/>
        <w:gridCol w:w="1119"/>
        <w:gridCol w:w="919"/>
      </w:tblGrid>
      <w:tr w14:paraId="4F1C3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D9EAF7"/>
            <w:vAlign w:val="center"/>
          </w:tcPr>
          <w:p w14:paraId="23E88B9D">
            <w:pPr>
              <w:spacing w:after="0" w:line="240" w:lineRule="auto"/>
              <w:jc w:val="center"/>
            </w:pPr>
            <w:r>
              <w:rPr>
                <w:rFonts w:ascii="宋体" w:hAnsi="宋体" w:eastAsia="宋体"/>
                <w:b/>
                <w:sz w:val="18"/>
              </w:rPr>
              <w:t>序号</w:t>
            </w:r>
          </w:p>
        </w:tc>
        <w:tc>
          <w:tcPr>
            <w:tcW w:w="1701" w:type="dxa"/>
            <w:shd w:val="clear" w:color="auto" w:fill="D9EAF7"/>
            <w:vAlign w:val="center"/>
          </w:tcPr>
          <w:p w14:paraId="4E7887E4">
            <w:pPr>
              <w:spacing w:after="0" w:line="240" w:lineRule="auto"/>
              <w:jc w:val="center"/>
            </w:pPr>
            <w:r>
              <w:rPr>
                <w:rFonts w:ascii="宋体" w:hAnsi="宋体" w:eastAsia="宋体"/>
                <w:b/>
                <w:sz w:val="18"/>
              </w:rPr>
              <w:t>项目名称</w:t>
            </w:r>
          </w:p>
        </w:tc>
        <w:tc>
          <w:tcPr>
            <w:tcW w:w="1644" w:type="dxa"/>
            <w:shd w:val="clear" w:color="auto" w:fill="D9EAF7"/>
            <w:vAlign w:val="center"/>
          </w:tcPr>
          <w:p w14:paraId="02B36D75">
            <w:pPr>
              <w:spacing w:after="0" w:line="240" w:lineRule="auto"/>
              <w:jc w:val="center"/>
            </w:pPr>
            <w:r>
              <w:rPr>
                <w:rFonts w:ascii="宋体" w:hAnsi="宋体" w:eastAsia="宋体"/>
                <w:b/>
                <w:sz w:val="18"/>
              </w:rPr>
              <w:t>委托单位</w:t>
            </w:r>
          </w:p>
        </w:tc>
        <w:tc>
          <w:tcPr>
            <w:tcW w:w="1191" w:type="dxa"/>
            <w:shd w:val="clear" w:color="auto" w:fill="D9EAF7"/>
            <w:vAlign w:val="center"/>
          </w:tcPr>
          <w:p w14:paraId="4D36EF55">
            <w:pPr>
              <w:spacing w:after="0" w:line="240" w:lineRule="auto"/>
              <w:jc w:val="center"/>
            </w:pPr>
            <w:r>
              <w:rPr>
                <w:rFonts w:ascii="宋体" w:hAnsi="宋体" w:eastAsia="宋体"/>
                <w:b/>
                <w:sz w:val="18"/>
              </w:rPr>
              <w:t>项目类型</w:t>
            </w:r>
          </w:p>
        </w:tc>
        <w:tc>
          <w:tcPr>
            <w:tcW w:w="1247" w:type="dxa"/>
            <w:shd w:val="clear" w:color="auto" w:fill="D9EAF7"/>
            <w:vAlign w:val="center"/>
          </w:tcPr>
          <w:p w14:paraId="540682E9">
            <w:pPr>
              <w:spacing w:after="0" w:line="240" w:lineRule="auto"/>
              <w:jc w:val="center"/>
            </w:pPr>
            <w:r>
              <w:rPr>
                <w:rFonts w:ascii="宋体" w:hAnsi="宋体" w:eastAsia="宋体"/>
                <w:b/>
                <w:sz w:val="18"/>
              </w:rPr>
              <w:t>合同金额</w:t>
            </w:r>
          </w:p>
        </w:tc>
        <w:tc>
          <w:tcPr>
            <w:tcW w:w="1304" w:type="dxa"/>
            <w:shd w:val="clear" w:color="auto" w:fill="D9EAF7"/>
            <w:vAlign w:val="center"/>
          </w:tcPr>
          <w:p w14:paraId="37B94018">
            <w:pPr>
              <w:spacing w:after="0" w:line="240" w:lineRule="auto"/>
              <w:jc w:val="center"/>
            </w:pPr>
            <w:r>
              <w:rPr>
                <w:rFonts w:ascii="宋体" w:hAnsi="宋体" w:eastAsia="宋体"/>
                <w:b/>
                <w:sz w:val="18"/>
              </w:rPr>
              <w:t>实施/服务周期</w:t>
            </w:r>
          </w:p>
        </w:tc>
        <w:tc>
          <w:tcPr>
            <w:tcW w:w="2154" w:type="dxa"/>
            <w:shd w:val="clear" w:color="auto" w:fill="D9EAF7"/>
            <w:vAlign w:val="center"/>
          </w:tcPr>
          <w:p w14:paraId="7416913E">
            <w:pPr>
              <w:spacing w:after="0" w:line="240" w:lineRule="auto"/>
              <w:jc w:val="center"/>
            </w:pPr>
            <w:r>
              <w:rPr>
                <w:rFonts w:ascii="宋体" w:hAnsi="宋体" w:eastAsia="宋体"/>
                <w:b/>
                <w:sz w:val="18"/>
              </w:rPr>
              <w:t>主要工作内容</w:t>
            </w:r>
          </w:p>
        </w:tc>
        <w:tc>
          <w:tcPr>
            <w:tcW w:w="1417" w:type="dxa"/>
            <w:shd w:val="clear" w:color="auto" w:fill="D9EAF7"/>
            <w:vAlign w:val="center"/>
          </w:tcPr>
          <w:p w14:paraId="7D7A2479">
            <w:pPr>
              <w:spacing w:after="0" w:line="240" w:lineRule="auto"/>
              <w:jc w:val="center"/>
            </w:pPr>
            <w:r>
              <w:rPr>
                <w:rFonts w:ascii="宋体" w:hAnsi="宋体" w:eastAsia="宋体"/>
                <w:b/>
                <w:sz w:val="18"/>
              </w:rPr>
              <w:t>验收/履约情况</w:t>
            </w:r>
          </w:p>
        </w:tc>
        <w:tc>
          <w:tcPr>
            <w:tcW w:w="1134" w:type="dxa"/>
            <w:shd w:val="clear" w:color="auto" w:fill="D9EAF7"/>
            <w:vAlign w:val="center"/>
          </w:tcPr>
          <w:p w14:paraId="7210610B">
            <w:pPr>
              <w:spacing w:after="0" w:line="240" w:lineRule="auto"/>
              <w:jc w:val="center"/>
            </w:pPr>
            <w:r>
              <w:rPr>
                <w:rFonts w:ascii="宋体" w:hAnsi="宋体" w:eastAsia="宋体"/>
                <w:b/>
                <w:sz w:val="18"/>
              </w:rPr>
              <w:t>证明材料页码</w:t>
            </w:r>
          </w:p>
        </w:tc>
      </w:tr>
      <w:tr w14:paraId="26C04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4E1F59F9">
            <w:pPr>
              <w:spacing w:after="0" w:line="240" w:lineRule="auto"/>
              <w:jc w:val="center"/>
            </w:pPr>
            <w:r>
              <w:rPr>
                <w:rFonts w:ascii="宋体" w:hAnsi="宋体" w:eastAsia="宋体"/>
                <w:b w:val="0"/>
                <w:sz w:val="18"/>
              </w:rPr>
              <w:t>1</w:t>
            </w:r>
          </w:p>
        </w:tc>
        <w:tc>
          <w:tcPr>
            <w:tcW w:w="1701" w:type="dxa"/>
            <w:vAlign w:val="center"/>
          </w:tcPr>
          <w:p w14:paraId="5FA92C34">
            <w:pPr>
              <w:spacing w:after="0" w:line="240" w:lineRule="auto"/>
              <w:jc w:val="left"/>
            </w:pPr>
          </w:p>
        </w:tc>
        <w:tc>
          <w:tcPr>
            <w:tcW w:w="1644" w:type="dxa"/>
            <w:vAlign w:val="center"/>
          </w:tcPr>
          <w:p w14:paraId="5A7ABC41">
            <w:pPr>
              <w:spacing w:after="0" w:line="240" w:lineRule="auto"/>
              <w:jc w:val="left"/>
            </w:pPr>
          </w:p>
        </w:tc>
        <w:tc>
          <w:tcPr>
            <w:tcW w:w="1191" w:type="dxa"/>
            <w:vAlign w:val="center"/>
          </w:tcPr>
          <w:p w14:paraId="3AE360F1">
            <w:pPr>
              <w:spacing w:after="0" w:line="240" w:lineRule="auto"/>
              <w:jc w:val="left"/>
            </w:pPr>
          </w:p>
        </w:tc>
        <w:tc>
          <w:tcPr>
            <w:tcW w:w="1247" w:type="dxa"/>
            <w:vAlign w:val="center"/>
          </w:tcPr>
          <w:p w14:paraId="50C99642">
            <w:pPr>
              <w:spacing w:after="0" w:line="240" w:lineRule="auto"/>
              <w:jc w:val="left"/>
            </w:pPr>
          </w:p>
        </w:tc>
        <w:tc>
          <w:tcPr>
            <w:tcW w:w="1304" w:type="dxa"/>
            <w:vAlign w:val="center"/>
          </w:tcPr>
          <w:p w14:paraId="71C396B7">
            <w:pPr>
              <w:spacing w:after="0" w:line="240" w:lineRule="auto"/>
              <w:jc w:val="left"/>
            </w:pPr>
          </w:p>
        </w:tc>
        <w:tc>
          <w:tcPr>
            <w:tcW w:w="2154" w:type="dxa"/>
            <w:vAlign w:val="center"/>
          </w:tcPr>
          <w:p w14:paraId="684762B9">
            <w:pPr>
              <w:spacing w:after="0" w:line="240" w:lineRule="auto"/>
              <w:jc w:val="left"/>
            </w:pPr>
          </w:p>
        </w:tc>
        <w:tc>
          <w:tcPr>
            <w:tcW w:w="1417" w:type="dxa"/>
            <w:vAlign w:val="center"/>
          </w:tcPr>
          <w:p w14:paraId="25BDDF6F">
            <w:pPr>
              <w:spacing w:after="0" w:line="240" w:lineRule="auto"/>
              <w:jc w:val="left"/>
            </w:pPr>
          </w:p>
        </w:tc>
        <w:tc>
          <w:tcPr>
            <w:tcW w:w="1134" w:type="dxa"/>
            <w:vAlign w:val="center"/>
          </w:tcPr>
          <w:p w14:paraId="21653F51">
            <w:pPr>
              <w:spacing w:after="0" w:line="240" w:lineRule="auto"/>
              <w:jc w:val="left"/>
            </w:pPr>
          </w:p>
        </w:tc>
      </w:tr>
      <w:tr w14:paraId="05D6E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773DF6F1">
            <w:pPr>
              <w:spacing w:after="0" w:line="240" w:lineRule="auto"/>
              <w:jc w:val="center"/>
            </w:pPr>
            <w:r>
              <w:rPr>
                <w:rFonts w:ascii="宋体" w:hAnsi="宋体" w:eastAsia="宋体"/>
                <w:b w:val="0"/>
                <w:sz w:val="18"/>
              </w:rPr>
              <w:t>2</w:t>
            </w:r>
          </w:p>
        </w:tc>
        <w:tc>
          <w:tcPr>
            <w:tcW w:w="1701" w:type="dxa"/>
            <w:vAlign w:val="center"/>
          </w:tcPr>
          <w:p w14:paraId="405CC9F6">
            <w:pPr>
              <w:spacing w:after="0" w:line="240" w:lineRule="auto"/>
              <w:jc w:val="left"/>
            </w:pPr>
          </w:p>
        </w:tc>
        <w:tc>
          <w:tcPr>
            <w:tcW w:w="1644" w:type="dxa"/>
            <w:vAlign w:val="center"/>
          </w:tcPr>
          <w:p w14:paraId="5761D474">
            <w:pPr>
              <w:spacing w:after="0" w:line="240" w:lineRule="auto"/>
              <w:jc w:val="left"/>
            </w:pPr>
          </w:p>
        </w:tc>
        <w:tc>
          <w:tcPr>
            <w:tcW w:w="1191" w:type="dxa"/>
            <w:vAlign w:val="center"/>
          </w:tcPr>
          <w:p w14:paraId="2BDF321A">
            <w:pPr>
              <w:spacing w:after="0" w:line="240" w:lineRule="auto"/>
              <w:jc w:val="left"/>
            </w:pPr>
          </w:p>
        </w:tc>
        <w:tc>
          <w:tcPr>
            <w:tcW w:w="1247" w:type="dxa"/>
            <w:vAlign w:val="center"/>
          </w:tcPr>
          <w:p w14:paraId="08618990">
            <w:pPr>
              <w:spacing w:after="0" w:line="240" w:lineRule="auto"/>
              <w:jc w:val="left"/>
            </w:pPr>
          </w:p>
        </w:tc>
        <w:tc>
          <w:tcPr>
            <w:tcW w:w="1304" w:type="dxa"/>
            <w:vAlign w:val="center"/>
          </w:tcPr>
          <w:p w14:paraId="14D5529D">
            <w:pPr>
              <w:spacing w:after="0" w:line="240" w:lineRule="auto"/>
              <w:jc w:val="left"/>
            </w:pPr>
          </w:p>
        </w:tc>
        <w:tc>
          <w:tcPr>
            <w:tcW w:w="2154" w:type="dxa"/>
            <w:vAlign w:val="center"/>
          </w:tcPr>
          <w:p w14:paraId="79A99495">
            <w:pPr>
              <w:spacing w:after="0" w:line="240" w:lineRule="auto"/>
              <w:jc w:val="left"/>
            </w:pPr>
          </w:p>
        </w:tc>
        <w:tc>
          <w:tcPr>
            <w:tcW w:w="1417" w:type="dxa"/>
            <w:vAlign w:val="center"/>
          </w:tcPr>
          <w:p w14:paraId="727A45DC">
            <w:pPr>
              <w:spacing w:after="0" w:line="240" w:lineRule="auto"/>
              <w:jc w:val="left"/>
            </w:pPr>
          </w:p>
        </w:tc>
        <w:tc>
          <w:tcPr>
            <w:tcW w:w="1134" w:type="dxa"/>
            <w:vAlign w:val="center"/>
          </w:tcPr>
          <w:p w14:paraId="31119F11">
            <w:pPr>
              <w:spacing w:after="0" w:line="240" w:lineRule="auto"/>
              <w:jc w:val="left"/>
            </w:pPr>
          </w:p>
        </w:tc>
      </w:tr>
      <w:tr w14:paraId="3D969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21C36012">
            <w:pPr>
              <w:spacing w:after="0" w:line="240" w:lineRule="auto"/>
              <w:jc w:val="center"/>
            </w:pPr>
            <w:r>
              <w:rPr>
                <w:rFonts w:ascii="宋体" w:hAnsi="宋体" w:eastAsia="宋体"/>
                <w:b w:val="0"/>
                <w:sz w:val="18"/>
              </w:rPr>
              <w:t>3</w:t>
            </w:r>
          </w:p>
        </w:tc>
        <w:tc>
          <w:tcPr>
            <w:tcW w:w="1701" w:type="dxa"/>
            <w:vAlign w:val="center"/>
          </w:tcPr>
          <w:p w14:paraId="366D78B1">
            <w:pPr>
              <w:spacing w:after="0" w:line="240" w:lineRule="auto"/>
              <w:jc w:val="left"/>
            </w:pPr>
          </w:p>
        </w:tc>
        <w:tc>
          <w:tcPr>
            <w:tcW w:w="1644" w:type="dxa"/>
            <w:vAlign w:val="center"/>
          </w:tcPr>
          <w:p w14:paraId="2B31A01F">
            <w:pPr>
              <w:spacing w:after="0" w:line="240" w:lineRule="auto"/>
              <w:jc w:val="left"/>
            </w:pPr>
          </w:p>
        </w:tc>
        <w:tc>
          <w:tcPr>
            <w:tcW w:w="1191" w:type="dxa"/>
            <w:vAlign w:val="center"/>
          </w:tcPr>
          <w:p w14:paraId="2A4AC7F7">
            <w:pPr>
              <w:spacing w:after="0" w:line="240" w:lineRule="auto"/>
              <w:jc w:val="left"/>
            </w:pPr>
          </w:p>
        </w:tc>
        <w:tc>
          <w:tcPr>
            <w:tcW w:w="1247" w:type="dxa"/>
            <w:vAlign w:val="center"/>
          </w:tcPr>
          <w:p w14:paraId="7639876C">
            <w:pPr>
              <w:spacing w:after="0" w:line="240" w:lineRule="auto"/>
              <w:jc w:val="left"/>
            </w:pPr>
          </w:p>
        </w:tc>
        <w:tc>
          <w:tcPr>
            <w:tcW w:w="1304" w:type="dxa"/>
            <w:vAlign w:val="center"/>
          </w:tcPr>
          <w:p w14:paraId="43523DB9">
            <w:pPr>
              <w:spacing w:after="0" w:line="240" w:lineRule="auto"/>
              <w:jc w:val="left"/>
            </w:pPr>
          </w:p>
        </w:tc>
        <w:tc>
          <w:tcPr>
            <w:tcW w:w="2154" w:type="dxa"/>
            <w:vAlign w:val="center"/>
          </w:tcPr>
          <w:p w14:paraId="5761386A">
            <w:pPr>
              <w:spacing w:after="0" w:line="240" w:lineRule="auto"/>
              <w:jc w:val="left"/>
            </w:pPr>
          </w:p>
        </w:tc>
        <w:tc>
          <w:tcPr>
            <w:tcW w:w="1417" w:type="dxa"/>
            <w:vAlign w:val="center"/>
          </w:tcPr>
          <w:p w14:paraId="2CA03967">
            <w:pPr>
              <w:spacing w:after="0" w:line="240" w:lineRule="auto"/>
              <w:jc w:val="left"/>
            </w:pPr>
          </w:p>
        </w:tc>
        <w:tc>
          <w:tcPr>
            <w:tcW w:w="1134" w:type="dxa"/>
            <w:vAlign w:val="center"/>
          </w:tcPr>
          <w:p w14:paraId="6F0F95E2">
            <w:pPr>
              <w:spacing w:after="0" w:line="240" w:lineRule="auto"/>
              <w:jc w:val="left"/>
            </w:pPr>
          </w:p>
        </w:tc>
      </w:tr>
    </w:tbl>
    <w:p w14:paraId="45015F65"/>
    <w:p w14:paraId="2CB9B6E1">
      <w:pPr>
        <w:spacing w:after="80"/>
        <w:jc w:val="left"/>
      </w:pPr>
      <w:r>
        <w:rPr>
          <w:rFonts w:ascii="宋体" w:hAnsi="宋体" w:eastAsia="宋体"/>
          <w:b/>
          <w:sz w:val="21"/>
        </w:rPr>
        <w:t>单项业绩说明表（每项业绩可复制填写）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8"/>
        <w:gridCol w:w="7174"/>
      </w:tblGrid>
      <w:tr w14:paraId="24B0B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5" w:type="dxa"/>
            <w:shd w:val="clear" w:color="auto" w:fill="D9EAF7"/>
            <w:vAlign w:val="center"/>
          </w:tcPr>
          <w:p w14:paraId="0EBB7A74">
            <w:pPr>
              <w:spacing w:after="0" w:line="240" w:lineRule="auto"/>
              <w:jc w:val="center"/>
            </w:pPr>
            <w:r>
              <w:rPr>
                <w:rFonts w:ascii="宋体" w:hAnsi="宋体" w:eastAsia="宋体"/>
                <w:b/>
                <w:sz w:val="18"/>
              </w:rPr>
              <w:t>项目</w:t>
            </w:r>
          </w:p>
        </w:tc>
        <w:tc>
          <w:tcPr>
            <w:tcW w:w="7313" w:type="dxa"/>
            <w:shd w:val="clear" w:color="auto" w:fill="D9EAF7"/>
            <w:vAlign w:val="center"/>
          </w:tcPr>
          <w:p w14:paraId="3DC0A95B">
            <w:pPr>
              <w:spacing w:after="0" w:line="240" w:lineRule="auto"/>
              <w:jc w:val="center"/>
            </w:pPr>
            <w:r>
              <w:rPr>
                <w:rFonts w:ascii="宋体" w:hAnsi="宋体" w:eastAsia="宋体"/>
                <w:b/>
                <w:sz w:val="18"/>
              </w:rPr>
              <w:t>填写内容</w:t>
            </w:r>
          </w:p>
        </w:tc>
      </w:tr>
      <w:tr w14:paraId="03206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5" w:type="dxa"/>
            <w:vAlign w:val="center"/>
          </w:tcPr>
          <w:p w14:paraId="3D7531A2">
            <w:pPr>
              <w:spacing w:after="0" w:line="240" w:lineRule="auto"/>
              <w:jc w:val="left"/>
            </w:pPr>
            <w:r>
              <w:rPr>
                <w:rFonts w:ascii="宋体" w:hAnsi="宋体" w:eastAsia="宋体"/>
                <w:b w:val="0"/>
                <w:sz w:val="18"/>
              </w:rPr>
              <w:t>项目名称</w:t>
            </w:r>
          </w:p>
        </w:tc>
        <w:tc>
          <w:tcPr>
            <w:tcW w:w="7313" w:type="dxa"/>
            <w:vAlign w:val="center"/>
          </w:tcPr>
          <w:p w14:paraId="37DE9F2B">
            <w:pPr>
              <w:spacing w:after="0" w:line="240" w:lineRule="auto"/>
              <w:jc w:val="left"/>
            </w:pPr>
          </w:p>
        </w:tc>
      </w:tr>
      <w:tr w14:paraId="4F513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5" w:type="dxa"/>
            <w:vAlign w:val="center"/>
          </w:tcPr>
          <w:p w14:paraId="1582FCC7">
            <w:pPr>
              <w:spacing w:after="0" w:line="240" w:lineRule="auto"/>
              <w:jc w:val="left"/>
            </w:pPr>
            <w:r>
              <w:rPr>
                <w:rFonts w:ascii="宋体" w:hAnsi="宋体" w:eastAsia="宋体"/>
                <w:b w:val="0"/>
                <w:sz w:val="18"/>
              </w:rPr>
              <w:t>委托单位</w:t>
            </w:r>
          </w:p>
        </w:tc>
        <w:tc>
          <w:tcPr>
            <w:tcW w:w="7313" w:type="dxa"/>
            <w:vAlign w:val="center"/>
          </w:tcPr>
          <w:p w14:paraId="5AB15DB3">
            <w:pPr>
              <w:spacing w:after="0" w:line="240" w:lineRule="auto"/>
              <w:jc w:val="left"/>
            </w:pPr>
          </w:p>
        </w:tc>
      </w:tr>
      <w:tr w14:paraId="4A856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5" w:type="dxa"/>
            <w:vAlign w:val="center"/>
          </w:tcPr>
          <w:p w14:paraId="12092C95">
            <w:pPr>
              <w:spacing w:after="0" w:line="240" w:lineRule="auto"/>
              <w:jc w:val="left"/>
            </w:pPr>
            <w:r>
              <w:rPr>
                <w:rFonts w:ascii="宋体" w:hAnsi="宋体" w:eastAsia="宋体"/>
                <w:b w:val="0"/>
                <w:sz w:val="18"/>
              </w:rPr>
              <w:t>项目合同金额</w:t>
            </w:r>
          </w:p>
        </w:tc>
        <w:tc>
          <w:tcPr>
            <w:tcW w:w="7313" w:type="dxa"/>
            <w:vAlign w:val="center"/>
          </w:tcPr>
          <w:p w14:paraId="0E18F6EC">
            <w:pPr>
              <w:spacing w:after="0" w:line="240" w:lineRule="auto"/>
              <w:jc w:val="left"/>
            </w:pPr>
          </w:p>
        </w:tc>
      </w:tr>
      <w:tr w14:paraId="63658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5" w:type="dxa"/>
            <w:vAlign w:val="center"/>
          </w:tcPr>
          <w:p w14:paraId="3306C428">
            <w:pPr>
              <w:spacing w:after="0" w:line="240" w:lineRule="auto"/>
              <w:jc w:val="left"/>
            </w:pPr>
            <w:r>
              <w:rPr>
                <w:rFonts w:ascii="宋体" w:hAnsi="宋体" w:eastAsia="宋体"/>
                <w:b w:val="0"/>
                <w:sz w:val="18"/>
              </w:rPr>
              <w:t>项目实施周期</w:t>
            </w:r>
          </w:p>
        </w:tc>
        <w:tc>
          <w:tcPr>
            <w:tcW w:w="7313" w:type="dxa"/>
            <w:vAlign w:val="center"/>
          </w:tcPr>
          <w:p w14:paraId="1E8022E9">
            <w:pPr>
              <w:spacing w:after="0" w:line="240" w:lineRule="auto"/>
              <w:jc w:val="left"/>
            </w:pPr>
          </w:p>
        </w:tc>
      </w:tr>
      <w:tr w14:paraId="2785A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5" w:type="dxa"/>
            <w:vAlign w:val="center"/>
          </w:tcPr>
          <w:p w14:paraId="62C3F2A0">
            <w:pPr>
              <w:spacing w:after="0" w:line="240" w:lineRule="auto"/>
              <w:jc w:val="left"/>
            </w:pPr>
            <w:r>
              <w:rPr>
                <w:rFonts w:ascii="宋体" w:hAnsi="宋体" w:eastAsia="宋体"/>
                <w:b w:val="0"/>
                <w:sz w:val="18"/>
              </w:rPr>
              <w:t>项目类型</w:t>
            </w:r>
          </w:p>
        </w:tc>
        <w:tc>
          <w:tcPr>
            <w:tcW w:w="7313" w:type="dxa"/>
            <w:vAlign w:val="center"/>
          </w:tcPr>
          <w:p w14:paraId="1C633102">
            <w:pPr>
              <w:spacing w:after="0" w:line="240" w:lineRule="auto"/>
              <w:jc w:val="left"/>
            </w:pPr>
            <w:r>
              <w:rPr>
                <w:rFonts w:ascii="宋体" w:hAnsi="宋体" w:eastAsia="宋体"/>
                <w:b w:val="0"/>
                <w:sz w:val="18"/>
              </w:rPr>
              <w:t>□软件开发  □系统建设  □平台优化  □驻场运维  □其他：</w:t>
            </w:r>
          </w:p>
        </w:tc>
      </w:tr>
      <w:tr w14:paraId="50863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5" w:type="dxa"/>
            <w:vAlign w:val="center"/>
          </w:tcPr>
          <w:p w14:paraId="6581E4EB">
            <w:pPr>
              <w:spacing w:after="0" w:line="240" w:lineRule="auto"/>
              <w:jc w:val="left"/>
            </w:pPr>
            <w:r>
              <w:rPr>
                <w:rFonts w:ascii="宋体" w:hAnsi="宋体" w:eastAsia="宋体"/>
                <w:b w:val="0"/>
                <w:sz w:val="18"/>
              </w:rPr>
              <w:t>项目背景及业务场景</w:t>
            </w:r>
          </w:p>
        </w:tc>
        <w:tc>
          <w:tcPr>
            <w:tcW w:w="7313" w:type="dxa"/>
            <w:vAlign w:val="center"/>
          </w:tcPr>
          <w:p w14:paraId="6F2F3D7E">
            <w:pPr>
              <w:spacing w:after="0" w:line="240" w:lineRule="auto"/>
              <w:jc w:val="left"/>
            </w:pPr>
          </w:p>
        </w:tc>
      </w:tr>
      <w:tr w14:paraId="23D42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5" w:type="dxa"/>
            <w:vAlign w:val="center"/>
          </w:tcPr>
          <w:p w14:paraId="59F44D51">
            <w:pPr>
              <w:spacing w:after="0" w:line="240" w:lineRule="auto"/>
              <w:jc w:val="left"/>
            </w:pPr>
            <w:r>
              <w:rPr>
                <w:rFonts w:ascii="宋体" w:hAnsi="宋体" w:eastAsia="宋体"/>
                <w:b w:val="0"/>
                <w:sz w:val="18"/>
              </w:rPr>
              <w:t>供应商承担的主要工作</w:t>
            </w:r>
          </w:p>
        </w:tc>
        <w:tc>
          <w:tcPr>
            <w:tcW w:w="7313" w:type="dxa"/>
            <w:vAlign w:val="center"/>
          </w:tcPr>
          <w:p w14:paraId="010E5DBA">
            <w:pPr>
              <w:spacing w:after="0" w:line="240" w:lineRule="auto"/>
              <w:jc w:val="left"/>
            </w:pPr>
          </w:p>
        </w:tc>
      </w:tr>
      <w:tr w14:paraId="59C91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5" w:type="dxa"/>
            <w:vAlign w:val="center"/>
          </w:tcPr>
          <w:p w14:paraId="1773AAC5">
            <w:pPr>
              <w:spacing w:after="0" w:line="240" w:lineRule="auto"/>
              <w:jc w:val="left"/>
            </w:pPr>
            <w:r>
              <w:rPr>
                <w:rFonts w:ascii="宋体" w:hAnsi="宋体" w:eastAsia="宋体"/>
                <w:b w:val="0"/>
                <w:sz w:val="18"/>
              </w:rPr>
              <w:t>与本项目的相似性说明</w:t>
            </w:r>
          </w:p>
        </w:tc>
        <w:tc>
          <w:tcPr>
            <w:tcW w:w="7313" w:type="dxa"/>
            <w:vAlign w:val="center"/>
          </w:tcPr>
          <w:p w14:paraId="6B27A0AA">
            <w:pPr>
              <w:spacing w:after="0" w:line="240" w:lineRule="auto"/>
              <w:jc w:val="left"/>
            </w:pPr>
          </w:p>
        </w:tc>
      </w:tr>
      <w:tr w14:paraId="418CC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5" w:type="dxa"/>
            <w:vAlign w:val="center"/>
          </w:tcPr>
          <w:p w14:paraId="66811674">
            <w:pPr>
              <w:spacing w:after="0" w:line="240" w:lineRule="auto"/>
              <w:jc w:val="left"/>
            </w:pPr>
            <w:r>
              <w:rPr>
                <w:rFonts w:ascii="宋体" w:hAnsi="宋体" w:eastAsia="宋体"/>
                <w:b w:val="0"/>
                <w:sz w:val="18"/>
              </w:rPr>
              <w:t>交付成果</w:t>
            </w:r>
          </w:p>
        </w:tc>
        <w:tc>
          <w:tcPr>
            <w:tcW w:w="7313" w:type="dxa"/>
            <w:vAlign w:val="center"/>
          </w:tcPr>
          <w:p w14:paraId="4F82D219">
            <w:pPr>
              <w:spacing w:after="0" w:line="240" w:lineRule="auto"/>
              <w:jc w:val="left"/>
            </w:pPr>
          </w:p>
        </w:tc>
      </w:tr>
      <w:tr w14:paraId="335F8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5" w:type="dxa"/>
            <w:vAlign w:val="center"/>
          </w:tcPr>
          <w:p w14:paraId="4B5CFDB7">
            <w:pPr>
              <w:spacing w:after="0" w:line="240" w:lineRule="auto"/>
              <w:jc w:val="left"/>
            </w:pPr>
            <w:r>
              <w:rPr>
                <w:rFonts w:ascii="宋体" w:hAnsi="宋体" w:eastAsia="宋体"/>
                <w:b w:val="0"/>
                <w:sz w:val="18"/>
              </w:rPr>
              <w:t>验收或履约情况</w:t>
            </w:r>
          </w:p>
        </w:tc>
        <w:tc>
          <w:tcPr>
            <w:tcW w:w="7313" w:type="dxa"/>
            <w:vAlign w:val="center"/>
          </w:tcPr>
          <w:p w14:paraId="70E67552">
            <w:pPr>
              <w:spacing w:after="0" w:line="240" w:lineRule="auto"/>
              <w:jc w:val="left"/>
            </w:pPr>
          </w:p>
        </w:tc>
      </w:tr>
      <w:tr w14:paraId="13B18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5" w:type="dxa"/>
            <w:vAlign w:val="center"/>
          </w:tcPr>
          <w:p w14:paraId="53826715">
            <w:pPr>
              <w:spacing w:after="0" w:line="240" w:lineRule="auto"/>
              <w:jc w:val="left"/>
            </w:pPr>
            <w:r>
              <w:rPr>
                <w:rFonts w:ascii="宋体" w:hAnsi="宋体" w:eastAsia="宋体"/>
                <w:b w:val="0"/>
                <w:sz w:val="18"/>
              </w:rPr>
              <w:t>所附证明材料清单</w:t>
            </w:r>
          </w:p>
        </w:tc>
        <w:tc>
          <w:tcPr>
            <w:tcW w:w="7313" w:type="dxa"/>
            <w:vAlign w:val="center"/>
          </w:tcPr>
          <w:p w14:paraId="02906661">
            <w:pPr>
              <w:spacing w:after="0" w:line="240" w:lineRule="auto"/>
              <w:jc w:val="left"/>
            </w:pPr>
            <w:r>
              <w:rPr>
                <w:rFonts w:ascii="宋体" w:hAnsi="宋体" w:eastAsia="宋体"/>
                <w:b w:val="0"/>
                <w:sz w:val="18"/>
              </w:rPr>
              <w:t>□合同关键页  □验收证明  □用户评价  □项目成果说明  □发票/回款证明  □其他：</w:t>
            </w:r>
          </w:p>
        </w:tc>
      </w:tr>
    </w:tbl>
    <w:p w14:paraId="7E97636D"/>
    <w:p w14:paraId="60ED1FBC">
      <w:pPr>
        <w:spacing w:after="80"/>
        <w:jc w:val="left"/>
      </w:pPr>
      <w:r>
        <w:rPr>
          <w:rFonts w:ascii="宋体" w:hAnsi="宋体" w:eastAsia="宋体"/>
          <w:b/>
          <w:sz w:val="21"/>
        </w:rPr>
        <w:t>九、技术方案</w:t>
      </w:r>
    </w:p>
    <w:p w14:paraId="20733CBA">
      <w:pPr>
        <w:spacing w:after="80"/>
        <w:jc w:val="left"/>
      </w:pPr>
      <w:r>
        <w:rPr>
          <w:rFonts w:ascii="宋体" w:hAnsi="宋体" w:eastAsia="宋体"/>
          <w:b w:val="0"/>
          <w:sz w:val="21"/>
        </w:rPr>
        <w:t>供应商应结合本项目需求编制技术方案。技术方案不限定页数，但应至少覆盖以下内容，并与谈判文件第四章技术规格及要求逐项呼应。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1"/>
        <w:gridCol w:w="1807"/>
        <w:gridCol w:w="4801"/>
        <w:gridCol w:w="2633"/>
      </w:tblGrid>
      <w:tr w14:paraId="0AF5E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D9EAF7"/>
            <w:vAlign w:val="center"/>
          </w:tcPr>
          <w:p w14:paraId="09F3D7CC">
            <w:pPr>
              <w:spacing w:after="0" w:line="240" w:lineRule="auto"/>
              <w:jc w:val="center"/>
            </w:pPr>
            <w:r>
              <w:rPr>
                <w:rFonts w:ascii="宋体" w:hAnsi="宋体" w:eastAsia="宋体"/>
                <w:b/>
                <w:sz w:val="18"/>
              </w:rPr>
              <w:t>序号</w:t>
            </w:r>
          </w:p>
        </w:tc>
        <w:tc>
          <w:tcPr>
            <w:tcW w:w="1928" w:type="dxa"/>
            <w:shd w:val="clear" w:color="auto" w:fill="D9EAF7"/>
            <w:vAlign w:val="center"/>
          </w:tcPr>
          <w:p w14:paraId="1536D87E">
            <w:pPr>
              <w:spacing w:after="0" w:line="240" w:lineRule="auto"/>
              <w:jc w:val="center"/>
            </w:pPr>
            <w:r>
              <w:rPr>
                <w:rFonts w:ascii="宋体" w:hAnsi="宋体" w:eastAsia="宋体"/>
                <w:b/>
                <w:sz w:val="18"/>
              </w:rPr>
              <w:t>章节名称</w:t>
            </w:r>
          </w:p>
        </w:tc>
        <w:tc>
          <w:tcPr>
            <w:tcW w:w="5216" w:type="dxa"/>
            <w:shd w:val="clear" w:color="auto" w:fill="D9EAF7"/>
            <w:vAlign w:val="center"/>
          </w:tcPr>
          <w:p w14:paraId="4667031E">
            <w:pPr>
              <w:spacing w:after="0" w:line="240" w:lineRule="auto"/>
              <w:jc w:val="center"/>
            </w:pPr>
            <w:r>
              <w:rPr>
                <w:rFonts w:ascii="宋体" w:hAnsi="宋体" w:eastAsia="宋体"/>
                <w:b/>
                <w:sz w:val="18"/>
              </w:rPr>
              <w:t>应说明的主要内容</w:t>
            </w:r>
          </w:p>
        </w:tc>
        <w:tc>
          <w:tcPr>
            <w:tcW w:w="2835" w:type="dxa"/>
            <w:shd w:val="clear" w:color="auto" w:fill="D9EAF7"/>
            <w:vAlign w:val="center"/>
          </w:tcPr>
          <w:p w14:paraId="1021840B">
            <w:pPr>
              <w:spacing w:after="0" w:line="240" w:lineRule="auto"/>
              <w:jc w:val="center"/>
            </w:pPr>
            <w:r>
              <w:rPr>
                <w:rFonts w:ascii="宋体" w:hAnsi="宋体" w:eastAsia="宋体"/>
                <w:b/>
                <w:sz w:val="18"/>
              </w:rPr>
              <w:t>对应评分关注点</w:t>
            </w:r>
          </w:p>
        </w:tc>
      </w:tr>
      <w:tr w14:paraId="717A8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13088651">
            <w:pPr>
              <w:spacing w:after="0" w:line="240" w:lineRule="auto"/>
              <w:jc w:val="center"/>
            </w:pPr>
            <w:r>
              <w:rPr>
                <w:rFonts w:ascii="宋体" w:hAnsi="宋体" w:eastAsia="宋体"/>
                <w:b w:val="0"/>
                <w:sz w:val="18"/>
              </w:rPr>
              <w:t>1</w:t>
            </w:r>
          </w:p>
        </w:tc>
        <w:tc>
          <w:tcPr>
            <w:tcW w:w="1928" w:type="dxa"/>
            <w:vAlign w:val="center"/>
          </w:tcPr>
          <w:p w14:paraId="641E0BA4">
            <w:pPr>
              <w:spacing w:after="0" w:line="240" w:lineRule="auto"/>
              <w:jc w:val="left"/>
            </w:pPr>
            <w:r>
              <w:rPr>
                <w:rFonts w:ascii="宋体" w:hAnsi="宋体" w:eastAsia="宋体"/>
                <w:b w:val="0"/>
                <w:sz w:val="18"/>
              </w:rPr>
              <w:t>项目理解与需求分析</w:t>
            </w:r>
          </w:p>
        </w:tc>
        <w:tc>
          <w:tcPr>
            <w:tcW w:w="5216" w:type="dxa"/>
            <w:vAlign w:val="center"/>
          </w:tcPr>
          <w:p w14:paraId="5C78544E">
            <w:pPr>
              <w:spacing w:after="0" w:line="240" w:lineRule="auto"/>
              <w:jc w:val="left"/>
            </w:pPr>
            <w:r>
              <w:rPr>
                <w:rFonts w:ascii="宋体" w:hAnsi="宋体" w:eastAsia="宋体"/>
                <w:b w:val="0"/>
                <w:sz w:val="18"/>
              </w:rPr>
              <w:t>项目背景、建设目标、业务场景、核心需求、现状问题、目标拆解。</w:t>
            </w:r>
          </w:p>
        </w:tc>
        <w:tc>
          <w:tcPr>
            <w:tcW w:w="2835" w:type="dxa"/>
            <w:vAlign w:val="center"/>
          </w:tcPr>
          <w:p w14:paraId="21684AC3">
            <w:pPr>
              <w:spacing w:after="0" w:line="240" w:lineRule="auto"/>
              <w:jc w:val="left"/>
            </w:pPr>
            <w:r>
              <w:rPr>
                <w:rFonts w:ascii="宋体" w:hAnsi="宋体" w:eastAsia="宋体"/>
                <w:b w:val="0"/>
                <w:sz w:val="18"/>
              </w:rPr>
              <w:t>需求理解与场景匹配度</w:t>
            </w:r>
          </w:p>
        </w:tc>
      </w:tr>
      <w:tr w14:paraId="0EF3A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3E286939">
            <w:pPr>
              <w:spacing w:after="0" w:line="240" w:lineRule="auto"/>
              <w:jc w:val="center"/>
            </w:pPr>
            <w:r>
              <w:rPr>
                <w:rFonts w:ascii="宋体" w:hAnsi="宋体" w:eastAsia="宋体"/>
                <w:b w:val="0"/>
                <w:sz w:val="18"/>
              </w:rPr>
              <w:t>2</w:t>
            </w:r>
          </w:p>
        </w:tc>
        <w:tc>
          <w:tcPr>
            <w:tcW w:w="1928" w:type="dxa"/>
            <w:vAlign w:val="center"/>
          </w:tcPr>
          <w:p w14:paraId="5367E0AB">
            <w:pPr>
              <w:spacing w:after="0" w:line="240" w:lineRule="auto"/>
              <w:jc w:val="left"/>
            </w:pPr>
            <w:r>
              <w:rPr>
                <w:rFonts w:ascii="宋体" w:hAnsi="宋体" w:eastAsia="宋体"/>
                <w:b w:val="0"/>
                <w:sz w:val="18"/>
              </w:rPr>
              <w:t>范围边界与关键难点识别</w:t>
            </w:r>
          </w:p>
        </w:tc>
        <w:tc>
          <w:tcPr>
            <w:tcW w:w="5216" w:type="dxa"/>
            <w:vAlign w:val="center"/>
          </w:tcPr>
          <w:p w14:paraId="3A683C45">
            <w:pPr>
              <w:spacing w:after="0" w:line="240" w:lineRule="auto"/>
              <w:jc w:val="left"/>
            </w:pPr>
            <w:r>
              <w:rPr>
                <w:rFonts w:ascii="宋体" w:hAnsi="宋体" w:eastAsia="宋体"/>
                <w:b w:val="0"/>
                <w:sz w:val="18"/>
              </w:rPr>
              <w:t>功能边界、接口边界、数据边界、实施边界、关键难点及应对思路。</w:t>
            </w:r>
          </w:p>
        </w:tc>
        <w:tc>
          <w:tcPr>
            <w:tcW w:w="2835" w:type="dxa"/>
            <w:vAlign w:val="center"/>
          </w:tcPr>
          <w:p w14:paraId="339FCA8C">
            <w:pPr>
              <w:spacing w:after="0" w:line="240" w:lineRule="auto"/>
              <w:jc w:val="left"/>
            </w:pPr>
            <w:r>
              <w:rPr>
                <w:rFonts w:ascii="宋体" w:hAnsi="宋体" w:eastAsia="宋体"/>
                <w:b w:val="0"/>
                <w:sz w:val="18"/>
              </w:rPr>
              <w:t>范围边界与关键难点识别</w:t>
            </w:r>
          </w:p>
        </w:tc>
      </w:tr>
      <w:tr w14:paraId="0A7C3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7EE24C94">
            <w:pPr>
              <w:spacing w:after="0" w:line="240" w:lineRule="auto"/>
              <w:jc w:val="center"/>
            </w:pPr>
            <w:r>
              <w:rPr>
                <w:rFonts w:ascii="宋体" w:hAnsi="宋体" w:eastAsia="宋体"/>
                <w:b w:val="0"/>
                <w:sz w:val="18"/>
              </w:rPr>
              <w:t>3</w:t>
            </w:r>
          </w:p>
        </w:tc>
        <w:tc>
          <w:tcPr>
            <w:tcW w:w="1928" w:type="dxa"/>
            <w:vAlign w:val="center"/>
          </w:tcPr>
          <w:p w14:paraId="5CD2A187">
            <w:pPr>
              <w:spacing w:after="0" w:line="240" w:lineRule="auto"/>
              <w:jc w:val="left"/>
            </w:pPr>
            <w:r>
              <w:rPr>
                <w:rFonts w:ascii="宋体" w:hAnsi="宋体" w:eastAsia="宋体"/>
                <w:b w:val="0"/>
                <w:sz w:val="18"/>
              </w:rPr>
              <w:t>总体架构与功能方案</w:t>
            </w:r>
          </w:p>
        </w:tc>
        <w:tc>
          <w:tcPr>
            <w:tcW w:w="5216" w:type="dxa"/>
            <w:vAlign w:val="center"/>
          </w:tcPr>
          <w:p w14:paraId="43BA20BF">
            <w:pPr>
              <w:spacing w:after="0" w:line="240" w:lineRule="auto"/>
              <w:jc w:val="left"/>
            </w:pPr>
            <w:r>
              <w:rPr>
                <w:rFonts w:ascii="宋体" w:hAnsi="宋体" w:eastAsia="宋体"/>
                <w:b w:val="0"/>
                <w:sz w:val="18"/>
              </w:rPr>
              <w:t>总体架构、功能模块、业务流程、系统交互、部署架构、技术路线。</w:t>
            </w:r>
          </w:p>
        </w:tc>
        <w:tc>
          <w:tcPr>
            <w:tcW w:w="2835" w:type="dxa"/>
            <w:vAlign w:val="center"/>
          </w:tcPr>
          <w:p w14:paraId="1CEFD37C">
            <w:pPr>
              <w:spacing w:after="0" w:line="240" w:lineRule="auto"/>
              <w:jc w:val="left"/>
            </w:pPr>
            <w:r>
              <w:rPr>
                <w:rFonts w:ascii="宋体" w:hAnsi="宋体" w:eastAsia="宋体"/>
                <w:b w:val="0"/>
                <w:sz w:val="18"/>
              </w:rPr>
              <w:t>总体架构与功能方案合理性</w:t>
            </w:r>
          </w:p>
        </w:tc>
      </w:tr>
      <w:tr w14:paraId="4A274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5C3E2049">
            <w:pPr>
              <w:spacing w:after="0" w:line="240" w:lineRule="auto"/>
              <w:jc w:val="center"/>
            </w:pPr>
            <w:r>
              <w:rPr>
                <w:rFonts w:ascii="宋体" w:hAnsi="宋体" w:eastAsia="宋体"/>
                <w:b w:val="0"/>
                <w:sz w:val="18"/>
              </w:rPr>
              <w:t>4</w:t>
            </w:r>
          </w:p>
        </w:tc>
        <w:tc>
          <w:tcPr>
            <w:tcW w:w="1928" w:type="dxa"/>
            <w:vAlign w:val="center"/>
          </w:tcPr>
          <w:p w14:paraId="0EB0AF18">
            <w:pPr>
              <w:spacing w:after="0" w:line="240" w:lineRule="auto"/>
              <w:jc w:val="left"/>
            </w:pPr>
            <w:r>
              <w:rPr>
                <w:rFonts w:ascii="宋体" w:hAnsi="宋体" w:eastAsia="宋体"/>
                <w:b w:val="0"/>
                <w:sz w:val="18"/>
              </w:rPr>
              <w:t>接口、数据与安全设计</w:t>
            </w:r>
          </w:p>
        </w:tc>
        <w:tc>
          <w:tcPr>
            <w:tcW w:w="5216" w:type="dxa"/>
            <w:vAlign w:val="center"/>
          </w:tcPr>
          <w:p w14:paraId="489A6549">
            <w:pPr>
              <w:spacing w:after="0" w:line="240" w:lineRule="auto"/>
              <w:jc w:val="left"/>
            </w:pPr>
            <w:r>
              <w:rPr>
                <w:rFonts w:ascii="宋体" w:hAnsi="宋体" w:eastAsia="宋体"/>
                <w:b w:val="0"/>
                <w:sz w:val="18"/>
              </w:rPr>
              <w:t>接口清单、数据流向、数据模型、权限控制、安全设计、日志审计。</w:t>
            </w:r>
          </w:p>
        </w:tc>
        <w:tc>
          <w:tcPr>
            <w:tcW w:w="2835" w:type="dxa"/>
            <w:vAlign w:val="center"/>
          </w:tcPr>
          <w:p w14:paraId="6159F034">
            <w:pPr>
              <w:spacing w:after="0" w:line="240" w:lineRule="auto"/>
              <w:jc w:val="left"/>
            </w:pPr>
            <w:r>
              <w:rPr>
                <w:rFonts w:ascii="宋体" w:hAnsi="宋体" w:eastAsia="宋体"/>
                <w:b w:val="0"/>
                <w:sz w:val="18"/>
              </w:rPr>
              <w:t>接口、数据与安全设计</w:t>
            </w:r>
          </w:p>
        </w:tc>
      </w:tr>
      <w:tr w14:paraId="3309C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469BC209">
            <w:pPr>
              <w:spacing w:after="0" w:line="240" w:lineRule="auto"/>
              <w:jc w:val="center"/>
            </w:pPr>
            <w:r>
              <w:rPr>
                <w:rFonts w:ascii="宋体" w:hAnsi="宋体" w:eastAsia="宋体"/>
                <w:b w:val="0"/>
                <w:sz w:val="18"/>
              </w:rPr>
              <w:t>5</w:t>
            </w:r>
          </w:p>
        </w:tc>
        <w:tc>
          <w:tcPr>
            <w:tcW w:w="1928" w:type="dxa"/>
            <w:vAlign w:val="center"/>
          </w:tcPr>
          <w:p w14:paraId="2D0FBAE5">
            <w:pPr>
              <w:spacing w:after="0" w:line="240" w:lineRule="auto"/>
              <w:jc w:val="left"/>
            </w:pPr>
            <w:r>
              <w:rPr>
                <w:rFonts w:ascii="宋体" w:hAnsi="宋体" w:eastAsia="宋体"/>
                <w:b w:val="0"/>
                <w:sz w:val="18"/>
              </w:rPr>
              <w:t>可扩展性与兼容性设计</w:t>
            </w:r>
          </w:p>
        </w:tc>
        <w:tc>
          <w:tcPr>
            <w:tcW w:w="5216" w:type="dxa"/>
            <w:vAlign w:val="center"/>
          </w:tcPr>
          <w:p w14:paraId="4A53DCF5">
            <w:pPr>
              <w:spacing w:after="0" w:line="240" w:lineRule="auto"/>
              <w:jc w:val="left"/>
            </w:pPr>
            <w:r>
              <w:rPr>
                <w:rFonts w:ascii="宋体" w:hAnsi="宋体" w:eastAsia="宋体"/>
                <w:b w:val="0"/>
                <w:sz w:val="18"/>
              </w:rPr>
              <w:t>可扩展方案、兼容性方案、现有系统适配、移动端/PC端适配。</w:t>
            </w:r>
          </w:p>
        </w:tc>
        <w:tc>
          <w:tcPr>
            <w:tcW w:w="2835" w:type="dxa"/>
            <w:vAlign w:val="center"/>
          </w:tcPr>
          <w:p w14:paraId="43C7A706">
            <w:pPr>
              <w:spacing w:after="0" w:line="240" w:lineRule="auto"/>
              <w:jc w:val="left"/>
            </w:pPr>
            <w:r>
              <w:rPr>
                <w:rFonts w:ascii="宋体" w:hAnsi="宋体" w:eastAsia="宋体"/>
                <w:b w:val="0"/>
                <w:sz w:val="18"/>
              </w:rPr>
              <w:t>可扩展性与可实施性</w:t>
            </w:r>
          </w:p>
        </w:tc>
      </w:tr>
      <w:tr w14:paraId="5AD75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025BB8B1">
            <w:pPr>
              <w:spacing w:after="0" w:line="240" w:lineRule="auto"/>
              <w:jc w:val="center"/>
            </w:pPr>
            <w:r>
              <w:rPr>
                <w:rFonts w:ascii="宋体" w:hAnsi="宋体" w:eastAsia="宋体"/>
                <w:b w:val="0"/>
                <w:sz w:val="18"/>
              </w:rPr>
              <w:t>6</w:t>
            </w:r>
          </w:p>
        </w:tc>
        <w:tc>
          <w:tcPr>
            <w:tcW w:w="1928" w:type="dxa"/>
            <w:vAlign w:val="center"/>
          </w:tcPr>
          <w:p w14:paraId="2736F0E7">
            <w:pPr>
              <w:spacing w:after="0" w:line="240" w:lineRule="auto"/>
              <w:jc w:val="left"/>
            </w:pPr>
            <w:r>
              <w:rPr>
                <w:rFonts w:ascii="宋体" w:hAnsi="宋体" w:eastAsia="宋体"/>
                <w:b w:val="0"/>
                <w:sz w:val="18"/>
              </w:rPr>
              <w:t>测试与质量保障方案</w:t>
            </w:r>
          </w:p>
        </w:tc>
        <w:tc>
          <w:tcPr>
            <w:tcW w:w="5216" w:type="dxa"/>
            <w:vAlign w:val="center"/>
          </w:tcPr>
          <w:p w14:paraId="40F63C7B">
            <w:pPr>
              <w:spacing w:after="0" w:line="240" w:lineRule="auto"/>
              <w:jc w:val="left"/>
            </w:pPr>
            <w:r>
              <w:rPr>
                <w:rFonts w:ascii="宋体" w:hAnsi="宋体" w:eastAsia="宋体"/>
                <w:b w:val="0"/>
                <w:sz w:val="18"/>
              </w:rPr>
              <w:t>功能测试、性能测试、安全测试、兼容性测试、缺陷管理、质量控制。</w:t>
            </w:r>
          </w:p>
        </w:tc>
        <w:tc>
          <w:tcPr>
            <w:tcW w:w="2835" w:type="dxa"/>
            <w:vAlign w:val="center"/>
          </w:tcPr>
          <w:p w14:paraId="6F22C333">
            <w:pPr>
              <w:spacing w:after="0" w:line="240" w:lineRule="auto"/>
              <w:jc w:val="left"/>
            </w:pPr>
            <w:r>
              <w:rPr>
                <w:rFonts w:ascii="宋体" w:hAnsi="宋体" w:eastAsia="宋体"/>
                <w:b w:val="0"/>
                <w:sz w:val="18"/>
              </w:rPr>
              <w:t>实施计划、风险与质量控制</w:t>
            </w:r>
          </w:p>
        </w:tc>
      </w:tr>
      <w:tr w14:paraId="7CF5E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22DA6290">
            <w:pPr>
              <w:spacing w:after="0" w:line="240" w:lineRule="auto"/>
              <w:jc w:val="center"/>
            </w:pPr>
            <w:r>
              <w:rPr>
                <w:rFonts w:ascii="宋体" w:hAnsi="宋体" w:eastAsia="宋体"/>
                <w:b w:val="0"/>
                <w:sz w:val="18"/>
              </w:rPr>
              <w:t>7</w:t>
            </w:r>
          </w:p>
        </w:tc>
        <w:tc>
          <w:tcPr>
            <w:tcW w:w="1928" w:type="dxa"/>
            <w:vAlign w:val="center"/>
          </w:tcPr>
          <w:p w14:paraId="14FFC47C">
            <w:pPr>
              <w:spacing w:after="0" w:line="240" w:lineRule="auto"/>
              <w:jc w:val="left"/>
            </w:pPr>
            <w:r>
              <w:rPr>
                <w:rFonts w:ascii="宋体" w:hAnsi="宋体" w:eastAsia="宋体"/>
                <w:b w:val="0"/>
                <w:sz w:val="18"/>
              </w:rPr>
              <w:t>交付成果说明</w:t>
            </w:r>
          </w:p>
        </w:tc>
        <w:tc>
          <w:tcPr>
            <w:tcW w:w="5216" w:type="dxa"/>
            <w:vAlign w:val="center"/>
          </w:tcPr>
          <w:p w14:paraId="59D7A727">
            <w:pPr>
              <w:spacing w:after="0" w:line="240" w:lineRule="auto"/>
              <w:jc w:val="left"/>
            </w:pPr>
            <w:r>
              <w:rPr>
                <w:rFonts w:ascii="宋体" w:hAnsi="宋体" w:eastAsia="宋体"/>
                <w:b w:val="0"/>
                <w:sz w:val="18"/>
              </w:rPr>
              <w:t>源码、数据库脚本、接口文档、部署说明、用户手册、运维手册、测试报告等。</w:t>
            </w:r>
          </w:p>
        </w:tc>
        <w:tc>
          <w:tcPr>
            <w:tcW w:w="2835" w:type="dxa"/>
            <w:vAlign w:val="center"/>
          </w:tcPr>
          <w:p w14:paraId="66382D49">
            <w:pPr>
              <w:spacing w:after="0" w:line="240" w:lineRule="auto"/>
              <w:jc w:val="left"/>
            </w:pPr>
            <w:r>
              <w:rPr>
                <w:rFonts w:ascii="宋体" w:hAnsi="宋体" w:eastAsia="宋体"/>
                <w:b w:val="0"/>
                <w:sz w:val="18"/>
              </w:rPr>
              <w:t>交付物定义与验收安排</w:t>
            </w:r>
          </w:p>
        </w:tc>
      </w:tr>
    </w:tbl>
    <w:p w14:paraId="255F4CB2"/>
    <w:p w14:paraId="2C8CBDD6">
      <w:pPr>
        <w:spacing w:after="80"/>
        <w:jc w:val="left"/>
      </w:pPr>
      <w:r>
        <w:rPr>
          <w:rFonts w:ascii="宋体" w:hAnsi="宋体" w:eastAsia="宋体"/>
          <w:b/>
          <w:sz w:val="21"/>
        </w:rPr>
        <w:t>技术方案响应索引表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4"/>
        <w:gridCol w:w="2607"/>
        <w:gridCol w:w="1205"/>
        <w:gridCol w:w="3256"/>
      </w:tblGrid>
      <w:tr w14:paraId="0C2F1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D9EAF7"/>
            <w:vAlign w:val="center"/>
          </w:tcPr>
          <w:p w14:paraId="15F34F53">
            <w:pPr>
              <w:spacing w:after="0" w:line="240" w:lineRule="auto"/>
              <w:jc w:val="center"/>
            </w:pPr>
            <w:r>
              <w:rPr>
                <w:rFonts w:ascii="宋体" w:hAnsi="宋体" w:eastAsia="宋体"/>
                <w:b/>
                <w:sz w:val="18"/>
              </w:rPr>
              <w:t>评分项/需求项</w:t>
            </w:r>
          </w:p>
        </w:tc>
        <w:tc>
          <w:tcPr>
            <w:tcW w:w="2721" w:type="dxa"/>
            <w:shd w:val="clear" w:color="auto" w:fill="D9EAF7"/>
            <w:vAlign w:val="center"/>
          </w:tcPr>
          <w:p w14:paraId="57DF7BFA">
            <w:pPr>
              <w:spacing w:after="0" w:line="240" w:lineRule="auto"/>
              <w:jc w:val="center"/>
            </w:pPr>
            <w:r>
              <w:rPr>
                <w:rFonts w:ascii="宋体" w:hAnsi="宋体" w:eastAsia="宋体"/>
                <w:b/>
                <w:sz w:val="18"/>
              </w:rPr>
              <w:t>响应文件章节</w:t>
            </w:r>
          </w:p>
        </w:tc>
        <w:tc>
          <w:tcPr>
            <w:tcW w:w="1247" w:type="dxa"/>
            <w:shd w:val="clear" w:color="auto" w:fill="D9EAF7"/>
            <w:vAlign w:val="center"/>
          </w:tcPr>
          <w:p w14:paraId="0BF1FBFA">
            <w:pPr>
              <w:spacing w:after="0" w:line="240" w:lineRule="auto"/>
              <w:jc w:val="center"/>
            </w:pPr>
            <w:r>
              <w:rPr>
                <w:rFonts w:ascii="宋体" w:hAnsi="宋体" w:eastAsia="宋体"/>
                <w:b/>
                <w:sz w:val="18"/>
              </w:rPr>
              <w:t>页码</w:t>
            </w:r>
          </w:p>
        </w:tc>
        <w:tc>
          <w:tcPr>
            <w:tcW w:w="3402" w:type="dxa"/>
            <w:shd w:val="clear" w:color="auto" w:fill="D9EAF7"/>
            <w:vAlign w:val="center"/>
          </w:tcPr>
          <w:p w14:paraId="60D0C948">
            <w:pPr>
              <w:spacing w:after="0" w:line="240" w:lineRule="auto"/>
              <w:jc w:val="center"/>
            </w:pPr>
            <w:r>
              <w:rPr>
                <w:rFonts w:ascii="宋体" w:hAnsi="宋体" w:eastAsia="宋体"/>
                <w:b/>
                <w:sz w:val="18"/>
              </w:rPr>
              <w:t>备注</w:t>
            </w:r>
          </w:p>
        </w:tc>
      </w:tr>
      <w:tr w14:paraId="26FF8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34DAB981">
            <w:pPr>
              <w:spacing w:after="0" w:line="240" w:lineRule="auto"/>
              <w:jc w:val="left"/>
            </w:pPr>
            <w:r>
              <w:rPr>
                <w:rFonts w:ascii="宋体" w:hAnsi="宋体" w:eastAsia="宋体"/>
                <w:b w:val="0"/>
                <w:sz w:val="18"/>
              </w:rPr>
              <w:t>项目理解与需求分析</w:t>
            </w:r>
          </w:p>
        </w:tc>
        <w:tc>
          <w:tcPr>
            <w:tcW w:w="2721" w:type="dxa"/>
            <w:vAlign w:val="center"/>
          </w:tcPr>
          <w:p w14:paraId="591D49A1">
            <w:pPr>
              <w:spacing w:after="0" w:line="240" w:lineRule="auto"/>
              <w:jc w:val="left"/>
            </w:pPr>
          </w:p>
        </w:tc>
        <w:tc>
          <w:tcPr>
            <w:tcW w:w="1247" w:type="dxa"/>
            <w:vAlign w:val="center"/>
          </w:tcPr>
          <w:p w14:paraId="32094A45">
            <w:pPr>
              <w:spacing w:after="0" w:line="240" w:lineRule="auto"/>
              <w:jc w:val="left"/>
            </w:pPr>
          </w:p>
        </w:tc>
        <w:tc>
          <w:tcPr>
            <w:tcW w:w="3402" w:type="dxa"/>
            <w:vAlign w:val="center"/>
          </w:tcPr>
          <w:p w14:paraId="56BD1B5E">
            <w:pPr>
              <w:spacing w:after="0" w:line="240" w:lineRule="auto"/>
              <w:jc w:val="left"/>
            </w:pPr>
          </w:p>
        </w:tc>
      </w:tr>
      <w:tr w14:paraId="33468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03397EB0">
            <w:pPr>
              <w:spacing w:after="0" w:line="240" w:lineRule="auto"/>
              <w:jc w:val="left"/>
            </w:pPr>
            <w:r>
              <w:rPr>
                <w:rFonts w:ascii="宋体" w:hAnsi="宋体" w:eastAsia="宋体"/>
                <w:b w:val="0"/>
                <w:sz w:val="18"/>
              </w:rPr>
              <w:t>范围边界与关键难点识别</w:t>
            </w:r>
          </w:p>
        </w:tc>
        <w:tc>
          <w:tcPr>
            <w:tcW w:w="2721" w:type="dxa"/>
            <w:vAlign w:val="center"/>
          </w:tcPr>
          <w:p w14:paraId="4AE83FB5">
            <w:pPr>
              <w:spacing w:after="0" w:line="240" w:lineRule="auto"/>
              <w:jc w:val="left"/>
            </w:pPr>
          </w:p>
        </w:tc>
        <w:tc>
          <w:tcPr>
            <w:tcW w:w="1247" w:type="dxa"/>
            <w:vAlign w:val="center"/>
          </w:tcPr>
          <w:p w14:paraId="65EAE0C2">
            <w:pPr>
              <w:spacing w:after="0" w:line="240" w:lineRule="auto"/>
              <w:jc w:val="left"/>
            </w:pPr>
          </w:p>
        </w:tc>
        <w:tc>
          <w:tcPr>
            <w:tcW w:w="3402" w:type="dxa"/>
            <w:vAlign w:val="center"/>
          </w:tcPr>
          <w:p w14:paraId="075D0347">
            <w:pPr>
              <w:spacing w:after="0" w:line="240" w:lineRule="auto"/>
              <w:jc w:val="left"/>
            </w:pPr>
          </w:p>
        </w:tc>
      </w:tr>
      <w:tr w14:paraId="6BD5E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0C169A2D">
            <w:pPr>
              <w:spacing w:after="0" w:line="240" w:lineRule="auto"/>
              <w:jc w:val="left"/>
            </w:pPr>
            <w:r>
              <w:rPr>
                <w:rFonts w:ascii="宋体" w:hAnsi="宋体" w:eastAsia="宋体"/>
                <w:b w:val="0"/>
                <w:sz w:val="18"/>
              </w:rPr>
              <w:t>总体架构与功能方案</w:t>
            </w:r>
          </w:p>
        </w:tc>
        <w:tc>
          <w:tcPr>
            <w:tcW w:w="2721" w:type="dxa"/>
            <w:vAlign w:val="center"/>
          </w:tcPr>
          <w:p w14:paraId="24A086C7">
            <w:pPr>
              <w:spacing w:after="0" w:line="240" w:lineRule="auto"/>
              <w:jc w:val="left"/>
            </w:pPr>
          </w:p>
        </w:tc>
        <w:tc>
          <w:tcPr>
            <w:tcW w:w="1247" w:type="dxa"/>
            <w:vAlign w:val="center"/>
          </w:tcPr>
          <w:p w14:paraId="175D7BE2">
            <w:pPr>
              <w:spacing w:after="0" w:line="240" w:lineRule="auto"/>
              <w:jc w:val="left"/>
            </w:pPr>
          </w:p>
        </w:tc>
        <w:tc>
          <w:tcPr>
            <w:tcW w:w="3402" w:type="dxa"/>
            <w:vAlign w:val="center"/>
          </w:tcPr>
          <w:p w14:paraId="7FCCD671">
            <w:pPr>
              <w:spacing w:after="0" w:line="240" w:lineRule="auto"/>
              <w:jc w:val="left"/>
            </w:pPr>
          </w:p>
        </w:tc>
      </w:tr>
      <w:tr w14:paraId="3FF17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42D79307">
            <w:pPr>
              <w:spacing w:after="0" w:line="240" w:lineRule="auto"/>
              <w:jc w:val="left"/>
            </w:pPr>
            <w:r>
              <w:rPr>
                <w:rFonts w:ascii="宋体" w:hAnsi="宋体" w:eastAsia="宋体"/>
                <w:b w:val="0"/>
                <w:sz w:val="18"/>
              </w:rPr>
              <w:t>接口、数据与安全设计</w:t>
            </w:r>
          </w:p>
        </w:tc>
        <w:tc>
          <w:tcPr>
            <w:tcW w:w="2721" w:type="dxa"/>
            <w:vAlign w:val="center"/>
          </w:tcPr>
          <w:p w14:paraId="2415B637">
            <w:pPr>
              <w:spacing w:after="0" w:line="240" w:lineRule="auto"/>
              <w:jc w:val="left"/>
            </w:pPr>
          </w:p>
        </w:tc>
        <w:tc>
          <w:tcPr>
            <w:tcW w:w="1247" w:type="dxa"/>
            <w:vAlign w:val="center"/>
          </w:tcPr>
          <w:p w14:paraId="4570AD2D">
            <w:pPr>
              <w:spacing w:after="0" w:line="240" w:lineRule="auto"/>
              <w:jc w:val="left"/>
            </w:pPr>
          </w:p>
        </w:tc>
        <w:tc>
          <w:tcPr>
            <w:tcW w:w="3402" w:type="dxa"/>
            <w:vAlign w:val="center"/>
          </w:tcPr>
          <w:p w14:paraId="10BF06A2">
            <w:pPr>
              <w:spacing w:after="0" w:line="240" w:lineRule="auto"/>
              <w:jc w:val="left"/>
            </w:pPr>
          </w:p>
        </w:tc>
      </w:tr>
      <w:tr w14:paraId="01ED0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6EDC02C7">
            <w:pPr>
              <w:spacing w:after="0" w:line="240" w:lineRule="auto"/>
              <w:jc w:val="left"/>
            </w:pPr>
            <w:r>
              <w:rPr>
                <w:rFonts w:ascii="宋体" w:hAnsi="宋体" w:eastAsia="宋体"/>
                <w:b w:val="0"/>
                <w:sz w:val="18"/>
              </w:rPr>
              <w:t>可扩展性与兼容性设计</w:t>
            </w:r>
          </w:p>
        </w:tc>
        <w:tc>
          <w:tcPr>
            <w:tcW w:w="2721" w:type="dxa"/>
            <w:vAlign w:val="center"/>
          </w:tcPr>
          <w:p w14:paraId="7C40ED78">
            <w:pPr>
              <w:spacing w:after="0" w:line="240" w:lineRule="auto"/>
              <w:jc w:val="left"/>
            </w:pPr>
          </w:p>
        </w:tc>
        <w:tc>
          <w:tcPr>
            <w:tcW w:w="1247" w:type="dxa"/>
            <w:vAlign w:val="center"/>
          </w:tcPr>
          <w:p w14:paraId="268D66E4">
            <w:pPr>
              <w:spacing w:after="0" w:line="240" w:lineRule="auto"/>
              <w:jc w:val="left"/>
            </w:pPr>
          </w:p>
        </w:tc>
        <w:tc>
          <w:tcPr>
            <w:tcW w:w="3402" w:type="dxa"/>
            <w:vAlign w:val="center"/>
          </w:tcPr>
          <w:p w14:paraId="68EEB9B0">
            <w:pPr>
              <w:spacing w:after="0" w:line="240" w:lineRule="auto"/>
              <w:jc w:val="left"/>
            </w:pPr>
          </w:p>
        </w:tc>
      </w:tr>
      <w:tr w14:paraId="06D79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45D15EA1">
            <w:pPr>
              <w:spacing w:after="0" w:line="240" w:lineRule="auto"/>
              <w:jc w:val="left"/>
            </w:pPr>
            <w:r>
              <w:rPr>
                <w:rFonts w:ascii="宋体" w:hAnsi="宋体" w:eastAsia="宋体"/>
                <w:b w:val="0"/>
                <w:sz w:val="18"/>
              </w:rPr>
              <w:t>测试与质量保障方案</w:t>
            </w:r>
          </w:p>
        </w:tc>
        <w:tc>
          <w:tcPr>
            <w:tcW w:w="2721" w:type="dxa"/>
            <w:vAlign w:val="center"/>
          </w:tcPr>
          <w:p w14:paraId="573E2DE6">
            <w:pPr>
              <w:spacing w:after="0" w:line="240" w:lineRule="auto"/>
              <w:jc w:val="left"/>
            </w:pPr>
          </w:p>
        </w:tc>
        <w:tc>
          <w:tcPr>
            <w:tcW w:w="1247" w:type="dxa"/>
            <w:vAlign w:val="center"/>
          </w:tcPr>
          <w:p w14:paraId="2D6807A1">
            <w:pPr>
              <w:spacing w:after="0" w:line="240" w:lineRule="auto"/>
              <w:jc w:val="left"/>
            </w:pPr>
          </w:p>
        </w:tc>
        <w:tc>
          <w:tcPr>
            <w:tcW w:w="3402" w:type="dxa"/>
            <w:vAlign w:val="center"/>
          </w:tcPr>
          <w:p w14:paraId="307CF2D5">
            <w:pPr>
              <w:spacing w:after="0" w:line="240" w:lineRule="auto"/>
              <w:jc w:val="left"/>
            </w:pPr>
          </w:p>
        </w:tc>
      </w:tr>
      <w:tr w14:paraId="2C1AC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679F6287">
            <w:pPr>
              <w:spacing w:after="0" w:line="240" w:lineRule="auto"/>
              <w:jc w:val="left"/>
            </w:pPr>
            <w:r>
              <w:rPr>
                <w:rFonts w:ascii="宋体" w:hAnsi="宋体" w:eastAsia="宋体"/>
                <w:b w:val="0"/>
                <w:sz w:val="18"/>
              </w:rPr>
              <w:t>交付成果说明</w:t>
            </w:r>
          </w:p>
        </w:tc>
        <w:tc>
          <w:tcPr>
            <w:tcW w:w="2721" w:type="dxa"/>
            <w:vAlign w:val="center"/>
          </w:tcPr>
          <w:p w14:paraId="563364BD">
            <w:pPr>
              <w:spacing w:after="0" w:line="240" w:lineRule="auto"/>
              <w:jc w:val="left"/>
            </w:pPr>
          </w:p>
        </w:tc>
        <w:tc>
          <w:tcPr>
            <w:tcW w:w="1247" w:type="dxa"/>
            <w:vAlign w:val="center"/>
          </w:tcPr>
          <w:p w14:paraId="78BA46E9">
            <w:pPr>
              <w:spacing w:after="0" w:line="240" w:lineRule="auto"/>
              <w:jc w:val="left"/>
            </w:pPr>
          </w:p>
        </w:tc>
        <w:tc>
          <w:tcPr>
            <w:tcW w:w="3402" w:type="dxa"/>
            <w:vAlign w:val="center"/>
          </w:tcPr>
          <w:p w14:paraId="660753EF">
            <w:pPr>
              <w:spacing w:after="0" w:line="240" w:lineRule="auto"/>
              <w:jc w:val="left"/>
            </w:pPr>
          </w:p>
        </w:tc>
      </w:tr>
    </w:tbl>
    <w:p w14:paraId="12C86727"/>
    <w:p w14:paraId="44C2751B">
      <w:pPr>
        <w:spacing w:after="80"/>
        <w:jc w:val="left"/>
      </w:pPr>
      <w:r>
        <w:rPr>
          <w:rFonts w:ascii="宋体" w:hAnsi="宋体" w:eastAsia="宋体"/>
          <w:b/>
          <w:sz w:val="21"/>
        </w:rPr>
        <w:t>十、项目实施计划及交付方案</w:t>
      </w:r>
    </w:p>
    <w:p w14:paraId="72BE256E">
      <w:pPr>
        <w:spacing w:after="80"/>
        <w:jc w:val="left"/>
      </w:pPr>
      <w:r>
        <w:rPr>
          <w:rFonts w:ascii="宋体" w:hAnsi="宋体" w:eastAsia="宋体"/>
          <w:b/>
          <w:sz w:val="21"/>
        </w:rPr>
        <w:t>项目里程碑计划表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0"/>
        <w:gridCol w:w="1418"/>
        <w:gridCol w:w="1240"/>
        <w:gridCol w:w="2039"/>
        <w:gridCol w:w="1862"/>
        <w:gridCol w:w="1418"/>
        <w:gridCol w:w="1285"/>
      </w:tblGrid>
      <w:tr w14:paraId="44596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D9EAF7"/>
            <w:vAlign w:val="center"/>
          </w:tcPr>
          <w:p w14:paraId="29087373">
            <w:pPr>
              <w:spacing w:after="0" w:line="240" w:lineRule="auto"/>
              <w:jc w:val="center"/>
            </w:pPr>
            <w:r>
              <w:rPr>
                <w:rFonts w:ascii="宋体" w:hAnsi="宋体" w:eastAsia="宋体"/>
                <w:b/>
                <w:sz w:val="18"/>
              </w:rPr>
              <w:t>序号</w:t>
            </w:r>
          </w:p>
        </w:tc>
        <w:tc>
          <w:tcPr>
            <w:tcW w:w="1701" w:type="dxa"/>
            <w:shd w:val="clear" w:color="auto" w:fill="D9EAF7"/>
            <w:vAlign w:val="center"/>
          </w:tcPr>
          <w:p w14:paraId="779750D5">
            <w:pPr>
              <w:spacing w:after="0" w:line="240" w:lineRule="auto"/>
              <w:jc w:val="center"/>
            </w:pPr>
            <w:r>
              <w:rPr>
                <w:rFonts w:ascii="宋体" w:hAnsi="宋体" w:eastAsia="宋体"/>
                <w:b/>
                <w:sz w:val="18"/>
              </w:rPr>
              <w:t>阶段</w:t>
            </w:r>
          </w:p>
        </w:tc>
        <w:tc>
          <w:tcPr>
            <w:tcW w:w="1474" w:type="dxa"/>
            <w:shd w:val="clear" w:color="auto" w:fill="D9EAF7"/>
            <w:vAlign w:val="center"/>
          </w:tcPr>
          <w:p w14:paraId="2BA6AA37">
            <w:pPr>
              <w:spacing w:after="0" w:line="240" w:lineRule="auto"/>
              <w:jc w:val="center"/>
            </w:pPr>
            <w:r>
              <w:rPr>
                <w:rFonts w:ascii="宋体" w:hAnsi="宋体" w:eastAsia="宋体"/>
                <w:b/>
                <w:sz w:val="18"/>
              </w:rPr>
              <w:t>计划起止时间</w:t>
            </w:r>
          </w:p>
        </w:tc>
        <w:tc>
          <w:tcPr>
            <w:tcW w:w="2494" w:type="dxa"/>
            <w:shd w:val="clear" w:color="auto" w:fill="D9EAF7"/>
            <w:vAlign w:val="center"/>
          </w:tcPr>
          <w:p w14:paraId="0B288011">
            <w:pPr>
              <w:spacing w:after="0" w:line="240" w:lineRule="auto"/>
              <w:jc w:val="center"/>
            </w:pPr>
            <w:r>
              <w:rPr>
                <w:rFonts w:ascii="宋体" w:hAnsi="宋体" w:eastAsia="宋体"/>
                <w:b/>
                <w:sz w:val="18"/>
              </w:rPr>
              <w:t>主要工作内容</w:t>
            </w:r>
          </w:p>
        </w:tc>
        <w:tc>
          <w:tcPr>
            <w:tcW w:w="2268" w:type="dxa"/>
            <w:shd w:val="clear" w:color="auto" w:fill="D9EAF7"/>
            <w:vAlign w:val="center"/>
          </w:tcPr>
          <w:p w14:paraId="4CA46ECC">
            <w:pPr>
              <w:spacing w:after="0" w:line="240" w:lineRule="auto"/>
              <w:jc w:val="center"/>
            </w:pPr>
            <w:r>
              <w:rPr>
                <w:rFonts w:ascii="宋体" w:hAnsi="宋体" w:eastAsia="宋体"/>
                <w:b/>
                <w:sz w:val="18"/>
              </w:rPr>
              <w:t>阶段交付成果</w:t>
            </w:r>
          </w:p>
        </w:tc>
        <w:tc>
          <w:tcPr>
            <w:tcW w:w="1701" w:type="dxa"/>
            <w:shd w:val="clear" w:color="auto" w:fill="D9EAF7"/>
            <w:vAlign w:val="center"/>
          </w:tcPr>
          <w:p w14:paraId="42588447">
            <w:pPr>
              <w:spacing w:after="0" w:line="240" w:lineRule="auto"/>
              <w:jc w:val="center"/>
            </w:pPr>
            <w:r>
              <w:rPr>
                <w:rFonts w:ascii="宋体" w:hAnsi="宋体" w:eastAsia="宋体"/>
                <w:b/>
                <w:sz w:val="18"/>
              </w:rPr>
              <w:t>甲方配合事项</w:t>
            </w:r>
          </w:p>
        </w:tc>
        <w:tc>
          <w:tcPr>
            <w:tcW w:w="1531" w:type="dxa"/>
            <w:shd w:val="clear" w:color="auto" w:fill="D9EAF7"/>
            <w:vAlign w:val="center"/>
          </w:tcPr>
          <w:p w14:paraId="64623B3B">
            <w:pPr>
              <w:spacing w:after="0" w:line="240" w:lineRule="auto"/>
              <w:jc w:val="center"/>
            </w:pPr>
            <w:r>
              <w:rPr>
                <w:rFonts w:ascii="宋体" w:hAnsi="宋体" w:eastAsia="宋体"/>
                <w:b/>
                <w:sz w:val="18"/>
              </w:rPr>
              <w:t>验收/确认方式</w:t>
            </w:r>
          </w:p>
        </w:tc>
      </w:tr>
      <w:tr w14:paraId="7409A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4F4C1611">
            <w:pPr>
              <w:spacing w:after="0" w:line="240" w:lineRule="auto"/>
              <w:jc w:val="center"/>
            </w:pPr>
            <w:r>
              <w:rPr>
                <w:rFonts w:ascii="宋体" w:hAnsi="宋体" w:eastAsia="宋体"/>
                <w:b w:val="0"/>
                <w:sz w:val="18"/>
              </w:rPr>
              <w:t>1</w:t>
            </w:r>
          </w:p>
        </w:tc>
        <w:tc>
          <w:tcPr>
            <w:tcW w:w="1701" w:type="dxa"/>
            <w:vAlign w:val="center"/>
          </w:tcPr>
          <w:p w14:paraId="51494E2A">
            <w:pPr>
              <w:spacing w:after="0" w:line="240" w:lineRule="auto"/>
              <w:jc w:val="left"/>
            </w:pPr>
            <w:r>
              <w:rPr>
                <w:rFonts w:ascii="宋体" w:hAnsi="宋体" w:eastAsia="宋体"/>
                <w:b w:val="0"/>
                <w:sz w:val="18"/>
              </w:rPr>
              <w:t>需求澄清与计划确认</w:t>
            </w:r>
          </w:p>
        </w:tc>
        <w:tc>
          <w:tcPr>
            <w:tcW w:w="1474" w:type="dxa"/>
            <w:vAlign w:val="center"/>
          </w:tcPr>
          <w:p w14:paraId="55CD21E2">
            <w:pPr>
              <w:spacing w:after="0" w:line="240" w:lineRule="auto"/>
              <w:jc w:val="left"/>
            </w:pPr>
          </w:p>
        </w:tc>
        <w:tc>
          <w:tcPr>
            <w:tcW w:w="2494" w:type="dxa"/>
            <w:vAlign w:val="center"/>
          </w:tcPr>
          <w:p w14:paraId="7B67B2EE">
            <w:pPr>
              <w:spacing w:after="0" w:line="240" w:lineRule="auto"/>
              <w:jc w:val="left"/>
            </w:pPr>
          </w:p>
        </w:tc>
        <w:tc>
          <w:tcPr>
            <w:tcW w:w="2268" w:type="dxa"/>
            <w:vAlign w:val="center"/>
          </w:tcPr>
          <w:p w14:paraId="4904DD50">
            <w:pPr>
              <w:spacing w:after="0" w:line="240" w:lineRule="auto"/>
              <w:jc w:val="left"/>
            </w:pPr>
          </w:p>
        </w:tc>
        <w:tc>
          <w:tcPr>
            <w:tcW w:w="1701" w:type="dxa"/>
            <w:vAlign w:val="center"/>
          </w:tcPr>
          <w:p w14:paraId="6544B939">
            <w:pPr>
              <w:spacing w:after="0" w:line="240" w:lineRule="auto"/>
              <w:jc w:val="left"/>
            </w:pPr>
          </w:p>
        </w:tc>
        <w:tc>
          <w:tcPr>
            <w:tcW w:w="1531" w:type="dxa"/>
            <w:vAlign w:val="center"/>
          </w:tcPr>
          <w:p w14:paraId="65EA12E1">
            <w:pPr>
              <w:spacing w:after="0" w:line="240" w:lineRule="auto"/>
              <w:jc w:val="left"/>
            </w:pPr>
          </w:p>
        </w:tc>
      </w:tr>
      <w:tr w14:paraId="4774D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141DC5B3">
            <w:pPr>
              <w:spacing w:after="0" w:line="240" w:lineRule="auto"/>
              <w:jc w:val="center"/>
            </w:pPr>
            <w:r>
              <w:rPr>
                <w:rFonts w:ascii="宋体" w:hAnsi="宋体" w:eastAsia="宋体"/>
                <w:b w:val="0"/>
                <w:sz w:val="18"/>
              </w:rPr>
              <w:t>2</w:t>
            </w:r>
          </w:p>
        </w:tc>
        <w:tc>
          <w:tcPr>
            <w:tcW w:w="1701" w:type="dxa"/>
            <w:vAlign w:val="center"/>
          </w:tcPr>
          <w:p w14:paraId="207BB2C5">
            <w:pPr>
              <w:spacing w:after="0" w:line="240" w:lineRule="auto"/>
              <w:jc w:val="left"/>
            </w:pPr>
            <w:r>
              <w:rPr>
                <w:rFonts w:ascii="宋体" w:hAnsi="宋体" w:eastAsia="宋体"/>
                <w:b w:val="0"/>
                <w:sz w:val="18"/>
              </w:rPr>
              <w:t>第一阶段开发与交付</w:t>
            </w:r>
          </w:p>
        </w:tc>
        <w:tc>
          <w:tcPr>
            <w:tcW w:w="1474" w:type="dxa"/>
            <w:vAlign w:val="center"/>
          </w:tcPr>
          <w:p w14:paraId="24D31488">
            <w:pPr>
              <w:spacing w:after="0" w:line="240" w:lineRule="auto"/>
              <w:jc w:val="left"/>
            </w:pPr>
          </w:p>
        </w:tc>
        <w:tc>
          <w:tcPr>
            <w:tcW w:w="2494" w:type="dxa"/>
            <w:vAlign w:val="center"/>
          </w:tcPr>
          <w:p w14:paraId="466558E8">
            <w:pPr>
              <w:spacing w:after="0" w:line="240" w:lineRule="auto"/>
              <w:jc w:val="left"/>
            </w:pPr>
          </w:p>
        </w:tc>
        <w:tc>
          <w:tcPr>
            <w:tcW w:w="2268" w:type="dxa"/>
            <w:vAlign w:val="center"/>
          </w:tcPr>
          <w:p w14:paraId="7170A642">
            <w:pPr>
              <w:spacing w:after="0" w:line="240" w:lineRule="auto"/>
              <w:jc w:val="left"/>
            </w:pPr>
          </w:p>
        </w:tc>
        <w:tc>
          <w:tcPr>
            <w:tcW w:w="1701" w:type="dxa"/>
            <w:vAlign w:val="center"/>
          </w:tcPr>
          <w:p w14:paraId="15CBA7D1">
            <w:pPr>
              <w:spacing w:after="0" w:line="240" w:lineRule="auto"/>
              <w:jc w:val="left"/>
            </w:pPr>
          </w:p>
        </w:tc>
        <w:tc>
          <w:tcPr>
            <w:tcW w:w="1531" w:type="dxa"/>
            <w:vAlign w:val="center"/>
          </w:tcPr>
          <w:p w14:paraId="539B73E1">
            <w:pPr>
              <w:spacing w:after="0" w:line="240" w:lineRule="auto"/>
              <w:jc w:val="left"/>
            </w:pPr>
          </w:p>
        </w:tc>
      </w:tr>
      <w:tr w14:paraId="2E0DB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41515FF5">
            <w:pPr>
              <w:spacing w:after="0" w:line="240" w:lineRule="auto"/>
              <w:jc w:val="center"/>
            </w:pPr>
            <w:r>
              <w:rPr>
                <w:rFonts w:ascii="宋体" w:hAnsi="宋体" w:eastAsia="宋体"/>
                <w:b w:val="0"/>
                <w:sz w:val="18"/>
              </w:rPr>
              <w:t>3</w:t>
            </w:r>
          </w:p>
        </w:tc>
        <w:tc>
          <w:tcPr>
            <w:tcW w:w="1701" w:type="dxa"/>
            <w:vAlign w:val="center"/>
          </w:tcPr>
          <w:p w14:paraId="0E28D24A">
            <w:pPr>
              <w:spacing w:after="0" w:line="240" w:lineRule="auto"/>
              <w:jc w:val="left"/>
            </w:pPr>
            <w:r>
              <w:rPr>
                <w:rFonts w:ascii="宋体" w:hAnsi="宋体" w:eastAsia="宋体"/>
                <w:b w:val="0"/>
                <w:sz w:val="18"/>
              </w:rPr>
              <w:t>第二阶段开发与交付</w:t>
            </w:r>
          </w:p>
        </w:tc>
        <w:tc>
          <w:tcPr>
            <w:tcW w:w="1474" w:type="dxa"/>
            <w:vAlign w:val="center"/>
          </w:tcPr>
          <w:p w14:paraId="62A33152">
            <w:pPr>
              <w:spacing w:after="0" w:line="240" w:lineRule="auto"/>
              <w:jc w:val="left"/>
            </w:pPr>
          </w:p>
        </w:tc>
        <w:tc>
          <w:tcPr>
            <w:tcW w:w="2494" w:type="dxa"/>
            <w:vAlign w:val="center"/>
          </w:tcPr>
          <w:p w14:paraId="3BA1360A">
            <w:pPr>
              <w:spacing w:after="0" w:line="240" w:lineRule="auto"/>
              <w:jc w:val="left"/>
            </w:pPr>
          </w:p>
        </w:tc>
        <w:tc>
          <w:tcPr>
            <w:tcW w:w="2268" w:type="dxa"/>
            <w:vAlign w:val="center"/>
          </w:tcPr>
          <w:p w14:paraId="2DC79BBC">
            <w:pPr>
              <w:spacing w:after="0" w:line="240" w:lineRule="auto"/>
              <w:jc w:val="left"/>
            </w:pPr>
          </w:p>
        </w:tc>
        <w:tc>
          <w:tcPr>
            <w:tcW w:w="1701" w:type="dxa"/>
            <w:vAlign w:val="center"/>
          </w:tcPr>
          <w:p w14:paraId="7FA7F4A2">
            <w:pPr>
              <w:spacing w:after="0" w:line="240" w:lineRule="auto"/>
              <w:jc w:val="left"/>
            </w:pPr>
          </w:p>
        </w:tc>
        <w:tc>
          <w:tcPr>
            <w:tcW w:w="1531" w:type="dxa"/>
            <w:vAlign w:val="center"/>
          </w:tcPr>
          <w:p w14:paraId="4EBC06EE">
            <w:pPr>
              <w:spacing w:after="0" w:line="240" w:lineRule="auto"/>
              <w:jc w:val="left"/>
            </w:pPr>
          </w:p>
        </w:tc>
      </w:tr>
      <w:tr w14:paraId="3256E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25D62257">
            <w:pPr>
              <w:spacing w:after="0" w:line="240" w:lineRule="auto"/>
              <w:jc w:val="center"/>
            </w:pPr>
            <w:r>
              <w:rPr>
                <w:rFonts w:ascii="宋体" w:hAnsi="宋体" w:eastAsia="宋体"/>
                <w:b w:val="0"/>
                <w:sz w:val="18"/>
              </w:rPr>
              <w:t>4</w:t>
            </w:r>
          </w:p>
        </w:tc>
        <w:tc>
          <w:tcPr>
            <w:tcW w:w="1701" w:type="dxa"/>
            <w:vAlign w:val="center"/>
          </w:tcPr>
          <w:p w14:paraId="7A066791">
            <w:pPr>
              <w:spacing w:after="0" w:line="240" w:lineRule="auto"/>
              <w:jc w:val="left"/>
            </w:pPr>
            <w:r>
              <w:rPr>
                <w:rFonts w:ascii="宋体" w:hAnsi="宋体" w:eastAsia="宋体"/>
                <w:b w:val="0"/>
                <w:sz w:val="18"/>
              </w:rPr>
              <w:t>第三阶段开发与交付</w:t>
            </w:r>
          </w:p>
        </w:tc>
        <w:tc>
          <w:tcPr>
            <w:tcW w:w="1474" w:type="dxa"/>
            <w:vAlign w:val="center"/>
          </w:tcPr>
          <w:p w14:paraId="465C57BD">
            <w:pPr>
              <w:spacing w:after="0" w:line="240" w:lineRule="auto"/>
              <w:jc w:val="left"/>
            </w:pPr>
          </w:p>
        </w:tc>
        <w:tc>
          <w:tcPr>
            <w:tcW w:w="2494" w:type="dxa"/>
            <w:vAlign w:val="center"/>
          </w:tcPr>
          <w:p w14:paraId="49BE4A83">
            <w:pPr>
              <w:spacing w:after="0" w:line="240" w:lineRule="auto"/>
              <w:jc w:val="left"/>
            </w:pPr>
          </w:p>
        </w:tc>
        <w:tc>
          <w:tcPr>
            <w:tcW w:w="2268" w:type="dxa"/>
            <w:vAlign w:val="center"/>
          </w:tcPr>
          <w:p w14:paraId="668DC51A">
            <w:pPr>
              <w:spacing w:after="0" w:line="240" w:lineRule="auto"/>
              <w:jc w:val="left"/>
            </w:pPr>
          </w:p>
        </w:tc>
        <w:tc>
          <w:tcPr>
            <w:tcW w:w="1701" w:type="dxa"/>
            <w:vAlign w:val="center"/>
          </w:tcPr>
          <w:p w14:paraId="4836773B">
            <w:pPr>
              <w:spacing w:after="0" w:line="240" w:lineRule="auto"/>
              <w:jc w:val="left"/>
            </w:pPr>
          </w:p>
        </w:tc>
        <w:tc>
          <w:tcPr>
            <w:tcW w:w="1531" w:type="dxa"/>
            <w:vAlign w:val="center"/>
          </w:tcPr>
          <w:p w14:paraId="4B9B8596">
            <w:pPr>
              <w:spacing w:after="0" w:line="240" w:lineRule="auto"/>
              <w:jc w:val="left"/>
            </w:pPr>
          </w:p>
        </w:tc>
      </w:tr>
      <w:tr w14:paraId="5E059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0B4FF05E">
            <w:pPr>
              <w:spacing w:after="0" w:line="240" w:lineRule="auto"/>
              <w:jc w:val="center"/>
            </w:pPr>
            <w:r>
              <w:rPr>
                <w:rFonts w:ascii="宋体" w:hAnsi="宋体" w:eastAsia="宋体"/>
                <w:b w:val="0"/>
                <w:sz w:val="18"/>
              </w:rPr>
              <w:t>5</w:t>
            </w:r>
          </w:p>
        </w:tc>
        <w:tc>
          <w:tcPr>
            <w:tcW w:w="1701" w:type="dxa"/>
            <w:vAlign w:val="center"/>
          </w:tcPr>
          <w:p w14:paraId="09214C53">
            <w:pPr>
              <w:spacing w:after="0" w:line="240" w:lineRule="auto"/>
              <w:jc w:val="left"/>
            </w:pPr>
            <w:r>
              <w:rPr>
                <w:rFonts w:ascii="宋体" w:hAnsi="宋体" w:eastAsia="宋体"/>
                <w:b w:val="0"/>
                <w:sz w:val="18"/>
              </w:rPr>
              <w:t>联调测试与问题整改</w:t>
            </w:r>
          </w:p>
        </w:tc>
        <w:tc>
          <w:tcPr>
            <w:tcW w:w="1474" w:type="dxa"/>
            <w:vAlign w:val="center"/>
          </w:tcPr>
          <w:p w14:paraId="4A5EA8D0">
            <w:pPr>
              <w:spacing w:after="0" w:line="240" w:lineRule="auto"/>
              <w:jc w:val="left"/>
            </w:pPr>
          </w:p>
        </w:tc>
        <w:tc>
          <w:tcPr>
            <w:tcW w:w="2494" w:type="dxa"/>
            <w:vAlign w:val="center"/>
          </w:tcPr>
          <w:p w14:paraId="590F0F53">
            <w:pPr>
              <w:spacing w:after="0" w:line="240" w:lineRule="auto"/>
              <w:jc w:val="left"/>
            </w:pPr>
          </w:p>
        </w:tc>
        <w:tc>
          <w:tcPr>
            <w:tcW w:w="2268" w:type="dxa"/>
            <w:vAlign w:val="center"/>
          </w:tcPr>
          <w:p w14:paraId="3EC106BC">
            <w:pPr>
              <w:spacing w:after="0" w:line="240" w:lineRule="auto"/>
              <w:jc w:val="left"/>
            </w:pPr>
          </w:p>
        </w:tc>
        <w:tc>
          <w:tcPr>
            <w:tcW w:w="1701" w:type="dxa"/>
            <w:vAlign w:val="center"/>
          </w:tcPr>
          <w:p w14:paraId="0C3B4596">
            <w:pPr>
              <w:spacing w:after="0" w:line="240" w:lineRule="auto"/>
              <w:jc w:val="left"/>
            </w:pPr>
          </w:p>
        </w:tc>
        <w:tc>
          <w:tcPr>
            <w:tcW w:w="1531" w:type="dxa"/>
            <w:vAlign w:val="center"/>
          </w:tcPr>
          <w:p w14:paraId="24EC16E5">
            <w:pPr>
              <w:spacing w:after="0" w:line="240" w:lineRule="auto"/>
              <w:jc w:val="left"/>
            </w:pPr>
          </w:p>
        </w:tc>
      </w:tr>
      <w:tr w14:paraId="04EE3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14414090">
            <w:pPr>
              <w:spacing w:after="0" w:line="240" w:lineRule="auto"/>
              <w:jc w:val="center"/>
            </w:pPr>
            <w:r>
              <w:rPr>
                <w:rFonts w:ascii="宋体" w:hAnsi="宋体" w:eastAsia="宋体"/>
                <w:b w:val="0"/>
                <w:sz w:val="18"/>
              </w:rPr>
              <w:t>6</w:t>
            </w:r>
          </w:p>
        </w:tc>
        <w:tc>
          <w:tcPr>
            <w:tcW w:w="1701" w:type="dxa"/>
            <w:vAlign w:val="center"/>
          </w:tcPr>
          <w:p w14:paraId="2DB19ACD">
            <w:pPr>
              <w:spacing w:after="0" w:line="240" w:lineRule="auto"/>
              <w:jc w:val="left"/>
            </w:pPr>
            <w:r>
              <w:rPr>
                <w:rFonts w:ascii="宋体" w:hAnsi="宋体" w:eastAsia="宋体"/>
                <w:b w:val="0"/>
                <w:sz w:val="18"/>
              </w:rPr>
              <w:t>终验及资料移交</w:t>
            </w:r>
          </w:p>
        </w:tc>
        <w:tc>
          <w:tcPr>
            <w:tcW w:w="1474" w:type="dxa"/>
            <w:vAlign w:val="center"/>
          </w:tcPr>
          <w:p w14:paraId="3B0BBFF0">
            <w:pPr>
              <w:spacing w:after="0" w:line="240" w:lineRule="auto"/>
              <w:jc w:val="left"/>
            </w:pPr>
          </w:p>
        </w:tc>
        <w:tc>
          <w:tcPr>
            <w:tcW w:w="2494" w:type="dxa"/>
            <w:vAlign w:val="center"/>
          </w:tcPr>
          <w:p w14:paraId="5CCABA46">
            <w:pPr>
              <w:spacing w:after="0" w:line="240" w:lineRule="auto"/>
              <w:jc w:val="left"/>
            </w:pPr>
          </w:p>
        </w:tc>
        <w:tc>
          <w:tcPr>
            <w:tcW w:w="2268" w:type="dxa"/>
            <w:vAlign w:val="center"/>
          </w:tcPr>
          <w:p w14:paraId="2477FEDD">
            <w:pPr>
              <w:spacing w:after="0" w:line="240" w:lineRule="auto"/>
              <w:jc w:val="left"/>
            </w:pPr>
          </w:p>
        </w:tc>
        <w:tc>
          <w:tcPr>
            <w:tcW w:w="1701" w:type="dxa"/>
            <w:vAlign w:val="center"/>
          </w:tcPr>
          <w:p w14:paraId="2045A873">
            <w:pPr>
              <w:spacing w:after="0" w:line="240" w:lineRule="auto"/>
              <w:jc w:val="left"/>
            </w:pPr>
          </w:p>
        </w:tc>
        <w:tc>
          <w:tcPr>
            <w:tcW w:w="1531" w:type="dxa"/>
            <w:vAlign w:val="center"/>
          </w:tcPr>
          <w:p w14:paraId="2A1EA949">
            <w:pPr>
              <w:spacing w:after="0" w:line="240" w:lineRule="auto"/>
              <w:jc w:val="left"/>
            </w:pPr>
          </w:p>
        </w:tc>
      </w:tr>
    </w:tbl>
    <w:p w14:paraId="3CE24034"/>
    <w:p w14:paraId="6E98D789">
      <w:pPr>
        <w:spacing w:after="80"/>
        <w:jc w:val="left"/>
      </w:pPr>
      <w:r>
        <w:rPr>
          <w:rFonts w:ascii="宋体" w:hAnsi="宋体" w:eastAsia="宋体"/>
          <w:b/>
          <w:sz w:val="21"/>
        </w:rPr>
        <w:t>交付物清单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7"/>
        <w:gridCol w:w="2327"/>
        <w:gridCol w:w="1252"/>
        <w:gridCol w:w="1352"/>
        <w:gridCol w:w="3062"/>
        <w:gridCol w:w="1252"/>
      </w:tblGrid>
      <w:tr w14:paraId="77AE0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D9EAF7"/>
            <w:vAlign w:val="center"/>
          </w:tcPr>
          <w:p w14:paraId="758E7A8C">
            <w:pPr>
              <w:spacing w:after="0" w:line="240" w:lineRule="auto"/>
              <w:jc w:val="center"/>
            </w:pPr>
            <w:r>
              <w:rPr>
                <w:rFonts w:ascii="宋体" w:hAnsi="宋体" w:eastAsia="宋体"/>
                <w:b/>
                <w:sz w:val="18"/>
              </w:rPr>
              <w:t>序号</w:t>
            </w:r>
          </w:p>
        </w:tc>
        <w:tc>
          <w:tcPr>
            <w:tcW w:w="2551" w:type="dxa"/>
            <w:shd w:val="clear" w:color="auto" w:fill="D9EAF7"/>
            <w:vAlign w:val="center"/>
          </w:tcPr>
          <w:p w14:paraId="22AB0EF5">
            <w:pPr>
              <w:spacing w:after="0" w:line="240" w:lineRule="auto"/>
              <w:jc w:val="center"/>
            </w:pPr>
            <w:r>
              <w:rPr>
                <w:rFonts w:ascii="宋体" w:hAnsi="宋体" w:eastAsia="宋体"/>
                <w:b/>
                <w:sz w:val="18"/>
              </w:rPr>
              <w:t>交付物名称</w:t>
            </w:r>
          </w:p>
        </w:tc>
        <w:tc>
          <w:tcPr>
            <w:tcW w:w="1361" w:type="dxa"/>
            <w:shd w:val="clear" w:color="auto" w:fill="D9EAF7"/>
            <w:vAlign w:val="center"/>
          </w:tcPr>
          <w:p w14:paraId="34FD4BD7">
            <w:pPr>
              <w:spacing w:after="0" w:line="240" w:lineRule="auto"/>
              <w:jc w:val="center"/>
            </w:pPr>
            <w:r>
              <w:rPr>
                <w:rFonts w:ascii="宋体" w:hAnsi="宋体" w:eastAsia="宋体"/>
                <w:b/>
                <w:sz w:val="18"/>
              </w:rPr>
              <w:t>交付形式</w:t>
            </w:r>
          </w:p>
        </w:tc>
        <w:tc>
          <w:tcPr>
            <w:tcW w:w="1474" w:type="dxa"/>
            <w:shd w:val="clear" w:color="auto" w:fill="D9EAF7"/>
            <w:vAlign w:val="center"/>
          </w:tcPr>
          <w:p w14:paraId="1FA44F8F">
            <w:pPr>
              <w:spacing w:after="0" w:line="240" w:lineRule="auto"/>
              <w:jc w:val="center"/>
            </w:pPr>
            <w:r>
              <w:rPr>
                <w:rFonts w:ascii="宋体" w:hAnsi="宋体" w:eastAsia="宋体"/>
                <w:b/>
                <w:sz w:val="18"/>
              </w:rPr>
              <w:t>对应阶段</w:t>
            </w:r>
          </w:p>
        </w:tc>
        <w:tc>
          <w:tcPr>
            <w:tcW w:w="3402" w:type="dxa"/>
            <w:shd w:val="clear" w:color="auto" w:fill="D9EAF7"/>
            <w:vAlign w:val="center"/>
          </w:tcPr>
          <w:p w14:paraId="19D37A37">
            <w:pPr>
              <w:spacing w:after="0" w:line="240" w:lineRule="auto"/>
              <w:jc w:val="center"/>
            </w:pPr>
            <w:r>
              <w:rPr>
                <w:rFonts w:ascii="宋体" w:hAnsi="宋体" w:eastAsia="宋体"/>
                <w:b/>
                <w:sz w:val="18"/>
              </w:rPr>
              <w:t>验收标准/确认方式</w:t>
            </w:r>
          </w:p>
        </w:tc>
        <w:tc>
          <w:tcPr>
            <w:tcW w:w="1361" w:type="dxa"/>
            <w:shd w:val="clear" w:color="auto" w:fill="D9EAF7"/>
            <w:vAlign w:val="center"/>
          </w:tcPr>
          <w:p w14:paraId="09344DB6">
            <w:pPr>
              <w:spacing w:after="0" w:line="240" w:lineRule="auto"/>
              <w:jc w:val="center"/>
            </w:pPr>
            <w:r>
              <w:rPr>
                <w:rFonts w:ascii="宋体" w:hAnsi="宋体" w:eastAsia="宋体"/>
                <w:b/>
                <w:sz w:val="18"/>
              </w:rPr>
              <w:t>备注</w:t>
            </w:r>
          </w:p>
        </w:tc>
      </w:tr>
      <w:tr w14:paraId="0CBF4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2292C9FB">
            <w:pPr>
              <w:spacing w:after="0" w:line="240" w:lineRule="auto"/>
              <w:jc w:val="center"/>
            </w:pPr>
            <w:r>
              <w:rPr>
                <w:rFonts w:ascii="宋体" w:hAnsi="宋体" w:eastAsia="宋体"/>
                <w:b w:val="0"/>
                <w:sz w:val="18"/>
              </w:rPr>
              <w:t>1</w:t>
            </w:r>
          </w:p>
        </w:tc>
        <w:tc>
          <w:tcPr>
            <w:tcW w:w="2551" w:type="dxa"/>
            <w:vAlign w:val="center"/>
          </w:tcPr>
          <w:p w14:paraId="287F481C">
            <w:pPr>
              <w:spacing w:after="0" w:line="240" w:lineRule="auto"/>
              <w:jc w:val="left"/>
            </w:pPr>
            <w:r>
              <w:rPr>
                <w:rFonts w:ascii="宋体" w:hAnsi="宋体" w:eastAsia="宋体"/>
                <w:b w:val="0"/>
                <w:sz w:val="18"/>
              </w:rPr>
              <w:t>源代码（含注释）</w:t>
            </w:r>
          </w:p>
        </w:tc>
        <w:tc>
          <w:tcPr>
            <w:tcW w:w="1361" w:type="dxa"/>
            <w:vAlign w:val="center"/>
          </w:tcPr>
          <w:p w14:paraId="39725601">
            <w:pPr>
              <w:spacing w:after="0" w:line="240" w:lineRule="auto"/>
              <w:jc w:val="left"/>
            </w:pPr>
          </w:p>
        </w:tc>
        <w:tc>
          <w:tcPr>
            <w:tcW w:w="1474" w:type="dxa"/>
            <w:vAlign w:val="center"/>
          </w:tcPr>
          <w:p w14:paraId="1F62A53F">
            <w:pPr>
              <w:spacing w:after="0" w:line="240" w:lineRule="auto"/>
              <w:jc w:val="left"/>
            </w:pPr>
          </w:p>
        </w:tc>
        <w:tc>
          <w:tcPr>
            <w:tcW w:w="3402" w:type="dxa"/>
            <w:vAlign w:val="center"/>
          </w:tcPr>
          <w:p w14:paraId="72E0757A">
            <w:pPr>
              <w:spacing w:after="0" w:line="240" w:lineRule="auto"/>
              <w:jc w:val="left"/>
            </w:pPr>
          </w:p>
        </w:tc>
        <w:tc>
          <w:tcPr>
            <w:tcW w:w="1361" w:type="dxa"/>
            <w:vAlign w:val="center"/>
          </w:tcPr>
          <w:p w14:paraId="193E3904">
            <w:pPr>
              <w:spacing w:after="0" w:line="240" w:lineRule="auto"/>
              <w:jc w:val="left"/>
            </w:pPr>
          </w:p>
        </w:tc>
      </w:tr>
      <w:tr w14:paraId="5F9E8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54DA887F">
            <w:pPr>
              <w:spacing w:after="0" w:line="240" w:lineRule="auto"/>
              <w:jc w:val="center"/>
            </w:pPr>
            <w:r>
              <w:rPr>
                <w:rFonts w:ascii="宋体" w:hAnsi="宋体" w:eastAsia="宋体"/>
                <w:b w:val="0"/>
                <w:sz w:val="18"/>
              </w:rPr>
              <w:t>2</w:t>
            </w:r>
          </w:p>
        </w:tc>
        <w:tc>
          <w:tcPr>
            <w:tcW w:w="2551" w:type="dxa"/>
            <w:vAlign w:val="center"/>
          </w:tcPr>
          <w:p w14:paraId="0CDA054F">
            <w:pPr>
              <w:spacing w:after="0" w:line="240" w:lineRule="auto"/>
              <w:jc w:val="left"/>
            </w:pPr>
            <w:r>
              <w:rPr>
                <w:rFonts w:ascii="宋体" w:hAnsi="宋体" w:eastAsia="宋体"/>
                <w:b w:val="0"/>
                <w:sz w:val="18"/>
              </w:rPr>
              <w:t>数据库脚本</w:t>
            </w:r>
          </w:p>
        </w:tc>
        <w:tc>
          <w:tcPr>
            <w:tcW w:w="1361" w:type="dxa"/>
            <w:vAlign w:val="center"/>
          </w:tcPr>
          <w:p w14:paraId="26C0A1A7">
            <w:pPr>
              <w:spacing w:after="0" w:line="240" w:lineRule="auto"/>
              <w:jc w:val="left"/>
            </w:pPr>
          </w:p>
        </w:tc>
        <w:tc>
          <w:tcPr>
            <w:tcW w:w="1474" w:type="dxa"/>
            <w:vAlign w:val="center"/>
          </w:tcPr>
          <w:p w14:paraId="58F1B89B">
            <w:pPr>
              <w:spacing w:after="0" w:line="240" w:lineRule="auto"/>
              <w:jc w:val="left"/>
            </w:pPr>
          </w:p>
        </w:tc>
        <w:tc>
          <w:tcPr>
            <w:tcW w:w="3402" w:type="dxa"/>
            <w:vAlign w:val="center"/>
          </w:tcPr>
          <w:p w14:paraId="4FEF9FDD">
            <w:pPr>
              <w:spacing w:after="0" w:line="240" w:lineRule="auto"/>
              <w:jc w:val="left"/>
            </w:pPr>
          </w:p>
        </w:tc>
        <w:tc>
          <w:tcPr>
            <w:tcW w:w="1361" w:type="dxa"/>
            <w:vAlign w:val="center"/>
          </w:tcPr>
          <w:p w14:paraId="0DF38FEC">
            <w:pPr>
              <w:spacing w:after="0" w:line="240" w:lineRule="auto"/>
              <w:jc w:val="left"/>
            </w:pPr>
          </w:p>
        </w:tc>
      </w:tr>
      <w:tr w14:paraId="34403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6E48E792">
            <w:pPr>
              <w:spacing w:after="0" w:line="240" w:lineRule="auto"/>
              <w:jc w:val="center"/>
            </w:pPr>
            <w:r>
              <w:rPr>
                <w:rFonts w:ascii="宋体" w:hAnsi="宋体" w:eastAsia="宋体"/>
                <w:b w:val="0"/>
                <w:sz w:val="18"/>
              </w:rPr>
              <w:t>3</w:t>
            </w:r>
          </w:p>
        </w:tc>
        <w:tc>
          <w:tcPr>
            <w:tcW w:w="2551" w:type="dxa"/>
            <w:vAlign w:val="center"/>
          </w:tcPr>
          <w:p w14:paraId="30B0851F">
            <w:pPr>
              <w:spacing w:after="0" w:line="240" w:lineRule="auto"/>
              <w:jc w:val="left"/>
            </w:pPr>
            <w:r>
              <w:rPr>
                <w:rFonts w:ascii="宋体" w:hAnsi="宋体" w:eastAsia="宋体"/>
                <w:b w:val="0"/>
                <w:sz w:val="18"/>
              </w:rPr>
              <w:t>接口文档</w:t>
            </w:r>
          </w:p>
        </w:tc>
        <w:tc>
          <w:tcPr>
            <w:tcW w:w="1361" w:type="dxa"/>
            <w:vAlign w:val="center"/>
          </w:tcPr>
          <w:p w14:paraId="4B3A3B43">
            <w:pPr>
              <w:spacing w:after="0" w:line="240" w:lineRule="auto"/>
              <w:jc w:val="left"/>
            </w:pPr>
          </w:p>
        </w:tc>
        <w:tc>
          <w:tcPr>
            <w:tcW w:w="1474" w:type="dxa"/>
            <w:vAlign w:val="center"/>
          </w:tcPr>
          <w:p w14:paraId="3E21DA17">
            <w:pPr>
              <w:spacing w:after="0" w:line="240" w:lineRule="auto"/>
              <w:jc w:val="left"/>
            </w:pPr>
          </w:p>
        </w:tc>
        <w:tc>
          <w:tcPr>
            <w:tcW w:w="3402" w:type="dxa"/>
            <w:vAlign w:val="center"/>
          </w:tcPr>
          <w:p w14:paraId="74365591">
            <w:pPr>
              <w:spacing w:after="0" w:line="240" w:lineRule="auto"/>
              <w:jc w:val="left"/>
            </w:pPr>
          </w:p>
        </w:tc>
        <w:tc>
          <w:tcPr>
            <w:tcW w:w="1361" w:type="dxa"/>
            <w:vAlign w:val="center"/>
          </w:tcPr>
          <w:p w14:paraId="3664118A">
            <w:pPr>
              <w:spacing w:after="0" w:line="240" w:lineRule="auto"/>
              <w:jc w:val="left"/>
            </w:pPr>
          </w:p>
        </w:tc>
      </w:tr>
      <w:tr w14:paraId="52888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6C75FE4D">
            <w:pPr>
              <w:spacing w:after="0" w:line="240" w:lineRule="auto"/>
              <w:jc w:val="center"/>
            </w:pPr>
            <w:r>
              <w:rPr>
                <w:rFonts w:ascii="宋体" w:hAnsi="宋体" w:eastAsia="宋体"/>
                <w:b w:val="0"/>
                <w:sz w:val="18"/>
              </w:rPr>
              <w:t>4</w:t>
            </w:r>
          </w:p>
        </w:tc>
        <w:tc>
          <w:tcPr>
            <w:tcW w:w="2551" w:type="dxa"/>
            <w:vAlign w:val="center"/>
          </w:tcPr>
          <w:p w14:paraId="2A284CAC">
            <w:pPr>
              <w:spacing w:after="0" w:line="240" w:lineRule="auto"/>
              <w:jc w:val="left"/>
            </w:pPr>
            <w:r>
              <w:rPr>
                <w:rFonts w:ascii="宋体" w:hAnsi="宋体" w:eastAsia="宋体"/>
                <w:b w:val="0"/>
                <w:sz w:val="18"/>
              </w:rPr>
              <w:t>部署说明</w:t>
            </w:r>
          </w:p>
        </w:tc>
        <w:tc>
          <w:tcPr>
            <w:tcW w:w="1361" w:type="dxa"/>
            <w:vAlign w:val="center"/>
          </w:tcPr>
          <w:p w14:paraId="73784613">
            <w:pPr>
              <w:spacing w:after="0" w:line="240" w:lineRule="auto"/>
              <w:jc w:val="left"/>
            </w:pPr>
          </w:p>
        </w:tc>
        <w:tc>
          <w:tcPr>
            <w:tcW w:w="1474" w:type="dxa"/>
            <w:vAlign w:val="center"/>
          </w:tcPr>
          <w:p w14:paraId="66D77064">
            <w:pPr>
              <w:spacing w:after="0" w:line="240" w:lineRule="auto"/>
              <w:jc w:val="left"/>
            </w:pPr>
          </w:p>
        </w:tc>
        <w:tc>
          <w:tcPr>
            <w:tcW w:w="3402" w:type="dxa"/>
            <w:vAlign w:val="center"/>
          </w:tcPr>
          <w:p w14:paraId="63036D2D">
            <w:pPr>
              <w:spacing w:after="0" w:line="240" w:lineRule="auto"/>
              <w:jc w:val="left"/>
            </w:pPr>
          </w:p>
        </w:tc>
        <w:tc>
          <w:tcPr>
            <w:tcW w:w="1361" w:type="dxa"/>
            <w:vAlign w:val="center"/>
          </w:tcPr>
          <w:p w14:paraId="32229280">
            <w:pPr>
              <w:spacing w:after="0" w:line="240" w:lineRule="auto"/>
              <w:jc w:val="left"/>
            </w:pPr>
          </w:p>
        </w:tc>
      </w:tr>
      <w:tr w14:paraId="09101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738AF372">
            <w:pPr>
              <w:spacing w:after="0" w:line="240" w:lineRule="auto"/>
              <w:jc w:val="center"/>
            </w:pPr>
            <w:r>
              <w:rPr>
                <w:rFonts w:ascii="宋体" w:hAnsi="宋体" w:eastAsia="宋体"/>
                <w:b w:val="0"/>
                <w:sz w:val="18"/>
              </w:rPr>
              <w:t>5</w:t>
            </w:r>
          </w:p>
        </w:tc>
        <w:tc>
          <w:tcPr>
            <w:tcW w:w="2551" w:type="dxa"/>
            <w:vAlign w:val="center"/>
          </w:tcPr>
          <w:p w14:paraId="0BED2D14">
            <w:pPr>
              <w:spacing w:after="0" w:line="240" w:lineRule="auto"/>
              <w:jc w:val="left"/>
            </w:pPr>
            <w:r>
              <w:rPr>
                <w:rFonts w:ascii="宋体" w:hAnsi="宋体" w:eastAsia="宋体"/>
                <w:b w:val="0"/>
                <w:sz w:val="18"/>
              </w:rPr>
              <w:t>系统运维手册</w:t>
            </w:r>
          </w:p>
        </w:tc>
        <w:tc>
          <w:tcPr>
            <w:tcW w:w="1361" w:type="dxa"/>
            <w:vAlign w:val="center"/>
          </w:tcPr>
          <w:p w14:paraId="2008E2E6">
            <w:pPr>
              <w:spacing w:after="0" w:line="240" w:lineRule="auto"/>
              <w:jc w:val="left"/>
            </w:pPr>
          </w:p>
        </w:tc>
        <w:tc>
          <w:tcPr>
            <w:tcW w:w="1474" w:type="dxa"/>
            <w:vAlign w:val="center"/>
          </w:tcPr>
          <w:p w14:paraId="60CF4224">
            <w:pPr>
              <w:spacing w:after="0" w:line="240" w:lineRule="auto"/>
              <w:jc w:val="left"/>
            </w:pPr>
          </w:p>
        </w:tc>
        <w:tc>
          <w:tcPr>
            <w:tcW w:w="3402" w:type="dxa"/>
            <w:vAlign w:val="center"/>
          </w:tcPr>
          <w:p w14:paraId="42E18F31">
            <w:pPr>
              <w:spacing w:after="0" w:line="240" w:lineRule="auto"/>
              <w:jc w:val="left"/>
            </w:pPr>
          </w:p>
        </w:tc>
        <w:tc>
          <w:tcPr>
            <w:tcW w:w="1361" w:type="dxa"/>
            <w:vAlign w:val="center"/>
          </w:tcPr>
          <w:p w14:paraId="23FD55B8">
            <w:pPr>
              <w:spacing w:after="0" w:line="240" w:lineRule="auto"/>
              <w:jc w:val="left"/>
            </w:pPr>
          </w:p>
        </w:tc>
      </w:tr>
      <w:tr w14:paraId="1FFEE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00FDCB9F">
            <w:pPr>
              <w:spacing w:after="0" w:line="240" w:lineRule="auto"/>
              <w:jc w:val="center"/>
            </w:pPr>
            <w:r>
              <w:rPr>
                <w:rFonts w:ascii="宋体" w:hAnsi="宋体" w:eastAsia="宋体"/>
                <w:b w:val="0"/>
                <w:sz w:val="18"/>
              </w:rPr>
              <w:t>6</w:t>
            </w:r>
          </w:p>
        </w:tc>
        <w:tc>
          <w:tcPr>
            <w:tcW w:w="2551" w:type="dxa"/>
            <w:vAlign w:val="center"/>
          </w:tcPr>
          <w:p w14:paraId="5DDC16AA">
            <w:pPr>
              <w:spacing w:after="0" w:line="240" w:lineRule="auto"/>
              <w:jc w:val="left"/>
            </w:pPr>
            <w:r>
              <w:rPr>
                <w:rFonts w:ascii="宋体" w:hAnsi="宋体" w:eastAsia="宋体"/>
                <w:b w:val="0"/>
                <w:sz w:val="18"/>
              </w:rPr>
              <w:t>用户操作手册</w:t>
            </w:r>
          </w:p>
        </w:tc>
        <w:tc>
          <w:tcPr>
            <w:tcW w:w="1361" w:type="dxa"/>
            <w:vAlign w:val="center"/>
          </w:tcPr>
          <w:p w14:paraId="73414F77">
            <w:pPr>
              <w:spacing w:after="0" w:line="240" w:lineRule="auto"/>
              <w:jc w:val="left"/>
            </w:pPr>
          </w:p>
        </w:tc>
        <w:tc>
          <w:tcPr>
            <w:tcW w:w="1474" w:type="dxa"/>
            <w:vAlign w:val="center"/>
          </w:tcPr>
          <w:p w14:paraId="6AC07303">
            <w:pPr>
              <w:spacing w:after="0" w:line="240" w:lineRule="auto"/>
              <w:jc w:val="left"/>
            </w:pPr>
          </w:p>
        </w:tc>
        <w:tc>
          <w:tcPr>
            <w:tcW w:w="3402" w:type="dxa"/>
            <w:vAlign w:val="center"/>
          </w:tcPr>
          <w:p w14:paraId="24F6093C">
            <w:pPr>
              <w:spacing w:after="0" w:line="240" w:lineRule="auto"/>
              <w:jc w:val="left"/>
            </w:pPr>
          </w:p>
        </w:tc>
        <w:tc>
          <w:tcPr>
            <w:tcW w:w="1361" w:type="dxa"/>
            <w:vAlign w:val="center"/>
          </w:tcPr>
          <w:p w14:paraId="6D5CBE78">
            <w:pPr>
              <w:spacing w:after="0" w:line="240" w:lineRule="auto"/>
              <w:jc w:val="left"/>
            </w:pPr>
          </w:p>
        </w:tc>
      </w:tr>
      <w:tr w14:paraId="4A19B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7A646CF1">
            <w:pPr>
              <w:spacing w:after="0" w:line="240" w:lineRule="auto"/>
              <w:jc w:val="center"/>
            </w:pPr>
            <w:r>
              <w:rPr>
                <w:rFonts w:ascii="宋体" w:hAnsi="宋体" w:eastAsia="宋体"/>
                <w:b w:val="0"/>
                <w:sz w:val="18"/>
              </w:rPr>
              <w:t>7</w:t>
            </w:r>
          </w:p>
        </w:tc>
        <w:tc>
          <w:tcPr>
            <w:tcW w:w="2551" w:type="dxa"/>
            <w:vAlign w:val="center"/>
          </w:tcPr>
          <w:p w14:paraId="09B2AFCB">
            <w:pPr>
              <w:spacing w:after="0" w:line="240" w:lineRule="auto"/>
              <w:jc w:val="left"/>
            </w:pPr>
            <w:r>
              <w:rPr>
                <w:rFonts w:ascii="宋体" w:hAnsi="宋体" w:eastAsia="宋体"/>
                <w:b w:val="0"/>
                <w:sz w:val="18"/>
              </w:rPr>
              <w:t>测试报告</w:t>
            </w:r>
          </w:p>
        </w:tc>
        <w:tc>
          <w:tcPr>
            <w:tcW w:w="1361" w:type="dxa"/>
            <w:vAlign w:val="center"/>
          </w:tcPr>
          <w:p w14:paraId="4E7E4794">
            <w:pPr>
              <w:spacing w:after="0" w:line="240" w:lineRule="auto"/>
              <w:jc w:val="left"/>
            </w:pPr>
          </w:p>
        </w:tc>
        <w:tc>
          <w:tcPr>
            <w:tcW w:w="1474" w:type="dxa"/>
            <w:vAlign w:val="center"/>
          </w:tcPr>
          <w:p w14:paraId="5CCA27CF">
            <w:pPr>
              <w:spacing w:after="0" w:line="240" w:lineRule="auto"/>
              <w:jc w:val="left"/>
            </w:pPr>
          </w:p>
        </w:tc>
        <w:tc>
          <w:tcPr>
            <w:tcW w:w="3402" w:type="dxa"/>
            <w:vAlign w:val="center"/>
          </w:tcPr>
          <w:p w14:paraId="28DB9376">
            <w:pPr>
              <w:spacing w:after="0" w:line="240" w:lineRule="auto"/>
              <w:jc w:val="left"/>
            </w:pPr>
          </w:p>
        </w:tc>
        <w:tc>
          <w:tcPr>
            <w:tcW w:w="1361" w:type="dxa"/>
            <w:vAlign w:val="center"/>
          </w:tcPr>
          <w:p w14:paraId="6F6C48D9">
            <w:pPr>
              <w:spacing w:after="0" w:line="240" w:lineRule="auto"/>
              <w:jc w:val="left"/>
            </w:pPr>
          </w:p>
        </w:tc>
      </w:tr>
      <w:tr w14:paraId="1322F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261C3A86">
            <w:pPr>
              <w:spacing w:after="0" w:line="240" w:lineRule="auto"/>
              <w:jc w:val="center"/>
            </w:pPr>
            <w:r>
              <w:rPr>
                <w:rFonts w:ascii="宋体" w:hAnsi="宋体" w:eastAsia="宋体"/>
                <w:b w:val="0"/>
                <w:sz w:val="18"/>
              </w:rPr>
              <w:t>8</w:t>
            </w:r>
          </w:p>
        </w:tc>
        <w:tc>
          <w:tcPr>
            <w:tcW w:w="2551" w:type="dxa"/>
            <w:vAlign w:val="center"/>
          </w:tcPr>
          <w:p w14:paraId="1E208810">
            <w:pPr>
              <w:spacing w:after="0" w:line="240" w:lineRule="auto"/>
              <w:jc w:val="left"/>
            </w:pPr>
            <w:r>
              <w:rPr>
                <w:rFonts w:ascii="宋体" w:hAnsi="宋体" w:eastAsia="宋体"/>
                <w:b w:val="0"/>
                <w:sz w:val="18"/>
              </w:rPr>
              <w:t>培训资料</w:t>
            </w:r>
          </w:p>
        </w:tc>
        <w:tc>
          <w:tcPr>
            <w:tcW w:w="1361" w:type="dxa"/>
            <w:vAlign w:val="center"/>
          </w:tcPr>
          <w:p w14:paraId="3BEBF489">
            <w:pPr>
              <w:spacing w:after="0" w:line="240" w:lineRule="auto"/>
              <w:jc w:val="left"/>
            </w:pPr>
          </w:p>
        </w:tc>
        <w:tc>
          <w:tcPr>
            <w:tcW w:w="1474" w:type="dxa"/>
            <w:vAlign w:val="center"/>
          </w:tcPr>
          <w:p w14:paraId="24B41215">
            <w:pPr>
              <w:spacing w:after="0" w:line="240" w:lineRule="auto"/>
              <w:jc w:val="left"/>
            </w:pPr>
          </w:p>
        </w:tc>
        <w:tc>
          <w:tcPr>
            <w:tcW w:w="3402" w:type="dxa"/>
            <w:vAlign w:val="center"/>
          </w:tcPr>
          <w:p w14:paraId="1F4B0021">
            <w:pPr>
              <w:spacing w:after="0" w:line="240" w:lineRule="auto"/>
              <w:jc w:val="left"/>
            </w:pPr>
          </w:p>
        </w:tc>
        <w:tc>
          <w:tcPr>
            <w:tcW w:w="1361" w:type="dxa"/>
            <w:vAlign w:val="center"/>
          </w:tcPr>
          <w:p w14:paraId="1BC57D25">
            <w:pPr>
              <w:spacing w:after="0" w:line="240" w:lineRule="auto"/>
              <w:jc w:val="left"/>
            </w:pPr>
          </w:p>
        </w:tc>
      </w:tr>
      <w:tr w14:paraId="57922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422990DF">
            <w:pPr>
              <w:spacing w:after="0" w:line="240" w:lineRule="auto"/>
              <w:jc w:val="center"/>
            </w:pPr>
            <w:r>
              <w:rPr>
                <w:rFonts w:ascii="宋体" w:hAnsi="宋体" w:eastAsia="宋体"/>
                <w:b w:val="0"/>
                <w:sz w:val="18"/>
              </w:rPr>
              <w:t>9</w:t>
            </w:r>
          </w:p>
        </w:tc>
        <w:tc>
          <w:tcPr>
            <w:tcW w:w="2551" w:type="dxa"/>
            <w:vAlign w:val="center"/>
          </w:tcPr>
          <w:p w14:paraId="502644C6">
            <w:pPr>
              <w:spacing w:after="0" w:line="240" w:lineRule="auto"/>
              <w:jc w:val="left"/>
            </w:pPr>
            <w:r>
              <w:rPr>
                <w:rFonts w:ascii="宋体" w:hAnsi="宋体" w:eastAsia="宋体"/>
                <w:b w:val="0"/>
                <w:sz w:val="18"/>
              </w:rPr>
              <w:t>缺陷清单及整改闭环记录</w:t>
            </w:r>
          </w:p>
        </w:tc>
        <w:tc>
          <w:tcPr>
            <w:tcW w:w="1361" w:type="dxa"/>
            <w:vAlign w:val="center"/>
          </w:tcPr>
          <w:p w14:paraId="5CC7266C">
            <w:pPr>
              <w:spacing w:after="0" w:line="240" w:lineRule="auto"/>
              <w:jc w:val="left"/>
            </w:pPr>
          </w:p>
        </w:tc>
        <w:tc>
          <w:tcPr>
            <w:tcW w:w="1474" w:type="dxa"/>
            <w:vAlign w:val="center"/>
          </w:tcPr>
          <w:p w14:paraId="72247300">
            <w:pPr>
              <w:spacing w:after="0" w:line="240" w:lineRule="auto"/>
              <w:jc w:val="left"/>
            </w:pPr>
          </w:p>
        </w:tc>
        <w:tc>
          <w:tcPr>
            <w:tcW w:w="3402" w:type="dxa"/>
            <w:vAlign w:val="center"/>
          </w:tcPr>
          <w:p w14:paraId="1341603D">
            <w:pPr>
              <w:spacing w:after="0" w:line="240" w:lineRule="auto"/>
              <w:jc w:val="left"/>
            </w:pPr>
          </w:p>
        </w:tc>
        <w:tc>
          <w:tcPr>
            <w:tcW w:w="1361" w:type="dxa"/>
            <w:vAlign w:val="center"/>
          </w:tcPr>
          <w:p w14:paraId="73A18D14">
            <w:pPr>
              <w:spacing w:after="0" w:line="240" w:lineRule="auto"/>
              <w:jc w:val="left"/>
            </w:pPr>
          </w:p>
        </w:tc>
      </w:tr>
    </w:tbl>
    <w:p w14:paraId="77746247"/>
    <w:p w14:paraId="2EEF1E3B">
      <w:pPr>
        <w:spacing w:after="80"/>
        <w:jc w:val="left"/>
      </w:pPr>
      <w:r>
        <w:rPr>
          <w:rFonts w:ascii="宋体" w:hAnsi="宋体" w:eastAsia="宋体"/>
          <w:b/>
          <w:sz w:val="21"/>
        </w:rPr>
        <w:t>验收配合安排表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6"/>
        <w:gridCol w:w="3033"/>
        <w:gridCol w:w="2413"/>
        <w:gridCol w:w="1793"/>
        <w:gridCol w:w="1277"/>
      </w:tblGrid>
      <w:tr w14:paraId="24B33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shd w:val="clear" w:color="auto" w:fill="D9EAF7"/>
            <w:vAlign w:val="center"/>
          </w:tcPr>
          <w:p w14:paraId="08CE3328">
            <w:pPr>
              <w:spacing w:after="0" w:line="240" w:lineRule="auto"/>
              <w:jc w:val="center"/>
            </w:pPr>
            <w:r>
              <w:rPr>
                <w:rFonts w:ascii="宋体" w:hAnsi="宋体" w:eastAsia="宋体"/>
                <w:b/>
                <w:sz w:val="18"/>
              </w:rPr>
              <w:t>阶段</w:t>
            </w:r>
          </w:p>
        </w:tc>
        <w:tc>
          <w:tcPr>
            <w:tcW w:w="3288" w:type="dxa"/>
            <w:shd w:val="clear" w:color="auto" w:fill="D9EAF7"/>
            <w:vAlign w:val="center"/>
          </w:tcPr>
          <w:p w14:paraId="5A85BFBA">
            <w:pPr>
              <w:spacing w:after="0" w:line="240" w:lineRule="auto"/>
              <w:jc w:val="center"/>
            </w:pPr>
            <w:r>
              <w:rPr>
                <w:rFonts w:ascii="宋体" w:hAnsi="宋体" w:eastAsia="宋体"/>
                <w:b/>
                <w:sz w:val="18"/>
              </w:rPr>
              <w:t>拟提交验收资料</w:t>
            </w:r>
          </w:p>
        </w:tc>
        <w:tc>
          <w:tcPr>
            <w:tcW w:w="2608" w:type="dxa"/>
            <w:shd w:val="clear" w:color="auto" w:fill="D9EAF7"/>
            <w:vAlign w:val="center"/>
          </w:tcPr>
          <w:p w14:paraId="1B8FC309">
            <w:pPr>
              <w:spacing w:after="0" w:line="240" w:lineRule="auto"/>
              <w:jc w:val="center"/>
            </w:pPr>
            <w:r>
              <w:rPr>
                <w:rFonts w:ascii="宋体" w:hAnsi="宋体" w:eastAsia="宋体"/>
                <w:b/>
                <w:sz w:val="18"/>
              </w:rPr>
              <w:t>供应商自检要求</w:t>
            </w:r>
          </w:p>
        </w:tc>
        <w:tc>
          <w:tcPr>
            <w:tcW w:w="1928" w:type="dxa"/>
            <w:shd w:val="clear" w:color="auto" w:fill="D9EAF7"/>
            <w:vAlign w:val="center"/>
          </w:tcPr>
          <w:p w14:paraId="032319FF">
            <w:pPr>
              <w:spacing w:after="0" w:line="240" w:lineRule="auto"/>
              <w:jc w:val="center"/>
            </w:pPr>
            <w:r>
              <w:rPr>
                <w:rFonts w:ascii="宋体" w:hAnsi="宋体" w:eastAsia="宋体"/>
                <w:b/>
                <w:sz w:val="18"/>
              </w:rPr>
              <w:t>甲方确认方式</w:t>
            </w:r>
          </w:p>
        </w:tc>
        <w:tc>
          <w:tcPr>
            <w:tcW w:w="1361" w:type="dxa"/>
            <w:shd w:val="clear" w:color="auto" w:fill="D9EAF7"/>
            <w:vAlign w:val="center"/>
          </w:tcPr>
          <w:p w14:paraId="54EFCD70">
            <w:pPr>
              <w:spacing w:after="0" w:line="240" w:lineRule="auto"/>
              <w:jc w:val="center"/>
            </w:pPr>
            <w:r>
              <w:rPr>
                <w:rFonts w:ascii="宋体" w:hAnsi="宋体" w:eastAsia="宋体"/>
                <w:b/>
                <w:sz w:val="18"/>
              </w:rPr>
              <w:t>计划时间</w:t>
            </w:r>
          </w:p>
        </w:tc>
      </w:tr>
      <w:tr w14:paraId="7B070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vAlign w:val="center"/>
          </w:tcPr>
          <w:p w14:paraId="18D8504B">
            <w:pPr>
              <w:spacing w:after="0" w:line="240" w:lineRule="auto"/>
              <w:jc w:val="left"/>
            </w:pPr>
            <w:r>
              <w:rPr>
                <w:rFonts w:ascii="宋体" w:hAnsi="宋体" w:eastAsia="宋体"/>
                <w:b w:val="0"/>
                <w:sz w:val="18"/>
              </w:rPr>
              <w:t>需求澄清</w:t>
            </w:r>
          </w:p>
        </w:tc>
        <w:tc>
          <w:tcPr>
            <w:tcW w:w="3288" w:type="dxa"/>
            <w:vAlign w:val="center"/>
          </w:tcPr>
          <w:p w14:paraId="666D8B89">
            <w:pPr>
              <w:spacing w:after="0" w:line="240" w:lineRule="auto"/>
              <w:jc w:val="left"/>
            </w:pPr>
          </w:p>
        </w:tc>
        <w:tc>
          <w:tcPr>
            <w:tcW w:w="2608" w:type="dxa"/>
            <w:vAlign w:val="center"/>
          </w:tcPr>
          <w:p w14:paraId="280EC968">
            <w:pPr>
              <w:spacing w:after="0" w:line="240" w:lineRule="auto"/>
              <w:jc w:val="left"/>
            </w:pPr>
          </w:p>
        </w:tc>
        <w:tc>
          <w:tcPr>
            <w:tcW w:w="1928" w:type="dxa"/>
            <w:vAlign w:val="center"/>
          </w:tcPr>
          <w:p w14:paraId="3EC98734">
            <w:pPr>
              <w:spacing w:after="0" w:line="240" w:lineRule="auto"/>
              <w:jc w:val="left"/>
            </w:pPr>
          </w:p>
        </w:tc>
        <w:tc>
          <w:tcPr>
            <w:tcW w:w="1361" w:type="dxa"/>
            <w:vAlign w:val="center"/>
          </w:tcPr>
          <w:p w14:paraId="00FD1E89">
            <w:pPr>
              <w:spacing w:after="0" w:line="240" w:lineRule="auto"/>
              <w:jc w:val="left"/>
            </w:pPr>
          </w:p>
        </w:tc>
      </w:tr>
      <w:tr w14:paraId="6F679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vAlign w:val="center"/>
          </w:tcPr>
          <w:p w14:paraId="721D34C8">
            <w:pPr>
              <w:spacing w:after="0" w:line="240" w:lineRule="auto"/>
              <w:jc w:val="left"/>
            </w:pPr>
            <w:r>
              <w:rPr>
                <w:rFonts w:ascii="宋体" w:hAnsi="宋体" w:eastAsia="宋体"/>
                <w:b w:val="0"/>
                <w:sz w:val="18"/>
              </w:rPr>
              <w:t>阶段一</w:t>
            </w:r>
          </w:p>
        </w:tc>
        <w:tc>
          <w:tcPr>
            <w:tcW w:w="3288" w:type="dxa"/>
            <w:vAlign w:val="center"/>
          </w:tcPr>
          <w:p w14:paraId="114A6C33">
            <w:pPr>
              <w:spacing w:after="0" w:line="240" w:lineRule="auto"/>
              <w:jc w:val="left"/>
            </w:pPr>
          </w:p>
        </w:tc>
        <w:tc>
          <w:tcPr>
            <w:tcW w:w="2608" w:type="dxa"/>
            <w:vAlign w:val="center"/>
          </w:tcPr>
          <w:p w14:paraId="6BC40FFC">
            <w:pPr>
              <w:spacing w:after="0" w:line="240" w:lineRule="auto"/>
              <w:jc w:val="left"/>
            </w:pPr>
          </w:p>
        </w:tc>
        <w:tc>
          <w:tcPr>
            <w:tcW w:w="1928" w:type="dxa"/>
            <w:vAlign w:val="center"/>
          </w:tcPr>
          <w:p w14:paraId="38C0A229">
            <w:pPr>
              <w:spacing w:after="0" w:line="240" w:lineRule="auto"/>
              <w:jc w:val="left"/>
            </w:pPr>
          </w:p>
        </w:tc>
        <w:tc>
          <w:tcPr>
            <w:tcW w:w="1361" w:type="dxa"/>
            <w:vAlign w:val="center"/>
          </w:tcPr>
          <w:p w14:paraId="2A8B6F4C">
            <w:pPr>
              <w:spacing w:after="0" w:line="240" w:lineRule="auto"/>
              <w:jc w:val="left"/>
            </w:pPr>
          </w:p>
        </w:tc>
      </w:tr>
      <w:tr w14:paraId="14709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vAlign w:val="center"/>
          </w:tcPr>
          <w:p w14:paraId="0A4DF450">
            <w:pPr>
              <w:spacing w:after="0" w:line="240" w:lineRule="auto"/>
              <w:jc w:val="left"/>
            </w:pPr>
            <w:r>
              <w:rPr>
                <w:rFonts w:ascii="宋体" w:hAnsi="宋体" w:eastAsia="宋体"/>
                <w:b w:val="0"/>
                <w:sz w:val="18"/>
              </w:rPr>
              <w:t>阶段二</w:t>
            </w:r>
          </w:p>
        </w:tc>
        <w:tc>
          <w:tcPr>
            <w:tcW w:w="3288" w:type="dxa"/>
            <w:vAlign w:val="center"/>
          </w:tcPr>
          <w:p w14:paraId="17F8CBB7">
            <w:pPr>
              <w:spacing w:after="0" w:line="240" w:lineRule="auto"/>
              <w:jc w:val="left"/>
            </w:pPr>
          </w:p>
        </w:tc>
        <w:tc>
          <w:tcPr>
            <w:tcW w:w="2608" w:type="dxa"/>
            <w:vAlign w:val="center"/>
          </w:tcPr>
          <w:p w14:paraId="7C2B3401">
            <w:pPr>
              <w:spacing w:after="0" w:line="240" w:lineRule="auto"/>
              <w:jc w:val="left"/>
            </w:pPr>
          </w:p>
        </w:tc>
        <w:tc>
          <w:tcPr>
            <w:tcW w:w="1928" w:type="dxa"/>
            <w:vAlign w:val="center"/>
          </w:tcPr>
          <w:p w14:paraId="6AA99EFC">
            <w:pPr>
              <w:spacing w:after="0" w:line="240" w:lineRule="auto"/>
              <w:jc w:val="left"/>
            </w:pPr>
          </w:p>
        </w:tc>
        <w:tc>
          <w:tcPr>
            <w:tcW w:w="1361" w:type="dxa"/>
            <w:vAlign w:val="center"/>
          </w:tcPr>
          <w:p w14:paraId="7E06937E">
            <w:pPr>
              <w:spacing w:after="0" w:line="240" w:lineRule="auto"/>
              <w:jc w:val="left"/>
            </w:pPr>
          </w:p>
        </w:tc>
      </w:tr>
      <w:tr w14:paraId="1A03A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vAlign w:val="center"/>
          </w:tcPr>
          <w:p w14:paraId="0774FDA1">
            <w:pPr>
              <w:spacing w:after="0" w:line="240" w:lineRule="auto"/>
              <w:jc w:val="left"/>
            </w:pPr>
            <w:r>
              <w:rPr>
                <w:rFonts w:ascii="宋体" w:hAnsi="宋体" w:eastAsia="宋体"/>
                <w:b w:val="0"/>
                <w:sz w:val="18"/>
              </w:rPr>
              <w:t>阶段三</w:t>
            </w:r>
          </w:p>
        </w:tc>
        <w:tc>
          <w:tcPr>
            <w:tcW w:w="3288" w:type="dxa"/>
            <w:vAlign w:val="center"/>
          </w:tcPr>
          <w:p w14:paraId="50FE6A93">
            <w:pPr>
              <w:spacing w:after="0" w:line="240" w:lineRule="auto"/>
              <w:jc w:val="left"/>
            </w:pPr>
          </w:p>
        </w:tc>
        <w:tc>
          <w:tcPr>
            <w:tcW w:w="2608" w:type="dxa"/>
            <w:vAlign w:val="center"/>
          </w:tcPr>
          <w:p w14:paraId="5C4034EC">
            <w:pPr>
              <w:spacing w:after="0" w:line="240" w:lineRule="auto"/>
              <w:jc w:val="left"/>
            </w:pPr>
          </w:p>
        </w:tc>
        <w:tc>
          <w:tcPr>
            <w:tcW w:w="1928" w:type="dxa"/>
            <w:vAlign w:val="center"/>
          </w:tcPr>
          <w:p w14:paraId="6C8B8BE4">
            <w:pPr>
              <w:spacing w:after="0" w:line="240" w:lineRule="auto"/>
              <w:jc w:val="left"/>
            </w:pPr>
          </w:p>
        </w:tc>
        <w:tc>
          <w:tcPr>
            <w:tcW w:w="1361" w:type="dxa"/>
            <w:vAlign w:val="center"/>
          </w:tcPr>
          <w:p w14:paraId="1B08174B">
            <w:pPr>
              <w:spacing w:after="0" w:line="240" w:lineRule="auto"/>
              <w:jc w:val="left"/>
            </w:pPr>
          </w:p>
        </w:tc>
      </w:tr>
      <w:tr w14:paraId="11787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vAlign w:val="center"/>
          </w:tcPr>
          <w:p w14:paraId="090C2435">
            <w:pPr>
              <w:spacing w:after="0" w:line="240" w:lineRule="auto"/>
              <w:jc w:val="left"/>
            </w:pPr>
            <w:r>
              <w:rPr>
                <w:rFonts w:ascii="宋体" w:hAnsi="宋体" w:eastAsia="宋体"/>
                <w:b w:val="0"/>
                <w:sz w:val="18"/>
              </w:rPr>
              <w:t>终验</w:t>
            </w:r>
          </w:p>
        </w:tc>
        <w:tc>
          <w:tcPr>
            <w:tcW w:w="3288" w:type="dxa"/>
            <w:vAlign w:val="center"/>
          </w:tcPr>
          <w:p w14:paraId="3BB78B16">
            <w:pPr>
              <w:spacing w:after="0" w:line="240" w:lineRule="auto"/>
              <w:jc w:val="left"/>
            </w:pPr>
          </w:p>
        </w:tc>
        <w:tc>
          <w:tcPr>
            <w:tcW w:w="2608" w:type="dxa"/>
            <w:vAlign w:val="center"/>
          </w:tcPr>
          <w:p w14:paraId="6D7F1A07">
            <w:pPr>
              <w:spacing w:after="0" w:line="240" w:lineRule="auto"/>
              <w:jc w:val="left"/>
            </w:pPr>
          </w:p>
        </w:tc>
        <w:tc>
          <w:tcPr>
            <w:tcW w:w="1928" w:type="dxa"/>
            <w:vAlign w:val="center"/>
          </w:tcPr>
          <w:p w14:paraId="45491605">
            <w:pPr>
              <w:spacing w:after="0" w:line="240" w:lineRule="auto"/>
              <w:jc w:val="left"/>
            </w:pPr>
          </w:p>
        </w:tc>
        <w:tc>
          <w:tcPr>
            <w:tcW w:w="1361" w:type="dxa"/>
            <w:vAlign w:val="center"/>
          </w:tcPr>
          <w:p w14:paraId="54F99D46">
            <w:pPr>
              <w:spacing w:after="0" w:line="240" w:lineRule="auto"/>
              <w:jc w:val="left"/>
            </w:pPr>
          </w:p>
        </w:tc>
      </w:tr>
    </w:tbl>
    <w:p w14:paraId="2CA31BD2"/>
    <w:p w14:paraId="01FBBAC2">
      <w:pPr>
        <w:spacing w:after="80"/>
        <w:jc w:val="left"/>
      </w:pPr>
      <w:r>
        <w:rPr>
          <w:rFonts w:ascii="宋体" w:hAnsi="宋体" w:eastAsia="宋体"/>
          <w:b/>
          <w:sz w:val="21"/>
        </w:rPr>
        <w:t>风险识别及应对措施表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9"/>
        <w:gridCol w:w="2072"/>
        <w:gridCol w:w="1768"/>
        <w:gridCol w:w="2173"/>
        <w:gridCol w:w="2173"/>
        <w:gridCol w:w="1057"/>
      </w:tblGrid>
      <w:tr w14:paraId="129BC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D9EAF7"/>
            <w:vAlign w:val="center"/>
          </w:tcPr>
          <w:p w14:paraId="3213F1BC">
            <w:pPr>
              <w:spacing w:after="0" w:line="240" w:lineRule="auto"/>
              <w:jc w:val="center"/>
            </w:pPr>
            <w:r>
              <w:rPr>
                <w:rFonts w:ascii="宋体" w:hAnsi="宋体" w:eastAsia="宋体"/>
                <w:b/>
                <w:sz w:val="18"/>
              </w:rPr>
              <w:t>序号</w:t>
            </w:r>
          </w:p>
        </w:tc>
        <w:tc>
          <w:tcPr>
            <w:tcW w:w="2268" w:type="dxa"/>
            <w:shd w:val="clear" w:color="auto" w:fill="D9EAF7"/>
            <w:vAlign w:val="center"/>
          </w:tcPr>
          <w:p w14:paraId="5FAF0AB2">
            <w:pPr>
              <w:spacing w:after="0" w:line="240" w:lineRule="auto"/>
              <w:jc w:val="center"/>
            </w:pPr>
            <w:r>
              <w:rPr>
                <w:rFonts w:ascii="宋体" w:hAnsi="宋体" w:eastAsia="宋体"/>
                <w:b/>
                <w:sz w:val="18"/>
              </w:rPr>
              <w:t>风险事项</w:t>
            </w:r>
          </w:p>
        </w:tc>
        <w:tc>
          <w:tcPr>
            <w:tcW w:w="1928" w:type="dxa"/>
            <w:shd w:val="clear" w:color="auto" w:fill="D9EAF7"/>
            <w:vAlign w:val="center"/>
          </w:tcPr>
          <w:p w14:paraId="0C1FFE35">
            <w:pPr>
              <w:spacing w:after="0" w:line="240" w:lineRule="auto"/>
              <w:jc w:val="center"/>
            </w:pPr>
            <w:r>
              <w:rPr>
                <w:rFonts w:ascii="宋体" w:hAnsi="宋体" w:eastAsia="宋体"/>
                <w:b/>
                <w:sz w:val="18"/>
              </w:rPr>
              <w:t>可能影响</w:t>
            </w:r>
          </w:p>
        </w:tc>
        <w:tc>
          <w:tcPr>
            <w:tcW w:w="2381" w:type="dxa"/>
            <w:shd w:val="clear" w:color="auto" w:fill="D9EAF7"/>
            <w:vAlign w:val="center"/>
          </w:tcPr>
          <w:p w14:paraId="6A97B1AE">
            <w:pPr>
              <w:spacing w:after="0" w:line="240" w:lineRule="auto"/>
              <w:jc w:val="center"/>
            </w:pPr>
            <w:r>
              <w:rPr>
                <w:rFonts w:ascii="宋体" w:hAnsi="宋体" w:eastAsia="宋体"/>
                <w:b/>
                <w:sz w:val="18"/>
              </w:rPr>
              <w:t>预防措施</w:t>
            </w:r>
          </w:p>
        </w:tc>
        <w:tc>
          <w:tcPr>
            <w:tcW w:w="2381" w:type="dxa"/>
            <w:shd w:val="clear" w:color="auto" w:fill="D9EAF7"/>
            <w:vAlign w:val="center"/>
          </w:tcPr>
          <w:p w14:paraId="5C280D48">
            <w:pPr>
              <w:spacing w:after="0" w:line="240" w:lineRule="auto"/>
              <w:jc w:val="center"/>
            </w:pPr>
            <w:r>
              <w:rPr>
                <w:rFonts w:ascii="宋体" w:hAnsi="宋体" w:eastAsia="宋体"/>
                <w:b/>
                <w:sz w:val="18"/>
              </w:rPr>
              <w:t>应急处置措施</w:t>
            </w:r>
          </w:p>
        </w:tc>
        <w:tc>
          <w:tcPr>
            <w:tcW w:w="1134" w:type="dxa"/>
            <w:shd w:val="clear" w:color="auto" w:fill="D9EAF7"/>
            <w:vAlign w:val="center"/>
          </w:tcPr>
          <w:p w14:paraId="3F6B0B26">
            <w:pPr>
              <w:spacing w:after="0" w:line="240" w:lineRule="auto"/>
              <w:jc w:val="center"/>
            </w:pPr>
            <w:r>
              <w:rPr>
                <w:rFonts w:ascii="宋体" w:hAnsi="宋体" w:eastAsia="宋体"/>
                <w:b/>
                <w:sz w:val="18"/>
              </w:rPr>
              <w:t>责任岗位</w:t>
            </w:r>
          </w:p>
        </w:tc>
      </w:tr>
      <w:tr w14:paraId="0E278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029D759F">
            <w:pPr>
              <w:spacing w:after="0" w:line="240" w:lineRule="auto"/>
              <w:jc w:val="center"/>
            </w:pPr>
            <w:r>
              <w:rPr>
                <w:rFonts w:ascii="宋体" w:hAnsi="宋体" w:eastAsia="宋体"/>
                <w:b w:val="0"/>
                <w:sz w:val="18"/>
              </w:rPr>
              <w:t>1</w:t>
            </w:r>
          </w:p>
        </w:tc>
        <w:tc>
          <w:tcPr>
            <w:tcW w:w="2268" w:type="dxa"/>
            <w:vAlign w:val="center"/>
          </w:tcPr>
          <w:p w14:paraId="630ACB8E">
            <w:pPr>
              <w:spacing w:after="0" w:line="240" w:lineRule="auto"/>
              <w:jc w:val="left"/>
            </w:pPr>
          </w:p>
        </w:tc>
        <w:tc>
          <w:tcPr>
            <w:tcW w:w="1928" w:type="dxa"/>
            <w:vAlign w:val="center"/>
          </w:tcPr>
          <w:p w14:paraId="1E27520A">
            <w:pPr>
              <w:spacing w:after="0" w:line="240" w:lineRule="auto"/>
              <w:jc w:val="left"/>
            </w:pPr>
          </w:p>
        </w:tc>
        <w:tc>
          <w:tcPr>
            <w:tcW w:w="2381" w:type="dxa"/>
            <w:vAlign w:val="center"/>
          </w:tcPr>
          <w:p w14:paraId="1EB60298">
            <w:pPr>
              <w:spacing w:after="0" w:line="240" w:lineRule="auto"/>
              <w:jc w:val="left"/>
            </w:pPr>
          </w:p>
        </w:tc>
        <w:tc>
          <w:tcPr>
            <w:tcW w:w="2381" w:type="dxa"/>
            <w:vAlign w:val="center"/>
          </w:tcPr>
          <w:p w14:paraId="338DC4F1">
            <w:pPr>
              <w:spacing w:after="0" w:line="240" w:lineRule="auto"/>
              <w:jc w:val="left"/>
            </w:pPr>
          </w:p>
        </w:tc>
        <w:tc>
          <w:tcPr>
            <w:tcW w:w="1134" w:type="dxa"/>
            <w:vAlign w:val="center"/>
          </w:tcPr>
          <w:p w14:paraId="20C8F27A">
            <w:pPr>
              <w:spacing w:after="0" w:line="240" w:lineRule="auto"/>
              <w:jc w:val="left"/>
            </w:pPr>
          </w:p>
        </w:tc>
      </w:tr>
      <w:tr w14:paraId="08EA9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626996FF">
            <w:pPr>
              <w:spacing w:after="0" w:line="240" w:lineRule="auto"/>
              <w:jc w:val="center"/>
            </w:pPr>
            <w:r>
              <w:rPr>
                <w:rFonts w:ascii="宋体" w:hAnsi="宋体" w:eastAsia="宋体"/>
                <w:b w:val="0"/>
                <w:sz w:val="18"/>
              </w:rPr>
              <w:t>2</w:t>
            </w:r>
          </w:p>
        </w:tc>
        <w:tc>
          <w:tcPr>
            <w:tcW w:w="2268" w:type="dxa"/>
            <w:vAlign w:val="center"/>
          </w:tcPr>
          <w:p w14:paraId="487938EB">
            <w:pPr>
              <w:spacing w:after="0" w:line="240" w:lineRule="auto"/>
              <w:jc w:val="left"/>
            </w:pPr>
          </w:p>
        </w:tc>
        <w:tc>
          <w:tcPr>
            <w:tcW w:w="1928" w:type="dxa"/>
            <w:vAlign w:val="center"/>
          </w:tcPr>
          <w:p w14:paraId="0587A04C">
            <w:pPr>
              <w:spacing w:after="0" w:line="240" w:lineRule="auto"/>
              <w:jc w:val="left"/>
            </w:pPr>
          </w:p>
        </w:tc>
        <w:tc>
          <w:tcPr>
            <w:tcW w:w="2381" w:type="dxa"/>
            <w:vAlign w:val="center"/>
          </w:tcPr>
          <w:p w14:paraId="1784BE06">
            <w:pPr>
              <w:spacing w:after="0" w:line="240" w:lineRule="auto"/>
              <w:jc w:val="left"/>
            </w:pPr>
          </w:p>
        </w:tc>
        <w:tc>
          <w:tcPr>
            <w:tcW w:w="2381" w:type="dxa"/>
            <w:vAlign w:val="center"/>
          </w:tcPr>
          <w:p w14:paraId="055C0E0F">
            <w:pPr>
              <w:spacing w:after="0" w:line="240" w:lineRule="auto"/>
              <w:jc w:val="left"/>
            </w:pPr>
          </w:p>
        </w:tc>
        <w:tc>
          <w:tcPr>
            <w:tcW w:w="1134" w:type="dxa"/>
            <w:vAlign w:val="center"/>
          </w:tcPr>
          <w:p w14:paraId="40BEFF37">
            <w:pPr>
              <w:spacing w:after="0" w:line="240" w:lineRule="auto"/>
              <w:jc w:val="left"/>
            </w:pPr>
          </w:p>
        </w:tc>
      </w:tr>
      <w:tr w14:paraId="52E79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7C85BA7A">
            <w:pPr>
              <w:spacing w:after="0" w:line="240" w:lineRule="auto"/>
              <w:jc w:val="center"/>
            </w:pPr>
            <w:r>
              <w:rPr>
                <w:rFonts w:ascii="宋体" w:hAnsi="宋体" w:eastAsia="宋体"/>
                <w:b w:val="0"/>
                <w:sz w:val="18"/>
              </w:rPr>
              <w:t>3</w:t>
            </w:r>
          </w:p>
        </w:tc>
        <w:tc>
          <w:tcPr>
            <w:tcW w:w="2268" w:type="dxa"/>
            <w:vAlign w:val="center"/>
          </w:tcPr>
          <w:p w14:paraId="6B0BCE35">
            <w:pPr>
              <w:spacing w:after="0" w:line="240" w:lineRule="auto"/>
              <w:jc w:val="left"/>
            </w:pPr>
          </w:p>
        </w:tc>
        <w:tc>
          <w:tcPr>
            <w:tcW w:w="1928" w:type="dxa"/>
            <w:vAlign w:val="center"/>
          </w:tcPr>
          <w:p w14:paraId="3B75A1A7">
            <w:pPr>
              <w:spacing w:after="0" w:line="240" w:lineRule="auto"/>
              <w:jc w:val="left"/>
            </w:pPr>
          </w:p>
        </w:tc>
        <w:tc>
          <w:tcPr>
            <w:tcW w:w="2381" w:type="dxa"/>
            <w:vAlign w:val="center"/>
          </w:tcPr>
          <w:p w14:paraId="0FF04187">
            <w:pPr>
              <w:spacing w:after="0" w:line="240" w:lineRule="auto"/>
              <w:jc w:val="left"/>
            </w:pPr>
          </w:p>
        </w:tc>
        <w:tc>
          <w:tcPr>
            <w:tcW w:w="2381" w:type="dxa"/>
            <w:vAlign w:val="center"/>
          </w:tcPr>
          <w:p w14:paraId="4D515318">
            <w:pPr>
              <w:spacing w:after="0" w:line="240" w:lineRule="auto"/>
              <w:jc w:val="left"/>
            </w:pPr>
          </w:p>
        </w:tc>
        <w:tc>
          <w:tcPr>
            <w:tcW w:w="1134" w:type="dxa"/>
            <w:vAlign w:val="center"/>
          </w:tcPr>
          <w:p w14:paraId="7F8493E5">
            <w:pPr>
              <w:spacing w:after="0" w:line="240" w:lineRule="auto"/>
              <w:jc w:val="left"/>
            </w:pPr>
          </w:p>
        </w:tc>
      </w:tr>
    </w:tbl>
    <w:p w14:paraId="4C63E561"/>
    <w:p w14:paraId="791F8A1C">
      <w:pPr>
        <w:spacing w:after="80"/>
        <w:jc w:val="left"/>
      </w:pPr>
      <w:r>
        <w:rPr>
          <w:rFonts w:ascii="宋体" w:hAnsi="宋体" w:eastAsia="宋体"/>
          <w:b/>
          <w:sz w:val="21"/>
        </w:rPr>
        <w:t>十一、项目团队及驻场服务方案</w:t>
      </w:r>
    </w:p>
    <w:p w14:paraId="326B157C">
      <w:pPr>
        <w:spacing w:after="80"/>
        <w:jc w:val="left"/>
      </w:pPr>
      <w:r>
        <w:rPr>
          <w:rFonts w:ascii="宋体" w:hAnsi="宋体" w:eastAsia="宋体"/>
          <w:b/>
          <w:sz w:val="21"/>
        </w:rPr>
        <w:t>项目团队人员配置表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8"/>
        <w:gridCol w:w="1050"/>
        <w:gridCol w:w="1224"/>
        <w:gridCol w:w="1920"/>
        <w:gridCol w:w="963"/>
        <w:gridCol w:w="1268"/>
        <w:gridCol w:w="1746"/>
        <w:gridCol w:w="1093"/>
      </w:tblGrid>
      <w:tr w14:paraId="18B2F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D9EAF7"/>
            <w:vAlign w:val="center"/>
          </w:tcPr>
          <w:p w14:paraId="66830251">
            <w:pPr>
              <w:spacing w:after="0" w:line="240" w:lineRule="auto"/>
              <w:jc w:val="center"/>
            </w:pPr>
            <w:r>
              <w:rPr>
                <w:rFonts w:ascii="宋体" w:hAnsi="宋体" w:eastAsia="宋体"/>
                <w:b/>
                <w:sz w:val="18"/>
              </w:rPr>
              <w:t>序号</w:t>
            </w:r>
          </w:p>
        </w:tc>
        <w:tc>
          <w:tcPr>
            <w:tcW w:w="1247" w:type="dxa"/>
            <w:shd w:val="clear" w:color="auto" w:fill="D9EAF7"/>
            <w:vAlign w:val="center"/>
          </w:tcPr>
          <w:p w14:paraId="0B8A2A3B">
            <w:pPr>
              <w:spacing w:after="0" w:line="240" w:lineRule="auto"/>
              <w:jc w:val="center"/>
            </w:pPr>
            <w:r>
              <w:rPr>
                <w:rFonts w:ascii="宋体" w:hAnsi="宋体" w:eastAsia="宋体"/>
                <w:b/>
                <w:sz w:val="18"/>
              </w:rPr>
              <w:t>姓名</w:t>
            </w:r>
          </w:p>
        </w:tc>
        <w:tc>
          <w:tcPr>
            <w:tcW w:w="1474" w:type="dxa"/>
            <w:shd w:val="clear" w:color="auto" w:fill="D9EAF7"/>
            <w:vAlign w:val="center"/>
          </w:tcPr>
          <w:p w14:paraId="40CE4DFF">
            <w:pPr>
              <w:spacing w:after="0" w:line="240" w:lineRule="auto"/>
              <w:jc w:val="center"/>
            </w:pPr>
            <w:r>
              <w:rPr>
                <w:rFonts w:ascii="宋体" w:hAnsi="宋体" w:eastAsia="宋体"/>
                <w:b/>
                <w:sz w:val="18"/>
              </w:rPr>
              <w:t>岗位/角色</w:t>
            </w:r>
          </w:p>
        </w:tc>
        <w:tc>
          <w:tcPr>
            <w:tcW w:w="2381" w:type="dxa"/>
            <w:shd w:val="clear" w:color="auto" w:fill="D9EAF7"/>
            <w:vAlign w:val="center"/>
          </w:tcPr>
          <w:p w14:paraId="0664BE5D">
            <w:pPr>
              <w:spacing w:after="0" w:line="240" w:lineRule="auto"/>
              <w:jc w:val="center"/>
            </w:pPr>
            <w:r>
              <w:rPr>
                <w:rFonts w:ascii="宋体" w:hAnsi="宋体" w:eastAsia="宋体"/>
                <w:b/>
                <w:sz w:val="18"/>
              </w:rPr>
              <w:t>拟投入工作内容</w:t>
            </w:r>
          </w:p>
        </w:tc>
        <w:tc>
          <w:tcPr>
            <w:tcW w:w="1134" w:type="dxa"/>
            <w:shd w:val="clear" w:color="auto" w:fill="D9EAF7"/>
            <w:vAlign w:val="center"/>
          </w:tcPr>
          <w:p w14:paraId="3ABFB736">
            <w:pPr>
              <w:spacing w:after="0" w:line="240" w:lineRule="auto"/>
              <w:jc w:val="center"/>
            </w:pPr>
            <w:r>
              <w:rPr>
                <w:rFonts w:ascii="宋体" w:hAnsi="宋体" w:eastAsia="宋体"/>
                <w:b/>
                <w:sz w:val="18"/>
              </w:rPr>
              <w:t>驻场/远程</w:t>
            </w:r>
          </w:p>
        </w:tc>
        <w:tc>
          <w:tcPr>
            <w:tcW w:w="1531" w:type="dxa"/>
            <w:shd w:val="clear" w:color="auto" w:fill="D9EAF7"/>
            <w:vAlign w:val="center"/>
          </w:tcPr>
          <w:p w14:paraId="52AF5045">
            <w:pPr>
              <w:spacing w:after="0" w:line="240" w:lineRule="auto"/>
              <w:jc w:val="center"/>
            </w:pPr>
            <w:r>
              <w:rPr>
                <w:rFonts w:ascii="宋体" w:hAnsi="宋体" w:eastAsia="宋体"/>
                <w:b/>
                <w:sz w:val="18"/>
              </w:rPr>
              <w:t>计划投入时间</w:t>
            </w:r>
          </w:p>
        </w:tc>
        <w:tc>
          <w:tcPr>
            <w:tcW w:w="2154" w:type="dxa"/>
            <w:shd w:val="clear" w:color="auto" w:fill="D9EAF7"/>
            <w:vAlign w:val="center"/>
          </w:tcPr>
          <w:p w14:paraId="12F03C97">
            <w:pPr>
              <w:spacing w:after="0" w:line="240" w:lineRule="auto"/>
              <w:jc w:val="center"/>
            </w:pPr>
            <w:r>
              <w:rPr>
                <w:rFonts w:ascii="宋体" w:hAnsi="宋体" w:eastAsia="宋体"/>
                <w:b/>
                <w:sz w:val="18"/>
              </w:rPr>
              <w:t>相关经验</w:t>
            </w:r>
          </w:p>
        </w:tc>
        <w:tc>
          <w:tcPr>
            <w:tcW w:w="1304" w:type="dxa"/>
            <w:shd w:val="clear" w:color="auto" w:fill="D9EAF7"/>
            <w:vAlign w:val="center"/>
          </w:tcPr>
          <w:p w14:paraId="2DFEC8D7">
            <w:pPr>
              <w:spacing w:after="0" w:line="240" w:lineRule="auto"/>
              <w:jc w:val="center"/>
            </w:pPr>
            <w:r>
              <w:rPr>
                <w:rFonts w:ascii="宋体" w:hAnsi="宋体" w:eastAsia="宋体"/>
                <w:b/>
                <w:sz w:val="18"/>
              </w:rPr>
              <w:t>证明材料页码</w:t>
            </w:r>
          </w:p>
        </w:tc>
      </w:tr>
      <w:tr w14:paraId="50286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12B1B326">
            <w:pPr>
              <w:spacing w:after="0" w:line="240" w:lineRule="auto"/>
              <w:jc w:val="center"/>
            </w:pPr>
            <w:r>
              <w:rPr>
                <w:rFonts w:ascii="宋体" w:hAnsi="宋体" w:eastAsia="宋体"/>
                <w:b w:val="0"/>
                <w:sz w:val="18"/>
              </w:rPr>
              <w:t>1</w:t>
            </w:r>
          </w:p>
        </w:tc>
        <w:tc>
          <w:tcPr>
            <w:tcW w:w="1247" w:type="dxa"/>
            <w:vAlign w:val="center"/>
          </w:tcPr>
          <w:p w14:paraId="31F1A7DF">
            <w:pPr>
              <w:spacing w:after="0" w:line="240" w:lineRule="auto"/>
              <w:jc w:val="left"/>
            </w:pPr>
          </w:p>
        </w:tc>
        <w:tc>
          <w:tcPr>
            <w:tcW w:w="1474" w:type="dxa"/>
            <w:vAlign w:val="center"/>
          </w:tcPr>
          <w:p w14:paraId="50497B99">
            <w:pPr>
              <w:spacing w:after="0" w:line="240" w:lineRule="auto"/>
              <w:jc w:val="left"/>
            </w:pPr>
            <w:r>
              <w:rPr>
                <w:rFonts w:ascii="宋体" w:hAnsi="宋体" w:eastAsia="宋体"/>
                <w:b w:val="0"/>
                <w:sz w:val="18"/>
              </w:rPr>
              <w:t>项目经理</w:t>
            </w:r>
          </w:p>
        </w:tc>
        <w:tc>
          <w:tcPr>
            <w:tcW w:w="2381" w:type="dxa"/>
            <w:vAlign w:val="center"/>
          </w:tcPr>
          <w:p w14:paraId="5770BADF">
            <w:pPr>
              <w:spacing w:after="0" w:line="240" w:lineRule="auto"/>
              <w:jc w:val="left"/>
            </w:pPr>
          </w:p>
        </w:tc>
        <w:tc>
          <w:tcPr>
            <w:tcW w:w="1134" w:type="dxa"/>
            <w:vAlign w:val="center"/>
          </w:tcPr>
          <w:p w14:paraId="442FA8B2">
            <w:pPr>
              <w:spacing w:after="0" w:line="240" w:lineRule="auto"/>
              <w:jc w:val="left"/>
            </w:pPr>
          </w:p>
        </w:tc>
        <w:tc>
          <w:tcPr>
            <w:tcW w:w="1531" w:type="dxa"/>
            <w:vAlign w:val="center"/>
          </w:tcPr>
          <w:p w14:paraId="36812F01">
            <w:pPr>
              <w:spacing w:after="0" w:line="240" w:lineRule="auto"/>
              <w:jc w:val="left"/>
            </w:pPr>
          </w:p>
        </w:tc>
        <w:tc>
          <w:tcPr>
            <w:tcW w:w="2154" w:type="dxa"/>
            <w:vAlign w:val="center"/>
          </w:tcPr>
          <w:p w14:paraId="2D176C5E">
            <w:pPr>
              <w:spacing w:after="0" w:line="240" w:lineRule="auto"/>
              <w:jc w:val="left"/>
            </w:pPr>
          </w:p>
        </w:tc>
        <w:tc>
          <w:tcPr>
            <w:tcW w:w="1304" w:type="dxa"/>
            <w:vAlign w:val="center"/>
          </w:tcPr>
          <w:p w14:paraId="152D2DC9">
            <w:pPr>
              <w:spacing w:after="0" w:line="240" w:lineRule="auto"/>
              <w:jc w:val="left"/>
            </w:pPr>
          </w:p>
        </w:tc>
      </w:tr>
      <w:tr w14:paraId="16736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0F15F3A5">
            <w:pPr>
              <w:spacing w:after="0" w:line="240" w:lineRule="auto"/>
              <w:jc w:val="center"/>
            </w:pPr>
            <w:r>
              <w:rPr>
                <w:rFonts w:ascii="宋体" w:hAnsi="宋体" w:eastAsia="宋体"/>
                <w:b w:val="0"/>
                <w:sz w:val="18"/>
              </w:rPr>
              <w:t>2</w:t>
            </w:r>
          </w:p>
        </w:tc>
        <w:tc>
          <w:tcPr>
            <w:tcW w:w="1247" w:type="dxa"/>
            <w:vAlign w:val="center"/>
          </w:tcPr>
          <w:p w14:paraId="687B7366">
            <w:pPr>
              <w:spacing w:after="0" w:line="240" w:lineRule="auto"/>
              <w:jc w:val="left"/>
            </w:pPr>
          </w:p>
        </w:tc>
        <w:tc>
          <w:tcPr>
            <w:tcW w:w="1474" w:type="dxa"/>
            <w:vAlign w:val="center"/>
          </w:tcPr>
          <w:p w14:paraId="73D88424">
            <w:pPr>
              <w:spacing w:after="0" w:line="240" w:lineRule="auto"/>
              <w:jc w:val="left"/>
            </w:pPr>
            <w:r>
              <w:rPr>
                <w:rFonts w:ascii="宋体" w:hAnsi="宋体" w:eastAsia="宋体"/>
                <w:b w:val="0"/>
                <w:sz w:val="18"/>
              </w:rPr>
              <w:t>系统架构师</w:t>
            </w:r>
          </w:p>
        </w:tc>
        <w:tc>
          <w:tcPr>
            <w:tcW w:w="2381" w:type="dxa"/>
            <w:vAlign w:val="center"/>
          </w:tcPr>
          <w:p w14:paraId="04AE4326">
            <w:pPr>
              <w:spacing w:after="0" w:line="240" w:lineRule="auto"/>
              <w:jc w:val="left"/>
            </w:pPr>
          </w:p>
        </w:tc>
        <w:tc>
          <w:tcPr>
            <w:tcW w:w="1134" w:type="dxa"/>
            <w:vAlign w:val="center"/>
          </w:tcPr>
          <w:p w14:paraId="14B9EB3A">
            <w:pPr>
              <w:spacing w:after="0" w:line="240" w:lineRule="auto"/>
              <w:jc w:val="left"/>
            </w:pPr>
          </w:p>
        </w:tc>
        <w:tc>
          <w:tcPr>
            <w:tcW w:w="1531" w:type="dxa"/>
            <w:vAlign w:val="center"/>
          </w:tcPr>
          <w:p w14:paraId="1C1103AB">
            <w:pPr>
              <w:spacing w:after="0" w:line="240" w:lineRule="auto"/>
              <w:jc w:val="left"/>
            </w:pPr>
          </w:p>
        </w:tc>
        <w:tc>
          <w:tcPr>
            <w:tcW w:w="2154" w:type="dxa"/>
            <w:vAlign w:val="center"/>
          </w:tcPr>
          <w:p w14:paraId="51CE82ED">
            <w:pPr>
              <w:spacing w:after="0" w:line="240" w:lineRule="auto"/>
              <w:jc w:val="left"/>
            </w:pPr>
          </w:p>
        </w:tc>
        <w:tc>
          <w:tcPr>
            <w:tcW w:w="1304" w:type="dxa"/>
            <w:vAlign w:val="center"/>
          </w:tcPr>
          <w:p w14:paraId="00C3564C">
            <w:pPr>
              <w:spacing w:after="0" w:line="240" w:lineRule="auto"/>
              <w:jc w:val="left"/>
            </w:pPr>
          </w:p>
        </w:tc>
      </w:tr>
      <w:tr w14:paraId="61485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2FCC02FD">
            <w:pPr>
              <w:spacing w:after="0" w:line="240" w:lineRule="auto"/>
              <w:jc w:val="center"/>
            </w:pPr>
            <w:r>
              <w:rPr>
                <w:rFonts w:ascii="宋体" w:hAnsi="宋体" w:eastAsia="宋体"/>
                <w:b w:val="0"/>
                <w:sz w:val="18"/>
              </w:rPr>
              <w:t>3</w:t>
            </w:r>
          </w:p>
        </w:tc>
        <w:tc>
          <w:tcPr>
            <w:tcW w:w="1247" w:type="dxa"/>
            <w:vAlign w:val="center"/>
          </w:tcPr>
          <w:p w14:paraId="25ACF523">
            <w:pPr>
              <w:spacing w:after="0" w:line="240" w:lineRule="auto"/>
              <w:jc w:val="left"/>
            </w:pPr>
          </w:p>
        </w:tc>
        <w:tc>
          <w:tcPr>
            <w:tcW w:w="1474" w:type="dxa"/>
            <w:vAlign w:val="center"/>
          </w:tcPr>
          <w:p w14:paraId="54323FC0">
            <w:pPr>
              <w:spacing w:after="0" w:line="240" w:lineRule="auto"/>
              <w:jc w:val="left"/>
            </w:pPr>
            <w:r>
              <w:rPr>
                <w:rFonts w:ascii="宋体" w:hAnsi="宋体" w:eastAsia="宋体"/>
                <w:b w:val="0"/>
                <w:sz w:val="18"/>
              </w:rPr>
              <w:t>前端工程师</w:t>
            </w:r>
          </w:p>
        </w:tc>
        <w:tc>
          <w:tcPr>
            <w:tcW w:w="2381" w:type="dxa"/>
            <w:vAlign w:val="center"/>
          </w:tcPr>
          <w:p w14:paraId="0B5C9630">
            <w:pPr>
              <w:spacing w:after="0" w:line="240" w:lineRule="auto"/>
              <w:jc w:val="left"/>
            </w:pPr>
          </w:p>
        </w:tc>
        <w:tc>
          <w:tcPr>
            <w:tcW w:w="1134" w:type="dxa"/>
            <w:vAlign w:val="center"/>
          </w:tcPr>
          <w:p w14:paraId="07B2DB03">
            <w:pPr>
              <w:spacing w:after="0" w:line="240" w:lineRule="auto"/>
              <w:jc w:val="left"/>
            </w:pPr>
          </w:p>
        </w:tc>
        <w:tc>
          <w:tcPr>
            <w:tcW w:w="1531" w:type="dxa"/>
            <w:vAlign w:val="center"/>
          </w:tcPr>
          <w:p w14:paraId="16DE2024">
            <w:pPr>
              <w:spacing w:after="0" w:line="240" w:lineRule="auto"/>
              <w:jc w:val="left"/>
            </w:pPr>
          </w:p>
        </w:tc>
        <w:tc>
          <w:tcPr>
            <w:tcW w:w="2154" w:type="dxa"/>
            <w:vAlign w:val="center"/>
          </w:tcPr>
          <w:p w14:paraId="384EBB90">
            <w:pPr>
              <w:spacing w:after="0" w:line="240" w:lineRule="auto"/>
              <w:jc w:val="left"/>
            </w:pPr>
          </w:p>
        </w:tc>
        <w:tc>
          <w:tcPr>
            <w:tcW w:w="1304" w:type="dxa"/>
            <w:vAlign w:val="center"/>
          </w:tcPr>
          <w:p w14:paraId="5E0177FA">
            <w:pPr>
              <w:spacing w:after="0" w:line="240" w:lineRule="auto"/>
              <w:jc w:val="left"/>
            </w:pPr>
          </w:p>
        </w:tc>
      </w:tr>
      <w:tr w14:paraId="7A127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03747961">
            <w:pPr>
              <w:spacing w:after="0" w:line="240" w:lineRule="auto"/>
              <w:jc w:val="center"/>
            </w:pPr>
            <w:r>
              <w:rPr>
                <w:rFonts w:ascii="宋体" w:hAnsi="宋体" w:eastAsia="宋体"/>
                <w:b w:val="0"/>
                <w:sz w:val="18"/>
              </w:rPr>
              <w:t>4</w:t>
            </w:r>
          </w:p>
        </w:tc>
        <w:tc>
          <w:tcPr>
            <w:tcW w:w="1247" w:type="dxa"/>
            <w:vAlign w:val="center"/>
          </w:tcPr>
          <w:p w14:paraId="5F73F927">
            <w:pPr>
              <w:spacing w:after="0" w:line="240" w:lineRule="auto"/>
              <w:jc w:val="left"/>
            </w:pPr>
          </w:p>
        </w:tc>
        <w:tc>
          <w:tcPr>
            <w:tcW w:w="1474" w:type="dxa"/>
            <w:vAlign w:val="center"/>
          </w:tcPr>
          <w:p w14:paraId="74FA50D9">
            <w:pPr>
              <w:spacing w:after="0" w:line="240" w:lineRule="auto"/>
              <w:jc w:val="left"/>
            </w:pPr>
            <w:r>
              <w:rPr>
                <w:rFonts w:ascii="宋体" w:hAnsi="宋体" w:eastAsia="宋体"/>
                <w:b w:val="0"/>
                <w:sz w:val="18"/>
              </w:rPr>
              <w:t>后端工程师</w:t>
            </w:r>
          </w:p>
        </w:tc>
        <w:tc>
          <w:tcPr>
            <w:tcW w:w="2381" w:type="dxa"/>
            <w:vAlign w:val="center"/>
          </w:tcPr>
          <w:p w14:paraId="2A7713E6">
            <w:pPr>
              <w:spacing w:after="0" w:line="240" w:lineRule="auto"/>
              <w:jc w:val="left"/>
            </w:pPr>
          </w:p>
        </w:tc>
        <w:tc>
          <w:tcPr>
            <w:tcW w:w="1134" w:type="dxa"/>
            <w:vAlign w:val="center"/>
          </w:tcPr>
          <w:p w14:paraId="7963C236">
            <w:pPr>
              <w:spacing w:after="0" w:line="240" w:lineRule="auto"/>
              <w:jc w:val="left"/>
            </w:pPr>
          </w:p>
        </w:tc>
        <w:tc>
          <w:tcPr>
            <w:tcW w:w="1531" w:type="dxa"/>
            <w:vAlign w:val="center"/>
          </w:tcPr>
          <w:p w14:paraId="05EB23BA">
            <w:pPr>
              <w:spacing w:after="0" w:line="240" w:lineRule="auto"/>
              <w:jc w:val="left"/>
            </w:pPr>
          </w:p>
        </w:tc>
        <w:tc>
          <w:tcPr>
            <w:tcW w:w="2154" w:type="dxa"/>
            <w:vAlign w:val="center"/>
          </w:tcPr>
          <w:p w14:paraId="1C6BB47A">
            <w:pPr>
              <w:spacing w:after="0" w:line="240" w:lineRule="auto"/>
              <w:jc w:val="left"/>
            </w:pPr>
          </w:p>
        </w:tc>
        <w:tc>
          <w:tcPr>
            <w:tcW w:w="1304" w:type="dxa"/>
            <w:vAlign w:val="center"/>
          </w:tcPr>
          <w:p w14:paraId="132CCC6F">
            <w:pPr>
              <w:spacing w:after="0" w:line="240" w:lineRule="auto"/>
              <w:jc w:val="left"/>
            </w:pPr>
          </w:p>
        </w:tc>
      </w:tr>
      <w:tr w14:paraId="3674E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25C621CC">
            <w:pPr>
              <w:spacing w:after="0" w:line="240" w:lineRule="auto"/>
              <w:jc w:val="center"/>
            </w:pPr>
            <w:r>
              <w:rPr>
                <w:rFonts w:ascii="宋体" w:hAnsi="宋体" w:eastAsia="宋体"/>
                <w:b w:val="0"/>
                <w:sz w:val="18"/>
              </w:rPr>
              <w:t>5</w:t>
            </w:r>
          </w:p>
        </w:tc>
        <w:tc>
          <w:tcPr>
            <w:tcW w:w="1247" w:type="dxa"/>
            <w:vAlign w:val="center"/>
          </w:tcPr>
          <w:p w14:paraId="19A5CB1A">
            <w:pPr>
              <w:spacing w:after="0" w:line="240" w:lineRule="auto"/>
              <w:jc w:val="left"/>
            </w:pPr>
          </w:p>
        </w:tc>
        <w:tc>
          <w:tcPr>
            <w:tcW w:w="1474" w:type="dxa"/>
            <w:vAlign w:val="center"/>
          </w:tcPr>
          <w:p w14:paraId="4B04D032">
            <w:pPr>
              <w:spacing w:after="0" w:line="240" w:lineRule="auto"/>
              <w:jc w:val="left"/>
            </w:pPr>
            <w:r>
              <w:rPr>
                <w:rFonts w:ascii="宋体" w:hAnsi="宋体" w:eastAsia="宋体"/>
                <w:b w:val="0"/>
                <w:sz w:val="18"/>
              </w:rPr>
              <w:t>UI工程师</w:t>
            </w:r>
          </w:p>
        </w:tc>
        <w:tc>
          <w:tcPr>
            <w:tcW w:w="2381" w:type="dxa"/>
            <w:vAlign w:val="center"/>
          </w:tcPr>
          <w:p w14:paraId="52933D2B">
            <w:pPr>
              <w:spacing w:after="0" w:line="240" w:lineRule="auto"/>
              <w:jc w:val="left"/>
            </w:pPr>
          </w:p>
        </w:tc>
        <w:tc>
          <w:tcPr>
            <w:tcW w:w="1134" w:type="dxa"/>
            <w:vAlign w:val="center"/>
          </w:tcPr>
          <w:p w14:paraId="442F4C1C">
            <w:pPr>
              <w:spacing w:after="0" w:line="240" w:lineRule="auto"/>
              <w:jc w:val="left"/>
            </w:pPr>
          </w:p>
        </w:tc>
        <w:tc>
          <w:tcPr>
            <w:tcW w:w="1531" w:type="dxa"/>
            <w:vAlign w:val="center"/>
          </w:tcPr>
          <w:p w14:paraId="416833F3">
            <w:pPr>
              <w:spacing w:after="0" w:line="240" w:lineRule="auto"/>
              <w:jc w:val="left"/>
            </w:pPr>
          </w:p>
        </w:tc>
        <w:tc>
          <w:tcPr>
            <w:tcW w:w="2154" w:type="dxa"/>
            <w:vAlign w:val="center"/>
          </w:tcPr>
          <w:p w14:paraId="30116B2F">
            <w:pPr>
              <w:spacing w:after="0" w:line="240" w:lineRule="auto"/>
              <w:jc w:val="left"/>
            </w:pPr>
          </w:p>
        </w:tc>
        <w:tc>
          <w:tcPr>
            <w:tcW w:w="1304" w:type="dxa"/>
            <w:vAlign w:val="center"/>
          </w:tcPr>
          <w:p w14:paraId="35206987">
            <w:pPr>
              <w:spacing w:after="0" w:line="240" w:lineRule="auto"/>
              <w:jc w:val="left"/>
            </w:pPr>
          </w:p>
        </w:tc>
      </w:tr>
      <w:tr w14:paraId="4342D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164E5E21">
            <w:pPr>
              <w:spacing w:after="0" w:line="240" w:lineRule="auto"/>
              <w:jc w:val="center"/>
            </w:pPr>
            <w:r>
              <w:rPr>
                <w:rFonts w:ascii="宋体" w:hAnsi="宋体" w:eastAsia="宋体"/>
                <w:b w:val="0"/>
                <w:sz w:val="18"/>
              </w:rPr>
              <w:t>6</w:t>
            </w:r>
          </w:p>
        </w:tc>
        <w:tc>
          <w:tcPr>
            <w:tcW w:w="1247" w:type="dxa"/>
            <w:vAlign w:val="center"/>
          </w:tcPr>
          <w:p w14:paraId="0F12F71B">
            <w:pPr>
              <w:spacing w:after="0" w:line="240" w:lineRule="auto"/>
              <w:jc w:val="left"/>
            </w:pPr>
          </w:p>
        </w:tc>
        <w:tc>
          <w:tcPr>
            <w:tcW w:w="1474" w:type="dxa"/>
            <w:vAlign w:val="center"/>
          </w:tcPr>
          <w:p w14:paraId="690C07AA">
            <w:pPr>
              <w:spacing w:after="0" w:line="240" w:lineRule="auto"/>
              <w:jc w:val="left"/>
            </w:pPr>
            <w:r>
              <w:rPr>
                <w:rFonts w:ascii="宋体" w:hAnsi="宋体" w:eastAsia="宋体"/>
                <w:b w:val="0"/>
                <w:sz w:val="18"/>
              </w:rPr>
              <w:t>测试/运维人员</w:t>
            </w:r>
          </w:p>
        </w:tc>
        <w:tc>
          <w:tcPr>
            <w:tcW w:w="2381" w:type="dxa"/>
            <w:vAlign w:val="center"/>
          </w:tcPr>
          <w:p w14:paraId="07BE52D2">
            <w:pPr>
              <w:spacing w:after="0" w:line="240" w:lineRule="auto"/>
              <w:jc w:val="left"/>
            </w:pPr>
          </w:p>
        </w:tc>
        <w:tc>
          <w:tcPr>
            <w:tcW w:w="1134" w:type="dxa"/>
            <w:vAlign w:val="center"/>
          </w:tcPr>
          <w:p w14:paraId="352BAB7F">
            <w:pPr>
              <w:spacing w:after="0" w:line="240" w:lineRule="auto"/>
              <w:jc w:val="left"/>
            </w:pPr>
          </w:p>
        </w:tc>
        <w:tc>
          <w:tcPr>
            <w:tcW w:w="1531" w:type="dxa"/>
            <w:vAlign w:val="center"/>
          </w:tcPr>
          <w:p w14:paraId="016BFFF4">
            <w:pPr>
              <w:spacing w:after="0" w:line="240" w:lineRule="auto"/>
              <w:jc w:val="left"/>
            </w:pPr>
          </w:p>
        </w:tc>
        <w:tc>
          <w:tcPr>
            <w:tcW w:w="2154" w:type="dxa"/>
            <w:vAlign w:val="center"/>
          </w:tcPr>
          <w:p w14:paraId="2D5EB1B3">
            <w:pPr>
              <w:spacing w:after="0" w:line="240" w:lineRule="auto"/>
              <w:jc w:val="left"/>
            </w:pPr>
          </w:p>
        </w:tc>
        <w:tc>
          <w:tcPr>
            <w:tcW w:w="1304" w:type="dxa"/>
            <w:vAlign w:val="center"/>
          </w:tcPr>
          <w:p w14:paraId="58E2ADA3">
            <w:pPr>
              <w:spacing w:after="0" w:line="240" w:lineRule="auto"/>
              <w:jc w:val="left"/>
            </w:pPr>
          </w:p>
        </w:tc>
      </w:tr>
    </w:tbl>
    <w:p w14:paraId="382CFA21"/>
    <w:p w14:paraId="140EF975">
      <w:pPr>
        <w:spacing w:after="80"/>
        <w:jc w:val="left"/>
      </w:pPr>
      <w:r>
        <w:rPr>
          <w:rFonts w:ascii="宋体" w:hAnsi="宋体" w:eastAsia="宋体"/>
          <w:b/>
          <w:sz w:val="21"/>
        </w:rPr>
        <w:t>核心人员简历表（每名核心人员可复制填写）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74"/>
        <w:gridCol w:w="7118"/>
      </w:tblGrid>
      <w:tr w14:paraId="0F644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shd w:val="clear" w:color="auto" w:fill="D9EAF7"/>
            <w:vAlign w:val="center"/>
          </w:tcPr>
          <w:p w14:paraId="7C5798F4">
            <w:pPr>
              <w:spacing w:after="0" w:line="240" w:lineRule="auto"/>
              <w:jc w:val="center"/>
            </w:pPr>
            <w:r>
              <w:rPr>
                <w:rFonts w:ascii="宋体" w:hAnsi="宋体" w:eastAsia="宋体"/>
                <w:b/>
                <w:sz w:val="18"/>
              </w:rPr>
              <w:t>项目</w:t>
            </w:r>
          </w:p>
        </w:tc>
        <w:tc>
          <w:tcPr>
            <w:tcW w:w="7257" w:type="dxa"/>
            <w:shd w:val="clear" w:color="auto" w:fill="D9EAF7"/>
            <w:vAlign w:val="center"/>
          </w:tcPr>
          <w:p w14:paraId="7857D231">
            <w:pPr>
              <w:spacing w:after="0" w:line="240" w:lineRule="auto"/>
              <w:jc w:val="center"/>
            </w:pPr>
            <w:r>
              <w:rPr>
                <w:rFonts w:ascii="宋体" w:hAnsi="宋体" w:eastAsia="宋体"/>
                <w:b/>
                <w:sz w:val="18"/>
              </w:rPr>
              <w:t>填写内容</w:t>
            </w:r>
          </w:p>
        </w:tc>
      </w:tr>
      <w:tr w14:paraId="2B754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vAlign w:val="center"/>
          </w:tcPr>
          <w:p w14:paraId="7556299B">
            <w:pPr>
              <w:spacing w:after="0" w:line="240" w:lineRule="auto"/>
              <w:jc w:val="left"/>
            </w:pPr>
            <w:r>
              <w:rPr>
                <w:rFonts w:ascii="宋体" w:hAnsi="宋体" w:eastAsia="宋体"/>
                <w:b w:val="0"/>
                <w:sz w:val="18"/>
              </w:rPr>
              <w:t>姓名</w:t>
            </w:r>
          </w:p>
        </w:tc>
        <w:tc>
          <w:tcPr>
            <w:tcW w:w="7257" w:type="dxa"/>
            <w:vAlign w:val="center"/>
          </w:tcPr>
          <w:p w14:paraId="372A903D">
            <w:pPr>
              <w:spacing w:after="0" w:line="240" w:lineRule="auto"/>
              <w:jc w:val="left"/>
            </w:pPr>
          </w:p>
        </w:tc>
      </w:tr>
      <w:tr w14:paraId="05DBF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vAlign w:val="center"/>
          </w:tcPr>
          <w:p w14:paraId="5459C2FD">
            <w:pPr>
              <w:spacing w:after="0" w:line="240" w:lineRule="auto"/>
              <w:jc w:val="left"/>
            </w:pPr>
            <w:r>
              <w:rPr>
                <w:rFonts w:ascii="宋体" w:hAnsi="宋体" w:eastAsia="宋体"/>
                <w:b w:val="0"/>
                <w:sz w:val="18"/>
              </w:rPr>
              <w:t>拟任岗位</w:t>
            </w:r>
          </w:p>
        </w:tc>
        <w:tc>
          <w:tcPr>
            <w:tcW w:w="7257" w:type="dxa"/>
            <w:vAlign w:val="center"/>
          </w:tcPr>
          <w:p w14:paraId="495690FE">
            <w:pPr>
              <w:spacing w:after="0" w:line="240" w:lineRule="auto"/>
              <w:jc w:val="left"/>
            </w:pPr>
          </w:p>
        </w:tc>
      </w:tr>
      <w:tr w14:paraId="57A0E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vAlign w:val="center"/>
          </w:tcPr>
          <w:p w14:paraId="48576361">
            <w:pPr>
              <w:spacing w:after="0" w:line="240" w:lineRule="auto"/>
              <w:jc w:val="left"/>
            </w:pPr>
            <w:r>
              <w:rPr>
                <w:rFonts w:ascii="宋体" w:hAnsi="宋体" w:eastAsia="宋体"/>
                <w:b w:val="0"/>
                <w:sz w:val="18"/>
              </w:rPr>
              <w:t>学历/专业</w:t>
            </w:r>
          </w:p>
        </w:tc>
        <w:tc>
          <w:tcPr>
            <w:tcW w:w="7257" w:type="dxa"/>
            <w:vAlign w:val="center"/>
          </w:tcPr>
          <w:p w14:paraId="5DD0980F">
            <w:pPr>
              <w:spacing w:after="0" w:line="240" w:lineRule="auto"/>
              <w:jc w:val="left"/>
            </w:pPr>
          </w:p>
        </w:tc>
      </w:tr>
      <w:tr w14:paraId="16D5B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vAlign w:val="center"/>
          </w:tcPr>
          <w:p w14:paraId="1ED0A1DE">
            <w:pPr>
              <w:spacing w:after="0" w:line="240" w:lineRule="auto"/>
              <w:jc w:val="left"/>
            </w:pPr>
            <w:r>
              <w:rPr>
                <w:rFonts w:ascii="宋体" w:hAnsi="宋体" w:eastAsia="宋体"/>
                <w:b w:val="0"/>
                <w:sz w:val="18"/>
              </w:rPr>
              <w:t>从业年限</w:t>
            </w:r>
          </w:p>
        </w:tc>
        <w:tc>
          <w:tcPr>
            <w:tcW w:w="7257" w:type="dxa"/>
            <w:vAlign w:val="center"/>
          </w:tcPr>
          <w:p w14:paraId="06038BAD">
            <w:pPr>
              <w:spacing w:after="0" w:line="240" w:lineRule="auto"/>
              <w:jc w:val="left"/>
            </w:pPr>
          </w:p>
        </w:tc>
      </w:tr>
      <w:tr w14:paraId="1FA24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vAlign w:val="center"/>
          </w:tcPr>
          <w:p w14:paraId="34C6FE8D">
            <w:pPr>
              <w:spacing w:after="0" w:line="240" w:lineRule="auto"/>
              <w:jc w:val="left"/>
            </w:pPr>
            <w:r>
              <w:rPr>
                <w:rFonts w:ascii="宋体" w:hAnsi="宋体" w:eastAsia="宋体"/>
                <w:b w:val="0"/>
                <w:sz w:val="18"/>
              </w:rPr>
              <w:t>主要技能</w:t>
            </w:r>
          </w:p>
        </w:tc>
        <w:tc>
          <w:tcPr>
            <w:tcW w:w="7257" w:type="dxa"/>
            <w:vAlign w:val="center"/>
          </w:tcPr>
          <w:p w14:paraId="1B0E182C">
            <w:pPr>
              <w:spacing w:after="0" w:line="240" w:lineRule="auto"/>
              <w:jc w:val="left"/>
            </w:pPr>
          </w:p>
        </w:tc>
      </w:tr>
      <w:tr w14:paraId="508C7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vAlign w:val="center"/>
          </w:tcPr>
          <w:p w14:paraId="28F6E6A3">
            <w:pPr>
              <w:spacing w:after="0" w:line="240" w:lineRule="auto"/>
              <w:jc w:val="left"/>
            </w:pPr>
            <w:r>
              <w:rPr>
                <w:rFonts w:ascii="宋体" w:hAnsi="宋体" w:eastAsia="宋体"/>
                <w:b w:val="0"/>
                <w:sz w:val="18"/>
              </w:rPr>
              <w:t>类似项目经验</w:t>
            </w:r>
          </w:p>
        </w:tc>
        <w:tc>
          <w:tcPr>
            <w:tcW w:w="7257" w:type="dxa"/>
            <w:vAlign w:val="center"/>
          </w:tcPr>
          <w:p w14:paraId="4852E278">
            <w:pPr>
              <w:spacing w:after="0" w:line="240" w:lineRule="auto"/>
              <w:jc w:val="left"/>
            </w:pPr>
          </w:p>
        </w:tc>
      </w:tr>
      <w:tr w14:paraId="4F70D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vAlign w:val="center"/>
          </w:tcPr>
          <w:p w14:paraId="5D81DF4B">
            <w:pPr>
              <w:spacing w:after="0" w:line="240" w:lineRule="auto"/>
              <w:jc w:val="left"/>
            </w:pPr>
            <w:r>
              <w:rPr>
                <w:rFonts w:ascii="宋体" w:hAnsi="宋体" w:eastAsia="宋体"/>
                <w:b w:val="0"/>
                <w:sz w:val="18"/>
              </w:rPr>
              <w:t>相关证书或证明材料</w:t>
            </w:r>
          </w:p>
        </w:tc>
        <w:tc>
          <w:tcPr>
            <w:tcW w:w="7257" w:type="dxa"/>
            <w:vAlign w:val="center"/>
          </w:tcPr>
          <w:p w14:paraId="7B6957CD">
            <w:pPr>
              <w:spacing w:after="0" w:line="240" w:lineRule="auto"/>
              <w:jc w:val="left"/>
            </w:pPr>
          </w:p>
        </w:tc>
      </w:tr>
      <w:tr w14:paraId="511A4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vAlign w:val="center"/>
          </w:tcPr>
          <w:p w14:paraId="770D5C2F">
            <w:pPr>
              <w:spacing w:after="0" w:line="240" w:lineRule="auto"/>
              <w:jc w:val="left"/>
            </w:pPr>
            <w:r>
              <w:rPr>
                <w:rFonts w:ascii="宋体" w:hAnsi="宋体" w:eastAsia="宋体"/>
                <w:b w:val="0"/>
                <w:sz w:val="18"/>
              </w:rPr>
              <w:t>本项目职责</w:t>
            </w:r>
          </w:p>
        </w:tc>
        <w:tc>
          <w:tcPr>
            <w:tcW w:w="7257" w:type="dxa"/>
            <w:vAlign w:val="center"/>
          </w:tcPr>
          <w:p w14:paraId="763962E1">
            <w:pPr>
              <w:spacing w:after="0" w:line="240" w:lineRule="auto"/>
              <w:jc w:val="left"/>
            </w:pPr>
          </w:p>
        </w:tc>
      </w:tr>
      <w:tr w14:paraId="2BB63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vAlign w:val="center"/>
          </w:tcPr>
          <w:p w14:paraId="1556B6E8">
            <w:pPr>
              <w:spacing w:after="0" w:line="240" w:lineRule="auto"/>
              <w:jc w:val="left"/>
            </w:pPr>
            <w:r>
              <w:rPr>
                <w:rFonts w:ascii="宋体" w:hAnsi="宋体" w:eastAsia="宋体"/>
                <w:b w:val="0"/>
                <w:sz w:val="18"/>
              </w:rPr>
              <w:t>是否驻场及驻场周期</w:t>
            </w:r>
          </w:p>
        </w:tc>
        <w:tc>
          <w:tcPr>
            <w:tcW w:w="7257" w:type="dxa"/>
            <w:vAlign w:val="center"/>
          </w:tcPr>
          <w:p w14:paraId="6276DF8F">
            <w:pPr>
              <w:spacing w:after="0" w:line="240" w:lineRule="auto"/>
              <w:jc w:val="left"/>
            </w:pPr>
          </w:p>
        </w:tc>
      </w:tr>
    </w:tbl>
    <w:p w14:paraId="200857FB"/>
    <w:p w14:paraId="289E8D10">
      <w:pPr>
        <w:spacing w:after="80"/>
        <w:jc w:val="left"/>
      </w:pPr>
      <w:r>
        <w:rPr>
          <w:rFonts w:ascii="宋体" w:hAnsi="宋体" w:eastAsia="宋体"/>
          <w:b/>
          <w:sz w:val="21"/>
        </w:rPr>
        <w:t>驻场安排及稳定性保障表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6"/>
        <w:gridCol w:w="1368"/>
        <w:gridCol w:w="628"/>
        <w:gridCol w:w="1184"/>
        <w:gridCol w:w="1137"/>
        <w:gridCol w:w="1045"/>
        <w:gridCol w:w="1646"/>
        <w:gridCol w:w="2248"/>
      </w:tblGrid>
      <w:tr w14:paraId="16215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D9EAF7"/>
            <w:vAlign w:val="center"/>
          </w:tcPr>
          <w:p w14:paraId="7F98C076">
            <w:pPr>
              <w:spacing w:after="0" w:line="240" w:lineRule="auto"/>
              <w:jc w:val="center"/>
            </w:pPr>
            <w:r>
              <w:rPr>
                <w:rFonts w:ascii="宋体" w:hAnsi="宋体" w:eastAsia="宋体"/>
                <w:b/>
                <w:sz w:val="18"/>
              </w:rPr>
              <w:t>序号</w:t>
            </w:r>
          </w:p>
        </w:tc>
        <w:tc>
          <w:tcPr>
            <w:tcW w:w="1587" w:type="dxa"/>
            <w:shd w:val="clear" w:color="auto" w:fill="D9EAF7"/>
            <w:vAlign w:val="center"/>
          </w:tcPr>
          <w:p w14:paraId="3A67DD1C">
            <w:pPr>
              <w:spacing w:after="0" w:line="240" w:lineRule="auto"/>
              <w:jc w:val="center"/>
            </w:pPr>
            <w:r>
              <w:rPr>
                <w:rFonts w:ascii="宋体" w:hAnsi="宋体" w:eastAsia="宋体"/>
                <w:b/>
                <w:sz w:val="18"/>
              </w:rPr>
              <w:t>驻场岗位</w:t>
            </w:r>
          </w:p>
        </w:tc>
        <w:tc>
          <w:tcPr>
            <w:tcW w:w="680" w:type="dxa"/>
            <w:shd w:val="clear" w:color="auto" w:fill="D9EAF7"/>
            <w:vAlign w:val="center"/>
          </w:tcPr>
          <w:p w14:paraId="108F053F">
            <w:pPr>
              <w:spacing w:after="0" w:line="240" w:lineRule="auto"/>
              <w:jc w:val="center"/>
            </w:pPr>
            <w:r>
              <w:rPr>
                <w:rFonts w:ascii="宋体" w:hAnsi="宋体" w:eastAsia="宋体"/>
                <w:b/>
                <w:sz w:val="18"/>
              </w:rPr>
              <w:t>人数</w:t>
            </w:r>
          </w:p>
        </w:tc>
        <w:tc>
          <w:tcPr>
            <w:tcW w:w="1361" w:type="dxa"/>
            <w:shd w:val="clear" w:color="auto" w:fill="D9EAF7"/>
            <w:vAlign w:val="center"/>
          </w:tcPr>
          <w:p w14:paraId="223FA52C">
            <w:pPr>
              <w:spacing w:after="0" w:line="240" w:lineRule="auto"/>
              <w:jc w:val="center"/>
            </w:pPr>
            <w:r>
              <w:rPr>
                <w:rFonts w:ascii="宋体" w:hAnsi="宋体" w:eastAsia="宋体"/>
                <w:b/>
                <w:sz w:val="18"/>
              </w:rPr>
              <w:t>预计进场时间</w:t>
            </w:r>
          </w:p>
        </w:tc>
        <w:tc>
          <w:tcPr>
            <w:tcW w:w="1304" w:type="dxa"/>
            <w:shd w:val="clear" w:color="auto" w:fill="D9EAF7"/>
            <w:vAlign w:val="center"/>
          </w:tcPr>
          <w:p w14:paraId="0415549D">
            <w:pPr>
              <w:spacing w:after="0" w:line="240" w:lineRule="auto"/>
              <w:jc w:val="center"/>
            </w:pPr>
            <w:r>
              <w:rPr>
                <w:rFonts w:ascii="宋体" w:hAnsi="宋体" w:eastAsia="宋体"/>
                <w:b/>
                <w:sz w:val="18"/>
              </w:rPr>
              <w:t>驻场地点</w:t>
            </w:r>
          </w:p>
        </w:tc>
        <w:tc>
          <w:tcPr>
            <w:tcW w:w="1191" w:type="dxa"/>
            <w:shd w:val="clear" w:color="auto" w:fill="D9EAF7"/>
            <w:vAlign w:val="center"/>
          </w:tcPr>
          <w:p w14:paraId="3EEB6F44">
            <w:pPr>
              <w:spacing w:after="0" w:line="240" w:lineRule="auto"/>
              <w:jc w:val="center"/>
            </w:pPr>
            <w:r>
              <w:rPr>
                <w:rFonts w:ascii="宋体" w:hAnsi="宋体" w:eastAsia="宋体"/>
                <w:b/>
                <w:sz w:val="18"/>
              </w:rPr>
              <w:t>驻场周期</w:t>
            </w:r>
          </w:p>
        </w:tc>
        <w:tc>
          <w:tcPr>
            <w:tcW w:w="1928" w:type="dxa"/>
            <w:shd w:val="clear" w:color="auto" w:fill="D9EAF7"/>
            <w:vAlign w:val="center"/>
          </w:tcPr>
          <w:p w14:paraId="63273677">
            <w:pPr>
              <w:spacing w:after="0" w:line="240" w:lineRule="auto"/>
              <w:jc w:val="center"/>
            </w:pPr>
            <w:r>
              <w:rPr>
                <w:rFonts w:ascii="宋体" w:hAnsi="宋体" w:eastAsia="宋体"/>
                <w:b/>
                <w:sz w:val="18"/>
              </w:rPr>
              <w:t>替补安排</w:t>
            </w:r>
          </w:p>
        </w:tc>
        <w:tc>
          <w:tcPr>
            <w:tcW w:w="2665" w:type="dxa"/>
            <w:shd w:val="clear" w:color="auto" w:fill="D9EAF7"/>
            <w:vAlign w:val="center"/>
          </w:tcPr>
          <w:p w14:paraId="28183847">
            <w:pPr>
              <w:spacing w:after="0" w:line="240" w:lineRule="auto"/>
              <w:jc w:val="center"/>
            </w:pPr>
            <w:r>
              <w:rPr>
                <w:rFonts w:ascii="宋体" w:hAnsi="宋体" w:eastAsia="宋体"/>
                <w:b/>
                <w:sz w:val="18"/>
              </w:rPr>
              <w:t>稳定性保障措施</w:t>
            </w:r>
          </w:p>
        </w:tc>
      </w:tr>
      <w:tr w14:paraId="28540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2C4CB8F3">
            <w:pPr>
              <w:spacing w:after="0" w:line="240" w:lineRule="auto"/>
              <w:jc w:val="center"/>
            </w:pPr>
            <w:r>
              <w:rPr>
                <w:rFonts w:ascii="宋体" w:hAnsi="宋体" w:eastAsia="宋体"/>
                <w:b w:val="0"/>
                <w:sz w:val="18"/>
              </w:rPr>
              <w:t>1</w:t>
            </w:r>
          </w:p>
        </w:tc>
        <w:tc>
          <w:tcPr>
            <w:tcW w:w="1587" w:type="dxa"/>
            <w:vAlign w:val="center"/>
          </w:tcPr>
          <w:p w14:paraId="1A95458C">
            <w:pPr>
              <w:spacing w:after="0" w:line="240" w:lineRule="auto"/>
              <w:jc w:val="left"/>
            </w:pPr>
            <w:r>
              <w:rPr>
                <w:rFonts w:ascii="宋体" w:hAnsi="宋体" w:eastAsia="宋体"/>
                <w:b w:val="0"/>
                <w:sz w:val="18"/>
              </w:rPr>
              <w:t>项目经理</w:t>
            </w:r>
          </w:p>
        </w:tc>
        <w:tc>
          <w:tcPr>
            <w:tcW w:w="680" w:type="dxa"/>
            <w:vAlign w:val="center"/>
          </w:tcPr>
          <w:p w14:paraId="5AB5F217">
            <w:pPr>
              <w:spacing w:after="0" w:line="240" w:lineRule="auto"/>
              <w:jc w:val="center"/>
            </w:pPr>
          </w:p>
        </w:tc>
        <w:tc>
          <w:tcPr>
            <w:tcW w:w="1361" w:type="dxa"/>
            <w:vAlign w:val="center"/>
          </w:tcPr>
          <w:p w14:paraId="35214656">
            <w:pPr>
              <w:spacing w:after="0" w:line="240" w:lineRule="auto"/>
              <w:jc w:val="left"/>
            </w:pPr>
          </w:p>
        </w:tc>
        <w:tc>
          <w:tcPr>
            <w:tcW w:w="1304" w:type="dxa"/>
            <w:vAlign w:val="center"/>
          </w:tcPr>
          <w:p w14:paraId="0FAB8F71">
            <w:pPr>
              <w:spacing w:after="0" w:line="240" w:lineRule="auto"/>
              <w:jc w:val="left"/>
            </w:pPr>
          </w:p>
        </w:tc>
        <w:tc>
          <w:tcPr>
            <w:tcW w:w="1191" w:type="dxa"/>
            <w:vAlign w:val="center"/>
          </w:tcPr>
          <w:p w14:paraId="6FF19DB8">
            <w:pPr>
              <w:spacing w:after="0" w:line="240" w:lineRule="auto"/>
              <w:jc w:val="left"/>
            </w:pPr>
          </w:p>
        </w:tc>
        <w:tc>
          <w:tcPr>
            <w:tcW w:w="1928" w:type="dxa"/>
            <w:vAlign w:val="center"/>
          </w:tcPr>
          <w:p w14:paraId="3D107617">
            <w:pPr>
              <w:spacing w:after="0" w:line="240" w:lineRule="auto"/>
              <w:jc w:val="left"/>
            </w:pPr>
          </w:p>
        </w:tc>
        <w:tc>
          <w:tcPr>
            <w:tcW w:w="2665" w:type="dxa"/>
            <w:vAlign w:val="center"/>
          </w:tcPr>
          <w:p w14:paraId="3DB90465">
            <w:pPr>
              <w:spacing w:after="0" w:line="240" w:lineRule="auto"/>
              <w:jc w:val="left"/>
            </w:pPr>
          </w:p>
        </w:tc>
      </w:tr>
      <w:tr w14:paraId="2D52A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7D361163">
            <w:pPr>
              <w:spacing w:after="0" w:line="240" w:lineRule="auto"/>
              <w:jc w:val="center"/>
            </w:pPr>
            <w:r>
              <w:rPr>
                <w:rFonts w:ascii="宋体" w:hAnsi="宋体" w:eastAsia="宋体"/>
                <w:b w:val="0"/>
                <w:sz w:val="18"/>
              </w:rPr>
              <w:t>2</w:t>
            </w:r>
          </w:p>
        </w:tc>
        <w:tc>
          <w:tcPr>
            <w:tcW w:w="1587" w:type="dxa"/>
            <w:vAlign w:val="center"/>
          </w:tcPr>
          <w:p w14:paraId="4BD668C7">
            <w:pPr>
              <w:spacing w:after="0" w:line="240" w:lineRule="auto"/>
              <w:jc w:val="left"/>
            </w:pPr>
            <w:r>
              <w:rPr>
                <w:rFonts w:ascii="宋体" w:hAnsi="宋体" w:eastAsia="宋体"/>
                <w:b w:val="0"/>
                <w:sz w:val="18"/>
              </w:rPr>
              <w:t>前端工程师</w:t>
            </w:r>
          </w:p>
        </w:tc>
        <w:tc>
          <w:tcPr>
            <w:tcW w:w="680" w:type="dxa"/>
            <w:vAlign w:val="center"/>
          </w:tcPr>
          <w:p w14:paraId="7CD1B8A4">
            <w:pPr>
              <w:spacing w:after="0" w:line="240" w:lineRule="auto"/>
              <w:jc w:val="center"/>
            </w:pPr>
          </w:p>
        </w:tc>
        <w:tc>
          <w:tcPr>
            <w:tcW w:w="1361" w:type="dxa"/>
            <w:vAlign w:val="center"/>
          </w:tcPr>
          <w:p w14:paraId="6FC2BC58">
            <w:pPr>
              <w:spacing w:after="0" w:line="240" w:lineRule="auto"/>
              <w:jc w:val="left"/>
            </w:pPr>
          </w:p>
        </w:tc>
        <w:tc>
          <w:tcPr>
            <w:tcW w:w="1304" w:type="dxa"/>
            <w:vAlign w:val="center"/>
          </w:tcPr>
          <w:p w14:paraId="0A2E6227">
            <w:pPr>
              <w:spacing w:after="0" w:line="240" w:lineRule="auto"/>
              <w:jc w:val="left"/>
            </w:pPr>
          </w:p>
        </w:tc>
        <w:tc>
          <w:tcPr>
            <w:tcW w:w="1191" w:type="dxa"/>
            <w:vAlign w:val="center"/>
          </w:tcPr>
          <w:p w14:paraId="26CE78B1">
            <w:pPr>
              <w:spacing w:after="0" w:line="240" w:lineRule="auto"/>
              <w:jc w:val="left"/>
            </w:pPr>
          </w:p>
        </w:tc>
        <w:tc>
          <w:tcPr>
            <w:tcW w:w="1928" w:type="dxa"/>
            <w:vAlign w:val="center"/>
          </w:tcPr>
          <w:p w14:paraId="1D210C2A">
            <w:pPr>
              <w:spacing w:after="0" w:line="240" w:lineRule="auto"/>
              <w:jc w:val="left"/>
            </w:pPr>
          </w:p>
        </w:tc>
        <w:tc>
          <w:tcPr>
            <w:tcW w:w="2665" w:type="dxa"/>
            <w:vAlign w:val="center"/>
          </w:tcPr>
          <w:p w14:paraId="5FC34210">
            <w:pPr>
              <w:spacing w:after="0" w:line="240" w:lineRule="auto"/>
              <w:jc w:val="left"/>
            </w:pPr>
          </w:p>
        </w:tc>
      </w:tr>
      <w:tr w14:paraId="608C1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4DAA22F9">
            <w:pPr>
              <w:spacing w:after="0" w:line="240" w:lineRule="auto"/>
              <w:jc w:val="center"/>
            </w:pPr>
            <w:r>
              <w:rPr>
                <w:rFonts w:ascii="宋体" w:hAnsi="宋体" w:eastAsia="宋体"/>
                <w:b w:val="0"/>
                <w:sz w:val="18"/>
              </w:rPr>
              <w:t>3</w:t>
            </w:r>
          </w:p>
        </w:tc>
        <w:tc>
          <w:tcPr>
            <w:tcW w:w="1587" w:type="dxa"/>
            <w:vAlign w:val="center"/>
          </w:tcPr>
          <w:p w14:paraId="27E16F78">
            <w:pPr>
              <w:spacing w:after="0" w:line="240" w:lineRule="auto"/>
              <w:jc w:val="left"/>
            </w:pPr>
            <w:r>
              <w:rPr>
                <w:rFonts w:ascii="宋体" w:hAnsi="宋体" w:eastAsia="宋体"/>
                <w:b w:val="0"/>
                <w:sz w:val="18"/>
              </w:rPr>
              <w:t>后端工程师</w:t>
            </w:r>
          </w:p>
        </w:tc>
        <w:tc>
          <w:tcPr>
            <w:tcW w:w="680" w:type="dxa"/>
            <w:vAlign w:val="center"/>
          </w:tcPr>
          <w:p w14:paraId="60A169AD">
            <w:pPr>
              <w:spacing w:after="0" w:line="240" w:lineRule="auto"/>
              <w:jc w:val="center"/>
            </w:pPr>
          </w:p>
        </w:tc>
        <w:tc>
          <w:tcPr>
            <w:tcW w:w="1361" w:type="dxa"/>
            <w:vAlign w:val="center"/>
          </w:tcPr>
          <w:p w14:paraId="6FC9EFFC">
            <w:pPr>
              <w:spacing w:after="0" w:line="240" w:lineRule="auto"/>
              <w:jc w:val="left"/>
            </w:pPr>
          </w:p>
        </w:tc>
        <w:tc>
          <w:tcPr>
            <w:tcW w:w="1304" w:type="dxa"/>
            <w:vAlign w:val="center"/>
          </w:tcPr>
          <w:p w14:paraId="064B7B04">
            <w:pPr>
              <w:spacing w:after="0" w:line="240" w:lineRule="auto"/>
              <w:jc w:val="left"/>
            </w:pPr>
          </w:p>
        </w:tc>
        <w:tc>
          <w:tcPr>
            <w:tcW w:w="1191" w:type="dxa"/>
            <w:vAlign w:val="center"/>
          </w:tcPr>
          <w:p w14:paraId="0C3DF992">
            <w:pPr>
              <w:spacing w:after="0" w:line="240" w:lineRule="auto"/>
              <w:jc w:val="left"/>
            </w:pPr>
          </w:p>
        </w:tc>
        <w:tc>
          <w:tcPr>
            <w:tcW w:w="1928" w:type="dxa"/>
            <w:vAlign w:val="center"/>
          </w:tcPr>
          <w:p w14:paraId="23E40C93">
            <w:pPr>
              <w:spacing w:after="0" w:line="240" w:lineRule="auto"/>
              <w:jc w:val="left"/>
            </w:pPr>
          </w:p>
        </w:tc>
        <w:tc>
          <w:tcPr>
            <w:tcW w:w="2665" w:type="dxa"/>
            <w:vAlign w:val="center"/>
          </w:tcPr>
          <w:p w14:paraId="48F4AAF8">
            <w:pPr>
              <w:spacing w:after="0" w:line="240" w:lineRule="auto"/>
              <w:jc w:val="left"/>
            </w:pPr>
          </w:p>
        </w:tc>
      </w:tr>
      <w:tr w14:paraId="13F1D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43F10FA4">
            <w:pPr>
              <w:spacing w:after="0" w:line="240" w:lineRule="auto"/>
              <w:jc w:val="center"/>
            </w:pPr>
            <w:r>
              <w:rPr>
                <w:rFonts w:ascii="宋体" w:hAnsi="宋体" w:eastAsia="宋体"/>
                <w:b w:val="0"/>
                <w:sz w:val="18"/>
              </w:rPr>
              <w:t>4</w:t>
            </w:r>
          </w:p>
        </w:tc>
        <w:tc>
          <w:tcPr>
            <w:tcW w:w="1587" w:type="dxa"/>
            <w:vAlign w:val="center"/>
          </w:tcPr>
          <w:p w14:paraId="54A804F1">
            <w:pPr>
              <w:spacing w:after="0" w:line="240" w:lineRule="auto"/>
              <w:jc w:val="left"/>
            </w:pPr>
            <w:r>
              <w:rPr>
                <w:rFonts w:ascii="宋体" w:hAnsi="宋体" w:eastAsia="宋体"/>
                <w:b w:val="0"/>
                <w:sz w:val="18"/>
              </w:rPr>
              <w:t>测试/运维支持</w:t>
            </w:r>
          </w:p>
        </w:tc>
        <w:tc>
          <w:tcPr>
            <w:tcW w:w="680" w:type="dxa"/>
            <w:vAlign w:val="center"/>
          </w:tcPr>
          <w:p w14:paraId="0064B1B8">
            <w:pPr>
              <w:spacing w:after="0" w:line="240" w:lineRule="auto"/>
              <w:jc w:val="center"/>
            </w:pPr>
          </w:p>
        </w:tc>
        <w:tc>
          <w:tcPr>
            <w:tcW w:w="1361" w:type="dxa"/>
            <w:vAlign w:val="center"/>
          </w:tcPr>
          <w:p w14:paraId="150C6C5E">
            <w:pPr>
              <w:spacing w:after="0" w:line="240" w:lineRule="auto"/>
              <w:jc w:val="left"/>
            </w:pPr>
          </w:p>
        </w:tc>
        <w:tc>
          <w:tcPr>
            <w:tcW w:w="1304" w:type="dxa"/>
            <w:vAlign w:val="center"/>
          </w:tcPr>
          <w:p w14:paraId="0822D5CB">
            <w:pPr>
              <w:spacing w:after="0" w:line="240" w:lineRule="auto"/>
              <w:jc w:val="left"/>
            </w:pPr>
          </w:p>
        </w:tc>
        <w:tc>
          <w:tcPr>
            <w:tcW w:w="1191" w:type="dxa"/>
            <w:vAlign w:val="center"/>
          </w:tcPr>
          <w:p w14:paraId="3B790ABF">
            <w:pPr>
              <w:spacing w:after="0" w:line="240" w:lineRule="auto"/>
              <w:jc w:val="left"/>
            </w:pPr>
          </w:p>
        </w:tc>
        <w:tc>
          <w:tcPr>
            <w:tcW w:w="1928" w:type="dxa"/>
            <w:vAlign w:val="center"/>
          </w:tcPr>
          <w:p w14:paraId="7351B3BD">
            <w:pPr>
              <w:spacing w:after="0" w:line="240" w:lineRule="auto"/>
              <w:jc w:val="left"/>
            </w:pPr>
          </w:p>
        </w:tc>
        <w:tc>
          <w:tcPr>
            <w:tcW w:w="2665" w:type="dxa"/>
            <w:vAlign w:val="center"/>
          </w:tcPr>
          <w:p w14:paraId="7EC7039F">
            <w:pPr>
              <w:spacing w:after="0" w:line="240" w:lineRule="auto"/>
              <w:jc w:val="left"/>
            </w:pPr>
          </w:p>
        </w:tc>
      </w:tr>
    </w:tbl>
    <w:p w14:paraId="7C168BA0"/>
    <w:p w14:paraId="5D54FC19">
      <w:pPr>
        <w:spacing w:after="80"/>
        <w:jc w:val="left"/>
      </w:pPr>
      <w:r>
        <w:rPr>
          <w:rFonts w:ascii="宋体" w:hAnsi="宋体" w:eastAsia="宋体"/>
          <w:b/>
          <w:sz w:val="21"/>
        </w:rPr>
        <w:t>十二、运维支持、响应保障及知识转移方案</w:t>
      </w:r>
    </w:p>
    <w:p w14:paraId="5C1825AB">
      <w:pPr>
        <w:spacing w:after="80"/>
        <w:jc w:val="left"/>
      </w:pPr>
      <w:r>
        <w:rPr>
          <w:rFonts w:ascii="宋体" w:hAnsi="宋体" w:eastAsia="宋体"/>
          <w:b/>
          <w:sz w:val="21"/>
        </w:rPr>
        <w:t>服务响应及应急处置承诺表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8"/>
        <w:gridCol w:w="1860"/>
        <w:gridCol w:w="1053"/>
        <w:gridCol w:w="1255"/>
        <w:gridCol w:w="1658"/>
        <w:gridCol w:w="2062"/>
        <w:gridCol w:w="1356"/>
      </w:tblGrid>
      <w:tr w14:paraId="194A7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D9EAF7"/>
            <w:vAlign w:val="center"/>
          </w:tcPr>
          <w:p w14:paraId="4CD42485">
            <w:pPr>
              <w:spacing w:after="0" w:line="240" w:lineRule="auto"/>
              <w:jc w:val="center"/>
            </w:pPr>
            <w:r>
              <w:rPr>
                <w:rFonts w:ascii="宋体" w:hAnsi="宋体" w:eastAsia="宋体"/>
                <w:b/>
                <w:sz w:val="18"/>
              </w:rPr>
              <w:t>序号</w:t>
            </w:r>
          </w:p>
        </w:tc>
        <w:tc>
          <w:tcPr>
            <w:tcW w:w="2041" w:type="dxa"/>
            <w:shd w:val="clear" w:color="auto" w:fill="D9EAF7"/>
            <w:vAlign w:val="center"/>
          </w:tcPr>
          <w:p w14:paraId="384D8004">
            <w:pPr>
              <w:spacing w:after="0" w:line="240" w:lineRule="auto"/>
              <w:jc w:val="center"/>
            </w:pPr>
            <w:r>
              <w:rPr>
                <w:rFonts w:ascii="宋体" w:hAnsi="宋体" w:eastAsia="宋体"/>
                <w:b/>
                <w:sz w:val="18"/>
              </w:rPr>
              <w:t>服务事项</w:t>
            </w:r>
          </w:p>
        </w:tc>
        <w:tc>
          <w:tcPr>
            <w:tcW w:w="1134" w:type="dxa"/>
            <w:shd w:val="clear" w:color="auto" w:fill="D9EAF7"/>
            <w:vAlign w:val="center"/>
          </w:tcPr>
          <w:p w14:paraId="0BE59C7F">
            <w:pPr>
              <w:spacing w:after="0" w:line="240" w:lineRule="auto"/>
              <w:jc w:val="center"/>
            </w:pPr>
            <w:r>
              <w:rPr>
                <w:rFonts w:ascii="宋体" w:hAnsi="宋体" w:eastAsia="宋体"/>
                <w:b/>
                <w:sz w:val="18"/>
              </w:rPr>
              <w:t>响应时限</w:t>
            </w:r>
          </w:p>
        </w:tc>
        <w:tc>
          <w:tcPr>
            <w:tcW w:w="1361" w:type="dxa"/>
            <w:shd w:val="clear" w:color="auto" w:fill="D9EAF7"/>
            <w:vAlign w:val="center"/>
          </w:tcPr>
          <w:p w14:paraId="74FC66ED">
            <w:pPr>
              <w:spacing w:after="0" w:line="240" w:lineRule="auto"/>
              <w:jc w:val="center"/>
            </w:pPr>
            <w:r>
              <w:rPr>
                <w:rFonts w:ascii="宋体" w:hAnsi="宋体" w:eastAsia="宋体"/>
                <w:b/>
                <w:sz w:val="18"/>
              </w:rPr>
              <w:t>修复/处理时限</w:t>
            </w:r>
          </w:p>
        </w:tc>
        <w:tc>
          <w:tcPr>
            <w:tcW w:w="1814" w:type="dxa"/>
            <w:shd w:val="clear" w:color="auto" w:fill="D9EAF7"/>
            <w:vAlign w:val="center"/>
          </w:tcPr>
          <w:p w14:paraId="5D7FC6F9">
            <w:pPr>
              <w:spacing w:after="0" w:line="240" w:lineRule="auto"/>
              <w:jc w:val="center"/>
            </w:pPr>
            <w:r>
              <w:rPr>
                <w:rFonts w:ascii="宋体" w:hAnsi="宋体" w:eastAsia="宋体"/>
                <w:b/>
                <w:sz w:val="18"/>
              </w:rPr>
              <w:t>升级机制</w:t>
            </w:r>
          </w:p>
        </w:tc>
        <w:tc>
          <w:tcPr>
            <w:tcW w:w="2268" w:type="dxa"/>
            <w:shd w:val="clear" w:color="auto" w:fill="D9EAF7"/>
            <w:vAlign w:val="center"/>
          </w:tcPr>
          <w:p w14:paraId="42555E26">
            <w:pPr>
              <w:spacing w:after="0" w:line="240" w:lineRule="auto"/>
              <w:jc w:val="center"/>
            </w:pPr>
            <w:r>
              <w:rPr>
                <w:rFonts w:ascii="宋体" w:hAnsi="宋体" w:eastAsia="宋体"/>
                <w:b/>
                <w:sz w:val="18"/>
              </w:rPr>
              <w:t>临时替代方案</w:t>
            </w:r>
          </w:p>
        </w:tc>
        <w:tc>
          <w:tcPr>
            <w:tcW w:w="1474" w:type="dxa"/>
            <w:shd w:val="clear" w:color="auto" w:fill="D9EAF7"/>
            <w:vAlign w:val="center"/>
          </w:tcPr>
          <w:p w14:paraId="33B32CC0">
            <w:pPr>
              <w:spacing w:after="0" w:line="240" w:lineRule="auto"/>
              <w:jc w:val="center"/>
            </w:pPr>
            <w:r>
              <w:rPr>
                <w:rFonts w:ascii="宋体" w:hAnsi="宋体" w:eastAsia="宋体"/>
                <w:b/>
                <w:sz w:val="18"/>
              </w:rPr>
              <w:t>备注</w:t>
            </w:r>
          </w:p>
        </w:tc>
      </w:tr>
      <w:tr w14:paraId="18A63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29A8CDAA">
            <w:pPr>
              <w:spacing w:after="0" w:line="240" w:lineRule="auto"/>
              <w:jc w:val="center"/>
            </w:pPr>
            <w:r>
              <w:rPr>
                <w:rFonts w:ascii="宋体" w:hAnsi="宋体" w:eastAsia="宋体"/>
                <w:b w:val="0"/>
                <w:sz w:val="18"/>
              </w:rPr>
              <w:t>1</w:t>
            </w:r>
          </w:p>
        </w:tc>
        <w:tc>
          <w:tcPr>
            <w:tcW w:w="2041" w:type="dxa"/>
            <w:vAlign w:val="center"/>
          </w:tcPr>
          <w:p w14:paraId="5E1D8E7D">
            <w:pPr>
              <w:spacing w:after="0" w:line="240" w:lineRule="auto"/>
              <w:jc w:val="left"/>
            </w:pPr>
            <w:r>
              <w:rPr>
                <w:rFonts w:ascii="宋体" w:hAnsi="宋体" w:eastAsia="宋体"/>
                <w:b w:val="0"/>
                <w:sz w:val="18"/>
              </w:rPr>
              <w:t>一般问题/咨询</w:t>
            </w:r>
          </w:p>
        </w:tc>
        <w:tc>
          <w:tcPr>
            <w:tcW w:w="1134" w:type="dxa"/>
            <w:vAlign w:val="center"/>
          </w:tcPr>
          <w:p w14:paraId="5DD3BE0D">
            <w:pPr>
              <w:spacing w:after="0" w:line="240" w:lineRule="auto"/>
              <w:jc w:val="left"/>
            </w:pPr>
          </w:p>
        </w:tc>
        <w:tc>
          <w:tcPr>
            <w:tcW w:w="1361" w:type="dxa"/>
            <w:vAlign w:val="center"/>
          </w:tcPr>
          <w:p w14:paraId="513673BC">
            <w:pPr>
              <w:spacing w:after="0" w:line="240" w:lineRule="auto"/>
              <w:jc w:val="left"/>
            </w:pPr>
          </w:p>
        </w:tc>
        <w:tc>
          <w:tcPr>
            <w:tcW w:w="1814" w:type="dxa"/>
            <w:vAlign w:val="center"/>
          </w:tcPr>
          <w:p w14:paraId="08525A10">
            <w:pPr>
              <w:spacing w:after="0" w:line="240" w:lineRule="auto"/>
              <w:jc w:val="left"/>
            </w:pPr>
          </w:p>
        </w:tc>
        <w:tc>
          <w:tcPr>
            <w:tcW w:w="2268" w:type="dxa"/>
            <w:vAlign w:val="center"/>
          </w:tcPr>
          <w:p w14:paraId="352C7B4F">
            <w:pPr>
              <w:spacing w:after="0" w:line="240" w:lineRule="auto"/>
              <w:jc w:val="left"/>
            </w:pPr>
          </w:p>
        </w:tc>
        <w:tc>
          <w:tcPr>
            <w:tcW w:w="1474" w:type="dxa"/>
            <w:vAlign w:val="center"/>
          </w:tcPr>
          <w:p w14:paraId="02D65359">
            <w:pPr>
              <w:spacing w:after="0" w:line="240" w:lineRule="auto"/>
              <w:jc w:val="left"/>
            </w:pPr>
          </w:p>
        </w:tc>
      </w:tr>
      <w:tr w14:paraId="3A5BA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049BDF0D">
            <w:pPr>
              <w:spacing w:after="0" w:line="240" w:lineRule="auto"/>
              <w:jc w:val="center"/>
            </w:pPr>
            <w:r>
              <w:rPr>
                <w:rFonts w:ascii="宋体" w:hAnsi="宋体" w:eastAsia="宋体"/>
                <w:b w:val="0"/>
                <w:sz w:val="18"/>
              </w:rPr>
              <w:t>2</w:t>
            </w:r>
          </w:p>
        </w:tc>
        <w:tc>
          <w:tcPr>
            <w:tcW w:w="2041" w:type="dxa"/>
            <w:vAlign w:val="center"/>
          </w:tcPr>
          <w:p w14:paraId="1582E0F0">
            <w:pPr>
              <w:spacing w:after="0" w:line="240" w:lineRule="auto"/>
              <w:jc w:val="left"/>
            </w:pPr>
            <w:r>
              <w:rPr>
                <w:rFonts w:ascii="宋体" w:hAnsi="宋体" w:eastAsia="宋体"/>
                <w:b w:val="0"/>
                <w:sz w:val="18"/>
              </w:rPr>
              <w:t>影响业务使用的问题</w:t>
            </w:r>
          </w:p>
        </w:tc>
        <w:tc>
          <w:tcPr>
            <w:tcW w:w="1134" w:type="dxa"/>
            <w:vAlign w:val="center"/>
          </w:tcPr>
          <w:p w14:paraId="69BAB321">
            <w:pPr>
              <w:spacing w:after="0" w:line="240" w:lineRule="auto"/>
              <w:jc w:val="left"/>
            </w:pPr>
          </w:p>
        </w:tc>
        <w:tc>
          <w:tcPr>
            <w:tcW w:w="1361" w:type="dxa"/>
            <w:vAlign w:val="center"/>
          </w:tcPr>
          <w:p w14:paraId="4CDFFC76">
            <w:pPr>
              <w:spacing w:after="0" w:line="240" w:lineRule="auto"/>
              <w:jc w:val="left"/>
            </w:pPr>
          </w:p>
        </w:tc>
        <w:tc>
          <w:tcPr>
            <w:tcW w:w="1814" w:type="dxa"/>
            <w:vAlign w:val="center"/>
          </w:tcPr>
          <w:p w14:paraId="57A7DE1B">
            <w:pPr>
              <w:spacing w:after="0" w:line="240" w:lineRule="auto"/>
              <w:jc w:val="left"/>
            </w:pPr>
          </w:p>
        </w:tc>
        <w:tc>
          <w:tcPr>
            <w:tcW w:w="2268" w:type="dxa"/>
            <w:vAlign w:val="center"/>
          </w:tcPr>
          <w:p w14:paraId="6659163D">
            <w:pPr>
              <w:spacing w:after="0" w:line="240" w:lineRule="auto"/>
              <w:jc w:val="left"/>
            </w:pPr>
          </w:p>
        </w:tc>
        <w:tc>
          <w:tcPr>
            <w:tcW w:w="1474" w:type="dxa"/>
            <w:vAlign w:val="center"/>
          </w:tcPr>
          <w:p w14:paraId="4F904349">
            <w:pPr>
              <w:spacing w:after="0" w:line="240" w:lineRule="auto"/>
              <w:jc w:val="left"/>
            </w:pPr>
          </w:p>
        </w:tc>
      </w:tr>
      <w:tr w14:paraId="3A639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55D0355B">
            <w:pPr>
              <w:spacing w:after="0" w:line="240" w:lineRule="auto"/>
              <w:jc w:val="center"/>
            </w:pPr>
            <w:r>
              <w:rPr>
                <w:rFonts w:ascii="宋体" w:hAnsi="宋体" w:eastAsia="宋体"/>
                <w:b w:val="0"/>
                <w:sz w:val="18"/>
              </w:rPr>
              <w:t>3</w:t>
            </w:r>
          </w:p>
        </w:tc>
        <w:tc>
          <w:tcPr>
            <w:tcW w:w="2041" w:type="dxa"/>
            <w:vAlign w:val="center"/>
          </w:tcPr>
          <w:p w14:paraId="590EBB46">
            <w:pPr>
              <w:spacing w:after="0" w:line="240" w:lineRule="auto"/>
              <w:jc w:val="left"/>
            </w:pPr>
            <w:r>
              <w:rPr>
                <w:rFonts w:ascii="宋体" w:hAnsi="宋体" w:eastAsia="宋体"/>
                <w:b w:val="0"/>
                <w:sz w:val="18"/>
              </w:rPr>
              <w:t>重大问题/系统瘫痪</w:t>
            </w:r>
          </w:p>
        </w:tc>
        <w:tc>
          <w:tcPr>
            <w:tcW w:w="1134" w:type="dxa"/>
            <w:vAlign w:val="center"/>
          </w:tcPr>
          <w:p w14:paraId="6A11E805">
            <w:pPr>
              <w:spacing w:after="0" w:line="240" w:lineRule="auto"/>
              <w:jc w:val="left"/>
            </w:pPr>
          </w:p>
        </w:tc>
        <w:tc>
          <w:tcPr>
            <w:tcW w:w="1361" w:type="dxa"/>
            <w:vAlign w:val="center"/>
          </w:tcPr>
          <w:p w14:paraId="232A1FDB">
            <w:pPr>
              <w:spacing w:after="0" w:line="240" w:lineRule="auto"/>
              <w:jc w:val="left"/>
            </w:pPr>
          </w:p>
        </w:tc>
        <w:tc>
          <w:tcPr>
            <w:tcW w:w="1814" w:type="dxa"/>
            <w:vAlign w:val="center"/>
          </w:tcPr>
          <w:p w14:paraId="3CD94233">
            <w:pPr>
              <w:spacing w:after="0" w:line="240" w:lineRule="auto"/>
              <w:jc w:val="left"/>
            </w:pPr>
          </w:p>
        </w:tc>
        <w:tc>
          <w:tcPr>
            <w:tcW w:w="2268" w:type="dxa"/>
            <w:vAlign w:val="center"/>
          </w:tcPr>
          <w:p w14:paraId="74049792">
            <w:pPr>
              <w:spacing w:after="0" w:line="240" w:lineRule="auto"/>
              <w:jc w:val="left"/>
            </w:pPr>
          </w:p>
        </w:tc>
        <w:tc>
          <w:tcPr>
            <w:tcW w:w="1474" w:type="dxa"/>
            <w:vAlign w:val="center"/>
          </w:tcPr>
          <w:p w14:paraId="2CD7AF4A">
            <w:pPr>
              <w:spacing w:after="0" w:line="240" w:lineRule="auto"/>
              <w:jc w:val="left"/>
            </w:pPr>
          </w:p>
        </w:tc>
      </w:tr>
      <w:tr w14:paraId="76508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772E7913">
            <w:pPr>
              <w:spacing w:after="0" w:line="240" w:lineRule="auto"/>
              <w:jc w:val="center"/>
            </w:pPr>
            <w:r>
              <w:rPr>
                <w:rFonts w:ascii="宋体" w:hAnsi="宋体" w:eastAsia="宋体"/>
                <w:b w:val="0"/>
                <w:sz w:val="18"/>
              </w:rPr>
              <w:t>4</w:t>
            </w:r>
          </w:p>
        </w:tc>
        <w:tc>
          <w:tcPr>
            <w:tcW w:w="2041" w:type="dxa"/>
            <w:vAlign w:val="center"/>
          </w:tcPr>
          <w:p w14:paraId="69F3614E">
            <w:pPr>
              <w:spacing w:after="0" w:line="240" w:lineRule="auto"/>
              <w:jc w:val="left"/>
            </w:pPr>
            <w:r>
              <w:rPr>
                <w:rFonts w:ascii="宋体" w:hAnsi="宋体" w:eastAsia="宋体"/>
                <w:b w:val="0"/>
                <w:sz w:val="18"/>
              </w:rPr>
              <w:t>周末及节假日现网问题</w:t>
            </w:r>
          </w:p>
        </w:tc>
        <w:tc>
          <w:tcPr>
            <w:tcW w:w="1134" w:type="dxa"/>
            <w:vAlign w:val="center"/>
          </w:tcPr>
          <w:p w14:paraId="16A739D0">
            <w:pPr>
              <w:spacing w:after="0" w:line="240" w:lineRule="auto"/>
              <w:jc w:val="left"/>
            </w:pPr>
          </w:p>
        </w:tc>
        <w:tc>
          <w:tcPr>
            <w:tcW w:w="1361" w:type="dxa"/>
            <w:vAlign w:val="center"/>
          </w:tcPr>
          <w:p w14:paraId="5CCA268A">
            <w:pPr>
              <w:spacing w:after="0" w:line="240" w:lineRule="auto"/>
              <w:jc w:val="left"/>
            </w:pPr>
          </w:p>
        </w:tc>
        <w:tc>
          <w:tcPr>
            <w:tcW w:w="1814" w:type="dxa"/>
            <w:vAlign w:val="center"/>
          </w:tcPr>
          <w:p w14:paraId="1AD6375A">
            <w:pPr>
              <w:spacing w:after="0" w:line="240" w:lineRule="auto"/>
              <w:jc w:val="left"/>
            </w:pPr>
          </w:p>
        </w:tc>
        <w:tc>
          <w:tcPr>
            <w:tcW w:w="2268" w:type="dxa"/>
            <w:vAlign w:val="center"/>
          </w:tcPr>
          <w:p w14:paraId="60A9FE05">
            <w:pPr>
              <w:spacing w:after="0" w:line="240" w:lineRule="auto"/>
              <w:jc w:val="left"/>
            </w:pPr>
          </w:p>
        </w:tc>
        <w:tc>
          <w:tcPr>
            <w:tcW w:w="1474" w:type="dxa"/>
            <w:vAlign w:val="center"/>
          </w:tcPr>
          <w:p w14:paraId="1CD28093">
            <w:pPr>
              <w:spacing w:after="0" w:line="240" w:lineRule="auto"/>
              <w:jc w:val="left"/>
            </w:pPr>
          </w:p>
        </w:tc>
      </w:tr>
    </w:tbl>
    <w:p w14:paraId="2E838A28"/>
    <w:p w14:paraId="3693CF44">
      <w:pPr>
        <w:spacing w:after="80"/>
        <w:jc w:val="left"/>
      </w:pPr>
      <w:r>
        <w:rPr>
          <w:rFonts w:ascii="宋体" w:hAnsi="宋体" w:eastAsia="宋体"/>
          <w:b/>
          <w:sz w:val="21"/>
        </w:rPr>
        <w:t>服务治理与持续优化机制表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1807"/>
        <w:gridCol w:w="2311"/>
        <w:gridCol w:w="1656"/>
        <w:gridCol w:w="1858"/>
      </w:tblGrid>
      <w:tr w14:paraId="093DD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D9EAF7"/>
            <w:vAlign w:val="center"/>
          </w:tcPr>
          <w:p w14:paraId="086FB463">
            <w:pPr>
              <w:spacing w:after="0" w:line="240" w:lineRule="auto"/>
              <w:jc w:val="center"/>
            </w:pPr>
            <w:r>
              <w:rPr>
                <w:rFonts w:ascii="宋体" w:hAnsi="宋体" w:eastAsia="宋体"/>
                <w:b/>
                <w:sz w:val="18"/>
              </w:rPr>
              <w:t>机制名称</w:t>
            </w:r>
          </w:p>
        </w:tc>
        <w:tc>
          <w:tcPr>
            <w:tcW w:w="1984" w:type="dxa"/>
            <w:shd w:val="clear" w:color="auto" w:fill="D9EAF7"/>
            <w:vAlign w:val="center"/>
          </w:tcPr>
          <w:p w14:paraId="170B37E9">
            <w:pPr>
              <w:spacing w:after="0" w:line="240" w:lineRule="auto"/>
              <w:jc w:val="center"/>
            </w:pPr>
            <w:r>
              <w:rPr>
                <w:rFonts w:ascii="宋体" w:hAnsi="宋体" w:eastAsia="宋体"/>
                <w:b/>
                <w:sz w:val="18"/>
              </w:rPr>
              <w:t>频率/触发条件</w:t>
            </w:r>
          </w:p>
        </w:tc>
        <w:tc>
          <w:tcPr>
            <w:tcW w:w="2551" w:type="dxa"/>
            <w:shd w:val="clear" w:color="auto" w:fill="D9EAF7"/>
            <w:vAlign w:val="center"/>
          </w:tcPr>
          <w:p w14:paraId="5C7488F6">
            <w:pPr>
              <w:spacing w:after="0" w:line="240" w:lineRule="auto"/>
              <w:jc w:val="center"/>
            </w:pPr>
            <w:r>
              <w:rPr>
                <w:rFonts w:ascii="宋体" w:hAnsi="宋体" w:eastAsia="宋体"/>
                <w:b/>
                <w:sz w:val="18"/>
              </w:rPr>
              <w:t>输出物</w:t>
            </w:r>
          </w:p>
        </w:tc>
        <w:tc>
          <w:tcPr>
            <w:tcW w:w="1814" w:type="dxa"/>
            <w:shd w:val="clear" w:color="auto" w:fill="D9EAF7"/>
            <w:vAlign w:val="center"/>
          </w:tcPr>
          <w:p w14:paraId="7EFFF283">
            <w:pPr>
              <w:spacing w:after="0" w:line="240" w:lineRule="auto"/>
              <w:jc w:val="center"/>
            </w:pPr>
            <w:r>
              <w:rPr>
                <w:rFonts w:ascii="宋体" w:hAnsi="宋体" w:eastAsia="宋体"/>
                <w:b/>
                <w:sz w:val="18"/>
              </w:rPr>
              <w:t>责任角色</w:t>
            </w:r>
          </w:p>
        </w:tc>
        <w:tc>
          <w:tcPr>
            <w:tcW w:w="2041" w:type="dxa"/>
            <w:shd w:val="clear" w:color="auto" w:fill="D9EAF7"/>
            <w:vAlign w:val="center"/>
          </w:tcPr>
          <w:p w14:paraId="691B396A">
            <w:pPr>
              <w:spacing w:after="0" w:line="240" w:lineRule="auto"/>
              <w:jc w:val="center"/>
            </w:pPr>
            <w:r>
              <w:rPr>
                <w:rFonts w:ascii="宋体" w:hAnsi="宋体" w:eastAsia="宋体"/>
                <w:b/>
                <w:sz w:val="18"/>
              </w:rPr>
              <w:t>跟踪方式</w:t>
            </w:r>
          </w:p>
        </w:tc>
      </w:tr>
      <w:tr w14:paraId="7890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2B2653F5">
            <w:pPr>
              <w:spacing w:after="0" w:line="240" w:lineRule="auto"/>
              <w:jc w:val="left"/>
            </w:pPr>
            <w:r>
              <w:rPr>
                <w:rFonts w:ascii="宋体" w:hAnsi="宋体" w:eastAsia="宋体"/>
                <w:b w:val="0"/>
                <w:sz w:val="18"/>
              </w:rPr>
              <w:t>项目例会机制</w:t>
            </w:r>
          </w:p>
        </w:tc>
        <w:tc>
          <w:tcPr>
            <w:tcW w:w="1984" w:type="dxa"/>
            <w:vAlign w:val="center"/>
          </w:tcPr>
          <w:p w14:paraId="6B7E2171">
            <w:pPr>
              <w:spacing w:after="0" w:line="240" w:lineRule="auto"/>
              <w:jc w:val="left"/>
            </w:pPr>
          </w:p>
        </w:tc>
        <w:tc>
          <w:tcPr>
            <w:tcW w:w="2551" w:type="dxa"/>
            <w:vAlign w:val="center"/>
          </w:tcPr>
          <w:p w14:paraId="5970339A">
            <w:pPr>
              <w:spacing w:after="0" w:line="240" w:lineRule="auto"/>
              <w:jc w:val="left"/>
            </w:pPr>
          </w:p>
        </w:tc>
        <w:tc>
          <w:tcPr>
            <w:tcW w:w="1814" w:type="dxa"/>
            <w:vAlign w:val="center"/>
          </w:tcPr>
          <w:p w14:paraId="57EAF4E9">
            <w:pPr>
              <w:spacing w:after="0" w:line="240" w:lineRule="auto"/>
              <w:jc w:val="left"/>
            </w:pPr>
          </w:p>
        </w:tc>
        <w:tc>
          <w:tcPr>
            <w:tcW w:w="2041" w:type="dxa"/>
            <w:vAlign w:val="center"/>
          </w:tcPr>
          <w:p w14:paraId="58A3DA0E">
            <w:pPr>
              <w:spacing w:after="0" w:line="240" w:lineRule="auto"/>
              <w:jc w:val="left"/>
            </w:pPr>
          </w:p>
        </w:tc>
      </w:tr>
      <w:tr w14:paraId="0E15F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633C84BD">
            <w:pPr>
              <w:spacing w:after="0" w:line="240" w:lineRule="auto"/>
              <w:jc w:val="left"/>
            </w:pPr>
            <w:r>
              <w:rPr>
                <w:rFonts w:ascii="宋体" w:hAnsi="宋体" w:eastAsia="宋体"/>
                <w:b w:val="0"/>
                <w:sz w:val="18"/>
              </w:rPr>
              <w:t>周报/月报机制</w:t>
            </w:r>
          </w:p>
        </w:tc>
        <w:tc>
          <w:tcPr>
            <w:tcW w:w="1984" w:type="dxa"/>
            <w:vAlign w:val="center"/>
          </w:tcPr>
          <w:p w14:paraId="027EAB23">
            <w:pPr>
              <w:spacing w:after="0" w:line="240" w:lineRule="auto"/>
              <w:jc w:val="left"/>
            </w:pPr>
          </w:p>
        </w:tc>
        <w:tc>
          <w:tcPr>
            <w:tcW w:w="2551" w:type="dxa"/>
            <w:vAlign w:val="center"/>
          </w:tcPr>
          <w:p w14:paraId="4E43D583">
            <w:pPr>
              <w:spacing w:after="0" w:line="240" w:lineRule="auto"/>
              <w:jc w:val="left"/>
            </w:pPr>
          </w:p>
        </w:tc>
        <w:tc>
          <w:tcPr>
            <w:tcW w:w="1814" w:type="dxa"/>
            <w:vAlign w:val="center"/>
          </w:tcPr>
          <w:p w14:paraId="00FFE9F6">
            <w:pPr>
              <w:spacing w:after="0" w:line="240" w:lineRule="auto"/>
              <w:jc w:val="left"/>
            </w:pPr>
          </w:p>
        </w:tc>
        <w:tc>
          <w:tcPr>
            <w:tcW w:w="2041" w:type="dxa"/>
            <w:vAlign w:val="center"/>
          </w:tcPr>
          <w:p w14:paraId="104903AF">
            <w:pPr>
              <w:spacing w:after="0" w:line="240" w:lineRule="auto"/>
              <w:jc w:val="left"/>
            </w:pPr>
          </w:p>
        </w:tc>
      </w:tr>
      <w:tr w14:paraId="16F20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0C149622">
            <w:pPr>
              <w:spacing w:after="0" w:line="240" w:lineRule="auto"/>
              <w:jc w:val="left"/>
            </w:pPr>
            <w:r>
              <w:rPr>
                <w:rFonts w:ascii="宋体" w:hAnsi="宋体" w:eastAsia="宋体"/>
                <w:b w:val="0"/>
                <w:sz w:val="18"/>
              </w:rPr>
              <w:t>重大问题升级机制</w:t>
            </w:r>
          </w:p>
        </w:tc>
        <w:tc>
          <w:tcPr>
            <w:tcW w:w="1984" w:type="dxa"/>
            <w:vAlign w:val="center"/>
          </w:tcPr>
          <w:p w14:paraId="1B1A6136">
            <w:pPr>
              <w:spacing w:after="0" w:line="240" w:lineRule="auto"/>
              <w:jc w:val="left"/>
            </w:pPr>
          </w:p>
        </w:tc>
        <w:tc>
          <w:tcPr>
            <w:tcW w:w="2551" w:type="dxa"/>
            <w:vAlign w:val="center"/>
          </w:tcPr>
          <w:p w14:paraId="5B605CD0">
            <w:pPr>
              <w:spacing w:after="0" w:line="240" w:lineRule="auto"/>
              <w:jc w:val="left"/>
            </w:pPr>
          </w:p>
        </w:tc>
        <w:tc>
          <w:tcPr>
            <w:tcW w:w="1814" w:type="dxa"/>
            <w:vAlign w:val="center"/>
          </w:tcPr>
          <w:p w14:paraId="4EBF2976">
            <w:pPr>
              <w:spacing w:after="0" w:line="240" w:lineRule="auto"/>
              <w:jc w:val="left"/>
            </w:pPr>
          </w:p>
        </w:tc>
        <w:tc>
          <w:tcPr>
            <w:tcW w:w="2041" w:type="dxa"/>
            <w:vAlign w:val="center"/>
          </w:tcPr>
          <w:p w14:paraId="34EABD32">
            <w:pPr>
              <w:spacing w:after="0" w:line="240" w:lineRule="auto"/>
              <w:jc w:val="left"/>
            </w:pPr>
          </w:p>
        </w:tc>
      </w:tr>
      <w:tr w14:paraId="65069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1E28F5B7">
            <w:pPr>
              <w:spacing w:after="0" w:line="240" w:lineRule="auto"/>
              <w:jc w:val="left"/>
            </w:pPr>
            <w:r>
              <w:rPr>
                <w:rFonts w:ascii="宋体" w:hAnsi="宋体" w:eastAsia="宋体"/>
                <w:b w:val="0"/>
                <w:sz w:val="18"/>
              </w:rPr>
              <w:t>阶段复盘与持续优化机制</w:t>
            </w:r>
          </w:p>
        </w:tc>
        <w:tc>
          <w:tcPr>
            <w:tcW w:w="1984" w:type="dxa"/>
            <w:vAlign w:val="center"/>
          </w:tcPr>
          <w:p w14:paraId="6B601624">
            <w:pPr>
              <w:spacing w:after="0" w:line="240" w:lineRule="auto"/>
              <w:jc w:val="left"/>
            </w:pPr>
          </w:p>
        </w:tc>
        <w:tc>
          <w:tcPr>
            <w:tcW w:w="2551" w:type="dxa"/>
            <w:vAlign w:val="center"/>
          </w:tcPr>
          <w:p w14:paraId="5A50F786">
            <w:pPr>
              <w:spacing w:after="0" w:line="240" w:lineRule="auto"/>
              <w:jc w:val="left"/>
            </w:pPr>
          </w:p>
        </w:tc>
        <w:tc>
          <w:tcPr>
            <w:tcW w:w="1814" w:type="dxa"/>
            <w:vAlign w:val="center"/>
          </w:tcPr>
          <w:p w14:paraId="2C1103E1">
            <w:pPr>
              <w:spacing w:after="0" w:line="240" w:lineRule="auto"/>
              <w:jc w:val="left"/>
            </w:pPr>
          </w:p>
        </w:tc>
        <w:tc>
          <w:tcPr>
            <w:tcW w:w="2041" w:type="dxa"/>
            <w:vAlign w:val="center"/>
          </w:tcPr>
          <w:p w14:paraId="11B01834">
            <w:pPr>
              <w:spacing w:after="0" w:line="240" w:lineRule="auto"/>
              <w:jc w:val="left"/>
            </w:pPr>
          </w:p>
        </w:tc>
      </w:tr>
      <w:tr w14:paraId="77505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54059EC0">
            <w:pPr>
              <w:spacing w:after="0" w:line="240" w:lineRule="auto"/>
              <w:jc w:val="left"/>
            </w:pPr>
            <w:r>
              <w:rPr>
                <w:rFonts w:ascii="宋体" w:hAnsi="宋体" w:eastAsia="宋体"/>
                <w:b w:val="0"/>
                <w:sz w:val="18"/>
              </w:rPr>
              <w:t>服务考核与改进闭环机制</w:t>
            </w:r>
          </w:p>
        </w:tc>
        <w:tc>
          <w:tcPr>
            <w:tcW w:w="1984" w:type="dxa"/>
            <w:vAlign w:val="center"/>
          </w:tcPr>
          <w:p w14:paraId="0F039277">
            <w:pPr>
              <w:spacing w:after="0" w:line="240" w:lineRule="auto"/>
              <w:jc w:val="left"/>
            </w:pPr>
          </w:p>
        </w:tc>
        <w:tc>
          <w:tcPr>
            <w:tcW w:w="2551" w:type="dxa"/>
            <w:vAlign w:val="center"/>
          </w:tcPr>
          <w:p w14:paraId="4090E858">
            <w:pPr>
              <w:spacing w:after="0" w:line="240" w:lineRule="auto"/>
              <w:jc w:val="left"/>
            </w:pPr>
          </w:p>
        </w:tc>
        <w:tc>
          <w:tcPr>
            <w:tcW w:w="1814" w:type="dxa"/>
            <w:vAlign w:val="center"/>
          </w:tcPr>
          <w:p w14:paraId="607FEB21">
            <w:pPr>
              <w:spacing w:after="0" w:line="240" w:lineRule="auto"/>
              <w:jc w:val="left"/>
            </w:pPr>
          </w:p>
        </w:tc>
        <w:tc>
          <w:tcPr>
            <w:tcW w:w="2041" w:type="dxa"/>
            <w:vAlign w:val="center"/>
          </w:tcPr>
          <w:p w14:paraId="5DCA7975">
            <w:pPr>
              <w:spacing w:after="0" w:line="240" w:lineRule="auto"/>
              <w:jc w:val="left"/>
            </w:pPr>
          </w:p>
        </w:tc>
      </w:tr>
    </w:tbl>
    <w:p w14:paraId="60298678"/>
    <w:p w14:paraId="4950C5A0">
      <w:pPr>
        <w:spacing w:after="80"/>
        <w:jc w:val="left"/>
      </w:pPr>
      <w:r>
        <w:rPr>
          <w:rFonts w:ascii="宋体" w:hAnsi="宋体" w:eastAsia="宋体"/>
          <w:b/>
          <w:sz w:val="21"/>
        </w:rPr>
        <w:t>运维知识库及问题闭环管理表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0"/>
        <w:gridCol w:w="2192"/>
        <w:gridCol w:w="2592"/>
        <w:gridCol w:w="1315"/>
        <w:gridCol w:w="1367"/>
        <w:gridCol w:w="1776"/>
      </w:tblGrid>
      <w:tr w14:paraId="16366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D9EAF7"/>
            <w:vAlign w:val="center"/>
          </w:tcPr>
          <w:p w14:paraId="75A16627">
            <w:pPr>
              <w:spacing w:after="0" w:line="240" w:lineRule="auto"/>
              <w:jc w:val="center"/>
            </w:pPr>
            <w:r>
              <w:rPr>
                <w:rFonts w:ascii="宋体" w:hAnsi="宋体" w:eastAsia="宋体"/>
                <w:b/>
                <w:sz w:val="18"/>
              </w:rPr>
              <w:t>序号</w:t>
            </w:r>
          </w:p>
        </w:tc>
        <w:tc>
          <w:tcPr>
            <w:tcW w:w="2381" w:type="dxa"/>
            <w:shd w:val="clear" w:color="auto" w:fill="D9EAF7"/>
            <w:vAlign w:val="center"/>
          </w:tcPr>
          <w:p w14:paraId="1E8DF757">
            <w:pPr>
              <w:spacing w:after="0" w:line="240" w:lineRule="auto"/>
              <w:jc w:val="center"/>
            </w:pPr>
            <w:r>
              <w:rPr>
                <w:rFonts w:ascii="宋体" w:hAnsi="宋体" w:eastAsia="宋体"/>
                <w:b/>
                <w:sz w:val="18"/>
              </w:rPr>
              <w:t>管理内容</w:t>
            </w:r>
          </w:p>
        </w:tc>
        <w:tc>
          <w:tcPr>
            <w:tcW w:w="2835" w:type="dxa"/>
            <w:shd w:val="clear" w:color="auto" w:fill="D9EAF7"/>
            <w:vAlign w:val="center"/>
          </w:tcPr>
          <w:p w14:paraId="31B793C3">
            <w:pPr>
              <w:spacing w:after="0" w:line="240" w:lineRule="auto"/>
              <w:jc w:val="center"/>
            </w:pPr>
            <w:r>
              <w:rPr>
                <w:rFonts w:ascii="宋体" w:hAnsi="宋体" w:eastAsia="宋体"/>
                <w:b/>
                <w:sz w:val="18"/>
              </w:rPr>
              <w:t>拟提交/维护材料</w:t>
            </w:r>
          </w:p>
        </w:tc>
        <w:tc>
          <w:tcPr>
            <w:tcW w:w="1417" w:type="dxa"/>
            <w:shd w:val="clear" w:color="auto" w:fill="D9EAF7"/>
            <w:vAlign w:val="center"/>
          </w:tcPr>
          <w:p w14:paraId="67B5DD83">
            <w:pPr>
              <w:spacing w:after="0" w:line="240" w:lineRule="auto"/>
              <w:jc w:val="center"/>
            </w:pPr>
            <w:r>
              <w:rPr>
                <w:rFonts w:ascii="宋体" w:hAnsi="宋体" w:eastAsia="宋体"/>
                <w:b/>
                <w:sz w:val="18"/>
              </w:rPr>
              <w:t>更新频率</w:t>
            </w:r>
          </w:p>
        </w:tc>
        <w:tc>
          <w:tcPr>
            <w:tcW w:w="1474" w:type="dxa"/>
            <w:shd w:val="clear" w:color="auto" w:fill="D9EAF7"/>
            <w:vAlign w:val="center"/>
          </w:tcPr>
          <w:p w14:paraId="668B4A81">
            <w:pPr>
              <w:spacing w:after="0" w:line="240" w:lineRule="auto"/>
              <w:jc w:val="center"/>
            </w:pPr>
            <w:r>
              <w:rPr>
                <w:rFonts w:ascii="宋体" w:hAnsi="宋体" w:eastAsia="宋体"/>
                <w:b/>
                <w:sz w:val="18"/>
              </w:rPr>
              <w:t>责任人</w:t>
            </w:r>
          </w:p>
        </w:tc>
        <w:tc>
          <w:tcPr>
            <w:tcW w:w="1928" w:type="dxa"/>
            <w:shd w:val="clear" w:color="auto" w:fill="D9EAF7"/>
            <w:vAlign w:val="center"/>
          </w:tcPr>
          <w:p w14:paraId="505D94AE">
            <w:pPr>
              <w:spacing w:after="0" w:line="240" w:lineRule="auto"/>
              <w:jc w:val="center"/>
            </w:pPr>
            <w:r>
              <w:rPr>
                <w:rFonts w:ascii="宋体" w:hAnsi="宋体" w:eastAsia="宋体"/>
                <w:b/>
                <w:sz w:val="18"/>
              </w:rPr>
              <w:t>备注</w:t>
            </w:r>
          </w:p>
        </w:tc>
      </w:tr>
      <w:tr w14:paraId="6D1A6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1FC1B072">
            <w:pPr>
              <w:spacing w:after="0" w:line="240" w:lineRule="auto"/>
              <w:jc w:val="center"/>
            </w:pPr>
            <w:r>
              <w:rPr>
                <w:rFonts w:ascii="宋体" w:hAnsi="宋体" w:eastAsia="宋体"/>
                <w:b w:val="0"/>
                <w:sz w:val="18"/>
              </w:rPr>
              <w:t>1</w:t>
            </w:r>
          </w:p>
        </w:tc>
        <w:tc>
          <w:tcPr>
            <w:tcW w:w="2381" w:type="dxa"/>
            <w:vAlign w:val="center"/>
          </w:tcPr>
          <w:p w14:paraId="03253007">
            <w:pPr>
              <w:spacing w:after="0" w:line="240" w:lineRule="auto"/>
              <w:jc w:val="left"/>
            </w:pPr>
            <w:r>
              <w:rPr>
                <w:rFonts w:ascii="宋体" w:hAnsi="宋体" w:eastAsia="宋体"/>
                <w:b w:val="0"/>
                <w:sz w:val="18"/>
              </w:rPr>
              <w:t>系统架构及部署说明</w:t>
            </w:r>
          </w:p>
        </w:tc>
        <w:tc>
          <w:tcPr>
            <w:tcW w:w="2835" w:type="dxa"/>
            <w:vAlign w:val="center"/>
          </w:tcPr>
          <w:p w14:paraId="42937920">
            <w:pPr>
              <w:spacing w:after="0" w:line="240" w:lineRule="auto"/>
              <w:jc w:val="left"/>
            </w:pPr>
          </w:p>
        </w:tc>
        <w:tc>
          <w:tcPr>
            <w:tcW w:w="1417" w:type="dxa"/>
            <w:vAlign w:val="center"/>
          </w:tcPr>
          <w:p w14:paraId="60D7C7C6">
            <w:pPr>
              <w:spacing w:after="0" w:line="240" w:lineRule="auto"/>
              <w:jc w:val="left"/>
            </w:pPr>
          </w:p>
        </w:tc>
        <w:tc>
          <w:tcPr>
            <w:tcW w:w="1474" w:type="dxa"/>
            <w:vAlign w:val="center"/>
          </w:tcPr>
          <w:p w14:paraId="40C671D2">
            <w:pPr>
              <w:spacing w:after="0" w:line="240" w:lineRule="auto"/>
              <w:jc w:val="left"/>
            </w:pPr>
          </w:p>
        </w:tc>
        <w:tc>
          <w:tcPr>
            <w:tcW w:w="1928" w:type="dxa"/>
            <w:vAlign w:val="center"/>
          </w:tcPr>
          <w:p w14:paraId="6D08464F">
            <w:pPr>
              <w:spacing w:after="0" w:line="240" w:lineRule="auto"/>
              <w:jc w:val="left"/>
            </w:pPr>
          </w:p>
        </w:tc>
      </w:tr>
      <w:tr w14:paraId="62DD7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325E657B">
            <w:pPr>
              <w:spacing w:after="0" w:line="240" w:lineRule="auto"/>
              <w:jc w:val="center"/>
            </w:pPr>
            <w:r>
              <w:rPr>
                <w:rFonts w:ascii="宋体" w:hAnsi="宋体" w:eastAsia="宋体"/>
                <w:b w:val="0"/>
                <w:sz w:val="18"/>
              </w:rPr>
              <w:t>2</w:t>
            </w:r>
          </w:p>
        </w:tc>
        <w:tc>
          <w:tcPr>
            <w:tcW w:w="2381" w:type="dxa"/>
            <w:vAlign w:val="center"/>
          </w:tcPr>
          <w:p w14:paraId="09CA0075">
            <w:pPr>
              <w:spacing w:after="0" w:line="240" w:lineRule="auto"/>
              <w:jc w:val="left"/>
            </w:pPr>
            <w:r>
              <w:rPr>
                <w:rFonts w:ascii="宋体" w:hAnsi="宋体" w:eastAsia="宋体"/>
                <w:b w:val="0"/>
                <w:sz w:val="18"/>
              </w:rPr>
              <w:t>环境配置及数据库说明</w:t>
            </w:r>
          </w:p>
        </w:tc>
        <w:tc>
          <w:tcPr>
            <w:tcW w:w="2835" w:type="dxa"/>
            <w:vAlign w:val="center"/>
          </w:tcPr>
          <w:p w14:paraId="13B24191">
            <w:pPr>
              <w:spacing w:after="0" w:line="240" w:lineRule="auto"/>
              <w:jc w:val="left"/>
            </w:pPr>
          </w:p>
        </w:tc>
        <w:tc>
          <w:tcPr>
            <w:tcW w:w="1417" w:type="dxa"/>
            <w:vAlign w:val="center"/>
          </w:tcPr>
          <w:p w14:paraId="49C897A2">
            <w:pPr>
              <w:spacing w:after="0" w:line="240" w:lineRule="auto"/>
              <w:jc w:val="left"/>
            </w:pPr>
          </w:p>
        </w:tc>
        <w:tc>
          <w:tcPr>
            <w:tcW w:w="1474" w:type="dxa"/>
            <w:vAlign w:val="center"/>
          </w:tcPr>
          <w:p w14:paraId="679D14F0">
            <w:pPr>
              <w:spacing w:after="0" w:line="240" w:lineRule="auto"/>
              <w:jc w:val="left"/>
            </w:pPr>
          </w:p>
        </w:tc>
        <w:tc>
          <w:tcPr>
            <w:tcW w:w="1928" w:type="dxa"/>
            <w:vAlign w:val="center"/>
          </w:tcPr>
          <w:p w14:paraId="150EB482">
            <w:pPr>
              <w:spacing w:after="0" w:line="240" w:lineRule="auto"/>
              <w:jc w:val="left"/>
            </w:pPr>
          </w:p>
        </w:tc>
      </w:tr>
      <w:tr w14:paraId="0E5BD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2E518486">
            <w:pPr>
              <w:spacing w:after="0" w:line="240" w:lineRule="auto"/>
              <w:jc w:val="center"/>
            </w:pPr>
            <w:r>
              <w:rPr>
                <w:rFonts w:ascii="宋体" w:hAnsi="宋体" w:eastAsia="宋体"/>
                <w:b w:val="0"/>
                <w:sz w:val="18"/>
              </w:rPr>
              <w:t>3</w:t>
            </w:r>
          </w:p>
        </w:tc>
        <w:tc>
          <w:tcPr>
            <w:tcW w:w="2381" w:type="dxa"/>
            <w:vAlign w:val="center"/>
          </w:tcPr>
          <w:p w14:paraId="626AA024">
            <w:pPr>
              <w:spacing w:after="0" w:line="240" w:lineRule="auto"/>
              <w:jc w:val="left"/>
            </w:pPr>
            <w:r>
              <w:rPr>
                <w:rFonts w:ascii="宋体" w:hAnsi="宋体" w:eastAsia="宋体"/>
                <w:b w:val="0"/>
                <w:sz w:val="18"/>
              </w:rPr>
              <w:t>接口清单及日志说明</w:t>
            </w:r>
          </w:p>
        </w:tc>
        <w:tc>
          <w:tcPr>
            <w:tcW w:w="2835" w:type="dxa"/>
            <w:vAlign w:val="center"/>
          </w:tcPr>
          <w:p w14:paraId="266BB1B9">
            <w:pPr>
              <w:spacing w:after="0" w:line="240" w:lineRule="auto"/>
              <w:jc w:val="left"/>
            </w:pPr>
          </w:p>
        </w:tc>
        <w:tc>
          <w:tcPr>
            <w:tcW w:w="1417" w:type="dxa"/>
            <w:vAlign w:val="center"/>
          </w:tcPr>
          <w:p w14:paraId="5F129C83">
            <w:pPr>
              <w:spacing w:after="0" w:line="240" w:lineRule="auto"/>
              <w:jc w:val="left"/>
            </w:pPr>
          </w:p>
        </w:tc>
        <w:tc>
          <w:tcPr>
            <w:tcW w:w="1474" w:type="dxa"/>
            <w:vAlign w:val="center"/>
          </w:tcPr>
          <w:p w14:paraId="1F8FF94D">
            <w:pPr>
              <w:spacing w:after="0" w:line="240" w:lineRule="auto"/>
              <w:jc w:val="left"/>
            </w:pPr>
          </w:p>
        </w:tc>
        <w:tc>
          <w:tcPr>
            <w:tcW w:w="1928" w:type="dxa"/>
            <w:vAlign w:val="center"/>
          </w:tcPr>
          <w:p w14:paraId="3AD2C17F">
            <w:pPr>
              <w:spacing w:after="0" w:line="240" w:lineRule="auto"/>
              <w:jc w:val="left"/>
            </w:pPr>
          </w:p>
        </w:tc>
      </w:tr>
      <w:tr w14:paraId="441C0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5EF315CC">
            <w:pPr>
              <w:spacing w:after="0" w:line="240" w:lineRule="auto"/>
              <w:jc w:val="center"/>
            </w:pPr>
            <w:r>
              <w:rPr>
                <w:rFonts w:ascii="宋体" w:hAnsi="宋体" w:eastAsia="宋体"/>
                <w:b w:val="0"/>
                <w:sz w:val="18"/>
              </w:rPr>
              <w:t>4</w:t>
            </w:r>
          </w:p>
        </w:tc>
        <w:tc>
          <w:tcPr>
            <w:tcW w:w="2381" w:type="dxa"/>
            <w:vAlign w:val="center"/>
          </w:tcPr>
          <w:p w14:paraId="16B9C74C">
            <w:pPr>
              <w:spacing w:after="0" w:line="240" w:lineRule="auto"/>
              <w:jc w:val="left"/>
            </w:pPr>
            <w:r>
              <w:rPr>
                <w:rFonts w:ascii="宋体" w:hAnsi="宋体" w:eastAsia="宋体"/>
                <w:b w:val="0"/>
                <w:sz w:val="18"/>
              </w:rPr>
              <w:t>常见问题及处理SOP</w:t>
            </w:r>
          </w:p>
        </w:tc>
        <w:tc>
          <w:tcPr>
            <w:tcW w:w="2835" w:type="dxa"/>
            <w:vAlign w:val="center"/>
          </w:tcPr>
          <w:p w14:paraId="522D8371">
            <w:pPr>
              <w:spacing w:after="0" w:line="240" w:lineRule="auto"/>
              <w:jc w:val="left"/>
            </w:pPr>
          </w:p>
        </w:tc>
        <w:tc>
          <w:tcPr>
            <w:tcW w:w="1417" w:type="dxa"/>
            <w:vAlign w:val="center"/>
          </w:tcPr>
          <w:p w14:paraId="28F5A186">
            <w:pPr>
              <w:spacing w:after="0" w:line="240" w:lineRule="auto"/>
              <w:jc w:val="left"/>
            </w:pPr>
          </w:p>
        </w:tc>
        <w:tc>
          <w:tcPr>
            <w:tcW w:w="1474" w:type="dxa"/>
            <w:vAlign w:val="center"/>
          </w:tcPr>
          <w:p w14:paraId="1D5435B8">
            <w:pPr>
              <w:spacing w:after="0" w:line="240" w:lineRule="auto"/>
              <w:jc w:val="left"/>
            </w:pPr>
          </w:p>
        </w:tc>
        <w:tc>
          <w:tcPr>
            <w:tcW w:w="1928" w:type="dxa"/>
            <w:vAlign w:val="center"/>
          </w:tcPr>
          <w:p w14:paraId="7843DA6A">
            <w:pPr>
              <w:spacing w:after="0" w:line="240" w:lineRule="auto"/>
              <w:jc w:val="left"/>
            </w:pPr>
          </w:p>
        </w:tc>
      </w:tr>
      <w:tr w14:paraId="2032B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53D953BF">
            <w:pPr>
              <w:spacing w:after="0" w:line="240" w:lineRule="auto"/>
              <w:jc w:val="center"/>
            </w:pPr>
            <w:r>
              <w:rPr>
                <w:rFonts w:ascii="宋体" w:hAnsi="宋体" w:eastAsia="宋体"/>
                <w:b w:val="0"/>
                <w:sz w:val="18"/>
              </w:rPr>
              <w:t>5</w:t>
            </w:r>
          </w:p>
        </w:tc>
        <w:tc>
          <w:tcPr>
            <w:tcW w:w="2381" w:type="dxa"/>
            <w:vAlign w:val="center"/>
          </w:tcPr>
          <w:p w14:paraId="4481CC06">
            <w:pPr>
              <w:spacing w:after="0" w:line="240" w:lineRule="auto"/>
              <w:jc w:val="left"/>
            </w:pPr>
            <w:r>
              <w:rPr>
                <w:rFonts w:ascii="宋体" w:hAnsi="宋体" w:eastAsia="宋体"/>
                <w:b w:val="0"/>
                <w:sz w:val="18"/>
              </w:rPr>
              <w:t>Bug台账及整改闭环记录</w:t>
            </w:r>
          </w:p>
        </w:tc>
        <w:tc>
          <w:tcPr>
            <w:tcW w:w="2835" w:type="dxa"/>
            <w:vAlign w:val="center"/>
          </w:tcPr>
          <w:p w14:paraId="1E0F2542">
            <w:pPr>
              <w:spacing w:after="0" w:line="240" w:lineRule="auto"/>
              <w:jc w:val="left"/>
            </w:pPr>
          </w:p>
        </w:tc>
        <w:tc>
          <w:tcPr>
            <w:tcW w:w="1417" w:type="dxa"/>
            <w:vAlign w:val="center"/>
          </w:tcPr>
          <w:p w14:paraId="2396998D">
            <w:pPr>
              <w:spacing w:after="0" w:line="240" w:lineRule="auto"/>
              <w:jc w:val="left"/>
            </w:pPr>
          </w:p>
        </w:tc>
        <w:tc>
          <w:tcPr>
            <w:tcW w:w="1474" w:type="dxa"/>
            <w:vAlign w:val="center"/>
          </w:tcPr>
          <w:p w14:paraId="63EDBA2A">
            <w:pPr>
              <w:spacing w:after="0" w:line="240" w:lineRule="auto"/>
              <w:jc w:val="left"/>
            </w:pPr>
          </w:p>
        </w:tc>
        <w:tc>
          <w:tcPr>
            <w:tcW w:w="1928" w:type="dxa"/>
            <w:vAlign w:val="center"/>
          </w:tcPr>
          <w:p w14:paraId="7B50D4BA">
            <w:pPr>
              <w:spacing w:after="0" w:line="240" w:lineRule="auto"/>
              <w:jc w:val="left"/>
            </w:pPr>
          </w:p>
        </w:tc>
      </w:tr>
      <w:tr w14:paraId="40076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49F8E871">
            <w:pPr>
              <w:spacing w:after="0" w:line="240" w:lineRule="auto"/>
              <w:jc w:val="center"/>
            </w:pPr>
            <w:r>
              <w:rPr>
                <w:rFonts w:ascii="宋体" w:hAnsi="宋体" w:eastAsia="宋体"/>
                <w:b w:val="0"/>
                <w:sz w:val="18"/>
              </w:rPr>
              <w:t>6</w:t>
            </w:r>
          </w:p>
        </w:tc>
        <w:tc>
          <w:tcPr>
            <w:tcW w:w="2381" w:type="dxa"/>
            <w:vAlign w:val="center"/>
          </w:tcPr>
          <w:p w14:paraId="24F3CDFE">
            <w:pPr>
              <w:spacing w:after="0" w:line="240" w:lineRule="auto"/>
              <w:jc w:val="left"/>
            </w:pPr>
            <w:r>
              <w:rPr>
                <w:rFonts w:ascii="宋体" w:hAnsi="宋体" w:eastAsia="宋体"/>
                <w:b w:val="0"/>
                <w:sz w:val="18"/>
              </w:rPr>
              <w:t>版本发布记录</w:t>
            </w:r>
          </w:p>
        </w:tc>
        <w:tc>
          <w:tcPr>
            <w:tcW w:w="2835" w:type="dxa"/>
            <w:vAlign w:val="center"/>
          </w:tcPr>
          <w:p w14:paraId="79CB1978">
            <w:pPr>
              <w:spacing w:after="0" w:line="240" w:lineRule="auto"/>
              <w:jc w:val="left"/>
            </w:pPr>
          </w:p>
        </w:tc>
        <w:tc>
          <w:tcPr>
            <w:tcW w:w="1417" w:type="dxa"/>
            <w:vAlign w:val="center"/>
          </w:tcPr>
          <w:p w14:paraId="5FCADF76">
            <w:pPr>
              <w:spacing w:after="0" w:line="240" w:lineRule="auto"/>
              <w:jc w:val="left"/>
            </w:pPr>
          </w:p>
        </w:tc>
        <w:tc>
          <w:tcPr>
            <w:tcW w:w="1474" w:type="dxa"/>
            <w:vAlign w:val="center"/>
          </w:tcPr>
          <w:p w14:paraId="7DC7C2F7">
            <w:pPr>
              <w:spacing w:after="0" w:line="240" w:lineRule="auto"/>
              <w:jc w:val="left"/>
            </w:pPr>
          </w:p>
        </w:tc>
        <w:tc>
          <w:tcPr>
            <w:tcW w:w="1928" w:type="dxa"/>
            <w:vAlign w:val="center"/>
          </w:tcPr>
          <w:p w14:paraId="7C72E246">
            <w:pPr>
              <w:spacing w:after="0" w:line="240" w:lineRule="auto"/>
              <w:jc w:val="left"/>
            </w:pPr>
          </w:p>
        </w:tc>
      </w:tr>
      <w:tr w14:paraId="73346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0BD7883F">
            <w:pPr>
              <w:spacing w:after="0" w:line="240" w:lineRule="auto"/>
              <w:jc w:val="center"/>
            </w:pPr>
            <w:r>
              <w:rPr>
                <w:rFonts w:ascii="宋体" w:hAnsi="宋体" w:eastAsia="宋体"/>
                <w:b w:val="0"/>
                <w:sz w:val="18"/>
              </w:rPr>
              <w:t>7</w:t>
            </w:r>
          </w:p>
        </w:tc>
        <w:tc>
          <w:tcPr>
            <w:tcW w:w="2381" w:type="dxa"/>
            <w:vAlign w:val="center"/>
          </w:tcPr>
          <w:p w14:paraId="24F4520F">
            <w:pPr>
              <w:spacing w:after="0" w:line="240" w:lineRule="auto"/>
              <w:jc w:val="left"/>
            </w:pPr>
            <w:r>
              <w:rPr>
                <w:rFonts w:ascii="宋体" w:hAnsi="宋体" w:eastAsia="宋体"/>
                <w:b w:val="0"/>
                <w:sz w:val="18"/>
              </w:rPr>
              <w:t>巡检报告</w:t>
            </w:r>
          </w:p>
        </w:tc>
        <w:tc>
          <w:tcPr>
            <w:tcW w:w="2835" w:type="dxa"/>
            <w:vAlign w:val="center"/>
          </w:tcPr>
          <w:p w14:paraId="79AFF3F3">
            <w:pPr>
              <w:spacing w:after="0" w:line="240" w:lineRule="auto"/>
              <w:jc w:val="left"/>
            </w:pPr>
          </w:p>
        </w:tc>
        <w:tc>
          <w:tcPr>
            <w:tcW w:w="1417" w:type="dxa"/>
            <w:vAlign w:val="center"/>
          </w:tcPr>
          <w:p w14:paraId="454EE19B">
            <w:pPr>
              <w:spacing w:after="0" w:line="240" w:lineRule="auto"/>
              <w:jc w:val="left"/>
            </w:pPr>
          </w:p>
        </w:tc>
        <w:tc>
          <w:tcPr>
            <w:tcW w:w="1474" w:type="dxa"/>
            <w:vAlign w:val="center"/>
          </w:tcPr>
          <w:p w14:paraId="79877240">
            <w:pPr>
              <w:spacing w:after="0" w:line="240" w:lineRule="auto"/>
              <w:jc w:val="left"/>
            </w:pPr>
          </w:p>
        </w:tc>
        <w:tc>
          <w:tcPr>
            <w:tcW w:w="1928" w:type="dxa"/>
            <w:vAlign w:val="center"/>
          </w:tcPr>
          <w:p w14:paraId="3550841C">
            <w:pPr>
              <w:spacing w:after="0" w:line="240" w:lineRule="auto"/>
              <w:jc w:val="left"/>
            </w:pPr>
          </w:p>
        </w:tc>
      </w:tr>
    </w:tbl>
    <w:p w14:paraId="13F66066"/>
    <w:p w14:paraId="296B6A5F">
      <w:pPr>
        <w:spacing w:after="80"/>
        <w:jc w:val="left"/>
      </w:pPr>
      <w:r>
        <w:rPr>
          <w:rFonts w:ascii="宋体" w:hAnsi="宋体" w:eastAsia="宋体"/>
          <w:b/>
          <w:sz w:val="21"/>
        </w:rPr>
        <w:t>培训及知识转移计划表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1"/>
        <w:gridCol w:w="2078"/>
        <w:gridCol w:w="1022"/>
        <w:gridCol w:w="1117"/>
        <w:gridCol w:w="1117"/>
        <w:gridCol w:w="2127"/>
        <w:gridCol w:w="1790"/>
      </w:tblGrid>
      <w:tr w14:paraId="43129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D9EAF7"/>
            <w:vAlign w:val="center"/>
          </w:tcPr>
          <w:p w14:paraId="0557D570">
            <w:pPr>
              <w:spacing w:after="0" w:line="240" w:lineRule="auto"/>
              <w:jc w:val="center"/>
            </w:pPr>
            <w:r>
              <w:rPr>
                <w:rFonts w:ascii="宋体" w:hAnsi="宋体" w:eastAsia="宋体"/>
                <w:b/>
                <w:sz w:val="18"/>
              </w:rPr>
              <w:t>序号</w:t>
            </w:r>
          </w:p>
        </w:tc>
        <w:tc>
          <w:tcPr>
            <w:tcW w:w="2381" w:type="dxa"/>
            <w:shd w:val="clear" w:color="auto" w:fill="D9EAF7"/>
            <w:vAlign w:val="center"/>
          </w:tcPr>
          <w:p w14:paraId="5390D86D">
            <w:pPr>
              <w:spacing w:after="0" w:line="240" w:lineRule="auto"/>
              <w:jc w:val="center"/>
            </w:pPr>
            <w:r>
              <w:rPr>
                <w:rFonts w:ascii="宋体" w:hAnsi="宋体" w:eastAsia="宋体"/>
                <w:b/>
                <w:sz w:val="18"/>
              </w:rPr>
              <w:t>培训/移交主题</w:t>
            </w:r>
          </w:p>
        </w:tc>
        <w:tc>
          <w:tcPr>
            <w:tcW w:w="1134" w:type="dxa"/>
            <w:shd w:val="clear" w:color="auto" w:fill="D9EAF7"/>
            <w:vAlign w:val="center"/>
          </w:tcPr>
          <w:p w14:paraId="544A7E41">
            <w:pPr>
              <w:spacing w:after="0" w:line="240" w:lineRule="auto"/>
              <w:jc w:val="center"/>
            </w:pPr>
            <w:r>
              <w:rPr>
                <w:rFonts w:ascii="宋体" w:hAnsi="宋体" w:eastAsia="宋体"/>
                <w:b/>
                <w:sz w:val="18"/>
              </w:rPr>
              <w:t>对象</w:t>
            </w:r>
          </w:p>
        </w:tc>
        <w:tc>
          <w:tcPr>
            <w:tcW w:w="1247" w:type="dxa"/>
            <w:shd w:val="clear" w:color="auto" w:fill="D9EAF7"/>
            <w:vAlign w:val="center"/>
          </w:tcPr>
          <w:p w14:paraId="7C3F7C14">
            <w:pPr>
              <w:spacing w:after="0" w:line="240" w:lineRule="auto"/>
              <w:jc w:val="center"/>
            </w:pPr>
            <w:r>
              <w:rPr>
                <w:rFonts w:ascii="宋体" w:hAnsi="宋体" w:eastAsia="宋体"/>
                <w:b/>
                <w:sz w:val="18"/>
              </w:rPr>
              <w:t>计划时间</w:t>
            </w:r>
          </w:p>
        </w:tc>
        <w:tc>
          <w:tcPr>
            <w:tcW w:w="1247" w:type="dxa"/>
            <w:shd w:val="clear" w:color="auto" w:fill="D9EAF7"/>
            <w:vAlign w:val="center"/>
          </w:tcPr>
          <w:p w14:paraId="459C911E">
            <w:pPr>
              <w:spacing w:after="0" w:line="240" w:lineRule="auto"/>
              <w:jc w:val="center"/>
            </w:pPr>
            <w:r>
              <w:rPr>
                <w:rFonts w:ascii="宋体" w:hAnsi="宋体" w:eastAsia="宋体"/>
                <w:b/>
                <w:sz w:val="18"/>
              </w:rPr>
              <w:t>培训方式</w:t>
            </w:r>
          </w:p>
        </w:tc>
        <w:tc>
          <w:tcPr>
            <w:tcW w:w="2438" w:type="dxa"/>
            <w:shd w:val="clear" w:color="auto" w:fill="D9EAF7"/>
            <w:vAlign w:val="center"/>
          </w:tcPr>
          <w:p w14:paraId="44026717">
            <w:pPr>
              <w:spacing w:after="0" w:line="240" w:lineRule="auto"/>
              <w:jc w:val="center"/>
            </w:pPr>
            <w:r>
              <w:rPr>
                <w:rFonts w:ascii="宋体" w:hAnsi="宋体" w:eastAsia="宋体"/>
                <w:b/>
                <w:sz w:val="18"/>
              </w:rPr>
              <w:t>拟提交材料</w:t>
            </w:r>
          </w:p>
        </w:tc>
        <w:tc>
          <w:tcPr>
            <w:tcW w:w="2041" w:type="dxa"/>
            <w:shd w:val="clear" w:color="auto" w:fill="D9EAF7"/>
            <w:vAlign w:val="center"/>
          </w:tcPr>
          <w:p w14:paraId="31BAEB52">
            <w:pPr>
              <w:spacing w:after="0" w:line="240" w:lineRule="auto"/>
              <w:jc w:val="center"/>
            </w:pPr>
            <w:r>
              <w:rPr>
                <w:rFonts w:ascii="宋体" w:hAnsi="宋体" w:eastAsia="宋体"/>
                <w:b/>
                <w:sz w:val="18"/>
              </w:rPr>
              <w:t>确认方式</w:t>
            </w:r>
          </w:p>
        </w:tc>
      </w:tr>
      <w:tr w14:paraId="528D1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4B4108DD">
            <w:pPr>
              <w:spacing w:after="0" w:line="240" w:lineRule="auto"/>
              <w:jc w:val="center"/>
            </w:pPr>
            <w:r>
              <w:rPr>
                <w:rFonts w:ascii="宋体" w:hAnsi="宋体" w:eastAsia="宋体"/>
                <w:b w:val="0"/>
                <w:sz w:val="18"/>
              </w:rPr>
              <w:t>1</w:t>
            </w:r>
          </w:p>
        </w:tc>
        <w:tc>
          <w:tcPr>
            <w:tcW w:w="2381" w:type="dxa"/>
            <w:vAlign w:val="center"/>
          </w:tcPr>
          <w:p w14:paraId="35810187">
            <w:pPr>
              <w:spacing w:after="0" w:line="240" w:lineRule="auto"/>
              <w:jc w:val="left"/>
            </w:pPr>
            <w:r>
              <w:rPr>
                <w:rFonts w:ascii="宋体" w:hAnsi="宋体" w:eastAsia="宋体"/>
                <w:b w:val="0"/>
                <w:sz w:val="18"/>
              </w:rPr>
              <w:t>用户操作培训</w:t>
            </w:r>
          </w:p>
        </w:tc>
        <w:tc>
          <w:tcPr>
            <w:tcW w:w="1134" w:type="dxa"/>
            <w:vAlign w:val="center"/>
          </w:tcPr>
          <w:p w14:paraId="191969E6">
            <w:pPr>
              <w:spacing w:after="0" w:line="240" w:lineRule="auto"/>
              <w:jc w:val="left"/>
            </w:pPr>
          </w:p>
        </w:tc>
        <w:tc>
          <w:tcPr>
            <w:tcW w:w="1247" w:type="dxa"/>
            <w:vAlign w:val="center"/>
          </w:tcPr>
          <w:p w14:paraId="58A70C9F">
            <w:pPr>
              <w:spacing w:after="0" w:line="240" w:lineRule="auto"/>
              <w:jc w:val="left"/>
            </w:pPr>
          </w:p>
        </w:tc>
        <w:tc>
          <w:tcPr>
            <w:tcW w:w="1247" w:type="dxa"/>
            <w:vAlign w:val="center"/>
          </w:tcPr>
          <w:p w14:paraId="27674D05">
            <w:pPr>
              <w:spacing w:after="0" w:line="240" w:lineRule="auto"/>
              <w:jc w:val="left"/>
            </w:pPr>
          </w:p>
        </w:tc>
        <w:tc>
          <w:tcPr>
            <w:tcW w:w="2438" w:type="dxa"/>
            <w:vAlign w:val="center"/>
          </w:tcPr>
          <w:p w14:paraId="16824B4F">
            <w:pPr>
              <w:spacing w:after="0" w:line="240" w:lineRule="auto"/>
              <w:jc w:val="left"/>
            </w:pPr>
          </w:p>
        </w:tc>
        <w:tc>
          <w:tcPr>
            <w:tcW w:w="2041" w:type="dxa"/>
            <w:vAlign w:val="center"/>
          </w:tcPr>
          <w:p w14:paraId="7ABEAB33">
            <w:pPr>
              <w:spacing w:after="0" w:line="240" w:lineRule="auto"/>
              <w:jc w:val="left"/>
            </w:pPr>
          </w:p>
        </w:tc>
      </w:tr>
      <w:tr w14:paraId="0443B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331714E7">
            <w:pPr>
              <w:spacing w:after="0" w:line="240" w:lineRule="auto"/>
              <w:jc w:val="center"/>
            </w:pPr>
            <w:r>
              <w:rPr>
                <w:rFonts w:ascii="宋体" w:hAnsi="宋体" w:eastAsia="宋体"/>
                <w:b w:val="0"/>
                <w:sz w:val="18"/>
              </w:rPr>
              <w:t>2</w:t>
            </w:r>
          </w:p>
        </w:tc>
        <w:tc>
          <w:tcPr>
            <w:tcW w:w="2381" w:type="dxa"/>
            <w:vAlign w:val="center"/>
          </w:tcPr>
          <w:p w14:paraId="7500FD3D">
            <w:pPr>
              <w:spacing w:after="0" w:line="240" w:lineRule="auto"/>
              <w:jc w:val="left"/>
            </w:pPr>
            <w:r>
              <w:rPr>
                <w:rFonts w:ascii="宋体" w:hAnsi="宋体" w:eastAsia="宋体"/>
                <w:b w:val="0"/>
                <w:sz w:val="18"/>
              </w:rPr>
              <w:t>运维管理培训</w:t>
            </w:r>
          </w:p>
        </w:tc>
        <w:tc>
          <w:tcPr>
            <w:tcW w:w="1134" w:type="dxa"/>
            <w:vAlign w:val="center"/>
          </w:tcPr>
          <w:p w14:paraId="135C0DC9">
            <w:pPr>
              <w:spacing w:after="0" w:line="240" w:lineRule="auto"/>
              <w:jc w:val="left"/>
            </w:pPr>
          </w:p>
        </w:tc>
        <w:tc>
          <w:tcPr>
            <w:tcW w:w="1247" w:type="dxa"/>
            <w:vAlign w:val="center"/>
          </w:tcPr>
          <w:p w14:paraId="4A09A240">
            <w:pPr>
              <w:spacing w:after="0" w:line="240" w:lineRule="auto"/>
              <w:jc w:val="left"/>
            </w:pPr>
          </w:p>
        </w:tc>
        <w:tc>
          <w:tcPr>
            <w:tcW w:w="1247" w:type="dxa"/>
            <w:vAlign w:val="center"/>
          </w:tcPr>
          <w:p w14:paraId="54C23444">
            <w:pPr>
              <w:spacing w:after="0" w:line="240" w:lineRule="auto"/>
              <w:jc w:val="left"/>
            </w:pPr>
          </w:p>
        </w:tc>
        <w:tc>
          <w:tcPr>
            <w:tcW w:w="2438" w:type="dxa"/>
            <w:vAlign w:val="center"/>
          </w:tcPr>
          <w:p w14:paraId="62C07624">
            <w:pPr>
              <w:spacing w:after="0" w:line="240" w:lineRule="auto"/>
              <w:jc w:val="left"/>
            </w:pPr>
          </w:p>
        </w:tc>
        <w:tc>
          <w:tcPr>
            <w:tcW w:w="2041" w:type="dxa"/>
            <w:vAlign w:val="center"/>
          </w:tcPr>
          <w:p w14:paraId="7C48251D">
            <w:pPr>
              <w:spacing w:after="0" w:line="240" w:lineRule="auto"/>
              <w:jc w:val="left"/>
            </w:pPr>
          </w:p>
        </w:tc>
      </w:tr>
      <w:tr w14:paraId="0AEB0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4896D914">
            <w:pPr>
              <w:spacing w:after="0" w:line="240" w:lineRule="auto"/>
              <w:jc w:val="center"/>
            </w:pPr>
            <w:r>
              <w:rPr>
                <w:rFonts w:ascii="宋体" w:hAnsi="宋体" w:eastAsia="宋体"/>
                <w:b w:val="0"/>
                <w:sz w:val="18"/>
              </w:rPr>
              <w:t>3</w:t>
            </w:r>
          </w:p>
        </w:tc>
        <w:tc>
          <w:tcPr>
            <w:tcW w:w="2381" w:type="dxa"/>
            <w:vAlign w:val="center"/>
          </w:tcPr>
          <w:p w14:paraId="6F3360E5">
            <w:pPr>
              <w:spacing w:after="0" w:line="240" w:lineRule="auto"/>
              <w:jc w:val="left"/>
            </w:pPr>
            <w:r>
              <w:rPr>
                <w:rFonts w:ascii="宋体" w:hAnsi="宋体" w:eastAsia="宋体"/>
                <w:b w:val="0"/>
                <w:sz w:val="18"/>
              </w:rPr>
              <w:t>系统部署及配置说明</w:t>
            </w:r>
          </w:p>
        </w:tc>
        <w:tc>
          <w:tcPr>
            <w:tcW w:w="1134" w:type="dxa"/>
            <w:vAlign w:val="center"/>
          </w:tcPr>
          <w:p w14:paraId="56C53C69">
            <w:pPr>
              <w:spacing w:after="0" w:line="240" w:lineRule="auto"/>
              <w:jc w:val="left"/>
            </w:pPr>
          </w:p>
        </w:tc>
        <w:tc>
          <w:tcPr>
            <w:tcW w:w="1247" w:type="dxa"/>
            <w:vAlign w:val="center"/>
          </w:tcPr>
          <w:p w14:paraId="552B080E">
            <w:pPr>
              <w:spacing w:after="0" w:line="240" w:lineRule="auto"/>
              <w:jc w:val="left"/>
            </w:pPr>
          </w:p>
        </w:tc>
        <w:tc>
          <w:tcPr>
            <w:tcW w:w="1247" w:type="dxa"/>
            <w:vAlign w:val="center"/>
          </w:tcPr>
          <w:p w14:paraId="4A119C47">
            <w:pPr>
              <w:spacing w:after="0" w:line="240" w:lineRule="auto"/>
              <w:jc w:val="left"/>
            </w:pPr>
          </w:p>
        </w:tc>
        <w:tc>
          <w:tcPr>
            <w:tcW w:w="2438" w:type="dxa"/>
            <w:vAlign w:val="center"/>
          </w:tcPr>
          <w:p w14:paraId="68D3D6F8">
            <w:pPr>
              <w:spacing w:after="0" w:line="240" w:lineRule="auto"/>
              <w:jc w:val="left"/>
            </w:pPr>
          </w:p>
        </w:tc>
        <w:tc>
          <w:tcPr>
            <w:tcW w:w="2041" w:type="dxa"/>
            <w:vAlign w:val="center"/>
          </w:tcPr>
          <w:p w14:paraId="6AE627B5">
            <w:pPr>
              <w:spacing w:after="0" w:line="240" w:lineRule="auto"/>
              <w:jc w:val="left"/>
            </w:pPr>
          </w:p>
        </w:tc>
      </w:tr>
      <w:tr w14:paraId="29E34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26156805">
            <w:pPr>
              <w:spacing w:after="0" w:line="240" w:lineRule="auto"/>
              <w:jc w:val="center"/>
            </w:pPr>
            <w:r>
              <w:rPr>
                <w:rFonts w:ascii="宋体" w:hAnsi="宋体" w:eastAsia="宋体"/>
                <w:b w:val="0"/>
                <w:sz w:val="18"/>
              </w:rPr>
              <w:t>4</w:t>
            </w:r>
          </w:p>
        </w:tc>
        <w:tc>
          <w:tcPr>
            <w:tcW w:w="2381" w:type="dxa"/>
            <w:vAlign w:val="center"/>
          </w:tcPr>
          <w:p w14:paraId="5782FDD3">
            <w:pPr>
              <w:spacing w:after="0" w:line="240" w:lineRule="auto"/>
              <w:jc w:val="left"/>
            </w:pPr>
            <w:r>
              <w:rPr>
                <w:rFonts w:ascii="宋体" w:hAnsi="宋体" w:eastAsia="宋体"/>
                <w:b w:val="0"/>
                <w:sz w:val="18"/>
              </w:rPr>
              <w:t>问题处理及应急流程</w:t>
            </w:r>
          </w:p>
        </w:tc>
        <w:tc>
          <w:tcPr>
            <w:tcW w:w="1134" w:type="dxa"/>
            <w:vAlign w:val="center"/>
          </w:tcPr>
          <w:p w14:paraId="6A3F8494">
            <w:pPr>
              <w:spacing w:after="0" w:line="240" w:lineRule="auto"/>
              <w:jc w:val="left"/>
            </w:pPr>
          </w:p>
        </w:tc>
        <w:tc>
          <w:tcPr>
            <w:tcW w:w="1247" w:type="dxa"/>
            <w:vAlign w:val="center"/>
          </w:tcPr>
          <w:p w14:paraId="7E6A8AEF">
            <w:pPr>
              <w:spacing w:after="0" w:line="240" w:lineRule="auto"/>
              <w:jc w:val="left"/>
            </w:pPr>
          </w:p>
        </w:tc>
        <w:tc>
          <w:tcPr>
            <w:tcW w:w="1247" w:type="dxa"/>
            <w:vAlign w:val="center"/>
          </w:tcPr>
          <w:p w14:paraId="2720F52A">
            <w:pPr>
              <w:spacing w:after="0" w:line="240" w:lineRule="auto"/>
              <w:jc w:val="left"/>
            </w:pPr>
          </w:p>
        </w:tc>
        <w:tc>
          <w:tcPr>
            <w:tcW w:w="2438" w:type="dxa"/>
            <w:vAlign w:val="center"/>
          </w:tcPr>
          <w:p w14:paraId="10D754EC">
            <w:pPr>
              <w:spacing w:after="0" w:line="240" w:lineRule="auto"/>
              <w:jc w:val="left"/>
            </w:pPr>
          </w:p>
        </w:tc>
        <w:tc>
          <w:tcPr>
            <w:tcW w:w="2041" w:type="dxa"/>
            <w:vAlign w:val="center"/>
          </w:tcPr>
          <w:p w14:paraId="73EBBD36">
            <w:pPr>
              <w:spacing w:after="0" w:line="240" w:lineRule="auto"/>
              <w:jc w:val="left"/>
            </w:pPr>
          </w:p>
        </w:tc>
      </w:tr>
      <w:tr w14:paraId="64EC1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470ABAC5">
            <w:pPr>
              <w:spacing w:after="0" w:line="240" w:lineRule="auto"/>
              <w:jc w:val="center"/>
            </w:pPr>
            <w:r>
              <w:rPr>
                <w:rFonts w:ascii="宋体" w:hAnsi="宋体" w:eastAsia="宋体"/>
                <w:b w:val="0"/>
                <w:sz w:val="18"/>
              </w:rPr>
              <w:t>5</w:t>
            </w:r>
          </w:p>
        </w:tc>
        <w:tc>
          <w:tcPr>
            <w:tcW w:w="2381" w:type="dxa"/>
            <w:vAlign w:val="center"/>
          </w:tcPr>
          <w:p w14:paraId="70137EC5">
            <w:pPr>
              <w:spacing w:after="0" w:line="240" w:lineRule="auto"/>
              <w:jc w:val="left"/>
            </w:pPr>
            <w:r>
              <w:rPr>
                <w:rFonts w:ascii="宋体" w:hAnsi="宋体" w:eastAsia="宋体"/>
                <w:b w:val="0"/>
                <w:sz w:val="18"/>
              </w:rPr>
              <w:t>资料移交及答疑</w:t>
            </w:r>
          </w:p>
        </w:tc>
        <w:tc>
          <w:tcPr>
            <w:tcW w:w="1134" w:type="dxa"/>
            <w:vAlign w:val="center"/>
          </w:tcPr>
          <w:p w14:paraId="5A945EA7">
            <w:pPr>
              <w:spacing w:after="0" w:line="240" w:lineRule="auto"/>
              <w:jc w:val="left"/>
            </w:pPr>
          </w:p>
        </w:tc>
        <w:tc>
          <w:tcPr>
            <w:tcW w:w="1247" w:type="dxa"/>
            <w:vAlign w:val="center"/>
          </w:tcPr>
          <w:p w14:paraId="23125A5D">
            <w:pPr>
              <w:spacing w:after="0" w:line="240" w:lineRule="auto"/>
              <w:jc w:val="left"/>
            </w:pPr>
          </w:p>
        </w:tc>
        <w:tc>
          <w:tcPr>
            <w:tcW w:w="1247" w:type="dxa"/>
            <w:vAlign w:val="center"/>
          </w:tcPr>
          <w:p w14:paraId="66C142CF">
            <w:pPr>
              <w:spacing w:after="0" w:line="240" w:lineRule="auto"/>
              <w:jc w:val="left"/>
            </w:pPr>
          </w:p>
        </w:tc>
        <w:tc>
          <w:tcPr>
            <w:tcW w:w="2438" w:type="dxa"/>
            <w:vAlign w:val="center"/>
          </w:tcPr>
          <w:p w14:paraId="1FF104D2">
            <w:pPr>
              <w:spacing w:after="0" w:line="240" w:lineRule="auto"/>
              <w:jc w:val="left"/>
            </w:pPr>
          </w:p>
        </w:tc>
        <w:tc>
          <w:tcPr>
            <w:tcW w:w="2041" w:type="dxa"/>
            <w:vAlign w:val="center"/>
          </w:tcPr>
          <w:p w14:paraId="5EE31381">
            <w:pPr>
              <w:spacing w:after="0" w:line="240" w:lineRule="auto"/>
              <w:jc w:val="left"/>
            </w:pPr>
          </w:p>
        </w:tc>
      </w:tr>
    </w:tbl>
    <w:p w14:paraId="53F1ABA2"/>
    <w:p w14:paraId="729993EE">
      <w:pPr>
        <w:spacing w:after="80"/>
        <w:jc w:val="left"/>
      </w:pPr>
      <w:r>
        <w:rPr>
          <w:rFonts w:ascii="宋体" w:hAnsi="宋体" w:eastAsia="宋体"/>
          <w:b/>
          <w:sz w:val="21"/>
        </w:rPr>
        <w:t>十三、商务响应及专项承诺文件</w:t>
      </w:r>
    </w:p>
    <w:p w14:paraId="420A148F">
      <w:pPr>
        <w:spacing w:after="80"/>
        <w:jc w:val="left"/>
      </w:pPr>
      <w:r>
        <w:rPr>
          <w:rFonts w:ascii="宋体" w:hAnsi="宋体" w:eastAsia="宋体"/>
          <w:b/>
          <w:sz w:val="21"/>
        </w:rPr>
        <w:t>采购单位关注事项响应表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7"/>
        <w:gridCol w:w="3515"/>
        <w:gridCol w:w="3969"/>
        <w:gridCol w:w="1361"/>
      </w:tblGrid>
      <w:tr w14:paraId="12F2E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D9EAF7"/>
            <w:vAlign w:val="center"/>
          </w:tcPr>
          <w:p w14:paraId="5C6B7D33">
            <w:pPr>
              <w:spacing w:after="0" w:line="240" w:lineRule="auto"/>
              <w:jc w:val="center"/>
            </w:pPr>
            <w:r>
              <w:rPr>
                <w:rFonts w:ascii="宋体" w:hAnsi="宋体" w:eastAsia="宋体"/>
                <w:b/>
                <w:sz w:val="18"/>
              </w:rPr>
              <w:t>序号</w:t>
            </w:r>
          </w:p>
        </w:tc>
        <w:tc>
          <w:tcPr>
            <w:tcW w:w="3515" w:type="dxa"/>
            <w:shd w:val="clear" w:color="auto" w:fill="D9EAF7"/>
            <w:vAlign w:val="center"/>
          </w:tcPr>
          <w:p w14:paraId="64DCA4FA">
            <w:pPr>
              <w:spacing w:after="0" w:line="240" w:lineRule="auto"/>
              <w:jc w:val="center"/>
            </w:pPr>
            <w:r>
              <w:rPr>
                <w:rFonts w:ascii="宋体" w:hAnsi="宋体" w:eastAsia="宋体"/>
                <w:b/>
                <w:sz w:val="18"/>
              </w:rPr>
              <w:t>采购单位关注事项</w:t>
            </w:r>
          </w:p>
        </w:tc>
        <w:tc>
          <w:tcPr>
            <w:tcW w:w="3969" w:type="dxa"/>
            <w:shd w:val="clear" w:color="auto" w:fill="D9EAF7"/>
            <w:vAlign w:val="center"/>
          </w:tcPr>
          <w:p w14:paraId="3D2B9F43">
            <w:pPr>
              <w:spacing w:after="0" w:line="240" w:lineRule="auto"/>
              <w:jc w:val="center"/>
            </w:pPr>
            <w:r>
              <w:rPr>
                <w:rFonts w:ascii="宋体" w:hAnsi="宋体" w:eastAsia="宋体"/>
                <w:b/>
                <w:sz w:val="18"/>
              </w:rPr>
              <w:t>供应商响应/承诺</w:t>
            </w:r>
          </w:p>
        </w:tc>
        <w:tc>
          <w:tcPr>
            <w:tcW w:w="1361" w:type="dxa"/>
            <w:shd w:val="clear" w:color="auto" w:fill="D9EAF7"/>
            <w:vAlign w:val="center"/>
          </w:tcPr>
          <w:p w14:paraId="2E7AF0EA">
            <w:pPr>
              <w:spacing w:after="0" w:line="240" w:lineRule="auto"/>
              <w:jc w:val="center"/>
            </w:pPr>
            <w:r>
              <w:rPr>
                <w:rFonts w:ascii="宋体" w:hAnsi="宋体" w:eastAsia="宋体"/>
                <w:b/>
                <w:sz w:val="18"/>
              </w:rPr>
              <w:t>对应页码</w:t>
            </w:r>
          </w:p>
        </w:tc>
      </w:tr>
      <w:tr w14:paraId="75A96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20BFBD5A">
            <w:pPr>
              <w:spacing w:after="0" w:line="240" w:lineRule="auto"/>
              <w:jc w:val="center"/>
            </w:pPr>
            <w:r>
              <w:rPr>
                <w:rFonts w:ascii="宋体" w:hAnsi="宋体" w:eastAsia="宋体"/>
                <w:b w:val="0"/>
                <w:sz w:val="18"/>
              </w:rPr>
              <w:t>1</w:t>
            </w:r>
          </w:p>
        </w:tc>
        <w:tc>
          <w:tcPr>
            <w:tcW w:w="3515" w:type="dxa"/>
            <w:vAlign w:val="center"/>
          </w:tcPr>
          <w:p w14:paraId="02240C95">
            <w:pPr>
              <w:spacing w:after="0" w:line="240" w:lineRule="auto"/>
              <w:jc w:val="left"/>
            </w:pPr>
            <w:r>
              <w:rPr>
                <w:rFonts w:ascii="宋体" w:hAnsi="宋体" w:eastAsia="宋体"/>
                <w:b w:val="0"/>
                <w:sz w:val="18"/>
              </w:rPr>
              <w:t>三方公司对项目开发的可参与程度</w:t>
            </w:r>
          </w:p>
        </w:tc>
        <w:tc>
          <w:tcPr>
            <w:tcW w:w="3969" w:type="dxa"/>
            <w:vAlign w:val="center"/>
          </w:tcPr>
          <w:p w14:paraId="4963CA9F">
            <w:pPr>
              <w:spacing w:after="0" w:line="240" w:lineRule="auto"/>
              <w:jc w:val="left"/>
            </w:pPr>
          </w:p>
        </w:tc>
        <w:tc>
          <w:tcPr>
            <w:tcW w:w="1361" w:type="dxa"/>
            <w:vAlign w:val="center"/>
          </w:tcPr>
          <w:p w14:paraId="52F6874E">
            <w:pPr>
              <w:spacing w:after="0" w:line="240" w:lineRule="auto"/>
              <w:jc w:val="center"/>
            </w:pPr>
          </w:p>
        </w:tc>
      </w:tr>
      <w:tr w14:paraId="3CBD8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31FBD244">
            <w:pPr>
              <w:spacing w:after="0" w:line="240" w:lineRule="auto"/>
              <w:jc w:val="center"/>
            </w:pPr>
            <w:r>
              <w:rPr>
                <w:rFonts w:ascii="宋体" w:hAnsi="宋体" w:eastAsia="宋体"/>
                <w:b w:val="0"/>
                <w:sz w:val="18"/>
              </w:rPr>
              <w:t>2</w:t>
            </w:r>
          </w:p>
        </w:tc>
        <w:tc>
          <w:tcPr>
            <w:tcW w:w="3515" w:type="dxa"/>
            <w:vAlign w:val="center"/>
          </w:tcPr>
          <w:p w14:paraId="74929519">
            <w:pPr>
              <w:spacing w:after="0" w:line="240" w:lineRule="auto"/>
              <w:jc w:val="left"/>
            </w:pPr>
            <w:r>
              <w:rPr>
                <w:rFonts w:ascii="宋体" w:hAnsi="宋体" w:eastAsia="宋体"/>
                <w:b w:val="0"/>
                <w:sz w:val="18"/>
              </w:rPr>
              <w:t>是否能够一起办公</w:t>
            </w:r>
          </w:p>
        </w:tc>
        <w:tc>
          <w:tcPr>
            <w:tcW w:w="3969" w:type="dxa"/>
            <w:vAlign w:val="center"/>
          </w:tcPr>
          <w:p w14:paraId="1DB774CE">
            <w:pPr>
              <w:spacing w:after="0" w:line="240" w:lineRule="auto"/>
              <w:jc w:val="left"/>
            </w:pPr>
          </w:p>
        </w:tc>
        <w:tc>
          <w:tcPr>
            <w:tcW w:w="1361" w:type="dxa"/>
            <w:vAlign w:val="center"/>
          </w:tcPr>
          <w:p w14:paraId="11988ED1">
            <w:pPr>
              <w:spacing w:after="0" w:line="240" w:lineRule="auto"/>
              <w:jc w:val="center"/>
            </w:pPr>
          </w:p>
        </w:tc>
      </w:tr>
      <w:tr w14:paraId="17154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604E2B42">
            <w:pPr>
              <w:spacing w:after="0" w:line="240" w:lineRule="auto"/>
              <w:jc w:val="center"/>
            </w:pPr>
            <w:r>
              <w:rPr>
                <w:rFonts w:ascii="宋体" w:hAnsi="宋体" w:eastAsia="宋体"/>
                <w:b w:val="0"/>
                <w:sz w:val="18"/>
              </w:rPr>
              <w:t>3</w:t>
            </w:r>
          </w:p>
        </w:tc>
        <w:tc>
          <w:tcPr>
            <w:tcW w:w="3515" w:type="dxa"/>
            <w:vAlign w:val="center"/>
          </w:tcPr>
          <w:p w14:paraId="2B8D0A22">
            <w:pPr>
              <w:spacing w:after="0" w:line="240" w:lineRule="auto"/>
              <w:jc w:val="left"/>
            </w:pPr>
            <w:r>
              <w:rPr>
                <w:rFonts w:ascii="宋体" w:hAnsi="宋体" w:eastAsia="宋体"/>
                <w:b w:val="0"/>
                <w:sz w:val="18"/>
              </w:rPr>
              <w:t>需求沟通的便捷性及问题响应时间</w:t>
            </w:r>
          </w:p>
        </w:tc>
        <w:tc>
          <w:tcPr>
            <w:tcW w:w="3969" w:type="dxa"/>
            <w:vAlign w:val="center"/>
          </w:tcPr>
          <w:p w14:paraId="7C7E6522">
            <w:pPr>
              <w:spacing w:after="0" w:line="240" w:lineRule="auto"/>
              <w:jc w:val="left"/>
            </w:pPr>
          </w:p>
        </w:tc>
        <w:tc>
          <w:tcPr>
            <w:tcW w:w="1361" w:type="dxa"/>
            <w:vAlign w:val="center"/>
          </w:tcPr>
          <w:p w14:paraId="65E150E6">
            <w:pPr>
              <w:spacing w:after="0" w:line="240" w:lineRule="auto"/>
              <w:jc w:val="center"/>
            </w:pPr>
          </w:p>
        </w:tc>
      </w:tr>
      <w:tr w14:paraId="1686F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7465E2EA">
            <w:pPr>
              <w:spacing w:after="0" w:line="240" w:lineRule="auto"/>
              <w:jc w:val="center"/>
            </w:pPr>
            <w:r>
              <w:rPr>
                <w:rFonts w:ascii="宋体" w:hAnsi="宋体" w:eastAsia="宋体"/>
                <w:b w:val="0"/>
                <w:sz w:val="18"/>
              </w:rPr>
              <w:t>4</w:t>
            </w:r>
          </w:p>
        </w:tc>
        <w:tc>
          <w:tcPr>
            <w:tcW w:w="3515" w:type="dxa"/>
            <w:vAlign w:val="center"/>
          </w:tcPr>
          <w:p w14:paraId="27E16195">
            <w:pPr>
              <w:spacing w:after="0" w:line="240" w:lineRule="auto"/>
              <w:jc w:val="left"/>
            </w:pPr>
            <w:r>
              <w:rPr>
                <w:rFonts w:ascii="宋体" w:hAnsi="宋体" w:eastAsia="宋体"/>
                <w:b w:val="0"/>
                <w:sz w:val="18"/>
              </w:rPr>
              <w:t>软件公司提供的人员配置</w:t>
            </w:r>
          </w:p>
        </w:tc>
        <w:tc>
          <w:tcPr>
            <w:tcW w:w="3969" w:type="dxa"/>
            <w:vAlign w:val="center"/>
          </w:tcPr>
          <w:p w14:paraId="518CE2FB">
            <w:pPr>
              <w:spacing w:after="0" w:line="240" w:lineRule="auto"/>
              <w:jc w:val="left"/>
            </w:pPr>
          </w:p>
        </w:tc>
        <w:tc>
          <w:tcPr>
            <w:tcW w:w="1361" w:type="dxa"/>
            <w:vAlign w:val="center"/>
          </w:tcPr>
          <w:p w14:paraId="771B7DCB">
            <w:pPr>
              <w:spacing w:after="0" w:line="240" w:lineRule="auto"/>
              <w:jc w:val="center"/>
            </w:pPr>
          </w:p>
        </w:tc>
      </w:tr>
      <w:tr w14:paraId="784D4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349A5380">
            <w:pPr>
              <w:spacing w:after="0" w:line="240" w:lineRule="auto"/>
              <w:jc w:val="center"/>
            </w:pPr>
            <w:r>
              <w:rPr>
                <w:rFonts w:ascii="宋体" w:hAnsi="宋体" w:eastAsia="宋体"/>
                <w:b w:val="0"/>
                <w:sz w:val="18"/>
              </w:rPr>
              <w:t>5</w:t>
            </w:r>
          </w:p>
        </w:tc>
        <w:tc>
          <w:tcPr>
            <w:tcW w:w="3515" w:type="dxa"/>
            <w:vAlign w:val="center"/>
          </w:tcPr>
          <w:p w14:paraId="708CAE72">
            <w:pPr>
              <w:spacing w:after="0" w:line="240" w:lineRule="auto"/>
              <w:jc w:val="left"/>
            </w:pPr>
            <w:r>
              <w:rPr>
                <w:rFonts w:ascii="宋体" w:hAnsi="宋体" w:eastAsia="宋体"/>
                <w:b w:val="0"/>
                <w:sz w:val="18"/>
              </w:rPr>
              <w:t>合同签订后最快进场开发的时间及投入人员</w:t>
            </w:r>
          </w:p>
        </w:tc>
        <w:tc>
          <w:tcPr>
            <w:tcW w:w="3969" w:type="dxa"/>
            <w:vAlign w:val="center"/>
          </w:tcPr>
          <w:p w14:paraId="6521DF14">
            <w:pPr>
              <w:spacing w:after="0" w:line="240" w:lineRule="auto"/>
              <w:jc w:val="left"/>
            </w:pPr>
          </w:p>
        </w:tc>
        <w:tc>
          <w:tcPr>
            <w:tcW w:w="1361" w:type="dxa"/>
            <w:vAlign w:val="center"/>
          </w:tcPr>
          <w:p w14:paraId="6284B897">
            <w:pPr>
              <w:spacing w:after="0" w:line="240" w:lineRule="auto"/>
              <w:jc w:val="center"/>
            </w:pPr>
          </w:p>
        </w:tc>
      </w:tr>
      <w:tr w14:paraId="70451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66395A36">
            <w:pPr>
              <w:spacing w:after="0" w:line="240" w:lineRule="auto"/>
              <w:jc w:val="center"/>
            </w:pPr>
            <w:r>
              <w:rPr>
                <w:rFonts w:ascii="宋体" w:hAnsi="宋体" w:eastAsia="宋体"/>
                <w:b w:val="0"/>
                <w:sz w:val="18"/>
              </w:rPr>
              <w:t>6</w:t>
            </w:r>
          </w:p>
        </w:tc>
        <w:tc>
          <w:tcPr>
            <w:tcW w:w="3515" w:type="dxa"/>
            <w:vAlign w:val="center"/>
          </w:tcPr>
          <w:p w14:paraId="025207DC">
            <w:pPr>
              <w:spacing w:after="0" w:line="240" w:lineRule="auto"/>
              <w:jc w:val="left"/>
            </w:pPr>
            <w:r>
              <w:rPr>
                <w:rFonts w:ascii="宋体" w:hAnsi="宋体" w:eastAsia="宋体"/>
                <w:b w:val="0"/>
                <w:sz w:val="18"/>
              </w:rPr>
              <w:t>对报表系统的使用经验及业绩</w:t>
            </w:r>
          </w:p>
        </w:tc>
        <w:tc>
          <w:tcPr>
            <w:tcW w:w="3969" w:type="dxa"/>
            <w:vAlign w:val="center"/>
          </w:tcPr>
          <w:p w14:paraId="6009839F">
            <w:pPr>
              <w:spacing w:after="0" w:line="240" w:lineRule="auto"/>
              <w:jc w:val="left"/>
            </w:pPr>
          </w:p>
        </w:tc>
        <w:tc>
          <w:tcPr>
            <w:tcW w:w="1361" w:type="dxa"/>
            <w:vAlign w:val="center"/>
          </w:tcPr>
          <w:p w14:paraId="522317C3">
            <w:pPr>
              <w:spacing w:after="0" w:line="240" w:lineRule="auto"/>
              <w:jc w:val="center"/>
            </w:pPr>
          </w:p>
        </w:tc>
      </w:tr>
      <w:tr w14:paraId="4843C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50037F33">
            <w:pPr>
              <w:spacing w:after="0" w:line="240" w:lineRule="auto"/>
              <w:jc w:val="center"/>
            </w:pPr>
            <w:r>
              <w:rPr>
                <w:rFonts w:ascii="宋体" w:hAnsi="宋体" w:eastAsia="宋体"/>
                <w:b w:val="0"/>
                <w:sz w:val="18"/>
              </w:rPr>
              <w:t>7</w:t>
            </w:r>
          </w:p>
        </w:tc>
        <w:tc>
          <w:tcPr>
            <w:tcW w:w="3515" w:type="dxa"/>
            <w:vAlign w:val="center"/>
          </w:tcPr>
          <w:p w14:paraId="179B6743">
            <w:pPr>
              <w:spacing w:after="0" w:line="240" w:lineRule="auto"/>
              <w:jc w:val="left"/>
            </w:pPr>
            <w:r>
              <w:rPr>
                <w:rFonts w:ascii="宋体" w:hAnsi="宋体" w:eastAsia="宋体"/>
                <w:b w:val="0"/>
                <w:sz w:val="18"/>
              </w:rPr>
              <w:t>公司人员及规模</w:t>
            </w:r>
          </w:p>
        </w:tc>
        <w:tc>
          <w:tcPr>
            <w:tcW w:w="3969" w:type="dxa"/>
            <w:vAlign w:val="center"/>
          </w:tcPr>
          <w:p w14:paraId="085C1935">
            <w:pPr>
              <w:spacing w:after="0" w:line="240" w:lineRule="auto"/>
              <w:jc w:val="left"/>
            </w:pPr>
          </w:p>
        </w:tc>
        <w:tc>
          <w:tcPr>
            <w:tcW w:w="1361" w:type="dxa"/>
            <w:vAlign w:val="center"/>
          </w:tcPr>
          <w:p w14:paraId="72E3BA37">
            <w:pPr>
              <w:spacing w:after="0" w:line="240" w:lineRule="auto"/>
              <w:jc w:val="center"/>
            </w:pPr>
          </w:p>
        </w:tc>
      </w:tr>
      <w:tr w14:paraId="04C88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43627645">
            <w:pPr>
              <w:spacing w:after="0" w:line="240" w:lineRule="auto"/>
              <w:jc w:val="center"/>
            </w:pPr>
            <w:r>
              <w:rPr>
                <w:rFonts w:ascii="宋体" w:hAnsi="宋体" w:eastAsia="宋体"/>
                <w:b w:val="0"/>
                <w:sz w:val="18"/>
              </w:rPr>
              <w:t>8</w:t>
            </w:r>
          </w:p>
        </w:tc>
        <w:tc>
          <w:tcPr>
            <w:tcW w:w="3515" w:type="dxa"/>
            <w:vAlign w:val="center"/>
          </w:tcPr>
          <w:p w14:paraId="4C5DE866">
            <w:pPr>
              <w:spacing w:after="0" w:line="240" w:lineRule="auto"/>
              <w:jc w:val="left"/>
            </w:pPr>
            <w:r>
              <w:rPr>
                <w:rFonts w:ascii="宋体" w:hAnsi="宋体" w:eastAsia="宋体"/>
                <w:b w:val="0"/>
                <w:sz w:val="18"/>
              </w:rPr>
              <w:t>过往开发项目业绩与平台相似度</w:t>
            </w:r>
          </w:p>
        </w:tc>
        <w:tc>
          <w:tcPr>
            <w:tcW w:w="3969" w:type="dxa"/>
            <w:vAlign w:val="center"/>
          </w:tcPr>
          <w:p w14:paraId="0F777A46">
            <w:pPr>
              <w:spacing w:after="0" w:line="240" w:lineRule="auto"/>
              <w:jc w:val="left"/>
            </w:pPr>
          </w:p>
        </w:tc>
        <w:tc>
          <w:tcPr>
            <w:tcW w:w="1361" w:type="dxa"/>
            <w:vAlign w:val="center"/>
          </w:tcPr>
          <w:p w14:paraId="33EEC04F">
            <w:pPr>
              <w:spacing w:after="0" w:line="240" w:lineRule="auto"/>
              <w:jc w:val="center"/>
            </w:pPr>
          </w:p>
        </w:tc>
      </w:tr>
      <w:tr w14:paraId="72C91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629379AC">
            <w:pPr>
              <w:spacing w:after="0" w:line="240" w:lineRule="auto"/>
              <w:jc w:val="center"/>
            </w:pPr>
            <w:r>
              <w:rPr>
                <w:rFonts w:ascii="宋体" w:hAnsi="宋体" w:eastAsia="宋体"/>
                <w:b w:val="0"/>
                <w:sz w:val="18"/>
              </w:rPr>
              <w:t>9</w:t>
            </w:r>
          </w:p>
        </w:tc>
        <w:tc>
          <w:tcPr>
            <w:tcW w:w="3515" w:type="dxa"/>
            <w:vAlign w:val="center"/>
          </w:tcPr>
          <w:p w14:paraId="5738A985">
            <w:pPr>
              <w:spacing w:after="0" w:line="240" w:lineRule="auto"/>
              <w:jc w:val="left"/>
            </w:pPr>
            <w:r>
              <w:rPr>
                <w:rFonts w:ascii="宋体" w:hAnsi="宋体" w:eastAsia="宋体"/>
                <w:b w:val="0"/>
                <w:sz w:val="18"/>
              </w:rPr>
              <w:t>合同付款意向</w:t>
            </w:r>
          </w:p>
        </w:tc>
        <w:tc>
          <w:tcPr>
            <w:tcW w:w="3969" w:type="dxa"/>
            <w:vAlign w:val="center"/>
          </w:tcPr>
          <w:p w14:paraId="5820B566">
            <w:pPr>
              <w:spacing w:after="0" w:line="240" w:lineRule="auto"/>
              <w:jc w:val="left"/>
            </w:pPr>
          </w:p>
        </w:tc>
        <w:tc>
          <w:tcPr>
            <w:tcW w:w="1361" w:type="dxa"/>
            <w:vAlign w:val="center"/>
          </w:tcPr>
          <w:p w14:paraId="702398FF">
            <w:pPr>
              <w:spacing w:after="0" w:line="240" w:lineRule="auto"/>
              <w:jc w:val="center"/>
            </w:pPr>
          </w:p>
        </w:tc>
      </w:tr>
      <w:tr w14:paraId="09A41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08D6A541">
            <w:pPr>
              <w:spacing w:after="0" w:line="240" w:lineRule="auto"/>
              <w:jc w:val="center"/>
            </w:pPr>
            <w:r>
              <w:rPr>
                <w:rFonts w:ascii="宋体" w:hAnsi="宋体" w:eastAsia="宋体"/>
                <w:b w:val="0"/>
                <w:sz w:val="18"/>
              </w:rPr>
              <w:t>10</w:t>
            </w:r>
          </w:p>
        </w:tc>
        <w:tc>
          <w:tcPr>
            <w:tcW w:w="3515" w:type="dxa"/>
            <w:vAlign w:val="center"/>
          </w:tcPr>
          <w:p w14:paraId="5107FE6F">
            <w:pPr>
              <w:spacing w:after="0" w:line="240" w:lineRule="auto"/>
              <w:jc w:val="left"/>
            </w:pPr>
            <w:r>
              <w:rPr>
                <w:rFonts w:ascii="宋体" w:hAnsi="宋体" w:eastAsia="宋体"/>
                <w:b w:val="0"/>
                <w:sz w:val="18"/>
              </w:rPr>
              <w:t>技术方案完备合理性</w:t>
            </w:r>
          </w:p>
        </w:tc>
        <w:tc>
          <w:tcPr>
            <w:tcW w:w="3969" w:type="dxa"/>
            <w:vAlign w:val="center"/>
          </w:tcPr>
          <w:p w14:paraId="79B4B76A">
            <w:pPr>
              <w:spacing w:after="0" w:line="240" w:lineRule="auto"/>
              <w:jc w:val="left"/>
            </w:pPr>
          </w:p>
        </w:tc>
        <w:tc>
          <w:tcPr>
            <w:tcW w:w="1361" w:type="dxa"/>
            <w:vAlign w:val="center"/>
          </w:tcPr>
          <w:p w14:paraId="5FE2D4CB">
            <w:pPr>
              <w:spacing w:after="0" w:line="240" w:lineRule="auto"/>
              <w:jc w:val="center"/>
            </w:pPr>
          </w:p>
        </w:tc>
      </w:tr>
      <w:tr w14:paraId="0DF59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6425347F">
            <w:pPr>
              <w:spacing w:after="0" w:line="240" w:lineRule="auto"/>
              <w:jc w:val="center"/>
            </w:pPr>
            <w:r>
              <w:rPr>
                <w:rFonts w:ascii="宋体" w:hAnsi="宋体" w:eastAsia="宋体"/>
                <w:b w:val="0"/>
                <w:sz w:val="18"/>
              </w:rPr>
              <w:t>11</w:t>
            </w:r>
          </w:p>
        </w:tc>
        <w:tc>
          <w:tcPr>
            <w:tcW w:w="3515" w:type="dxa"/>
            <w:vAlign w:val="center"/>
          </w:tcPr>
          <w:p w14:paraId="6F7924DE">
            <w:pPr>
              <w:spacing w:after="0" w:line="240" w:lineRule="auto"/>
              <w:jc w:val="left"/>
            </w:pPr>
            <w:r>
              <w:rPr>
                <w:rFonts w:ascii="宋体" w:hAnsi="宋体" w:eastAsia="宋体"/>
                <w:b w:val="0"/>
                <w:sz w:val="18"/>
              </w:rPr>
              <w:t>需求交流参与积极性</w:t>
            </w:r>
          </w:p>
        </w:tc>
        <w:tc>
          <w:tcPr>
            <w:tcW w:w="3969" w:type="dxa"/>
            <w:vAlign w:val="center"/>
          </w:tcPr>
          <w:p w14:paraId="0DC7CF32">
            <w:pPr>
              <w:spacing w:after="0" w:line="240" w:lineRule="auto"/>
              <w:jc w:val="left"/>
            </w:pPr>
          </w:p>
        </w:tc>
        <w:tc>
          <w:tcPr>
            <w:tcW w:w="1361" w:type="dxa"/>
            <w:vAlign w:val="center"/>
          </w:tcPr>
          <w:p w14:paraId="58640BAD">
            <w:pPr>
              <w:spacing w:after="0" w:line="240" w:lineRule="auto"/>
              <w:jc w:val="center"/>
            </w:pPr>
          </w:p>
        </w:tc>
      </w:tr>
      <w:tr w14:paraId="079B2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72E543E4">
            <w:pPr>
              <w:spacing w:after="0" w:line="240" w:lineRule="auto"/>
              <w:jc w:val="center"/>
            </w:pPr>
            <w:r>
              <w:rPr>
                <w:rFonts w:ascii="宋体" w:hAnsi="宋体" w:eastAsia="宋体"/>
                <w:b w:val="0"/>
                <w:sz w:val="18"/>
              </w:rPr>
              <w:t>12</w:t>
            </w:r>
          </w:p>
        </w:tc>
        <w:tc>
          <w:tcPr>
            <w:tcW w:w="3515" w:type="dxa"/>
            <w:vAlign w:val="center"/>
          </w:tcPr>
          <w:p w14:paraId="0B6AB0DF">
            <w:pPr>
              <w:spacing w:after="0" w:line="240" w:lineRule="auto"/>
              <w:jc w:val="left"/>
            </w:pPr>
            <w:r>
              <w:rPr>
                <w:rFonts w:ascii="宋体" w:hAnsi="宋体" w:eastAsia="宋体"/>
                <w:b w:val="0"/>
                <w:sz w:val="18"/>
              </w:rPr>
              <w:t>软件报价</w:t>
            </w:r>
          </w:p>
        </w:tc>
        <w:tc>
          <w:tcPr>
            <w:tcW w:w="3969" w:type="dxa"/>
            <w:vAlign w:val="center"/>
          </w:tcPr>
          <w:p w14:paraId="466A9A08">
            <w:pPr>
              <w:spacing w:after="0" w:line="240" w:lineRule="auto"/>
              <w:jc w:val="left"/>
            </w:pPr>
          </w:p>
        </w:tc>
        <w:tc>
          <w:tcPr>
            <w:tcW w:w="1361" w:type="dxa"/>
            <w:vAlign w:val="center"/>
          </w:tcPr>
          <w:p w14:paraId="3F8CD1B5">
            <w:pPr>
              <w:spacing w:after="0" w:line="240" w:lineRule="auto"/>
              <w:jc w:val="center"/>
            </w:pPr>
          </w:p>
        </w:tc>
      </w:tr>
      <w:tr w14:paraId="64614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57A8C472">
            <w:pPr>
              <w:spacing w:after="0" w:line="240" w:lineRule="auto"/>
              <w:jc w:val="center"/>
            </w:pPr>
            <w:r>
              <w:rPr>
                <w:rFonts w:ascii="宋体" w:hAnsi="宋体" w:eastAsia="宋体"/>
                <w:b w:val="0"/>
                <w:sz w:val="18"/>
              </w:rPr>
              <w:t>13</w:t>
            </w:r>
          </w:p>
        </w:tc>
        <w:tc>
          <w:tcPr>
            <w:tcW w:w="3515" w:type="dxa"/>
            <w:vAlign w:val="center"/>
          </w:tcPr>
          <w:p w14:paraId="0FFFF499">
            <w:pPr>
              <w:spacing w:after="0" w:line="240" w:lineRule="auto"/>
              <w:jc w:val="left"/>
            </w:pPr>
            <w:r>
              <w:rPr>
                <w:rFonts w:ascii="宋体" w:hAnsi="宋体" w:eastAsia="宋体"/>
                <w:b w:val="0"/>
                <w:sz w:val="18"/>
              </w:rPr>
              <w:t>是否可以参与东软报表培训</w:t>
            </w:r>
          </w:p>
        </w:tc>
        <w:tc>
          <w:tcPr>
            <w:tcW w:w="3969" w:type="dxa"/>
            <w:vAlign w:val="center"/>
          </w:tcPr>
          <w:p w14:paraId="1E80F172">
            <w:pPr>
              <w:spacing w:after="0" w:line="240" w:lineRule="auto"/>
              <w:jc w:val="left"/>
            </w:pPr>
          </w:p>
        </w:tc>
        <w:tc>
          <w:tcPr>
            <w:tcW w:w="1361" w:type="dxa"/>
            <w:vAlign w:val="center"/>
          </w:tcPr>
          <w:p w14:paraId="0E0F3B69">
            <w:pPr>
              <w:spacing w:after="0" w:line="240" w:lineRule="auto"/>
              <w:jc w:val="center"/>
            </w:pPr>
          </w:p>
        </w:tc>
      </w:tr>
      <w:tr w14:paraId="16C80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754E57E9">
            <w:pPr>
              <w:spacing w:after="0" w:line="240" w:lineRule="auto"/>
              <w:jc w:val="center"/>
            </w:pPr>
            <w:r>
              <w:rPr>
                <w:rFonts w:ascii="宋体" w:hAnsi="宋体" w:eastAsia="宋体"/>
                <w:b w:val="0"/>
                <w:sz w:val="18"/>
              </w:rPr>
              <w:t>14</w:t>
            </w:r>
          </w:p>
        </w:tc>
        <w:tc>
          <w:tcPr>
            <w:tcW w:w="3515" w:type="dxa"/>
            <w:vAlign w:val="center"/>
          </w:tcPr>
          <w:p w14:paraId="61456B99">
            <w:pPr>
              <w:spacing w:after="0" w:line="240" w:lineRule="auto"/>
              <w:jc w:val="left"/>
            </w:pPr>
            <w:r>
              <w:rPr>
                <w:rFonts w:ascii="宋体" w:hAnsi="宋体" w:eastAsia="宋体"/>
                <w:b w:val="0"/>
                <w:sz w:val="18"/>
              </w:rPr>
              <w:t>技术保密、版权、赔偿</w:t>
            </w:r>
          </w:p>
        </w:tc>
        <w:tc>
          <w:tcPr>
            <w:tcW w:w="3969" w:type="dxa"/>
            <w:vAlign w:val="center"/>
          </w:tcPr>
          <w:p w14:paraId="26B1FD0D">
            <w:pPr>
              <w:spacing w:after="0" w:line="240" w:lineRule="auto"/>
              <w:jc w:val="left"/>
            </w:pPr>
          </w:p>
        </w:tc>
        <w:tc>
          <w:tcPr>
            <w:tcW w:w="1361" w:type="dxa"/>
            <w:vAlign w:val="center"/>
          </w:tcPr>
          <w:p w14:paraId="7EFBDB54">
            <w:pPr>
              <w:spacing w:after="0" w:line="240" w:lineRule="auto"/>
              <w:jc w:val="center"/>
            </w:pPr>
          </w:p>
        </w:tc>
      </w:tr>
      <w:tr w14:paraId="785C2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0C4CCE55">
            <w:pPr>
              <w:spacing w:after="0" w:line="240" w:lineRule="auto"/>
              <w:jc w:val="center"/>
            </w:pPr>
            <w:r>
              <w:rPr>
                <w:rFonts w:ascii="宋体" w:hAnsi="宋体" w:eastAsia="宋体"/>
                <w:b w:val="0"/>
                <w:sz w:val="18"/>
              </w:rPr>
              <w:t>15</w:t>
            </w:r>
          </w:p>
        </w:tc>
        <w:tc>
          <w:tcPr>
            <w:tcW w:w="3515" w:type="dxa"/>
            <w:vAlign w:val="center"/>
          </w:tcPr>
          <w:p w14:paraId="63F5BB57">
            <w:pPr>
              <w:spacing w:after="0" w:line="240" w:lineRule="auto"/>
              <w:jc w:val="left"/>
            </w:pPr>
            <w:r>
              <w:rPr>
                <w:rFonts w:ascii="宋体" w:hAnsi="宋体" w:eastAsia="宋体"/>
                <w:b w:val="0"/>
                <w:sz w:val="18"/>
              </w:rPr>
              <w:t>Bug承诺终生修复</w:t>
            </w:r>
          </w:p>
        </w:tc>
        <w:tc>
          <w:tcPr>
            <w:tcW w:w="3969" w:type="dxa"/>
            <w:vAlign w:val="center"/>
          </w:tcPr>
          <w:p w14:paraId="1832EFA8">
            <w:pPr>
              <w:spacing w:after="0" w:line="240" w:lineRule="auto"/>
              <w:jc w:val="left"/>
            </w:pPr>
          </w:p>
        </w:tc>
        <w:tc>
          <w:tcPr>
            <w:tcW w:w="1361" w:type="dxa"/>
            <w:vAlign w:val="center"/>
          </w:tcPr>
          <w:p w14:paraId="10E3F440">
            <w:pPr>
              <w:spacing w:after="0" w:line="240" w:lineRule="auto"/>
              <w:jc w:val="center"/>
            </w:pPr>
          </w:p>
        </w:tc>
      </w:tr>
      <w:tr w14:paraId="0BED4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3A88F97A">
            <w:pPr>
              <w:spacing w:after="0" w:line="240" w:lineRule="auto"/>
              <w:jc w:val="center"/>
            </w:pPr>
            <w:r>
              <w:rPr>
                <w:rFonts w:ascii="宋体" w:hAnsi="宋体" w:eastAsia="宋体"/>
                <w:b w:val="0"/>
                <w:sz w:val="18"/>
              </w:rPr>
              <w:t>16</w:t>
            </w:r>
          </w:p>
        </w:tc>
        <w:tc>
          <w:tcPr>
            <w:tcW w:w="3515" w:type="dxa"/>
            <w:vAlign w:val="center"/>
          </w:tcPr>
          <w:p w14:paraId="4AA740AD">
            <w:pPr>
              <w:spacing w:after="0" w:line="240" w:lineRule="auto"/>
              <w:jc w:val="left"/>
            </w:pPr>
            <w:r>
              <w:rPr>
                <w:rFonts w:ascii="宋体" w:hAnsi="宋体" w:eastAsia="宋体"/>
                <w:b w:val="0"/>
                <w:sz w:val="18"/>
              </w:rPr>
              <w:t>对公司使用交付文档及人员培训</w:t>
            </w:r>
          </w:p>
        </w:tc>
        <w:tc>
          <w:tcPr>
            <w:tcW w:w="3969" w:type="dxa"/>
            <w:vAlign w:val="center"/>
          </w:tcPr>
          <w:p w14:paraId="71E22452">
            <w:pPr>
              <w:spacing w:after="0" w:line="240" w:lineRule="auto"/>
              <w:jc w:val="left"/>
            </w:pPr>
          </w:p>
        </w:tc>
        <w:tc>
          <w:tcPr>
            <w:tcW w:w="1361" w:type="dxa"/>
            <w:vAlign w:val="center"/>
          </w:tcPr>
          <w:p w14:paraId="60D096C1">
            <w:pPr>
              <w:spacing w:after="0" w:line="240" w:lineRule="auto"/>
              <w:jc w:val="center"/>
            </w:pPr>
          </w:p>
        </w:tc>
      </w:tr>
      <w:tr w14:paraId="615B9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2F0CEDEC">
            <w:pPr>
              <w:spacing w:after="0" w:line="240" w:lineRule="auto"/>
              <w:jc w:val="center"/>
            </w:pPr>
            <w:r>
              <w:rPr>
                <w:rFonts w:ascii="宋体" w:hAnsi="宋体" w:eastAsia="宋体"/>
                <w:b w:val="0"/>
                <w:sz w:val="18"/>
              </w:rPr>
              <w:t>17</w:t>
            </w:r>
          </w:p>
        </w:tc>
        <w:tc>
          <w:tcPr>
            <w:tcW w:w="3515" w:type="dxa"/>
            <w:vAlign w:val="center"/>
          </w:tcPr>
          <w:p w14:paraId="774F9070">
            <w:pPr>
              <w:spacing w:after="0" w:line="240" w:lineRule="auto"/>
              <w:jc w:val="left"/>
            </w:pPr>
            <w:r>
              <w:rPr>
                <w:rFonts w:ascii="宋体" w:hAnsi="宋体" w:eastAsia="宋体"/>
                <w:b w:val="0"/>
                <w:sz w:val="18"/>
              </w:rPr>
              <w:t>对公司技术力量的培养及技术问题答疑</w:t>
            </w:r>
          </w:p>
        </w:tc>
        <w:tc>
          <w:tcPr>
            <w:tcW w:w="3969" w:type="dxa"/>
            <w:vAlign w:val="center"/>
          </w:tcPr>
          <w:p w14:paraId="4337FE1B">
            <w:pPr>
              <w:spacing w:after="0" w:line="240" w:lineRule="auto"/>
              <w:jc w:val="left"/>
            </w:pPr>
          </w:p>
        </w:tc>
        <w:tc>
          <w:tcPr>
            <w:tcW w:w="1361" w:type="dxa"/>
            <w:vAlign w:val="center"/>
          </w:tcPr>
          <w:p w14:paraId="5B639C1E">
            <w:pPr>
              <w:spacing w:after="0" w:line="240" w:lineRule="auto"/>
              <w:jc w:val="center"/>
            </w:pPr>
          </w:p>
        </w:tc>
      </w:tr>
      <w:tr w14:paraId="363A5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6F1F400D">
            <w:pPr>
              <w:spacing w:after="0" w:line="240" w:lineRule="auto"/>
              <w:jc w:val="center"/>
            </w:pPr>
            <w:r>
              <w:rPr>
                <w:rFonts w:ascii="宋体" w:hAnsi="宋体" w:eastAsia="宋体"/>
                <w:b w:val="0"/>
                <w:sz w:val="18"/>
              </w:rPr>
              <w:t>18</w:t>
            </w:r>
          </w:p>
        </w:tc>
        <w:tc>
          <w:tcPr>
            <w:tcW w:w="3515" w:type="dxa"/>
            <w:vAlign w:val="center"/>
          </w:tcPr>
          <w:p w14:paraId="493E55B2">
            <w:pPr>
              <w:spacing w:after="0" w:line="240" w:lineRule="auto"/>
              <w:jc w:val="left"/>
            </w:pPr>
            <w:r>
              <w:rPr>
                <w:rFonts w:ascii="宋体" w:hAnsi="宋体" w:eastAsia="宋体"/>
                <w:b w:val="0"/>
                <w:sz w:val="18"/>
              </w:rPr>
              <w:t>能否接受甲方技术栈的要求</w:t>
            </w:r>
          </w:p>
        </w:tc>
        <w:tc>
          <w:tcPr>
            <w:tcW w:w="3969" w:type="dxa"/>
            <w:vAlign w:val="center"/>
          </w:tcPr>
          <w:p w14:paraId="5EB5DA99">
            <w:pPr>
              <w:spacing w:after="0" w:line="240" w:lineRule="auto"/>
              <w:jc w:val="left"/>
            </w:pPr>
          </w:p>
        </w:tc>
        <w:tc>
          <w:tcPr>
            <w:tcW w:w="1361" w:type="dxa"/>
            <w:vAlign w:val="center"/>
          </w:tcPr>
          <w:p w14:paraId="1107FE92">
            <w:pPr>
              <w:spacing w:after="0" w:line="240" w:lineRule="auto"/>
              <w:jc w:val="center"/>
            </w:pPr>
          </w:p>
        </w:tc>
      </w:tr>
      <w:tr w14:paraId="5A15C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7F8F7439">
            <w:pPr>
              <w:spacing w:after="0" w:line="240" w:lineRule="auto"/>
              <w:jc w:val="center"/>
            </w:pPr>
            <w:r>
              <w:rPr>
                <w:rFonts w:ascii="宋体" w:hAnsi="宋体" w:eastAsia="宋体"/>
                <w:b w:val="0"/>
                <w:sz w:val="18"/>
              </w:rPr>
              <w:t>19</w:t>
            </w:r>
          </w:p>
        </w:tc>
        <w:tc>
          <w:tcPr>
            <w:tcW w:w="3515" w:type="dxa"/>
            <w:vAlign w:val="center"/>
          </w:tcPr>
          <w:p w14:paraId="3ACA04AA">
            <w:pPr>
              <w:spacing w:after="0" w:line="240" w:lineRule="auto"/>
              <w:jc w:val="left"/>
            </w:pPr>
            <w:r>
              <w:rPr>
                <w:rFonts w:ascii="宋体" w:hAnsi="宋体" w:eastAsia="宋体"/>
                <w:b w:val="0"/>
                <w:sz w:val="18"/>
              </w:rPr>
              <w:t>提供专人解决现网问题（包括周末、节假日）</w:t>
            </w:r>
          </w:p>
        </w:tc>
        <w:tc>
          <w:tcPr>
            <w:tcW w:w="3969" w:type="dxa"/>
            <w:vAlign w:val="center"/>
          </w:tcPr>
          <w:p w14:paraId="4527E1BE">
            <w:pPr>
              <w:spacing w:after="0" w:line="240" w:lineRule="auto"/>
              <w:jc w:val="left"/>
            </w:pPr>
          </w:p>
        </w:tc>
        <w:tc>
          <w:tcPr>
            <w:tcW w:w="1361" w:type="dxa"/>
            <w:vAlign w:val="center"/>
          </w:tcPr>
          <w:p w14:paraId="32507935">
            <w:pPr>
              <w:spacing w:after="0" w:line="240" w:lineRule="auto"/>
              <w:jc w:val="center"/>
            </w:pPr>
          </w:p>
        </w:tc>
      </w:tr>
      <w:tr w14:paraId="5DA34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7BC5CD0B">
            <w:pPr>
              <w:spacing w:after="0" w:line="240" w:lineRule="auto"/>
              <w:jc w:val="center"/>
            </w:pPr>
            <w:r>
              <w:rPr>
                <w:rFonts w:ascii="宋体" w:hAnsi="宋体" w:eastAsia="宋体"/>
                <w:b w:val="0"/>
                <w:sz w:val="18"/>
              </w:rPr>
              <w:t>20</w:t>
            </w:r>
          </w:p>
        </w:tc>
        <w:tc>
          <w:tcPr>
            <w:tcW w:w="3515" w:type="dxa"/>
            <w:vAlign w:val="center"/>
          </w:tcPr>
          <w:p w14:paraId="7D03EBDB">
            <w:pPr>
              <w:spacing w:after="0" w:line="240" w:lineRule="auto"/>
              <w:jc w:val="left"/>
            </w:pPr>
            <w:r>
              <w:rPr>
                <w:rFonts w:ascii="宋体" w:hAnsi="宋体" w:eastAsia="宋体"/>
                <w:b w:val="0"/>
                <w:sz w:val="18"/>
              </w:rPr>
              <w:t>是否接受软件开发合同条款</w:t>
            </w:r>
          </w:p>
        </w:tc>
        <w:tc>
          <w:tcPr>
            <w:tcW w:w="3969" w:type="dxa"/>
            <w:vAlign w:val="center"/>
          </w:tcPr>
          <w:p w14:paraId="4BC6DC16">
            <w:pPr>
              <w:spacing w:after="0" w:line="240" w:lineRule="auto"/>
              <w:jc w:val="left"/>
            </w:pPr>
          </w:p>
        </w:tc>
        <w:tc>
          <w:tcPr>
            <w:tcW w:w="1361" w:type="dxa"/>
            <w:vAlign w:val="center"/>
          </w:tcPr>
          <w:p w14:paraId="12DC307B">
            <w:pPr>
              <w:spacing w:after="0" w:line="240" w:lineRule="auto"/>
              <w:jc w:val="center"/>
            </w:pPr>
          </w:p>
        </w:tc>
      </w:tr>
    </w:tbl>
    <w:p w14:paraId="3F626E93"/>
    <w:p w14:paraId="587E02E0">
      <w:pPr>
        <w:spacing w:after="80"/>
        <w:jc w:val="left"/>
      </w:pPr>
      <w:r>
        <w:rPr>
          <w:rFonts w:ascii="宋体" w:hAnsi="宋体" w:eastAsia="宋体"/>
          <w:b/>
          <w:sz w:val="21"/>
        </w:rPr>
        <w:t>商务响应汇总表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3"/>
        <w:gridCol w:w="1420"/>
        <w:gridCol w:w="2299"/>
        <w:gridCol w:w="2299"/>
        <w:gridCol w:w="1908"/>
        <w:gridCol w:w="1323"/>
      </w:tblGrid>
      <w:tr w14:paraId="4F4B1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D9EAF7"/>
            <w:vAlign w:val="center"/>
          </w:tcPr>
          <w:p w14:paraId="54265F8B">
            <w:pPr>
              <w:spacing w:after="0" w:line="240" w:lineRule="auto"/>
              <w:jc w:val="center"/>
            </w:pPr>
            <w:r>
              <w:rPr>
                <w:rFonts w:ascii="宋体" w:hAnsi="宋体" w:eastAsia="宋体"/>
                <w:b/>
                <w:sz w:val="18"/>
              </w:rPr>
              <w:t>序号</w:t>
            </w:r>
          </w:p>
        </w:tc>
        <w:tc>
          <w:tcPr>
            <w:tcW w:w="1587" w:type="dxa"/>
            <w:shd w:val="clear" w:color="auto" w:fill="D9EAF7"/>
            <w:vAlign w:val="center"/>
          </w:tcPr>
          <w:p w14:paraId="6A12EEAA">
            <w:pPr>
              <w:spacing w:after="0" w:line="240" w:lineRule="auto"/>
              <w:jc w:val="center"/>
            </w:pPr>
            <w:r>
              <w:rPr>
                <w:rFonts w:ascii="宋体" w:hAnsi="宋体" w:eastAsia="宋体"/>
                <w:b/>
                <w:sz w:val="18"/>
              </w:rPr>
              <w:t>响应事项</w:t>
            </w:r>
          </w:p>
        </w:tc>
        <w:tc>
          <w:tcPr>
            <w:tcW w:w="2608" w:type="dxa"/>
            <w:shd w:val="clear" w:color="auto" w:fill="D9EAF7"/>
            <w:vAlign w:val="center"/>
          </w:tcPr>
          <w:p w14:paraId="202B54A1">
            <w:pPr>
              <w:spacing w:after="0" w:line="240" w:lineRule="auto"/>
              <w:jc w:val="center"/>
            </w:pPr>
            <w:r>
              <w:rPr>
                <w:rFonts w:ascii="宋体" w:hAnsi="宋体" w:eastAsia="宋体"/>
                <w:b/>
                <w:sz w:val="18"/>
              </w:rPr>
              <w:t>谈判文件要求</w:t>
            </w:r>
          </w:p>
        </w:tc>
        <w:tc>
          <w:tcPr>
            <w:tcW w:w="2608" w:type="dxa"/>
            <w:shd w:val="clear" w:color="auto" w:fill="D9EAF7"/>
            <w:vAlign w:val="center"/>
          </w:tcPr>
          <w:p w14:paraId="7A306BDE">
            <w:pPr>
              <w:spacing w:after="0" w:line="240" w:lineRule="auto"/>
              <w:jc w:val="center"/>
            </w:pPr>
            <w:r>
              <w:rPr>
                <w:rFonts w:ascii="宋体" w:hAnsi="宋体" w:eastAsia="宋体"/>
                <w:b/>
                <w:sz w:val="18"/>
              </w:rPr>
              <w:t>供应商响应/承诺</w:t>
            </w:r>
          </w:p>
        </w:tc>
        <w:tc>
          <w:tcPr>
            <w:tcW w:w="2154" w:type="dxa"/>
            <w:shd w:val="clear" w:color="auto" w:fill="D9EAF7"/>
            <w:vAlign w:val="center"/>
          </w:tcPr>
          <w:p w14:paraId="63450F1A">
            <w:pPr>
              <w:spacing w:after="0" w:line="240" w:lineRule="auto"/>
              <w:jc w:val="center"/>
            </w:pPr>
            <w:r>
              <w:rPr>
                <w:rFonts w:ascii="宋体" w:hAnsi="宋体" w:eastAsia="宋体"/>
                <w:b/>
                <w:sz w:val="18"/>
              </w:rPr>
              <w:t>是否偏离</w:t>
            </w:r>
          </w:p>
        </w:tc>
        <w:tc>
          <w:tcPr>
            <w:tcW w:w="1474" w:type="dxa"/>
            <w:shd w:val="clear" w:color="auto" w:fill="D9EAF7"/>
            <w:vAlign w:val="center"/>
          </w:tcPr>
          <w:p w14:paraId="67BC53D7">
            <w:pPr>
              <w:spacing w:after="0" w:line="240" w:lineRule="auto"/>
              <w:jc w:val="center"/>
            </w:pPr>
            <w:r>
              <w:rPr>
                <w:rFonts w:ascii="宋体" w:hAnsi="宋体" w:eastAsia="宋体"/>
                <w:b/>
                <w:sz w:val="18"/>
              </w:rPr>
              <w:t>证明或说明材料页码</w:t>
            </w:r>
          </w:p>
        </w:tc>
      </w:tr>
      <w:tr w14:paraId="22759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0C05D7CF">
            <w:pPr>
              <w:spacing w:after="0" w:line="240" w:lineRule="auto"/>
              <w:jc w:val="center"/>
            </w:pPr>
            <w:r>
              <w:rPr>
                <w:rFonts w:ascii="宋体" w:hAnsi="宋体" w:eastAsia="宋体"/>
                <w:b w:val="0"/>
                <w:sz w:val="18"/>
              </w:rPr>
              <w:t>1</w:t>
            </w:r>
          </w:p>
        </w:tc>
        <w:tc>
          <w:tcPr>
            <w:tcW w:w="1587" w:type="dxa"/>
            <w:vAlign w:val="center"/>
          </w:tcPr>
          <w:p w14:paraId="566A29C1">
            <w:pPr>
              <w:spacing w:after="0" w:line="240" w:lineRule="auto"/>
              <w:jc w:val="left"/>
            </w:pPr>
            <w:r>
              <w:rPr>
                <w:rFonts w:ascii="宋体" w:hAnsi="宋体" w:eastAsia="宋体"/>
                <w:b w:val="0"/>
                <w:sz w:val="18"/>
              </w:rPr>
              <w:t>付款条件</w:t>
            </w:r>
          </w:p>
        </w:tc>
        <w:tc>
          <w:tcPr>
            <w:tcW w:w="2608" w:type="dxa"/>
            <w:vAlign w:val="center"/>
          </w:tcPr>
          <w:p w14:paraId="74A59CFA">
            <w:pPr>
              <w:spacing w:after="0" w:line="240" w:lineRule="auto"/>
              <w:jc w:val="left"/>
            </w:pPr>
          </w:p>
        </w:tc>
        <w:tc>
          <w:tcPr>
            <w:tcW w:w="2608" w:type="dxa"/>
            <w:vAlign w:val="center"/>
          </w:tcPr>
          <w:p w14:paraId="7C92B2E2">
            <w:pPr>
              <w:spacing w:after="0" w:line="240" w:lineRule="auto"/>
              <w:jc w:val="left"/>
            </w:pPr>
          </w:p>
        </w:tc>
        <w:tc>
          <w:tcPr>
            <w:tcW w:w="2154" w:type="dxa"/>
            <w:vAlign w:val="center"/>
          </w:tcPr>
          <w:p w14:paraId="423DA662">
            <w:pPr>
              <w:spacing w:after="0" w:line="240" w:lineRule="auto"/>
              <w:jc w:val="left"/>
            </w:pPr>
            <w:r>
              <w:rPr>
                <w:rFonts w:ascii="宋体" w:hAnsi="宋体" w:eastAsia="宋体"/>
                <w:b w:val="0"/>
                <w:sz w:val="18"/>
              </w:rPr>
              <w:t>□无偏离  □正偏离  □负偏离</w:t>
            </w:r>
          </w:p>
        </w:tc>
        <w:tc>
          <w:tcPr>
            <w:tcW w:w="1474" w:type="dxa"/>
            <w:vAlign w:val="center"/>
          </w:tcPr>
          <w:p w14:paraId="4BFEB8E1">
            <w:pPr>
              <w:spacing w:after="0" w:line="240" w:lineRule="auto"/>
              <w:jc w:val="left"/>
            </w:pPr>
          </w:p>
        </w:tc>
      </w:tr>
      <w:tr w14:paraId="74D9C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7C91FE5B">
            <w:pPr>
              <w:spacing w:after="0" w:line="240" w:lineRule="auto"/>
              <w:jc w:val="center"/>
            </w:pPr>
            <w:r>
              <w:rPr>
                <w:rFonts w:ascii="宋体" w:hAnsi="宋体" w:eastAsia="宋体"/>
                <w:b w:val="0"/>
                <w:sz w:val="18"/>
              </w:rPr>
              <w:t>2</w:t>
            </w:r>
          </w:p>
        </w:tc>
        <w:tc>
          <w:tcPr>
            <w:tcW w:w="1587" w:type="dxa"/>
            <w:vAlign w:val="center"/>
          </w:tcPr>
          <w:p w14:paraId="2BA5D660">
            <w:pPr>
              <w:spacing w:after="0" w:line="240" w:lineRule="auto"/>
              <w:jc w:val="left"/>
            </w:pPr>
            <w:r>
              <w:rPr>
                <w:rFonts w:ascii="宋体" w:hAnsi="宋体" w:eastAsia="宋体"/>
                <w:b w:val="0"/>
                <w:sz w:val="18"/>
              </w:rPr>
              <w:t>交付要求</w:t>
            </w:r>
          </w:p>
        </w:tc>
        <w:tc>
          <w:tcPr>
            <w:tcW w:w="2608" w:type="dxa"/>
            <w:vAlign w:val="center"/>
          </w:tcPr>
          <w:p w14:paraId="35719243">
            <w:pPr>
              <w:spacing w:after="0" w:line="240" w:lineRule="auto"/>
              <w:jc w:val="left"/>
            </w:pPr>
          </w:p>
        </w:tc>
        <w:tc>
          <w:tcPr>
            <w:tcW w:w="2608" w:type="dxa"/>
            <w:vAlign w:val="center"/>
          </w:tcPr>
          <w:p w14:paraId="08E73075">
            <w:pPr>
              <w:spacing w:after="0" w:line="240" w:lineRule="auto"/>
              <w:jc w:val="left"/>
            </w:pPr>
          </w:p>
        </w:tc>
        <w:tc>
          <w:tcPr>
            <w:tcW w:w="2154" w:type="dxa"/>
            <w:vAlign w:val="center"/>
          </w:tcPr>
          <w:p w14:paraId="4CF856E9">
            <w:pPr>
              <w:spacing w:after="0" w:line="240" w:lineRule="auto"/>
              <w:jc w:val="left"/>
            </w:pPr>
            <w:r>
              <w:rPr>
                <w:rFonts w:ascii="宋体" w:hAnsi="宋体" w:eastAsia="宋体"/>
                <w:b w:val="0"/>
                <w:sz w:val="18"/>
              </w:rPr>
              <w:t>□无偏离  □正偏离  □负偏离</w:t>
            </w:r>
          </w:p>
        </w:tc>
        <w:tc>
          <w:tcPr>
            <w:tcW w:w="1474" w:type="dxa"/>
            <w:vAlign w:val="center"/>
          </w:tcPr>
          <w:p w14:paraId="47F67A63">
            <w:pPr>
              <w:spacing w:after="0" w:line="240" w:lineRule="auto"/>
              <w:jc w:val="left"/>
            </w:pPr>
          </w:p>
        </w:tc>
      </w:tr>
      <w:tr w14:paraId="2FC0F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3B721F6D">
            <w:pPr>
              <w:spacing w:after="0" w:line="240" w:lineRule="auto"/>
              <w:jc w:val="center"/>
            </w:pPr>
            <w:r>
              <w:rPr>
                <w:rFonts w:ascii="宋体" w:hAnsi="宋体" w:eastAsia="宋体"/>
                <w:b w:val="0"/>
                <w:sz w:val="18"/>
              </w:rPr>
              <w:t>3</w:t>
            </w:r>
          </w:p>
        </w:tc>
        <w:tc>
          <w:tcPr>
            <w:tcW w:w="1587" w:type="dxa"/>
            <w:vAlign w:val="center"/>
          </w:tcPr>
          <w:p w14:paraId="24CD31CB">
            <w:pPr>
              <w:spacing w:after="0" w:line="240" w:lineRule="auto"/>
              <w:jc w:val="left"/>
            </w:pPr>
            <w:r>
              <w:rPr>
                <w:rFonts w:ascii="宋体" w:hAnsi="宋体" w:eastAsia="宋体"/>
                <w:b w:val="0"/>
                <w:sz w:val="18"/>
              </w:rPr>
              <w:t>验收要求</w:t>
            </w:r>
          </w:p>
        </w:tc>
        <w:tc>
          <w:tcPr>
            <w:tcW w:w="2608" w:type="dxa"/>
            <w:vAlign w:val="center"/>
          </w:tcPr>
          <w:p w14:paraId="25229633">
            <w:pPr>
              <w:spacing w:after="0" w:line="240" w:lineRule="auto"/>
              <w:jc w:val="left"/>
            </w:pPr>
          </w:p>
        </w:tc>
        <w:tc>
          <w:tcPr>
            <w:tcW w:w="2608" w:type="dxa"/>
            <w:vAlign w:val="center"/>
          </w:tcPr>
          <w:p w14:paraId="45DF8838">
            <w:pPr>
              <w:spacing w:after="0" w:line="240" w:lineRule="auto"/>
              <w:jc w:val="left"/>
            </w:pPr>
          </w:p>
        </w:tc>
        <w:tc>
          <w:tcPr>
            <w:tcW w:w="2154" w:type="dxa"/>
            <w:vAlign w:val="center"/>
          </w:tcPr>
          <w:p w14:paraId="1687563B">
            <w:pPr>
              <w:spacing w:after="0" w:line="240" w:lineRule="auto"/>
              <w:jc w:val="left"/>
            </w:pPr>
            <w:r>
              <w:rPr>
                <w:rFonts w:ascii="宋体" w:hAnsi="宋体" w:eastAsia="宋体"/>
                <w:b w:val="0"/>
                <w:sz w:val="18"/>
              </w:rPr>
              <w:t>□无偏离  □正偏离  □负偏离</w:t>
            </w:r>
          </w:p>
        </w:tc>
        <w:tc>
          <w:tcPr>
            <w:tcW w:w="1474" w:type="dxa"/>
            <w:vAlign w:val="center"/>
          </w:tcPr>
          <w:p w14:paraId="7F74CCF7">
            <w:pPr>
              <w:spacing w:after="0" w:line="240" w:lineRule="auto"/>
              <w:jc w:val="left"/>
            </w:pPr>
          </w:p>
        </w:tc>
      </w:tr>
      <w:tr w14:paraId="66E75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386F1BB4">
            <w:pPr>
              <w:spacing w:after="0" w:line="240" w:lineRule="auto"/>
              <w:jc w:val="center"/>
            </w:pPr>
            <w:r>
              <w:rPr>
                <w:rFonts w:ascii="宋体" w:hAnsi="宋体" w:eastAsia="宋体"/>
                <w:b w:val="0"/>
                <w:sz w:val="18"/>
              </w:rPr>
              <w:t>4</w:t>
            </w:r>
          </w:p>
        </w:tc>
        <w:tc>
          <w:tcPr>
            <w:tcW w:w="1587" w:type="dxa"/>
            <w:vAlign w:val="center"/>
          </w:tcPr>
          <w:p w14:paraId="3E139D9C">
            <w:pPr>
              <w:spacing w:after="0" w:line="240" w:lineRule="auto"/>
              <w:jc w:val="left"/>
            </w:pPr>
            <w:r>
              <w:rPr>
                <w:rFonts w:ascii="宋体" w:hAnsi="宋体" w:eastAsia="宋体"/>
                <w:b w:val="0"/>
                <w:sz w:val="18"/>
              </w:rPr>
              <w:t>驻场要求</w:t>
            </w:r>
          </w:p>
        </w:tc>
        <w:tc>
          <w:tcPr>
            <w:tcW w:w="2608" w:type="dxa"/>
            <w:vAlign w:val="center"/>
          </w:tcPr>
          <w:p w14:paraId="5DC8E124">
            <w:pPr>
              <w:spacing w:after="0" w:line="240" w:lineRule="auto"/>
              <w:jc w:val="left"/>
            </w:pPr>
          </w:p>
        </w:tc>
        <w:tc>
          <w:tcPr>
            <w:tcW w:w="2608" w:type="dxa"/>
            <w:vAlign w:val="center"/>
          </w:tcPr>
          <w:p w14:paraId="01B4D942">
            <w:pPr>
              <w:spacing w:after="0" w:line="240" w:lineRule="auto"/>
              <w:jc w:val="left"/>
            </w:pPr>
          </w:p>
        </w:tc>
        <w:tc>
          <w:tcPr>
            <w:tcW w:w="2154" w:type="dxa"/>
            <w:vAlign w:val="center"/>
          </w:tcPr>
          <w:p w14:paraId="14E426ED">
            <w:pPr>
              <w:spacing w:after="0" w:line="240" w:lineRule="auto"/>
              <w:jc w:val="left"/>
            </w:pPr>
            <w:r>
              <w:rPr>
                <w:rFonts w:ascii="宋体" w:hAnsi="宋体" w:eastAsia="宋体"/>
                <w:b w:val="0"/>
                <w:sz w:val="18"/>
              </w:rPr>
              <w:t>□无偏离  □正偏离  □负偏离</w:t>
            </w:r>
          </w:p>
        </w:tc>
        <w:tc>
          <w:tcPr>
            <w:tcW w:w="1474" w:type="dxa"/>
            <w:vAlign w:val="center"/>
          </w:tcPr>
          <w:p w14:paraId="2CDCAE41">
            <w:pPr>
              <w:spacing w:after="0" w:line="240" w:lineRule="auto"/>
              <w:jc w:val="left"/>
            </w:pPr>
          </w:p>
        </w:tc>
      </w:tr>
      <w:tr w14:paraId="1F9CC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0E6C481D">
            <w:pPr>
              <w:spacing w:after="0" w:line="240" w:lineRule="auto"/>
              <w:jc w:val="center"/>
            </w:pPr>
            <w:r>
              <w:rPr>
                <w:rFonts w:ascii="宋体" w:hAnsi="宋体" w:eastAsia="宋体"/>
                <w:b w:val="0"/>
                <w:sz w:val="18"/>
              </w:rPr>
              <w:t>5</w:t>
            </w:r>
          </w:p>
        </w:tc>
        <w:tc>
          <w:tcPr>
            <w:tcW w:w="1587" w:type="dxa"/>
            <w:vAlign w:val="center"/>
          </w:tcPr>
          <w:p w14:paraId="216DEF56">
            <w:pPr>
              <w:spacing w:after="0" w:line="240" w:lineRule="auto"/>
              <w:jc w:val="left"/>
            </w:pPr>
            <w:r>
              <w:rPr>
                <w:rFonts w:ascii="宋体" w:hAnsi="宋体" w:eastAsia="宋体"/>
                <w:b w:val="0"/>
                <w:sz w:val="18"/>
              </w:rPr>
              <w:t>服务响应要求</w:t>
            </w:r>
          </w:p>
        </w:tc>
        <w:tc>
          <w:tcPr>
            <w:tcW w:w="2608" w:type="dxa"/>
            <w:vAlign w:val="center"/>
          </w:tcPr>
          <w:p w14:paraId="69A6EED1">
            <w:pPr>
              <w:spacing w:after="0" w:line="240" w:lineRule="auto"/>
              <w:jc w:val="left"/>
            </w:pPr>
          </w:p>
        </w:tc>
        <w:tc>
          <w:tcPr>
            <w:tcW w:w="2608" w:type="dxa"/>
            <w:vAlign w:val="center"/>
          </w:tcPr>
          <w:p w14:paraId="21C789E8">
            <w:pPr>
              <w:spacing w:after="0" w:line="240" w:lineRule="auto"/>
              <w:jc w:val="left"/>
            </w:pPr>
          </w:p>
        </w:tc>
        <w:tc>
          <w:tcPr>
            <w:tcW w:w="2154" w:type="dxa"/>
            <w:vAlign w:val="center"/>
          </w:tcPr>
          <w:p w14:paraId="2E416684">
            <w:pPr>
              <w:spacing w:after="0" w:line="240" w:lineRule="auto"/>
              <w:jc w:val="left"/>
            </w:pPr>
            <w:r>
              <w:rPr>
                <w:rFonts w:ascii="宋体" w:hAnsi="宋体" w:eastAsia="宋体"/>
                <w:b w:val="0"/>
                <w:sz w:val="18"/>
              </w:rPr>
              <w:t>□无偏离  □正偏离  □负偏离</w:t>
            </w:r>
          </w:p>
        </w:tc>
        <w:tc>
          <w:tcPr>
            <w:tcW w:w="1474" w:type="dxa"/>
            <w:vAlign w:val="center"/>
          </w:tcPr>
          <w:p w14:paraId="73BB55BE">
            <w:pPr>
              <w:spacing w:after="0" w:line="240" w:lineRule="auto"/>
              <w:jc w:val="left"/>
            </w:pPr>
          </w:p>
        </w:tc>
      </w:tr>
      <w:tr w14:paraId="08027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758BA007">
            <w:pPr>
              <w:spacing w:after="0" w:line="240" w:lineRule="auto"/>
              <w:jc w:val="center"/>
            </w:pPr>
            <w:r>
              <w:rPr>
                <w:rFonts w:ascii="宋体" w:hAnsi="宋体" w:eastAsia="宋体"/>
                <w:b w:val="0"/>
                <w:sz w:val="18"/>
              </w:rPr>
              <w:t>6</w:t>
            </w:r>
          </w:p>
        </w:tc>
        <w:tc>
          <w:tcPr>
            <w:tcW w:w="1587" w:type="dxa"/>
            <w:vAlign w:val="center"/>
          </w:tcPr>
          <w:p w14:paraId="518D9911">
            <w:pPr>
              <w:spacing w:after="0" w:line="240" w:lineRule="auto"/>
              <w:jc w:val="left"/>
            </w:pPr>
            <w:r>
              <w:rPr>
                <w:rFonts w:ascii="宋体" w:hAnsi="宋体" w:eastAsia="宋体"/>
                <w:b w:val="0"/>
                <w:sz w:val="18"/>
              </w:rPr>
              <w:t>保密要求</w:t>
            </w:r>
          </w:p>
        </w:tc>
        <w:tc>
          <w:tcPr>
            <w:tcW w:w="2608" w:type="dxa"/>
            <w:vAlign w:val="center"/>
          </w:tcPr>
          <w:p w14:paraId="683664F8">
            <w:pPr>
              <w:spacing w:after="0" w:line="240" w:lineRule="auto"/>
              <w:jc w:val="left"/>
            </w:pPr>
          </w:p>
        </w:tc>
        <w:tc>
          <w:tcPr>
            <w:tcW w:w="2608" w:type="dxa"/>
            <w:vAlign w:val="center"/>
          </w:tcPr>
          <w:p w14:paraId="71AFC28C">
            <w:pPr>
              <w:spacing w:after="0" w:line="240" w:lineRule="auto"/>
              <w:jc w:val="left"/>
            </w:pPr>
          </w:p>
        </w:tc>
        <w:tc>
          <w:tcPr>
            <w:tcW w:w="2154" w:type="dxa"/>
            <w:vAlign w:val="center"/>
          </w:tcPr>
          <w:p w14:paraId="3334C83B">
            <w:pPr>
              <w:spacing w:after="0" w:line="240" w:lineRule="auto"/>
              <w:jc w:val="left"/>
            </w:pPr>
            <w:r>
              <w:rPr>
                <w:rFonts w:ascii="宋体" w:hAnsi="宋体" w:eastAsia="宋体"/>
                <w:b w:val="0"/>
                <w:sz w:val="18"/>
              </w:rPr>
              <w:t>□无偏离  □正偏离  □负偏离</w:t>
            </w:r>
          </w:p>
        </w:tc>
        <w:tc>
          <w:tcPr>
            <w:tcW w:w="1474" w:type="dxa"/>
            <w:vAlign w:val="center"/>
          </w:tcPr>
          <w:p w14:paraId="300B63E9">
            <w:pPr>
              <w:spacing w:after="0" w:line="240" w:lineRule="auto"/>
              <w:jc w:val="left"/>
            </w:pPr>
          </w:p>
        </w:tc>
      </w:tr>
      <w:tr w14:paraId="48CA5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07D8D2C3">
            <w:pPr>
              <w:spacing w:after="0" w:line="240" w:lineRule="auto"/>
              <w:jc w:val="center"/>
            </w:pPr>
            <w:r>
              <w:rPr>
                <w:rFonts w:ascii="宋体" w:hAnsi="宋体" w:eastAsia="宋体"/>
                <w:b w:val="0"/>
                <w:sz w:val="18"/>
              </w:rPr>
              <w:t>7</w:t>
            </w:r>
          </w:p>
        </w:tc>
        <w:tc>
          <w:tcPr>
            <w:tcW w:w="1587" w:type="dxa"/>
            <w:vAlign w:val="center"/>
          </w:tcPr>
          <w:p w14:paraId="746CCC54">
            <w:pPr>
              <w:spacing w:after="0" w:line="240" w:lineRule="auto"/>
              <w:jc w:val="left"/>
            </w:pPr>
            <w:r>
              <w:rPr>
                <w:rFonts w:ascii="宋体" w:hAnsi="宋体" w:eastAsia="宋体"/>
                <w:b w:val="0"/>
                <w:sz w:val="18"/>
              </w:rPr>
              <w:t>知识产权要求</w:t>
            </w:r>
          </w:p>
        </w:tc>
        <w:tc>
          <w:tcPr>
            <w:tcW w:w="2608" w:type="dxa"/>
            <w:vAlign w:val="center"/>
          </w:tcPr>
          <w:p w14:paraId="5153604F">
            <w:pPr>
              <w:spacing w:after="0" w:line="240" w:lineRule="auto"/>
              <w:jc w:val="left"/>
            </w:pPr>
          </w:p>
        </w:tc>
        <w:tc>
          <w:tcPr>
            <w:tcW w:w="2608" w:type="dxa"/>
            <w:vAlign w:val="center"/>
          </w:tcPr>
          <w:p w14:paraId="1C98EC41">
            <w:pPr>
              <w:spacing w:after="0" w:line="240" w:lineRule="auto"/>
              <w:jc w:val="left"/>
            </w:pPr>
          </w:p>
        </w:tc>
        <w:tc>
          <w:tcPr>
            <w:tcW w:w="2154" w:type="dxa"/>
            <w:vAlign w:val="center"/>
          </w:tcPr>
          <w:p w14:paraId="50071F43">
            <w:pPr>
              <w:spacing w:after="0" w:line="240" w:lineRule="auto"/>
              <w:jc w:val="left"/>
            </w:pPr>
            <w:r>
              <w:rPr>
                <w:rFonts w:ascii="宋体" w:hAnsi="宋体" w:eastAsia="宋体"/>
                <w:b w:val="0"/>
                <w:sz w:val="18"/>
              </w:rPr>
              <w:t>□无偏离  □正偏离  □负偏离</w:t>
            </w:r>
          </w:p>
        </w:tc>
        <w:tc>
          <w:tcPr>
            <w:tcW w:w="1474" w:type="dxa"/>
            <w:vAlign w:val="center"/>
          </w:tcPr>
          <w:p w14:paraId="062A1B29">
            <w:pPr>
              <w:spacing w:after="0" w:line="240" w:lineRule="auto"/>
              <w:jc w:val="left"/>
            </w:pPr>
          </w:p>
        </w:tc>
      </w:tr>
      <w:tr w14:paraId="76768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08015929">
            <w:pPr>
              <w:spacing w:after="0" w:line="240" w:lineRule="auto"/>
              <w:jc w:val="center"/>
            </w:pPr>
            <w:r>
              <w:rPr>
                <w:rFonts w:ascii="宋体" w:hAnsi="宋体" w:eastAsia="宋体"/>
                <w:b w:val="0"/>
                <w:sz w:val="18"/>
              </w:rPr>
              <w:t>8</w:t>
            </w:r>
          </w:p>
        </w:tc>
        <w:tc>
          <w:tcPr>
            <w:tcW w:w="1587" w:type="dxa"/>
            <w:vAlign w:val="center"/>
          </w:tcPr>
          <w:p w14:paraId="4F9A3F65">
            <w:pPr>
              <w:spacing w:after="0" w:line="240" w:lineRule="auto"/>
              <w:jc w:val="left"/>
            </w:pPr>
            <w:r>
              <w:rPr>
                <w:rFonts w:ascii="宋体" w:hAnsi="宋体" w:eastAsia="宋体"/>
                <w:b w:val="0"/>
                <w:sz w:val="18"/>
              </w:rPr>
              <w:t>质保及售后服务</w:t>
            </w:r>
          </w:p>
        </w:tc>
        <w:tc>
          <w:tcPr>
            <w:tcW w:w="2608" w:type="dxa"/>
            <w:vAlign w:val="center"/>
          </w:tcPr>
          <w:p w14:paraId="4B825E6A">
            <w:pPr>
              <w:spacing w:after="0" w:line="240" w:lineRule="auto"/>
              <w:jc w:val="left"/>
            </w:pPr>
          </w:p>
        </w:tc>
        <w:tc>
          <w:tcPr>
            <w:tcW w:w="2608" w:type="dxa"/>
            <w:vAlign w:val="center"/>
          </w:tcPr>
          <w:p w14:paraId="6DF9B053">
            <w:pPr>
              <w:spacing w:after="0" w:line="240" w:lineRule="auto"/>
              <w:jc w:val="left"/>
            </w:pPr>
          </w:p>
        </w:tc>
        <w:tc>
          <w:tcPr>
            <w:tcW w:w="2154" w:type="dxa"/>
            <w:vAlign w:val="center"/>
          </w:tcPr>
          <w:p w14:paraId="4ABD78DF">
            <w:pPr>
              <w:spacing w:after="0" w:line="240" w:lineRule="auto"/>
              <w:jc w:val="left"/>
            </w:pPr>
            <w:r>
              <w:rPr>
                <w:rFonts w:ascii="宋体" w:hAnsi="宋体" w:eastAsia="宋体"/>
                <w:b w:val="0"/>
                <w:sz w:val="18"/>
              </w:rPr>
              <w:t>□无偏离  □正偏离  □负偏离</w:t>
            </w:r>
          </w:p>
        </w:tc>
        <w:tc>
          <w:tcPr>
            <w:tcW w:w="1474" w:type="dxa"/>
            <w:vAlign w:val="center"/>
          </w:tcPr>
          <w:p w14:paraId="0673754D">
            <w:pPr>
              <w:spacing w:after="0" w:line="240" w:lineRule="auto"/>
              <w:jc w:val="left"/>
            </w:pPr>
          </w:p>
        </w:tc>
      </w:tr>
    </w:tbl>
    <w:p w14:paraId="7D135D4A"/>
    <w:p w14:paraId="1E40526C">
      <w:pPr>
        <w:spacing w:after="80"/>
        <w:jc w:val="left"/>
      </w:pPr>
      <w:r>
        <w:rPr>
          <w:rFonts w:ascii="宋体" w:hAnsi="宋体" w:eastAsia="宋体"/>
          <w:b/>
          <w:sz w:val="21"/>
        </w:rPr>
        <w:t>服务及驻场承诺函</w:t>
      </w:r>
    </w:p>
    <w:p w14:paraId="064A60CA">
      <w:pPr>
        <w:spacing w:after="80"/>
        <w:jc w:val="left"/>
      </w:pPr>
      <w:r>
        <w:rPr>
          <w:rFonts w:ascii="宋体" w:hAnsi="宋体" w:eastAsia="宋体"/>
          <w:b w:val="0"/>
          <w:sz w:val="21"/>
        </w:rPr>
        <w:t>致：南京三方化工设备监理有限公司</w:t>
      </w:r>
    </w:p>
    <w:p w14:paraId="3BACAFF2">
      <w:pPr>
        <w:spacing w:after="80"/>
        <w:jc w:val="left"/>
      </w:pPr>
      <w:r>
        <w:rPr>
          <w:rFonts w:ascii="宋体" w:hAnsi="宋体" w:eastAsia="宋体"/>
          <w:b w:val="0"/>
          <w:sz w:val="21"/>
        </w:rPr>
        <w:t>我公司承诺，如我公司成交，将按照谈判文件、响应文件及合同约定配备项目人员，按期进场，满足驻场办公、需求沟通、开发实施、测试整改、上线保障、运维支持、培训答疑及资料移交等要求。因我公司原因导致人员不到位、响应不及时、资料不完整或服务不满足要求的，我公司愿按谈判文件及合同约定承担相应责任。</w:t>
      </w:r>
    </w:p>
    <w:p w14:paraId="6AF2C268">
      <w:pPr>
        <w:spacing w:after="80"/>
        <w:jc w:val="left"/>
      </w:pPr>
      <w:r>
        <w:rPr>
          <w:rFonts w:ascii="宋体" w:hAnsi="宋体" w:eastAsia="宋体"/>
          <w:b w:val="0"/>
          <w:sz w:val="21"/>
        </w:rPr>
        <w:t>供应商名称（盖公章）：____________________</w:t>
      </w:r>
    </w:p>
    <w:p w14:paraId="36B52776">
      <w:pPr>
        <w:spacing w:after="80"/>
        <w:jc w:val="left"/>
      </w:pPr>
      <w:r>
        <w:rPr>
          <w:rFonts w:ascii="宋体" w:hAnsi="宋体" w:eastAsia="宋体"/>
          <w:b w:val="0"/>
          <w:sz w:val="21"/>
        </w:rPr>
        <w:t>法定代表人或委托代理人（签字）：____________________</w:t>
      </w:r>
    </w:p>
    <w:p w14:paraId="599EFD91">
      <w:pPr>
        <w:spacing w:after="80"/>
        <w:jc w:val="left"/>
      </w:pPr>
      <w:r>
        <w:rPr>
          <w:rFonts w:ascii="宋体" w:hAnsi="宋体" w:eastAsia="宋体"/>
          <w:b w:val="0"/>
          <w:sz w:val="21"/>
        </w:rPr>
        <w:t>日期：______年______月______日</w:t>
      </w:r>
    </w:p>
    <w:p w14:paraId="39B47133">
      <w:pPr>
        <w:spacing w:after="80"/>
        <w:jc w:val="left"/>
      </w:pPr>
      <w:r>
        <w:rPr>
          <w:rFonts w:ascii="宋体" w:hAnsi="宋体" w:eastAsia="宋体"/>
          <w:b/>
          <w:sz w:val="21"/>
        </w:rPr>
        <w:t>保密及知识产权承诺函</w:t>
      </w:r>
    </w:p>
    <w:p w14:paraId="5C020AD7">
      <w:pPr>
        <w:spacing w:after="80"/>
        <w:jc w:val="left"/>
      </w:pPr>
      <w:r>
        <w:rPr>
          <w:rFonts w:ascii="宋体" w:hAnsi="宋体" w:eastAsia="宋体"/>
          <w:b w:val="0"/>
          <w:sz w:val="21"/>
        </w:rPr>
        <w:t>致：南京三方化工设备监理有限公司</w:t>
      </w:r>
    </w:p>
    <w:p w14:paraId="70263616">
      <w:pPr>
        <w:spacing w:after="80"/>
        <w:jc w:val="left"/>
      </w:pPr>
      <w:r>
        <w:rPr>
          <w:rFonts w:ascii="宋体" w:hAnsi="宋体" w:eastAsia="宋体"/>
          <w:b w:val="0"/>
          <w:sz w:val="21"/>
        </w:rPr>
        <w:t>我公司承诺严格遵守谈判文件及合同关于保密、数据安全、知识产权、成果归属、源代码交付、第三方软件合规使用等要求。未经采购单位书面同意，我公司不向任何第三方披露、转让、使用或许可使用与本项目有关的资料、数据、代码、文档、业务信息及其他成果。因我公司违反前述承诺造成损失的，我公司愿按谈判文件及合同约定承担全部责任。</w:t>
      </w:r>
    </w:p>
    <w:p w14:paraId="58D8A1F4">
      <w:pPr>
        <w:spacing w:after="80"/>
        <w:jc w:val="left"/>
      </w:pPr>
      <w:r>
        <w:rPr>
          <w:rFonts w:ascii="宋体" w:hAnsi="宋体" w:eastAsia="宋体"/>
          <w:b w:val="0"/>
          <w:sz w:val="21"/>
        </w:rPr>
        <w:t>供应商名称（盖公章）：____________________</w:t>
      </w:r>
    </w:p>
    <w:p w14:paraId="0719A462">
      <w:pPr>
        <w:spacing w:after="80"/>
        <w:jc w:val="left"/>
      </w:pPr>
      <w:r>
        <w:rPr>
          <w:rFonts w:ascii="宋体" w:hAnsi="宋体" w:eastAsia="宋体"/>
          <w:b w:val="0"/>
          <w:sz w:val="21"/>
        </w:rPr>
        <w:t>法定代表人或委托代理人（签字）：____________________</w:t>
      </w:r>
    </w:p>
    <w:p w14:paraId="3F43FC6F">
      <w:pPr>
        <w:spacing w:after="80"/>
        <w:jc w:val="left"/>
      </w:pPr>
      <w:r>
        <w:rPr>
          <w:rFonts w:ascii="宋体" w:hAnsi="宋体" w:eastAsia="宋体"/>
          <w:b w:val="0"/>
          <w:sz w:val="21"/>
        </w:rPr>
        <w:t>日期：______年______月______日</w:t>
      </w:r>
    </w:p>
    <w:p w14:paraId="7B82FE15">
      <w:pPr>
        <w:spacing w:after="80"/>
        <w:jc w:val="left"/>
      </w:pPr>
      <w:r>
        <w:rPr>
          <w:rFonts w:ascii="宋体" w:hAnsi="宋体" w:eastAsia="宋体"/>
          <w:b/>
          <w:sz w:val="21"/>
        </w:rPr>
        <w:t>十四、商务条款偏离表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6"/>
        <w:gridCol w:w="1512"/>
        <w:gridCol w:w="2787"/>
        <w:gridCol w:w="2787"/>
        <w:gridCol w:w="2150"/>
      </w:tblGrid>
      <w:tr w14:paraId="3383A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D9EAF7"/>
            <w:vAlign w:val="center"/>
          </w:tcPr>
          <w:p w14:paraId="73E54DC4">
            <w:pPr>
              <w:spacing w:after="0" w:line="240" w:lineRule="auto"/>
              <w:jc w:val="center"/>
            </w:pPr>
            <w:r>
              <w:rPr>
                <w:rFonts w:ascii="宋体" w:hAnsi="宋体" w:eastAsia="宋体"/>
                <w:b/>
                <w:sz w:val="18"/>
              </w:rPr>
              <w:t>序号</w:t>
            </w:r>
          </w:p>
        </w:tc>
        <w:tc>
          <w:tcPr>
            <w:tcW w:w="1587" w:type="dxa"/>
            <w:shd w:val="clear" w:color="auto" w:fill="D9EAF7"/>
            <w:vAlign w:val="center"/>
          </w:tcPr>
          <w:p w14:paraId="14E0A619">
            <w:pPr>
              <w:spacing w:after="0" w:line="240" w:lineRule="auto"/>
              <w:jc w:val="center"/>
            </w:pPr>
            <w:r>
              <w:rPr>
                <w:rFonts w:ascii="宋体" w:hAnsi="宋体" w:eastAsia="宋体"/>
                <w:b/>
                <w:sz w:val="18"/>
              </w:rPr>
              <w:t>谈判文件条目号</w:t>
            </w:r>
          </w:p>
        </w:tc>
        <w:tc>
          <w:tcPr>
            <w:tcW w:w="2948" w:type="dxa"/>
            <w:shd w:val="clear" w:color="auto" w:fill="D9EAF7"/>
            <w:vAlign w:val="center"/>
          </w:tcPr>
          <w:p w14:paraId="3DC62604">
            <w:pPr>
              <w:spacing w:after="0" w:line="240" w:lineRule="auto"/>
              <w:jc w:val="center"/>
            </w:pPr>
            <w:r>
              <w:rPr>
                <w:rFonts w:ascii="宋体" w:hAnsi="宋体" w:eastAsia="宋体"/>
                <w:b/>
                <w:sz w:val="18"/>
              </w:rPr>
              <w:t>谈判文件商务条款</w:t>
            </w:r>
          </w:p>
        </w:tc>
        <w:tc>
          <w:tcPr>
            <w:tcW w:w="2948" w:type="dxa"/>
            <w:shd w:val="clear" w:color="auto" w:fill="D9EAF7"/>
            <w:vAlign w:val="center"/>
          </w:tcPr>
          <w:p w14:paraId="5B5BE6AE">
            <w:pPr>
              <w:spacing w:after="0" w:line="240" w:lineRule="auto"/>
              <w:jc w:val="center"/>
            </w:pPr>
            <w:r>
              <w:rPr>
                <w:rFonts w:ascii="宋体" w:hAnsi="宋体" w:eastAsia="宋体"/>
                <w:b/>
                <w:sz w:val="18"/>
              </w:rPr>
              <w:t>响应文件商务条款</w:t>
            </w:r>
          </w:p>
        </w:tc>
        <w:tc>
          <w:tcPr>
            <w:tcW w:w="2268" w:type="dxa"/>
            <w:shd w:val="clear" w:color="auto" w:fill="D9EAF7"/>
            <w:vAlign w:val="center"/>
          </w:tcPr>
          <w:p w14:paraId="26818EAB">
            <w:pPr>
              <w:spacing w:after="0" w:line="240" w:lineRule="auto"/>
              <w:jc w:val="center"/>
            </w:pPr>
            <w:r>
              <w:rPr>
                <w:rFonts w:ascii="宋体" w:hAnsi="宋体" w:eastAsia="宋体"/>
                <w:b/>
                <w:sz w:val="18"/>
              </w:rPr>
              <w:t>偏离情况说明</w:t>
            </w:r>
          </w:p>
        </w:tc>
      </w:tr>
      <w:tr w14:paraId="626A2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353E605B">
            <w:pPr>
              <w:spacing w:after="0" w:line="240" w:lineRule="auto"/>
              <w:jc w:val="center"/>
            </w:pPr>
            <w:r>
              <w:rPr>
                <w:rFonts w:ascii="宋体" w:hAnsi="宋体" w:eastAsia="宋体"/>
                <w:b w:val="0"/>
                <w:sz w:val="18"/>
              </w:rPr>
              <w:t>1</w:t>
            </w:r>
          </w:p>
        </w:tc>
        <w:tc>
          <w:tcPr>
            <w:tcW w:w="1587" w:type="dxa"/>
            <w:vAlign w:val="center"/>
          </w:tcPr>
          <w:p w14:paraId="4DE0D0B2">
            <w:pPr>
              <w:spacing w:after="0" w:line="240" w:lineRule="auto"/>
              <w:jc w:val="left"/>
            </w:pPr>
          </w:p>
        </w:tc>
        <w:tc>
          <w:tcPr>
            <w:tcW w:w="2948" w:type="dxa"/>
            <w:vAlign w:val="center"/>
          </w:tcPr>
          <w:p w14:paraId="1F28CC45">
            <w:pPr>
              <w:spacing w:after="0" w:line="240" w:lineRule="auto"/>
              <w:jc w:val="left"/>
            </w:pPr>
          </w:p>
        </w:tc>
        <w:tc>
          <w:tcPr>
            <w:tcW w:w="2948" w:type="dxa"/>
            <w:vAlign w:val="center"/>
          </w:tcPr>
          <w:p w14:paraId="351998C2">
            <w:pPr>
              <w:spacing w:after="0" w:line="240" w:lineRule="auto"/>
              <w:jc w:val="left"/>
            </w:pPr>
          </w:p>
        </w:tc>
        <w:tc>
          <w:tcPr>
            <w:tcW w:w="2268" w:type="dxa"/>
            <w:vAlign w:val="center"/>
          </w:tcPr>
          <w:p w14:paraId="09EE68AB">
            <w:pPr>
              <w:spacing w:after="0" w:line="240" w:lineRule="auto"/>
              <w:jc w:val="left"/>
            </w:pPr>
          </w:p>
        </w:tc>
      </w:tr>
      <w:tr w14:paraId="0C639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69C96924">
            <w:pPr>
              <w:spacing w:after="0" w:line="240" w:lineRule="auto"/>
              <w:jc w:val="center"/>
            </w:pPr>
            <w:r>
              <w:rPr>
                <w:rFonts w:ascii="宋体" w:hAnsi="宋体" w:eastAsia="宋体"/>
                <w:b w:val="0"/>
                <w:sz w:val="18"/>
              </w:rPr>
              <w:t>2</w:t>
            </w:r>
          </w:p>
        </w:tc>
        <w:tc>
          <w:tcPr>
            <w:tcW w:w="1587" w:type="dxa"/>
            <w:vAlign w:val="center"/>
          </w:tcPr>
          <w:p w14:paraId="674794B1">
            <w:pPr>
              <w:spacing w:after="0" w:line="240" w:lineRule="auto"/>
              <w:jc w:val="left"/>
            </w:pPr>
          </w:p>
        </w:tc>
        <w:tc>
          <w:tcPr>
            <w:tcW w:w="2948" w:type="dxa"/>
            <w:vAlign w:val="center"/>
          </w:tcPr>
          <w:p w14:paraId="5A2574EA">
            <w:pPr>
              <w:spacing w:after="0" w:line="240" w:lineRule="auto"/>
              <w:jc w:val="left"/>
            </w:pPr>
          </w:p>
        </w:tc>
        <w:tc>
          <w:tcPr>
            <w:tcW w:w="2948" w:type="dxa"/>
            <w:vAlign w:val="center"/>
          </w:tcPr>
          <w:p w14:paraId="0326B880">
            <w:pPr>
              <w:spacing w:after="0" w:line="240" w:lineRule="auto"/>
              <w:jc w:val="left"/>
            </w:pPr>
          </w:p>
        </w:tc>
        <w:tc>
          <w:tcPr>
            <w:tcW w:w="2268" w:type="dxa"/>
            <w:vAlign w:val="center"/>
          </w:tcPr>
          <w:p w14:paraId="572F3964">
            <w:pPr>
              <w:spacing w:after="0" w:line="240" w:lineRule="auto"/>
              <w:jc w:val="left"/>
            </w:pPr>
          </w:p>
        </w:tc>
      </w:tr>
      <w:tr w14:paraId="34D83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15EBBF5F">
            <w:pPr>
              <w:spacing w:after="0" w:line="240" w:lineRule="auto"/>
              <w:jc w:val="center"/>
            </w:pPr>
            <w:r>
              <w:rPr>
                <w:rFonts w:ascii="宋体" w:hAnsi="宋体" w:eastAsia="宋体"/>
                <w:b w:val="0"/>
                <w:sz w:val="18"/>
              </w:rPr>
              <w:t>3</w:t>
            </w:r>
          </w:p>
        </w:tc>
        <w:tc>
          <w:tcPr>
            <w:tcW w:w="1587" w:type="dxa"/>
            <w:vAlign w:val="center"/>
          </w:tcPr>
          <w:p w14:paraId="745E3A4C">
            <w:pPr>
              <w:spacing w:after="0" w:line="240" w:lineRule="auto"/>
              <w:jc w:val="left"/>
            </w:pPr>
          </w:p>
        </w:tc>
        <w:tc>
          <w:tcPr>
            <w:tcW w:w="2948" w:type="dxa"/>
            <w:vAlign w:val="center"/>
          </w:tcPr>
          <w:p w14:paraId="07D84A9B">
            <w:pPr>
              <w:spacing w:after="0" w:line="240" w:lineRule="auto"/>
              <w:jc w:val="left"/>
            </w:pPr>
          </w:p>
        </w:tc>
        <w:tc>
          <w:tcPr>
            <w:tcW w:w="2948" w:type="dxa"/>
            <w:vAlign w:val="center"/>
          </w:tcPr>
          <w:p w14:paraId="325C71C2">
            <w:pPr>
              <w:spacing w:after="0" w:line="240" w:lineRule="auto"/>
              <w:jc w:val="left"/>
            </w:pPr>
          </w:p>
        </w:tc>
        <w:tc>
          <w:tcPr>
            <w:tcW w:w="2268" w:type="dxa"/>
            <w:vAlign w:val="center"/>
          </w:tcPr>
          <w:p w14:paraId="249E5F56">
            <w:pPr>
              <w:spacing w:after="0" w:line="240" w:lineRule="auto"/>
              <w:jc w:val="left"/>
            </w:pPr>
          </w:p>
        </w:tc>
      </w:tr>
    </w:tbl>
    <w:p w14:paraId="79A9854B"/>
    <w:p w14:paraId="3A67E048">
      <w:pPr>
        <w:spacing w:after="80"/>
        <w:jc w:val="left"/>
      </w:pPr>
      <w:r>
        <w:rPr>
          <w:rFonts w:ascii="宋体" w:hAnsi="宋体" w:eastAsia="宋体"/>
          <w:b w:val="0"/>
          <w:sz w:val="21"/>
        </w:rPr>
        <w:t>如无偏离，则在表格中填写“无偏离”。</w:t>
      </w:r>
    </w:p>
    <w:p w14:paraId="0E00A4BD">
      <w:pPr>
        <w:spacing w:after="80"/>
        <w:jc w:val="left"/>
      </w:pPr>
      <w:r>
        <w:rPr>
          <w:rFonts w:ascii="宋体" w:hAnsi="宋体" w:eastAsia="宋体"/>
          <w:b/>
          <w:sz w:val="21"/>
        </w:rPr>
        <w:t>十五、技术规格偏离表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5"/>
        <w:gridCol w:w="1392"/>
        <w:gridCol w:w="1292"/>
        <w:gridCol w:w="2138"/>
        <w:gridCol w:w="2138"/>
        <w:gridCol w:w="1044"/>
        <w:gridCol w:w="1243"/>
      </w:tblGrid>
      <w:tr w14:paraId="0A0E7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D9EAF7"/>
            <w:vAlign w:val="center"/>
          </w:tcPr>
          <w:p w14:paraId="7084CB65">
            <w:pPr>
              <w:spacing w:after="0" w:line="240" w:lineRule="auto"/>
              <w:jc w:val="center"/>
            </w:pPr>
            <w:r>
              <w:rPr>
                <w:rFonts w:ascii="宋体" w:hAnsi="宋体" w:eastAsia="宋体"/>
                <w:b/>
                <w:sz w:val="18"/>
              </w:rPr>
              <w:t>序号</w:t>
            </w:r>
          </w:p>
        </w:tc>
        <w:tc>
          <w:tcPr>
            <w:tcW w:w="1531" w:type="dxa"/>
            <w:shd w:val="clear" w:color="auto" w:fill="D9EAF7"/>
            <w:vAlign w:val="center"/>
          </w:tcPr>
          <w:p w14:paraId="6F3B70F2">
            <w:pPr>
              <w:spacing w:after="0" w:line="240" w:lineRule="auto"/>
              <w:jc w:val="center"/>
            </w:pPr>
            <w:r>
              <w:rPr>
                <w:rFonts w:ascii="宋体" w:hAnsi="宋体" w:eastAsia="宋体"/>
                <w:b/>
                <w:sz w:val="18"/>
              </w:rPr>
              <w:t>货物/模块名称</w:t>
            </w:r>
          </w:p>
        </w:tc>
        <w:tc>
          <w:tcPr>
            <w:tcW w:w="1417" w:type="dxa"/>
            <w:shd w:val="clear" w:color="auto" w:fill="D9EAF7"/>
            <w:vAlign w:val="center"/>
          </w:tcPr>
          <w:p w14:paraId="1CB0EAEE">
            <w:pPr>
              <w:spacing w:after="0" w:line="240" w:lineRule="auto"/>
              <w:jc w:val="center"/>
            </w:pPr>
            <w:r>
              <w:rPr>
                <w:rFonts w:ascii="宋体" w:hAnsi="宋体" w:eastAsia="宋体"/>
                <w:b/>
                <w:sz w:val="18"/>
              </w:rPr>
              <w:t>谈判文件条目号</w:t>
            </w:r>
          </w:p>
        </w:tc>
        <w:tc>
          <w:tcPr>
            <w:tcW w:w="2381" w:type="dxa"/>
            <w:shd w:val="clear" w:color="auto" w:fill="D9EAF7"/>
            <w:vAlign w:val="center"/>
          </w:tcPr>
          <w:p w14:paraId="72790CE0">
            <w:pPr>
              <w:spacing w:after="0" w:line="240" w:lineRule="auto"/>
              <w:jc w:val="center"/>
            </w:pPr>
            <w:r>
              <w:rPr>
                <w:rFonts w:ascii="宋体" w:hAnsi="宋体" w:eastAsia="宋体"/>
                <w:b/>
                <w:sz w:val="18"/>
              </w:rPr>
              <w:t>谈判技术条款</w:t>
            </w:r>
          </w:p>
        </w:tc>
        <w:tc>
          <w:tcPr>
            <w:tcW w:w="2381" w:type="dxa"/>
            <w:shd w:val="clear" w:color="auto" w:fill="D9EAF7"/>
            <w:vAlign w:val="center"/>
          </w:tcPr>
          <w:p w14:paraId="6A65DA2D">
            <w:pPr>
              <w:spacing w:after="0" w:line="240" w:lineRule="auto"/>
              <w:jc w:val="center"/>
            </w:pPr>
            <w:r>
              <w:rPr>
                <w:rFonts w:ascii="宋体" w:hAnsi="宋体" w:eastAsia="宋体"/>
                <w:b/>
                <w:sz w:val="18"/>
              </w:rPr>
              <w:t>响应文件技术条款</w:t>
            </w:r>
          </w:p>
        </w:tc>
        <w:tc>
          <w:tcPr>
            <w:tcW w:w="1134" w:type="dxa"/>
            <w:shd w:val="clear" w:color="auto" w:fill="D9EAF7"/>
            <w:vAlign w:val="center"/>
          </w:tcPr>
          <w:p w14:paraId="5B427C38">
            <w:pPr>
              <w:spacing w:after="0" w:line="240" w:lineRule="auto"/>
              <w:jc w:val="center"/>
            </w:pPr>
            <w:r>
              <w:rPr>
                <w:rFonts w:ascii="宋体" w:hAnsi="宋体" w:eastAsia="宋体"/>
                <w:b/>
                <w:sz w:val="18"/>
              </w:rPr>
              <w:t>偏离情况</w:t>
            </w:r>
          </w:p>
        </w:tc>
        <w:tc>
          <w:tcPr>
            <w:tcW w:w="1361" w:type="dxa"/>
            <w:shd w:val="clear" w:color="auto" w:fill="D9EAF7"/>
            <w:vAlign w:val="center"/>
          </w:tcPr>
          <w:p w14:paraId="72680E0D">
            <w:pPr>
              <w:spacing w:after="0" w:line="240" w:lineRule="auto"/>
              <w:jc w:val="center"/>
            </w:pPr>
            <w:r>
              <w:rPr>
                <w:rFonts w:ascii="宋体" w:hAnsi="宋体" w:eastAsia="宋体"/>
                <w:b/>
                <w:sz w:val="18"/>
              </w:rPr>
              <w:t>说明</w:t>
            </w:r>
          </w:p>
        </w:tc>
      </w:tr>
      <w:tr w14:paraId="365BA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4419A89D">
            <w:pPr>
              <w:spacing w:after="0" w:line="240" w:lineRule="auto"/>
              <w:jc w:val="center"/>
            </w:pPr>
            <w:r>
              <w:rPr>
                <w:rFonts w:ascii="宋体" w:hAnsi="宋体" w:eastAsia="宋体"/>
                <w:b w:val="0"/>
                <w:sz w:val="18"/>
              </w:rPr>
              <w:t>1</w:t>
            </w:r>
          </w:p>
        </w:tc>
        <w:tc>
          <w:tcPr>
            <w:tcW w:w="1531" w:type="dxa"/>
            <w:vAlign w:val="center"/>
          </w:tcPr>
          <w:p w14:paraId="78034556">
            <w:pPr>
              <w:spacing w:after="0" w:line="240" w:lineRule="auto"/>
              <w:jc w:val="left"/>
            </w:pPr>
          </w:p>
        </w:tc>
        <w:tc>
          <w:tcPr>
            <w:tcW w:w="1417" w:type="dxa"/>
            <w:vAlign w:val="center"/>
          </w:tcPr>
          <w:p w14:paraId="1919CDBB">
            <w:pPr>
              <w:spacing w:after="0" w:line="240" w:lineRule="auto"/>
              <w:jc w:val="left"/>
            </w:pPr>
          </w:p>
        </w:tc>
        <w:tc>
          <w:tcPr>
            <w:tcW w:w="2381" w:type="dxa"/>
            <w:vAlign w:val="center"/>
          </w:tcPr>
          <w:p w14:paraId="09F48F98">
            <w:pPr>
              <w:spacing w:after="0" w:line="240" w:lineRule="auto"/>
              <w:jc w:val="left"/>
            </w:pPr>
          </w:p>
        </w:tc>
        <w:tc>
          <w:tcPr>
            <w:tcW w:w="2381" w:type="dxa"/>
            <w:vAlign w:val="center"/>
          </w:tcPr>
          <w:p w14:paraId="591E4470">
            <w:pPr>
              <w:spacing w:after="0" w:line="240" w:lineRule="auto"/>
              <w:jc w:val="left"/>
            </w:pPr>
          </w:p>
        </w:tc>
        <w:tc>
          <w:tcPr>
            <w:tcW w:w="1134" w:type="dxa"/>
            <w:vAlign w:val="center"/>
          </w:tcPr>
          <w:p w14:paraId="2AAF9B50">
            <w:pPr>
              <w:spacing w:after="0" w:line="240" w:lineRule="auto"/>
              <w:jc w:val="left"/>
            </w:pPr>
          </w:p>
        </w:tc>
        <w:tc>
          <w:tcPr>
            <w:tcW w:w="1361" w:type="dxa"/>
            <w:vAlign w:val="center"/>
          </w:tcPr>
          <w:p w14:paraId="326BD6E6">
            <w:pPr>
              <w:spacing w:after="0" w:line="240" w:lineRule="auto"/>
              <w:jc w:val="left"/>
            </w:pPr>
          </w:p>
        </w:tc>
      </w:tr>
      <w:tr w14:paraId="39959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7D4E6499">
            <w:pPr>
              <w:spacing w:after="0" w:line="240" w:lineRule="auto"/>
              <w:jc w:val="center"/>
            </w:pPr>
            <w:r>
              <w:rPr>
                <w:rFonts w:ascii="宋体" w:hAnsi="宋体" w:eastAsia="宋体"/>
                <w:b w:val="0"/>
                <w:sz w:val="18"/>
              </w:rPr>
              <w:t>2</w:t>
            </w:r>
          </w:p>
        </w:tc>
        <w:tc>
          <w:tcPr>
            <w:tcW w:w="1531" w:type="dxa"/>
            <w:vAlign w:val="center"/>
          </w:tcPr>
          <w:p w14:paraId="79D33BE8">
            <w:pPr>
              <w:spacing w:after="0" w:line="240" w:lineRule="auto"/>
              <w:jc w:val="left"/>
            </w:pPr>
          </w:p>
        </w:tc>
        <w:tc>
          <w:tcPr>
            <w:tcW w:w="1417" w:type="dxa"/>
            <w:vAlign w:val="center"/>
          </w:tcPr>
          <w:p w14:paraId="0D33D32A">
            <w:pPr>
              <w:spacing w:after="0" w:line="240" w:lineRule="auto"/>
              <w:jc w:val="left"/>
            </w:pPr>
          </w:p>
        </w:tc>
        <w:tc>
          <w:tcPr>
            <w:tcW w:w="2381" w:type="dxa"/>
            <w:vAlign w:val="center"/>
          </w:tcPr>
          <w:p w14:paraId="645861FE">
            <w:pPr>
              <w:spacing w:after="0" w:line="240" w:lineRule="auto"/>
              <w:jc w:val="left"/>
            </w:pPr>
          </w:p>
        </w:tc>
        <w:tc>
          <w:tcPr>
            <w:tcW w:w="2381" w:type="dxa"/>
            <w:vAlign w:val="center"/>
          </w:tcPr>
          <w:p w14:paraId="6FA09226">
            <w:pPr>
              <w:spacing w:after="0" w:line="240" w:lineRule="auto"/>
              <w:jc w:val="left"/>
            </w:pPr>
          </w:p>
        </w:tc>
        <w:tc>
          <w:tcPr>
            <w:tcW w:w="1134" w:type="dxa"/>
            <w:vAlign w:val="center"/>
          </w:tcPr>
          <w:p w14:paraId="13F04B2C">
            <w:pPr>
              <w:spacing w:after="0" w:line="240" w:lineRule="auto"/>
              <w:jc w:val="left"/>
            </w:pPr>
          </w:p>
        </w:tc>
        <w:tc>
          <w:tcPr>
            <w:tcW w:w="1361" w:type="dxa"/>
            <w:vAlign w:val="center"/>
          </w:tcPr>
          <w:p w14:paraId="4761336F">
            <w:pPr>
              <w:spacing w:after="0" w:line="240" w:lineRule="auto"/>
              <w:jc w:val="left"/>
            </w:pPr>
          </w:p>
        </w:tc>
      </w:tr>
      <w:tr w14:paraId="467F9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095E9FBB">
            <w:pPr>
              <w:spacing w:after="0" w:line="240" w:lineRule="auto"/>
              <w:jc w:val="center"/>
            </w:pPr>
            <w:r>
              <w:rPr>
                <w:rFonts w:ascii="宋体" w:hAnsi="宋体" w:eastAsia="宋体"/>
                <w:b w:val="0"/>
                <w:sz w:val="18"/>
              </w:rPr>
              <w:t>3</w:t>
            </w:r>
          </w:p>
        </w:tc>
        <w:tc>
          <w:tcPr>
            <w:tcW w:w="1531" w:type="dxa"/>
            <w:vAlign w:val="center"/>
          </w:tcPr>
          <w:p w14:paraId="148DC061">
            <w:pPr>
              <w:spacing w:after="0" w:line="240" w:lineRule="auto"/>
              <w:jc w:val="left"/>
            </w:pPr>
          </w:p>
        </w:tc>
        <w:tc>
          <w:tcPr>
            <w:tcW w:w="1417" w:type="dxa"/>
            <w:vAlign w:val="center"/>
          </w:tcPr>
          <w:p w14:paraId="19170C66">
            <w:pPr>
              <w:spacing w:after="0" w:line="240" w:lineRule="auto"/>
              <w:jc w:val="left"/>
            </w:pPr>
          </w:p>
        </w:tc>
        <w:tc>
          <w:tcPr>
            <w:tcW w:w="2381" w:type="dxa"/>
            <w:vAlign w:val="center"/>
          </w:tcPr>
          <w:p w14:paraId="76878A69">
            <w:pPr>
              <w:spacing w:after="0" w:line="240" w:lineRule="auto"/>
              <w:jc w:val="left"/>
            </w:pPr>
          </w:p>
        </w:tc>
        <w:tc>
          <w:tcPr>
            <w:tcW w:w="2381" w:type="dxa"/>
            <w:vAlign w:val="center"/>
          </w:tcPr>
          <w:p w14:paraId="2C8FD139">
            <w:pPr>
              <w:spacing w:after="0" w:line="240" w:lineRule="auto"/>
              <w:jc w:val="left"/>
            </w:pPr>
          </w:p>
        </w:tc>
        <w:tc>
          <w:tcPr>
            <w:tcW w:w="1134" w:type="dxa"/>
            <w:vAlign w:val="center"/>
          </w:tcPr>
          <w:p w14:paraId="004C78BB">
            <w:pPr>
              <w:spacing w:after="0" w:line="240" w:lineRule="auto"/>
              <w:jc w:val="left"/>
            </w:pPr>
          </w:p>
        </w:tc>
        <w:tc>
          <w:tcPr>
            <w:tcW w:w="1361" w:type="dxa"/>
            <w:vAlign w:val="center"/>
          </w:tcPr>
          <w:p w14:paraId="3564FE13">
            <w:pPr>
              <w:spacing w:after="0" w:line="240" w:lineRule="auto"/>
              <w:jc w:val="left"/>
            </w:pPr>
          </w:p>
        </w:tc>
      </w:tr>
    </w:tbl>
    <w:p w14:paraId="3FAC2921">
      <w:bookmarkStart w:id="0" w:name="_GoBack"/>
    </w:p>
    <w:bookmarkEnd w:id="0"/>
    <w:p w14:paraId="4BC679CB">
      <w:pPr>
        <w:spacing w:after="80"/>
        <w:jc w:val="left"/>
      </w:pPr>
      <w:r>
        <w:rPr>
          <w:rFonts w:ascii="宋体" w:hAnsi="宋体" w:eastAsia="宋体"/>
          <w:b w:val="0"/>
          <w:sz w:val="21"/>
        </w:rPr>
        <w:t>如无偏离，则在表格中填写“无偏离”。</w:t>
      </w:r>
    </w:p>
    <w:p w14:paraId="2C64A64A">
      <w:pPr>
        <w:spacing w:after="80"/>
        <w:jc w:val="left"/>
      </w:pPr>
      <w:r>
        <w:rPr>
          <w:rFonts w:ascii="宋体" w:hAnsi="宋体" w:eastAsia="宋体"/>
          <w:b/>
          <w:sz w:val="21"/>
        </w:rPr>
        <w:t>十六、供应商认为必要的其他文件</w:t>
      </w:r>
    </w:p>
    <w:p w14:paraId="64665ECF">
      <w:pPr>
        <w:spacing w:after="80"/>
        <w:jc w:val="left"/>
      </w:pPr>
      <w:r>
        <w:rPr>
          <w:rFonts w:ascii="宋体" w:hAnsi="宋体" w:eastAsia="宋体"/>
          <w:b w:val="0"/>
          <w:sz w:val="21"/>
        </w:rPr>
        <w:t>格式自拟。供应商可以补充提交有助于证明其履约能力、服务能力、案例经验、研发能力和文件完整性的其他材料。</w:t>
      </w:r>
    </w:p>
    <w:sectPr>
      <w:pgSz w:w="12240" w:h="15840"/>
      <w:pgMar w:top="1247" w:right="1247" w:bottom="1134"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9B7161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2"/>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36"/>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4059</Words>
  <Characters>4210</Characters>
  <Lines>0</Lines>
  <Paragraphs>0</Paragraphs>
  <TotalTime>0</TotalTime>
  <ScaleCrop>false</ScaleCrop>
  <LinksUpToDate>false</LinksUpToDate>
  <CharactersWithSpaces>4231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不要说话</cp:lastModifiedBy>
  <dcterms:modified xsi:type="dcterms:W3CDTF">2026-04-25T03:02:39Z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eyJoZGlkIjoiMjlmM2ExZTYwMDJiNjkxMjgwZmEyM2Y5Nzk3NDc5OGMiLCJ1c2VySWQiOiIyNDI2MzU0MTMifQ==</vt:lpwstr>
  </property>
  <property fmtid="{D5CDD505-2E9C-101B-9397-08002B2CF9AE}" pid="3" name="KSOProductBuildVer">
    <vt:lpwstr>2052-12.1.0.25865</vt:lpwstr>
  </property>
  <property fmtid="{D5CDD505-2E9C-101B-9397-08002B2CF9AE}" pid="4" name="ICV">
    <vt:lpwstr>F607060125164FA5913836856A1A7A38_12</vt:lpwstr>
  </property>
</Properties>
</file>