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689B1" w14:textId="0687E1B4" w:rsidR="006B2067" w:rsidRDefault="006B2067" w:rsidP="00632C57">
      <w:pPr>
        <w:widowControl w:val="0"/>
        <w:spacing w:line="480" w:lineRule="auto"/>
        <w:jc w:val="left"/>
        <w:rPr>
          <w:b/>
          <w:color w:val="000000" w:themeColor="text1"/>
          <w:sz w:val="28"/>
          <w:szCs w:val="28"/>
        </w:rPr>
      </w:pPr>
      <w:bookmarkStart w:id="0" w:name="_Hlk102813701"/>
      <w:bookmarkStart w:id="1" w:name="OLE_LINK18"/>
      <w:bookmarkStart w:id="2" w:name="_Hlk95817507"/>
      <w:r w:rsidRPr="00940771">
        <w:rPr>
          <w:b/>
          <w:color w:val="000000" w:themeColor="text1"/>
          <w:sz w:val="28"/>
          <w:szCs w:val="28"/>
        </w:rPr>
        <w:t>Supplementary data</w:t>
      </w:r>
      <w:r>
        <w:rPr>
          <w:rFonts w:hint="eastAsia"/>
          <w:b/>
          <w:color w:val="000000" w:themeColor="text1"/>
          <w:sz w:val="28"/>
          <w:szCs w:val="28"/>
        </w:rPr>
        <w:t>：</w:t>
      </w:r>
    </w:p>
    <w:p w14:paraId="25EA6047" w14:textId="77777777" w:rsidR="00C55D9E" w:rsidRDefault="00C55D9E" w:rsidP="00632C57">
      <w:pPr>
        <w:widowControl w:val="0"/>
        <w:spacing w:line="480" w:lineRule="auto"/>
        <w:jc w:val="left"/>
        <w:rPr>
          <w:b/>
          <w:color w:val="000000" w:themeColor="text1"/>
          <w:sz w:val="28"/>
          <w:szCs w:val="28"/>
        </w:rPr>
      </w:pPr>
    </w:p>
    <w:p w14:paraId="1872A8EE" w14:textId="31A8327D" w:rsidR="00C55D9E" w:rsidRPr="006B2067" w:rsidRDefault="00C55D9E" w:rsidP="00632C57">
      <w:pPr>
        <w:spacing w:line="480" w:lineRule="auto"/>
        <w:rPr>
          <w:szCs w:val="24"/>
        </w:rPr>
      </w:pPr>
      <w:r w:rsidRPr="00FF25B1">
        <w:rPr>
          <w:b/>
          <w:bCs/>
          <w:szCs w:val="24"/>
        </w:rPr>
        <w:t>Table S</w:t>
      </w:r>
      <w:r>
        <w:rPr>
          <w:b/>
          <w:bCs/>
          <w:szCs w:val="24"/>
        </w:rPr>
        <w:t>1</w:t>
      </w:r>
      <w:r w:rsidRPr="006B2067">
        <w:rPr>
          <w:szCs w:val="24"/>
        </w:rPr>
        <w:t xml:space="preserve"> </w:t>
      </w:r>
      <w:r w:rsidRPr="006B2067">
        <w:rPr>
          <w:rFonts w:cs="Times New Roman" w:hint="eastAsia"/>
          <w:szCs w:val="24"/>
        </w:rPr>
        <w:t xml:space="preserve">Spearman correlations between </w:t>
      </w:r>
      <w:r w:rsidRPr="006B2067">
        <w:rPr>
          <w:rFonts w:cs="Times New Roman"/>
          <w:szCs w:val="24"/>
        </w:rPr>
        <w:t>βNTI</w:t>
      </w:r>
      <w:r w:rsidRPr="006B2067">
        <w:rPr>
          <w:rFonts w:cs="Times New Roman" w:hint="eastAsia"/>
          <w:szCs w:val="24"/>
        </w:rPr>
        <w:t xml:space="preserve"> of </w:t>
      </w:r>
      <w:r w:rsidRPr="006B2067">
        <w:rPr>
          <w:szCs w:val="24"/>
        </w:rPr>
        <w:t>BS</w:t>
      </w:r>
      <w:r w:rsidR="008F269D">
        <w:rPr>
          <w:szCs w:val="24"/>
        </w:rPr>
        <w:t>,</w:t>
      </w:r>
      <w:r w:rsidRPr="006B2067">
        <w:rPr>
          <w:szCs w:val="24"/>
        </w:rPr>
        <w:t xml:space="preserve"> RS </w:t>
      </w:r>
      <w:r w:rsidR="008F269D">
        <w:rPr>
          <w:szCs w:val="24"/>
        </w:rPr>
        <w:t>or</w:t>
      </w:r>
      <w:r w:rsidRPr="006B2067">
        <w:rPr>
          <w:szCs w:val="24"/>
        </w:rPr>
        <w:t xml:space="preserve"> </w:t>
      </w:r>
      <w:proofErr w:type="spellStart"/>
      <w:r w:rsidRPr="006B2067">
        <w:rPr>
          <w:i/>
          <w:iCs/>
          <w:szCs w:val="24"/>
        </w:rPr>
        <w:t>phoD</w:t>
      </w:r>
      <w:proofErr w:type="spellEnd"/>
      <w:r w:rsidRPr="006B2067">
        <w:rPr>
          <w:szCs w:val="24"/>
        </w:rPr>
        <w:t xml:space="preserve"> bacterial communities</w:t>
      </w:r>
      <w:r w:rsidRPr="006B2067">
        <w:rPr>
          <w:rFonts w:cs="Times New Roman" w:hint="eastAsia"/>
          <w:szCs w:val="24"/>
        </w:rPr>
        <w:t xml:space="preserve"> and </w:t>
      </w:r>
      <w:r w:rsidR="00720A46">
        <w:rPr>
          <w:rFonts w:cs="Times New Roman"/>
          <w:szCs w:val="24"/>
        </w:rPr>
        <w:t xml:space="preserve">the </w:t>
      </w:r>
      <w:r w:rsidRPr="006B2067">
        <w:rPr>
          <w:rFonts w:cs="Times New Roman" w:hint="eastAsia"/>
          <w:szCs w:val="24"/>
        </w:rPr>
        <w:t>changes of soil nutrients (</w:t>
      </w:r>
      <w:r w:rsidRPr="006B2067">
        <w:rPr>
          <w:rFonts w:cs="Times New Roman"/>
          <w:szCs w:val="24"/>
        </w:rPr>
        <w:t xml:space="preserve">based on </w:t>
      </w:r>
      <w:r w:rsidRPr="006B2067">
        <w:rPr>
          <w:rFonts w:cs="Times New Roman" w:hint="eastAsia"/>
          <w:szCs w:val="24"/>
        </w:rPr>
        <w:t>Euclidean Distance)</w:t>
      </w:r>
      <w:bookmarkStart w:id="3" w:name="_Hlk95472394"/>
      <w:r w:rsidRPr="006B2067">
        <w:rPr>
          <w:rFonts w:cs="Times New Roman" w:hint="eastAsia"/>
          <w:szCs w:val="24"/>
        </w:rPr>
        <w:t>.</w:t>
      </w:r>
    </w:p>
    <w:bookmarkEnd w:id="3"/>
    <w:p w14:paraId="01C777D9" w14:textId="77777777" w:rsidR="00C55D9E" w:rsidRPr="00284218" w:rsidRDefault="00C55D9E" w:rsidP="00632C57">
      <w:pPr>
        <w:spacing w:line="480" w:lineRule="auto"/>
        <w:rPr>
          <w:szCs w:val="24"/>
        </w:rPr>
      </w:pPr>
    </w:p>
    <w:tbl>
      <w:tblPr>
        <w:tblW w:w="7088" w:type="dxa"/>
        <w:jc w:val="center"/>
        <w:tblBorders>
          <w:top w:val="single" w:sz="12" w:space="0" w:color="auto"/>
          <w:bottom w:val="single" w:sz="12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1"/>
        <w:gridCol w:w="1788"/>
        <w:gridCol w:w="1320"/>
        <w:gridCol w:w="1799"/>
      </w:tblGrid>
      <w:tr w:rsidR="00C55D9E" w:rsidRPr="00284218" w14:paraId="00DB0758" w14:textId="77777777" w:rsidTr="009300FB">
        <w:trPr>
          <w:trHeight w:val="288"/>
          <w:jc w:val="center"/>
        </w:trPr>
        <w:tc>
          <w:tcPr>
            <w:tcW w:w="2181" w:type="dxa"/>
            <w:tcBorders>
              <w:top w:val="single" w:sz="12" w:space="0" w:color="auto"/>
              <w:bottom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C4D7AF3" w14:textId="77777777" w:rsidR="00C55D9E" w:rsidRPr="00284218" w:rsidRDefault="00C55D9E" w:rsidP="00632C57">
            <w:pPr>
              <w:widowControl w:val="0"/>
              <w:spacing w:line="480" w:lineRule="auto"/>
              <w:jc w:val="center"/>
              <w:rPr>
                <w:rFonts w:eastAsiaTheme="minorEastAsia" w:cs="Times New Roman"/>
                <w:color w:val="000000"/>
                <w:szCs w:val="24"/>
              </w:rPr>
            </w:pPr>
          </w:p>
        </w:tc>
        <w:tc>
          <w:tcPr>
            <w:tcW w:w="1788" w:type="dxa"/>
            <w:tcBorders>
              <w:top w:val="single" w:sz="12" w:space="0" w:color="auto"/>
              <w:bottom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372A22F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kern w:val="0"/>
                <w:szCs w:val="24"/>
                <w:lang w:bidi="ar"/>
              </w:rPr>
            </w:pPr>
            <w:r w:rsidRPr="00284218">
              <w:rPr>
                <w:rFonts w:cs="Times New Roman"/>
                <w:kern w:val="0"/>
                <w:szCs w:val="24"/>
                <w:lang w:bidi="ar"/>
              </w:rPr>
              <w:t>BS-βNTI</w:t>
            </w:r>
          </w:p>
        </w:tc>
        <w:tc>
          <w:tcPr>
            <w:tcW w:w="1320" w:type="dxa"/>
            <w:tcBorders>
              <w:top w:val="single" w:sz="12" w:space="0" w:color="auto"/>
              <w:bottom w:val="nil"/>
            </w:tcBorders>
            <w:shd w:val="clear" w:color="auto" w:fill="auto"/>
            <w:vAlign w:val="center"/>
          </w:tcPr>
          <w:p w14:paraId="7FC4B0C0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kern w:val="0"/>
                <w:szCs w:val="24"/>
                <w:lang w:bidi="ar"/>
              </w:rPr>
            </w:pPr>
            <w:r w:rsidRPr="00284218">
              <w:rPr>
                <w:rFonts w:cs="Times New Roman" w:hint="eastAsia"/>
                <w:kern w:val="0"/>
                <w:szCs w:val="24"/>
                <w:lang w:bidi="ar"/>
              </w:rPr>
              <w:t>RS</w:t>
            </w:r>
            <w:r w:rsidRPr="00284218">
              <w:rPr>
                <w:rFonts w:cs="Times New Roman"/>
                <w:kern w:val="0"/>
                <w:szCs w:val="24"/>
                <w:lang w:bidi="ar"/>
              </w:rPr>
              <w:t>-βNTI</w:t>
            </w:r>
          </w:p>
        </w:tc>
        <w:tc>
          <w:tcPr>
            <w:tcW w:w="1799" w:type="dxa"/>
            <w:tcBorders>
              <w:top w:val="single" w:sz="12" w:space="0" w:color="auto"/>
              <w:bottom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7BDA120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color w:val="000000"/>
                <w:kern w:val="0"/>
                <w:szCs w:val="24"/>
                <w:lang w:bidi="ar"/>
              </w:rPr>
            </w:pPr>
            <w:proofErr w:type="spellStart"/>
            <w:r w:rsidRPr="00284218">
              <w:rPr>
                <w:rFonts w:cs="Times New Roman"/>
                <w:i/>
                <w:iCs/>
                <w:kern w:val="0"/>
                <w:szCs w:val="24"/>
                <w:lang w:bidi="ar"/>
              </w:rPr>
              <w:t>phoD</w:t>
            </w:r>
            <w:proofErr w:type="spellEnd"/>
            <w:r w:rsidRPr="00284218">
              <w:rPr>
                <w:rFonts w:cs="Times New Roman"/>
                <w:kern w:val="0"/>
                <w:szCs w:val="24"/>
                <w:lang w:bidi="ar"/>
              </w:rPr>
              <w:t>-βNTI</w:t>
            </w:r>
          </w:p>
        </w:tc>
      </w:tr>
      <w:tr w:rsidR="00C55D9E" w:rsidRPr="00284218" w14:paraId="1D73C219" w14:textId="77777777" w:rsidTr="008F269D">
        <w:trPr>
          <w:trHeight w:val="288"/>
          <w:jc w:val="center"/>
        </w:trPr>
        <w:tc>
          <w:tcPr>
            <w:tcW w:w="2181" w:type="dxa"/>
            <w:tcBorders>
              <w:top w:val="single" w:sz="6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DB56FB7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color w:val="000000"/>
                <w:szCs w:val="24"/>
              </w:rPr>
            </w:pPr>
            <w:r w:rsidRPr="00284218">
              <w:rPr>
                <w:rFonts w:cs="Times New Roman"/>
                <w:color w:val="000000"/>
                <w:kern w:val="0"/>
                <w:szCs w:val="24"/>
                <w:lang w:bidi="ar"/>
              </w:rPr>
              <w:t>AP</w:t>
            </w:r>
          </w:p>
        </w:tc>
        <w:tc>
          <w:tcPr>
            <w:tcW w:w="1788" w:type="dxa"/>
            <w:tcBorders>
              <w:top w:val="single" w:sz="6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48BBAE3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0.59</w:t>
            </w:r>
          </w:p>
        </w:tc>
        <w:tc>
          <w:tcPr>
            <w:tcW w:w="1320" w:type="dxa"/>
            <w:tcBorders>
              <w:top w:val="single" w:sz="6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F8D8223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b/>
                <w:bCs/>
                <w:color w:val="FF0000"/>
                <w:szCs w:val="24"/>
              </w:rPr>
            </w:pPr>
            <w:r w:rsidRPr="00284218">
              <w:rPr>
                <w:rFonts w:cs="Times New Roman"/>
                <w:b/>
                <w:bCs/>
                <w:color w:val="FF0000"/>
                <w:szCs w:val="24"/>
              </w:rPr>
              <w:t>-0.0006***</w:t>
            </w:r>
          </w:p>
        </w:tc>
        <w:tc>
          <w:tcPr>
            <w:tcW w:w="1799" w:type="dxa"/>
            <w:tcBorders>
              <w:top w:val="single" w:sz="6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C6533A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-0.62</w:t>
            </w:r>
          </w:p>
        </w:tc>
      </w:tr>
      <w:tr w:rsidR="00C55D9E" w:rsidRPr="00284218" w14:paraId="320BA365" w14:textId="77777777" w:rsidTr="008F269D">
        <w:trPr>
          <w:trHeight w:val="288"/>
          <w:jc w:val="center"/>
        </w:trPr>
        <w:tc>
          <w:tcPr>
            <w:tcW w:w="2181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CE9ED61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color w:val="000000"/>
                <w:kern w:val="0"/>
                <w:szCs w:val="24"/>
                <w:lang w:bidi="ar"/>
              </w:rPr>
            </w:pPr>
            <w:r w:rsidRPr="00284218">
              <w:rPr>
                <w:rFonts w:cs="Times New Roman"/>
                <w:color w:val="000000"/>
                <w:kern w:val="0"/>
                <w:szCs w:val="24"/>
                <w:lang w:bidi="ar"/>
              </w:rPr>
              <w:t>NH</w:t>
            </w:r>
            <w:r w:rsidRPr="00284218">
              <w:rPr>
                <w:rFonts w:cs="Times New Roman"/>
                <w:color w:val="000000"/>
                <w:kern w:val="0"/>
                <w:szCs w:val="24"/>
                <w:vertAlign w:val="subscript"/>
                <w:lang w:bidi="ar"/>
              </w:rPr>
              <w:t>4</w:t>
            </w:r>
            <w:r w:rsidRPr="00284218">
              <w:rPr>
                <w:rFonts w:cs="Times New Roman"/>
                <w:color w:val="000000"/>
                <w:kern w:val="0"/>
                <w:szCs w:val="24"/>
                <w:lang w:bidi="ar"/>
              </w:rPr>
              <w:t>N</w:t>
            </w:r>
          </w:p>
        </w:tc>
        <w:tc>
          <w:tcPr>
            <w:tcW w:w="1788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5449A33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kern w:val="0"/>
                <w:szCs w:val="24"/>
                <w:lang w:bidi="ar"/>
              </w:rPr>
            </w:pPr>
            <w:r w:rsidRPr="00284218">
              <w:rPr>
                <w:rFonts w:cs="Times New Roman"/>
                <w:kern w:val="0"/>
                <w:szCs w:val="24"/>
                <w:lang w:bidi="ar"/>
              </w:rPr>
              <w:t>0.27</w:t>
            </w:r>
          </w:p>
        </w:tc>
        <w:tc>
          <w:tcPr>
            <w:tcW w:w="1320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3DC6907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kern w:val="0"/>
                <w:szCs w:val="24"/>
                <w:lang w:bidi="ar"/>
              </w:rPr>
            </w:pPr>
            <w:r w:rsidRPr="00284218">
              <w:rPr>
                <w:rFonts w:cs="Times New Roman"/>
                <w:kern w:val="0"/>
                <w:szCs w:val="24"/>
                <w:lang w:bidi="ar"/>
              </w:rPr>
              <w:t>0.07</w:t>
            </w:r>
          </w:p>
        </w:tc>
        <w:tc>
          <w:tcPr>
            <w:tcW w:w="1799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9B5E47E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kern w:val="0"/>
                <w:szCs w:val="24"/>
                <w:lang w:bidi="ar"/>
              </w:rPr>
            </w:pPr>
            <w:r w:rsidRPr="00284218">
              <w:rPr>
                <w:rFonts w:cs="Times New Roman"/>
                <w:kern w:val="0"/>
                <w:szCs w:val="24"/>
                <w:lang w:bidi="ar"/>
              </w:rPr>
              <w:t>-0.89</w:t>
            </w:r>
          </w:p>
        </w:tc>
      </w:tr>
      <w:tr w:rsidR="00C55D9E" w:rsidRPr="00284218" w14:paraId="52B234BA" w14:textId="77777777" w:rsidTr="008F269D">
        <w:trPr>
          <w:trHeight w:val="288"/>
          <w:jc w:val="center"/>
        </w:trPr>
        <w:tc>
          <w:tcPr>
            <w:tcW w:w="2181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3882992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color w:val="000000"/>
                <w:szCs w:val="24"/>
              </w:rPr>
            </w:pPr>
            <w:r w:rsidRPr="00284218">
              <w:rPr>
                <w:rFonts w:cs="Times New Roman"/>
                <w:color w:val="000000"/>
                <w:kern w:val="0"/>
                <w:szCs w:val="24"/>
                <w:lang w:bidi="ar"/>
              </w:rPr>
              <w:t>NO</w:t>
            </w:r>
            <w:r w:rsidRPr="00284218">
              <w:rPr>
                <w:rFonts w:cs="Times New Roman"/>
                <w:color w:val="000000"/>
                <w:kern w:val="0"/>
                <w:szCs w:val="24"/>
                <w:vertAlign w:val="subscript"/>
                <w:lang w:bidi="ar"/>
              </w:rPr>
              <w:t>3</w:t>
            </w:r>
            <w:r w:rsidRPr="00284218">
              <w:rPr>
                <w:rFonts w:cs="Times New Roman"/>
                <w:color w:val="000000"/>
                <w:kern w:val="0"/>
                <w:szCs w:val="24"/>
                <w:lang w:bidi="ar"/>
              </w:rPr>
              <w:t>N</w:t>
            </w:r>
          </w:p>
        </w:tc>
        <w:tc>
          <w:tcPr>
            <w:tcW w:w="1788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9AF6B48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-0.66</w:t>
            </w:r>
          </w:p>
        </w:tc>
        <w:tc>
          <w:tcPr>
            <w:tcW w:w="1320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9B36732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-0.72</w:t>
            </w:r>
          </w:p>
        </w:tc>
        <w:tc>
          <w:tcPr>
            <w:tcW w:w="1799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28AD249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b/>
                <w:bCs/>
                <w:szCs w:val="24"/>
              </w:rPr>
            </w:pPr>
            <w:r w:rsidRPr="00284218">
              <w:rPr>
                <w:rFonts w:cs="Times New Roman"/>
                <w:b/>
                <w:bCs/>
                <w:color w:val="FF0000"/>
                <w:szCs w:val="24"/>
              </w:rPr>
              <w:t>-0.0001</w:t>
            </w:r>
            <w:r w:rsidRPr="00284218">
              <w:rPr>
                <w:rFonts w:cs="Times New Roman"/>
                <w:b/>
                <w:bCs/>
                <w:color w:val="FF0000"/>
                <w:kern w:val="0"/>
                <w:szCs w:val="24"/>
                <w:lang w:bidi="ar"/>
              </w:rPr>
              <w:t>***</w:t>
            </w:r>
          </w:p>
        </w:tc>
      </w:tr>
      <w:tr w:rsidR="00C55D9E" w:rsidRPr="00284218" w14:paraId="18E61D21" w14:textId="77777777" w:rsidTr="008F269D">
        <w:trPr>
          <w:trHeight w:val="288"/>
          <w:jc w:val="center"/>
        </w:trPr>
        <w:tc>
          <w:tcPr>
            <w:tcW w:w="2181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99DA74D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color w:val="000000"/>
                <w:szCs w:val="24"/>
              </w:rPr>
            </w:pPr>
            <w:r w:rsidRPr="00284218">
              <w:rPr>
                <w:rFonts w:cs="Times New Roman"/>
                <w:color w:val="000000"/>
                <w:szCs w:val="24"/>
              </w:rPr>
              <w:t>AK</w:t>
            </w:r>
          </w:p>
        </w:tc>
        <w:tc>
          <w:tcPr>
            <w:tcW w:w="1788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02805BF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-0.29</w:t>
            </w:r>
          </w:p>
        </w:tc>
        <w:tc>
          <w:tcPr>
            <w:tcW w:w="1320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A7142E2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-0.37</w:t>
            </w:r>
          </w:p>
        </w:tc>
        <w:tc>
          <w:tcPr>
            <w:tcW w:w="1799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61FB16A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0.07</w:t>
            </w:r>
          </w:p>
        </w:tc>
      </w:tr>
      <w:tr w:rsidR="00C55D9E" w:rsidRPr="00284218" w14:paraId="7622F7B2" w14:textId="77777777" w:rsidTr="008F269D">
        <w:trPr>
          <w:trHeight w:val="288"/>
          <w:jc w:val="center"/>
        </w:trPr>
        <w:tc>
          <w:tcPr>
            <w:tcW w:w="2181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EF84ADC" w14:textId="1324E1B2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color w:val="000000"/>
                <w:szCs w:val="24"/>
              </w:rPr>
            </w:pPr>
            <w:bookmarkStart w:id="4" w:name="OLE_LINK3"/>
            <w:r w:rsidRPr="00284218">
              <w:rPr>
                <w:rFonts w:cs="Times New Roman"/>
                <w:color w:val="000000"/>
                <w:kern w:val="0"/>
                <w:szCs w:val="24"/>
                <w:lang w:bidi="ar"/>
              </w:rPr>
              <w:t>pH</w:t>
            </w:r>
            <w:bookmarkEnd w:id="4"/>
          </w:p>
        </w:tc>
        <w:tc>
          <w:tcPr>
            <w:tcW w:w="1788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65CCBE4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-0.11</w:t>
            </w:r>
          </w:p>
        </w:tc>
        <w:tc>
          <w:tcPr>
            <w:tcW w:w="1320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106A7DE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-0.14</w:t>
            </w:r>
          </w:p>
        </w:tc>
        <w:tc>
          <w:tcPr>
            <w:tcW w:w="1799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762D8C7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0.063</w:t>
            </w:r>
          </w:p>
        </w:tc>
      </w:tr>
      <w:tr w:rsidR="00C55D9E" w:rsidRPr="00284218" w14:paraId="09F4B52B" w14:textId="77777777" w:rsidTr="008F269D">
        <w:trPr>
          <w:trHeight w:val="288"/>
          <w:jc w:val="center"/>
        </w:trPr>
        <w:tc>
          <w:tcPr>
            <w:tcW w:w="2181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6856AB7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color w:val="000000"/>
                <w:szCs w:val="24"/>
              </w:rPr>
            </w:pPr>
            <w:r w:rsidRPr="00284218">
              <w:rPr>
                <w:rFonts w:cs="Times New Roman"/>
                <w:color w:val="000000"/>
                <w:kern w:val="0"/>
                <w:szCs w:val="24"/>
                <w:lang w:bidi="ar"/>
              </w:rPr>
              <w:t>SOC</w:t>
            </w:r>
          </w:p>
        </w:tc>
        <w:tc>
          <w:tcPr>
            <w:tcW w:w="1788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75BBC7B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-0.44</w:t>
            </w:r>
          </w:p>
        </w:tc>
        <w:tc>
          <w:tcPr>
            <w:tcW w:w="1320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55A97E5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-0.32</w:t>
            </w:r>
          </w:p>
        </w:tc>
        <w:tc>
          <w:tcPr>
            <w:tcW w:w="1799" w:type="dxa"/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820489" w14:textId="77777777" w:rsidR="00C55D9E" w:rsidRPr="00284218" w:rsidRDefault="00C55D9E" w:rsidP="00632C57">
            <w:pPr>
              <w:spacing w:line="480" w:lineRule="auto"/>
              <w:jc w:val="center"/>
              <w:textAlignment w:val="center"/>
              <w:rPr>
                <w:rFonts w:cs="Times New Roman"/>
                <w:szCs w:val="24"/>
              </w:rPr>
            </w:pPr>
            <w:r w:rsidRPr="00284218">
              <w:rPr>
                <w:rFonts w:cs="Times New Roman"/>
                <w:szCs w:val="24"/>
              </w:rPr>
              <w:t>-0.07</w:t>
            </w:r>
          </w:p>
        </w:tc>
      </w:tr>
      <w:bookmarkEnd w:id="0"/>
      <w:bookmarkEnd w:id="1"/>
      <w:bookmarkEnd w:id="2"/>
    </w:tbl>
    <w:p w14:paraId="1E35100C" w14:textId="77777777" w:rsidR="00C55D9E" w:rsidRDefault="006B2067" w:rsidP="00632C57">
      <w:pPr>
        <w:spacing w:line="480" w:lineRule="auto"/>
        <w:rPr>
          <w:szCs w:val="24"/>
        </w:rPr>
      </w:pPr>
      <w:r>
        <w:rPr>
          <w:szCs w:val="24"/>
        </w:rPr>
        <w:br w:type="page"/>
      </w:r>
    </w:p>
    <w:p w14:paraId="6AC1B68B" w14:textId="66D7D8EA" w:rsidR="00C55D9E" w:rsidRDefault="00C55D9E" w:rsidP="00632C57">
      <w:pPr>
        <w:spacing w:line="480" w:lineRule="auto"/>
        <w:rPr>
          <w:szCs w:val="24"/>
        </w:rPr>
      </w:pPr>
      <w:r w:rsidRPr="00FF25B1">
        <w:rPr>
          <w:b/>
          <w:bCs/>
          <w:szCs w:val="24"/>
        </w:rPr>
        <w:lastRenderedPageBreak/>
        <w:t>Table S</w:t>
      </w:r>
      <w:r>
        <w:rPr>
          <w:b/>
          <w:bCs/>
          <w:szCs w:val="24"/>
        </w:rPr>
        <w:t>2</w:t>
      </w:r>
      <w:r w:rsidRPr="00284218">
        <w:rPr>
          <w:szCs w:val="24"/>
        </w:rPr>
        <w:t xml:space="preserve"> Fit of the neutral model for the </w:t>
      </w:r>
      <w:r>
        <w:rPr>
          <w:szCs w:val="24"/>
        </w:rPr>
        <w:t xml:space="preserve">BS and RS and </w:t>
      </w:r>
      <w:proofErr w:type="spellStart"/>
      <w:r w:rsidRPr="00B22EE1">
        <w:rPr>
          <w:i/>
          <w:iCs/>
          <w:szCs w:val="24"/>
        </w:rPr>
        <w:t>phoD</w:t>
      </w:r>
      <w:bookmarkStart w:id="5" w:name="OLE_LINK58"/>
      <w:proofErr w:type="spellEnd"/>
      <w:r>
        <w:rPr>
          <w:szCs w:val="24"/>
        </w:rPr>
        <w:t xml:space="preserve"> </w:t>
      </w:r>
      <w:r w:rsidRPr="00284218">
        <w:rPr>
          <w:szCs w:val="24"/>
        </w:rPr>
        <w:t>bacterial</w:t>
      </w:r>
      <w:bookmarkEnd w:id="5"/>
      <w:r w:rsidRPr="00284218">
        <w:rPr>
          <w:szCs w:val="24"/>
        </w:rPr>
        <w:t xml:space="preserve"> communities</w:t>
      </w:r>
      <w:r w:rsidRPr="00BC13AE">
        <w:t xml:space="preserve"> </w:t>
      </w:r>
      <w:r w:rsidRPr="00BC13AE">
        <w:rPr>
          <w:szCs w:val="24"/>
        </w:rPr>
        <w:t xml:space="preserve">in P </w:t>
      </w:r>
      <w:r>
        <w:rPr>
          <w:szCs w:val="24"/>
        </w:rPr>
        <w:t xml:space="preserve">Low-P and High-P </w:t>
      </w:r>
      <w:r w:rsidRPr="00BC13AE">
        <w:rPr>
          <w:szCs w:val="24"/>
        </w:rPr>
        <w:t>fertilizer input treatments</w:t>
      </w:r>
      <w:r w:rsidRPr="00284218">
        <w:rPr>
          <w:rFonts w:hint="eastAsia"/>
          <w:szCs w:val="24"/>
        </w:rPr>
        <w:t>.</w:t>
      </w:r>
      <w:r w:rsidRPr="00284218">
        <w:rPr>
          <w:szCs w:val="24"/>
        </w:rPr>
        <w:t xml:space="preserve"> </w:t>
      </w:r>
      <w:r w:rsidRPr="00284218">
        <w:rPr>
          <w:i/>
          <w:iCs/>
          <w:szCs w:val="24"/>
        </w:rPr>
        <w:t>m</w:t>
      </w:r>
      <w:r w:rsidRPr="00284218">
        <w:rPr>
          <w:szCs w:val="24"/>
        </w:rPr>
        <w:t xml:space="preserve"> indicates the estimated migration rate; </w:t>
      </w:r>
      <w:r w:rsidRPr="00284218">
        <w:rPr>
          <w:i/>
          <w:iCs/>
          <w:szCs w:val="24"/>
        </w:rPr>
        <w:t>R</w:t>
      </w:r>
      <w:r w:rsidRPr="00284218">
        <w:rPr>
          <w:i/>
          <w:iCs/>
          <w:szCs w:val="24"/>
          <w:vertAlign w:val="superscript"/>
        </w:rPr>
        <w:t>2</w:t>
      </w:r>
      <w:r w:rsidRPr="00284218">
        <w:rPr>
          <w:szCs w:val="24"/>
        </w:rPr>
        <w:t xml:space="preserve"> indicates the fit to the neutral model.</w:t>
      </w:r>
    </w:p>
    <w:p w14:paraId="01A963C0" w14:textId="77777777" w:rsidR="008E4BD5" w:rsidRPr="00284218" w:rsidRDefault="008E4BD5" w:rsidP="00632C57">
      <w:pPr>
        <w:spacing w:line="480" w:lineRule="auto"/>
        <w:rPr>
          <w:szCs w:val="24"/>
        </w:rPr>
      </w:pPr>
    </w:p>
    <w:tbl>
      <w:tblPr>
        <w:tblStyle w:val="a3"/>
        <w:tblW w:w="5080" w:type="pct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0"/>
        <w:gridCol w:w="1571"/>
        <w:gridCol w:w="876"/>
        <w:gridCol w:w="1571"/>
        <w:gridCol w:w="876"/>
        <w:gridCol w:w="1571"/>
        <w:gridCol w:w="874"/>
      </w:tblGrid>
      <w:tr w:rsidR="00397332" w:rsidRPr="00284218" w14:paraId="5D8C645E" w14:textId="77777777" w:rsidTr="00397332">
        <w:trPr>
          <w:trHeight w:val="239"/>
          <w:jc w:val="center"/>
        </w:trPr>
        <w:tc>
          <w:tcPr>
            <w:tcW w:w="651" w:type="pct"/>
            <w:vMerge w:val="restart"/>
            <w:tcBorders>
              <w:top w:val="single" w:sz="12" w:space="0" w:color="auto"/>
              <w:bottom w:val="nil"/>
            </w:tcBorders>
            <w:vAlign w:val="center"/>
          </w:tcPr>
          <w:p w14:paraId="2484D015" w14:textId="77777777" w:rsidR="00397332" w:rsidRPr="00284218" w:rsidRDefault="00397332" w:rsidP="00632C57">
            <w:pPr>
              <w:spacing w:line="480" w:lineRule="auto"/>
              <w:jc w:val="center"/>
              <w:rPr>
                <w:iCs/>
                <w:sz w:val="24"/>
                <w:szCs w:val="24"/>
              </w:rPr>
            </w:pPr>
            <w:r w:rsidRPr="00284218">
              <w:rPr>
                <w:b/>
                <w:iCs/>
                <w:sz w:val="24"/>
                <w:szCs w:val="24"/>
              </w:rPr>
              <w:t>Habitats</w:t>
            </w:r>
          </w:p>
        </w:tc>
        <w:tc>
          <w:tcPr>
            <w:tcW w:w="1450" w:type="pct"/>
            <w:gridSpan w:val="2"/>
            <w:tcBorders>
              <w:top w:val="single" w:sz="12" w:space="0" w:color="auto"/>
              <w:bottom w:val="single" w:sz="8" w:space="0" w:color="auto"/>
            </w:tcBorders>
          </w:tcPr>
          <w:p w14:paraId="162F8A73" w14:textId="77777777" w:rsidR="00397332" w:rsidRPr="00284218" w:rsidRDefault="00397332" w:rsidP="00632C57">
            <w:pPr>
              <w:spacing w:line="480" w:lineRule="auto"/>
              <w:jc w:val="center"/>
              <w:rPr>
                <w:b/>
                <w:iCs/>
                <w:sz w:val="24"/>
                <w:szCs w:val="24"/>
              </w:rPr>
            </w:pPr>
            <w:r w:rsidRPr="00284218">
              <w:rPr>
                <w:b/>
                <w:iCs/>
                <w:sz w:val="24"/>
                <w:szCs w:val="24"/>
              </w:rPr>
              <w:t>BS</w:t>
            </w:r>
          </w:p>
        </w:tc>
        <w:tc>
          <w:tcPr>
            <w:tcW w:w="1450" w:type="pct"/>
            <w:gridSpan w:val="2"/>
            <w:tcBorders>
              <w:top w:val="single" w:sz="12" w:space="0" w:color="auto"/>
              <w:bottom w:val="single" w:sz="8" w:space="0" w:color="auto"/>
            </w:tcBorders>
          </w:tcPr>
          <w:p w14:paraId="6432136B" w14:textId="77777777" w:rsidR="00397332" w:rsidRPr="00284218" w:rsidRDefault="00397332" w:rsidP="00632C57">
            <w:pPr>
              <w:spacing w:line="480" w:lineRule="auto"/>
              <w:jc w:val="center"/>
              <w:rPr>
                <w:b/>
                <w:iCs/>
                <w:sz w:val="24"/>
                <w:szCs w:val="24"/>
              </w:rPr>
            </w:pPr>
            <w:r w:rsidRPr="00284218">
              <w:rPr>
                <w:b/>
                <w:iCs/>
                <w:sz w:val="24"/>
                <w:szCs w:val="24"/>
              </w:rPr>
              <w:t>RS</w:t>
            </w:r>
          </w:p>
        </w:tc>
        <w:tc>
          <w:tcPr>
            <w:tcW w:w="1449" w:type="pct"/>
            <w:gridSpan w:val="2"/>
            <w:tcBorders>
              <w:top w:val="single" w:sz="12" w:space="0" w:color="auto"/>
              <w:bottom w:val="single" w:sz="8" w:space="0" w:color="auto"/>
            </w:tcBorders>
          </w:tcPr>
          <w:p w14:paraId="0EC959F2" w14:textId="77777777" w:rsidR="00397332" w:rsidRPr="00284218" w:rsidRDefault="00397332" w:rsidP="00632C57">
            <w:pPr>
              <w:spacing w:line="480" w:lineRule="auto"/>
              <w:jc w:val="center"/>
              <w:rPr>
                <w:b/>
                <w:i/>
                <w:sz w:val="24"/>
                <w:szCs w:val="24"/>
              </w:rPr>
            </w:pPr>
            <w:proofErr w:type="spellStart"/>
            <w:r w:rsidRPr="00284218">
              <w:rPr>
                <w:b/>
                <w:i/>
                <w:sz w:val="24"/>
                <w:szCs w:val="24"/>
              </w:rPr>
              <w:t>phoD</w:t>
            </w:r>
            <w:proofErr w:type="spellEnd"/>
          </w:p>
        </w:tc>
      </w:tr>
      <w:tr w:rsidR="00397332" w:rsidRPr="00284218" w14:paraId="0A507ABF" w14:textId="77777777" w:rsidTr="00397332">
        <w:trPr>
          <w:trHeight w:val="353"/>
          <w:jc w:val="center"/>
        </w:trPr>
        <w:tc>
          <w:tcPr>
            <w:tcW w:w="651" w:type="pct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6DF3409D" w14:textId="77777777" w:rsidR="00397332" w:rsidRPr="00284218" w:rsidRDefault="00397332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31" w:type="pct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2802B867" w14:textId="77777777" w:rsidR="00397332" w:rsidRPr="00284218" w:rsidRDefault="00397332" w:rsidP="00632C57">
            <w:pPr>
              <w:spacing w:line="480" w:lineRule="auto"/>
              <w:jc w:val="center"/>
              <w:rPr>
                <w:i/>
                <w:sz w:val="24"/>
                <w:szCs w:val="24"/>
              </w:rPr>
            </w:pPr>
            <w:r w:rsidRPr="00284218">
              <w:rPr>
                <w:i/>
                <w:sz w:val="24"/>
                <w:szCs w:val="24"/>
              </w:rPr>
              <w:t>m</w:t>
            </w:r>
          </w:p>
        </w:tc>
        <w:tc>
          <w:tcPr>
            <w:tcW w:w="519" w:type="pct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0B691A84" w14:textId="77777777" w:rsidR="00397332" w:rsidRPr="00284218" w:rsidRDefault="00397332" w:rsidP="00632C57">
            <w:pPr>
              <w:spacing w:line="480" w:lineRule="auto"/>
              <w:jc w:val="center"/>
              <w:rPr>
                <w:i/>
                <w:sz w:val="24"/>
                <w:szCs w:val="24"/>
              </w:rPr>
            </w:pPr>
            <w:r w:rsidRPr="00284218">
              <w:rPr>
                <w:i/>
                <w:sz w:val="24"/>
                <w:szCs w:val="24"/>
              </w:rPr>
              <w:t>R</w:t>
            </w:r>
            <w:r w:rsidRPr="00284218">
              <w:rPr>
                <w:i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31" w:type="pct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3E6A2989" w14:textId="77777777" w:rsidR="00397332" w:rsidRPr="00284218" w:rsidRDefault="00397332" w:rsidP="00632C57">
            <w:pPr>
              <w:spacing w:line="480" w:lineRule="auto"/>
              <w:jc w:val="center"/>
              <w:rPr>
                <w:i/>
                <w:sz w:val="24"/>
                <w:szCs w:val="24"/>
              </w:rPr>
            </w:pPr>
            <w:r w:rsidRPr="00284218">
              <w:rPr>
                <w:i/>
                <w:sz w:val="24"/>
                <w:szCs w:val="24"/>
              </w:rPr>
              <w:t>m</w:t>
            </w:r>
          </w:p>
        </w:tc>
        <w:tc>
          <w:tcPr>
            <w:tcW w:w="519" w:type="pct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09C83FA5" w14:textId="77777777" w:rsidR="00397332" w:rsidRPr="00284218" w:rsidRDefault="00397332" w:rsidP="00632C57">
            <w:pPr>
              <w:spacing w:line="480" w:lineRule="auto"/>
              <w:jc w:val="center"/>
              <w:rPr>
                <w:i/>
                <w:sz w:val="24"/>
                <w:szCs w:val="24"/>
              </w:rPr>
            </w:pPr>
            <w:r w:rsidRPr="00284218">
              <w:rPr>
                <w:i/>
                <w:sz w:val="24"/>
                <w:szCs w:val="24"/>
              </w:rPr>
              <w:t>R</w:t>
            </w:r>
            <w:r w:rsidRPr="00284218">
              <w:rPr>
                <w:i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31" w:type="pct"/>
            <w:tcBorders>
              <w:top w:val="single" w:sz="8" w:space="0" w:color="auto"/>
              <w:bottom w:val="single" w:sz="12" w:space="0" w:color="auto"/>
            </w:tcBorders>
          </w:tcPr>
          <w:p w14:paraId="0B04B188" w14:textId="77777777" w:rsidR="00397332" w:rsidRPr="00284218" w:rsidRDefault="00397332" w:rsidP="00632C57">
            <w:pPr>
              <w:spacing w:line="480" w:lineRule="auto"/>
              <w:jc w:val="center"/>
              <w:rPr>
                <w:i/>
                <w:sz w:val="24"/>
                <w:szCs w:val="24"/>
              </w:rPr>
            </w:pPr>
            <w:r w:rsidRPr="00284218">
              <w:rPr>
                <w:i/>
                <w:sz w:val="24"/>
                <w:szCs w:val="24"/>
              </w:rPr>
              <w:t>m</w:t>
            </w:r>
          </w:p>
        </w:tc>
        <w:tc>
          <w:tcPr>
            <w:tcW w:w="518" w:type="pct"/>
            <w:tcBorders>
              <w:top w:val="single" w:sz="8" w:space="0" w:color="auto"/>
              <w:bottom w:val="single" w:sz="12" w:space="0" w:color="auto"/>
            </w:tcBorders>
          </w:tcPr>
          <w:p w14:paraId="4E1B59CA" w14:textId="77777777" w:rsidR="00397332" w:rsidRPr="00284218" w:rsidRDefault="00397332" w:rsidP="00632C57">
            <w:pPr>
              <w:spacing w:line="480" w:lineRule="auto"/>
              <w:jc w:val="center"/>
              <w:rPr>
                <w:i/>
                <w:sz w:val="24"/>
                <w:szCs w:val="24"/>
              </w:rPr>
            </w:pPr>
            <w:r w:rsidRPr="00284218">
              <w:rPr>
                <w:i/>
                <w:sz w:val="24"/>
                <w:szCs w:val="24"/>
              </w:rPr>
              <w:t>R</w:t>
            </w:r>
            <w:r w:rsidRPr="00284218">
              <w:rPr>
                <w:i/>
                <w:sz w:val="24"/>
                <w:szCs w:val="24"/>
                <w:vertAlign w:val="superscript"/>
              </w:rPr>
              <w:t>2</w:t>
            </w:r>
          </w:p>
        </w:tc>
      </w:tr>
      <w:tr w:rsidR="00397332" w:rsidRPr="00284218" w14:paraId="1A0CD691" w14:textId="77777777" w:rsidTr="00397332">
        <w:trPr>
          <w:trHeight w:val="331"/>
          <w:jc w:val="center"/>
        </w:trPr>
        <w:tc>
          <w:tcPr>
            <w:tcW w:w="651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C819521" w14:textId="77777777" w:rsidR="00397332" w:rsidRPr="00284218" w:rsidRDefault="00397332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Low-P</w:t>
            </w:r>
          </w:p>
        </w:tc>
        <w:tc>
          <w:tcPr>
            <w:tcW w:w="931" w:type="pct"/>
            <w:tcBorders>
              <w:top w:val="single" w:sz="12" w:space="0" w:color="auto"/>
              <w:bottom w:val="nil"/>
            </w:tcBorders>
            <w:vAlign w:val="center"/>
          </w:tcPr>
          <w:p w14:paraId="2242DF1E" w14:textId="77777777" w:rsidR="00397332" w:rsidRPr="00284218" w:rsidRDefault="00397332" w:rsidP="00632C57">
            <w:pPr>
              <w:spacing w:line="480" w:lineRule="auto"/>
              <w:jc w:val="center"/>
              <w:rPr>
                <w:rFonts w:eastAsia="等线"/>
                <w:color w:val="000000"/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 xml:space="preserve">1.510 </w:t>
            </w:r>
          </w:p>
        </w:tc>
        <w:tc>
          <w:tcPr>
            <w:tcW w:w="519" w:type="pct"/>
            <w:tcBorders>
              <w:top w:val="single" w:sz="12" w:space="0" w:color="auto"/>
              <w:bottom w:val="nil"/>
            </w:tcBorders>
            <w:vAlign w:val="center"/>
          </w:tcPr>
          <w:p w14:paraId="7A764A5A" w14:textId="77777777" w:rsidR="00397332" w:rsidRPr="00284218" w:rsidRDefault="00397332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0.693</w:t>
            </w:r>
          </w:p>
        </w:tc>
        <w:tc>
          <w:tcPr>
            <w:tcW w:w="931" w:type="pct"/>
            <w:tcBorders>
              <w:top w:val="single" w:sz="12" w:space="0" w:color="auto"/>
              <w:bottom w:val="nil"/>
            </w:tcBorders>
            <w:vAlign w:val="center"/>
          </w:tcPr>
          <w:p w14:paraId="11B026CA" w14:textId="77777777" w:rsidR="00397332" w:rsidRPr="00284218" w:rsidRDefault="00397332" w:rsidP="00632C57">
            <w:pPr>
              <w:spacing w:line="480" w:lineRule="auto"/>
              <w:jc w:val="center"/>
              <w:rPr>
                <w:rFonts w:eastAsia="等线"/>
                <w:color w:val="000000"/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1.565</w:t>
            </w:r>
          </w:p>
        </w:tc>
        <w:tc>
          <w:tcPr>
            <w:tcW w:w="519" w:type="pct"/>
            <w:tcBorders>
              <w:top w:val="single" w:sz="12" w:space="0" w:color="auto"/>
              <w:bottom w:val="nil"/>
            </w:tcBorders>
            <w:vAlign w:val="center"/>
          </w:tcPr>
          <w:p w14:paraId="2DCCBEFE" w14:textId="77777777" w:rsidR="00397332" w:rsidRPr="00284218" w:rsidRDefault="00397332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0.713</w:t>
            </w:r>
          </w:p>
        </w:tc>
        <w:tc>
          <w:tcPr>
            <w:tcW w:w="931" w:type="pct"/>
            <w:tcBorders>
              <w:top w:val="single" w:sz="12" w:space="0" w:color="auto"/>
              <w:bottom w:val="nil"/>
            </w:tcBorders>
          </w:tcPr>
          <w:p w14:paraId="69AFAD16" w14:textId="77777777" w:rsidR="00397332" w:rsidRPr="00284218" w:rsidRDefault="00397332" w:rsidP="00632C57">
            <w:pPr>
              <w:spacing w:line="480" w:lineRule="auto"/>
              <w:jc w:val="center"/>
              <w:rPr>
                <w:rFonts w:eastAsia="等线"/>
                <w:color w:val="000000"/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0.129</w:t>
            </w:r>
          </w:p>
        </w:tc>
        <w:tc>
          <w:tcPr>
            <w:tcW w:w="518" w:type="pct"/>
            <w:tcBorders>
              <w:top w:val="single" w:sz="12" w:space="0" w:color="auto"/>
              <w:bottom w:val="nil"/>
            </w:tcBorders>
          </w:tcPr>
          <w:p w14:paraId="1390189C" w14:textId="77777777" w:rsidR="00397332" w:rsidRPr="00284218" w:rsidRDefault="00397332" w:rsidP="00632C57">
            <w:pPr>
              <w:spacing w:line="480" w:lineRule="auto"/>
              <w:jc w:val="center"/>
              <w:rPr>
                <w:rFonts w:eastAsia="等线"/>
                <w:color w:val="000000"/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0.654</w:t>
            </w:r>
          </w:p>
        </w:tc>
      </w:tr>
      <w:tr w:rsidR="00397332" w:rsidRPr="00284218" w14:paraId="5B1C6C46" w14:textId="77777777" w:rsidTr="00397332">
        <w:trPr>
          <w:trHeight w:val="320"/>
          <w:jc w:val="center"/>
        </w:trPr>
        <w:tc>
          <w:tcPr>
            <w:tcW w:w="651" w:type="pct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9902D7F" w14:textId="77777777" w:rsidR="00397332" w:rsidRPr="00284218" w:rsidRDefault="00397332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H</w:t>
            </w:r>
            <w:r w:rsidRPr="00284218">
              <w:rPr>
                <w:sz w:val="24"/>
                <w:szCs w:val="24"/>
              </w:rPr>
              <w:t>igh-P</w:t>
            </w:r>
          </w:p>
        </w:tc>
        <w:tc>
          <w:tcPr>
            <w:tcW w:w="931" w:type="pct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2E6383" w14:textId="77777777" w:rsidR="00397332" w:rsidRPr="00284218" w:rsidRDefault="00397332" w:rsidP="00632C57">
            <w:pPr>
              <w:spacing w:line="480" w:lineRule="auto"/>
              <w:jc w:val="center"/>
              <w:rPr>
                <w:rFonts w:eastAsia="等线"/>
                <w:color w:val="000000"/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1.523</w:t>
            </w:r>
          </w:p>
        </w:tc>
        <w:tc>
          <w:tcPr>
            <w:tcW w:w="519" w:type="pct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AC7487" w14:textId="77777777" w:rsidR="00397332" w:rsidRPr="00284218" w:rsidRDefault="00397332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0.702</w:t>
            </w:r>
          </w:p>
        </w:tc>
        <w:tc>
          <w:tcPr>
            <w:tcW w:w="931" w:type="pct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7B302F" w14:textId="77777777" w:rsidR="00397332" w:rsidRPr="00284218" w:rsidRDefault="00397332" w:rsidP="00632C57">
            <w:pPr>
              <w:spacing w:line="480" w:lineRule="auto"/>
              <w:jc w:val="center"/>
              <w:rPr>
                <w:rFonts w:eastAsia="等线"/>
                <w:color w:val="000000"/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 xml:space="preserve">1.569 </w:t>
            </w:r>
          </w:p>
        </w:tc>
        <w:tc>
          <w:tcPr>
            <w:tcW w:w="519" w:type="pct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F42D6D" w14:textId="77777777" w:rsidR="00397332" w:rsidRPr="00284218" w:rsidRDefault="00397332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0.709</w:t>
            </w:r>
          </w:p>
        </w:tc>
        <w:tc>
          <w:tcPr>
            <w:tcW w:w="931" w:type="pct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69FDFE38" w14:textId="77777777" w:rsidR="00397332" w:rsidRPr="00284218" w:rsidRDefault="00397332" w:rsidP="00632C57">
            <w:pPr>
              <w:spacing w:line="480" w:lineRule="auto"/>
              <w:jc w:val="center"/>
              <w:rPr>
                <w:rFonts w:eastAsia="等线"/>
                <w:color w:val="000000"/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0.184</w:t>
            </w:r>
          </w:p>
        </w:tc>
        <w:tc>
          <w:tcPr>
            <w:tcW w:w="518" w:type="pct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500E9950" w14:textId="77777777" w:rsidR="00397332" w:rsidRPr="00284218" w:rsidRDefault="00397332" w:rsidP="00632C57">
            <w:pPr>
              <w:spacing w:line="480" w:lineRule="auto"/>
              <w:jc w:val="center"/>
              <w:rPr>
                <w:rFonts w:eastAsia="等线"/>
                <w:color w:val="000000"/>
                <w:sz w:val="24"/>
                <w:szCs w:val="24"/>
              </w:rPr>
            </w:pPr>
            <w:r w:rsidRPr="00284218">
              <w:rPr>
                <w:rFonts w:eastAsia="等线"/>
                <w:color w:val="000000"/>
                <w:sz w:val="24"/>
                <w:szCs w:val="24"/>
              </w:rPr>
              <w:t>0.693</w:t>
            </w:r>
          </w:p>
        </w:tc>
      </w:tr>
    </w:tbl>
    <w:p w14:paraId="11AC6896" w14:textId="6C869447" w:rsidR="00002CB7" w:rsidRPr="00102208" w:rsidRDefault="00C55D9E" w:rsidP="00632C57">
      <w:pPr>
        <w:spacing w:line="480" w:lineRule="auto"/>
        <w:rPr>
          <w:szCs w:val="24"/>
        </w:rPr>
      </w:pPr>
      <w:r>
        <w:rPr>
          <w:szCs w:val="24"/>
        </w:rPr>
        <w:br w:type="page"/>
      </w:r>
    </w:p>
    <w:p w14:paraId="3297FC58" w14:textId="6F31D2AE" w:rsidR="00002CB7" w:rsidRPr="00284218" w:rsidRDefault="00002CB7" w:rsidP="00632C57">
      <w:pPr>
        <w:spacing w:line="480" w:lineRule="auto"/>
        <w:rPr>
          <w:szCs w:val="24"/>
        </w:rPr>
      </w:pPr>
      <w:r w:rsidRPr="00FF25B1">
        <w:rPr>
          <w:b/>
          <w:bCs/>
          <w:szCs w:val="24"/>
        </w:rPr>
        <w:lastRenderedPageBreak/>
        <w:t>Table S</w:t>
      </w:r>
      <w:r w:rsidR="00102208">
        <w:rPr>
          <w:b/>
          <w:bCs/>
          <w:szCs w:val="24"/>
        </w:rPr>
        <w:t>3</w:t>
      </w:r>
      <w:r w:rsidRPr="00284218">
        <w:rPr>
          <w:szCs w:val="24"/>
        </w:rPr>
        <w:t xml:space="preserve"> The topological parameters of co-occurrence networks of </w:t>
      </w:r>
      <w:r w:rsidR="00BC13AE">
        <w:rPr>
          <w:szCs w:val="24"/>
        </w:rPr>
        <w:t>b</w:t>
      </w:r>
      <w:r w:rsidR="00BC13AE" w:rsidRPr="00BC13AE">
        <w:rPr>
          <w:szCs w:val="24"/>
        </w:rPr>
        <w:t xml:space="preserve">acterial </w:t>
      </w:r>
      <w:r w:rsidR="00BC13AE">
        <w:rPr>
          <w:szCs w:val="24"/>
        </w:rPr>
        <w:t>and functional genes</w:t>
      </w:r>
      <w:r w:rsidRPr="00284218">
        <w:rPr>
          <w:szCs w:val="24"/>
        </w:rPr>
        <w:t>.</w:t>
      </w:r>
    </w:p>
    <w:tbl>
      <w:tblPr>
        <w:tblpPr w:leftFromText="180" w:rightFromText="180" w:vertAnchor="text" w:horzAnchor="margin" w:tblpY="103"/>
        <w:tblW w:w="5472" w:type="pct"/>
        <w:tblBorders>
          <w:top w:val="single" w:sz="12" w:space="0" w:color="auto"/>
          <w:bottom w:val="single" w:sz="12" w:space="0" w:color="auto"/>
        </w:tblBorders>
        <w:shd w:val="clear" w:color="auto" w:fill="FFFFFF" w:themeFill="background1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781"/>
        <w:gridCol w:w="636"/>
        <w:gridCol w:w="831"/>
        <w:gridCol w:w="1304"/>
        <w:gridCol w:w="1793"/>
        <w:gridCol w:w="1665"/>
        <w:gridCol w:w="804"/>
        <w:gridCol w:w="1276"/>
      </w:tblGrid>
      <w:tr w:rsidR="004B429E" w:rsidRPr="00284218" w14:paraId="0E00C81C" w14:textId="77777777" w:rsidTr="004B429E">
        <w:trPr>
          <w:trHeight w:val="285"/>
        </w:trPr>
        <w:tc>
          <w:tcPr>
            <w:tcW w:w="429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BB895BD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50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43551800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Node</w:t>
            </w:r>
          </w:p>
        </w:tc>
        <w:tc>
          <w:tcPr>
            <w:tcW w:w="457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32869583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Edge</w:t>
            </w:r>
          </w:p>
        </w:tc>
        <w:tc>
          <w:tcPr>
            <w:tcW w:w="717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70229070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Average degree</w:t>
            </w:r>
          </w:p>
        </w:tc>
        <w:tc>
          <w:tcPr>
            <w:tcW w:w="986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790C0E5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Clustering coefficient</w:t>
            </w:r>
          </w:p>
        </w:tc>
        <w:tc>
          <w:tcPr>
            <w:tcW w:w="916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5E8E66E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Average path length</w:t>
            </w:r>
          </w:p>
        </w:tc>
        <w:tc>
          <w:tcPr>
            <w:tcW w:w="442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180DD920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Diameter</w:t>
            </w:r>
          </w:p>
        </w:tc>
        <w:tc>
          <w:tcPr>
            <w:tcW w:w="702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664F5F1D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Graph density</w:t>
            </w:r>
          </w:p>
        </w:tc>
      </w:tr>
      <w:tr w:rsidR="004B429E" w:rsidRPr="00284218" w14:paraId="27ED9368" w14:textId="77777777" w:rsidTr="004B429E">
        <w:trPr>
          <w:trHeight w:val="285"/>
        </w:trPr>
        <w:tc>
          <w:tcPr>
            <w:tcW w:w="429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4F099537" w14:textId="77777777" w:rsidR="00002CB7" w:rsidRPr="004B429E" w:rsidRDefault="00BC13AE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Bacterial</w:t>
            </w:r>
          </w:p>
        </w:tc>
        <w:tc>
          <w:tcPr>
            <w:tcW w:w="350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3DAE3DEA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1180</w:t>
            </w:r>
          </w:p>
        </w:tc>
        <w:tc>
          <w:tcPr>
            <w:tcW w:w="457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608A192A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199337</w:t>
            </w:r>
          </w:p>
        </w:tc>
        <w:tc>
          <w:tcPr>
            <w:tcW w:w="717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2CF45453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337</w:t>
            </w:r>
          </w:p>
        </w:tc>
        <w:tc>
          <w:tcPr>
            <w:tcW w:w="986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3453B57E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0.670</w:t>
            </w:r>
          </w:p>
        </w:tc>
        <w:tc>
          <w:tcPr>
            <w:tcW w:w="916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0A66653D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 w:hint="eastAsia"/>
                <w:sz w:val="20"/>
                <w:szCs w:val="20"/>
              </w:rPr>
              <w:t>2</w:t>
            </w:r>
            <w:r w:rsidRPr="004B429E">
              <w:rPr>
                <w:rFonts w:cs="Times New Roman"/>
                <w:sz w:val="20"/>
                <w:szCs w:val="20"/>
              </w:rPr>
              <w:t>.031</w:t>
            </w:r>
          </w:p>
        </w:tc>
        <w:tc>
          <w:tcPr>
            <w:tcW w:w="442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15468D0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4.903</w:t>
            </w:r>
          </w:p>
        </w:tc>
        <w:tc>
          <w:tcPr>
            <w:tcW w:w="702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vAlign w:val="center"/>
          </w:tcPr>
          <w:p w14:paraId="4E9E3F4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0.287</w:t>
            </w:r>
          </w:p>
        </w:tc>
      </w:tr>
      <w:tr w:rsidR="004B429E" w:rsidRPr="00284218" w14:paraId="40ACF9A1" w14:textId="77777777" w:rsidTr="004B429E">
        <w:trPr>
          <w:trHeight w:val="285"/>
        </w:trPr>
        <w:tc>
          <w:tcPr>
            <w:tcW w:w="429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603CBAB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 w:hint="eastAsia"/>
                <w:sz w:val="20"/>
                <w:szCs w:val="20"/>
              </w:rPr>
              <w:t>G</w:t>
            </w:r>
            <w:r w:rsidRPr="004B429E">
              <w:rPr>
                <w:rFonts w:cs="Times New Roman"/>
                <w:sz w:val="20"/>
                <w:szCs w:val="20"/>
              </w:rPr>
              <w:t>enes</w:t>
            </w:r>
          </w:p>
        </w:tc>
        <w:tc>
          <w:tcPr>
            <w:tcW w:w="350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14D5138C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143</w:t>
            </w:r>
          </w:p>
        </w:tc>
        <w:tc>
          <w:tcPr>
            <w:tcW w:w="457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4D5B9363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5935</w:t>
            </w:r>
          </w:p>
        </w:tc>
        <w:tc>
          <w:tcPr>
            <w:tcW w:w="717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4D321947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83.00</w:t>
            </w:r>
          </w:p>
        </w:tc>
        <w:tc>
          <w:tcPr>
            <w:tcW w:w="986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16008A3E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0.893</w:t>
            </w:r>
          </w:p>
        </w:tc>
        <w:tc>
          <w:tcPr>
            <w:tcW w:w="916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2DC4310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1.585</w:t>
            </w:r>
          </w:p>
        </w:tc>
        <w:tc>
          <w:tcPr>
            <w:tcW w:w="442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5A98F450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3.513</w:t>
            </w:r>
          </w:p>
        </w:tc>
        <w:tc>
          <w:tcPr>
            <w:tcW w:w="702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8E1920E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0.585</w:t>
            </w:r>
          </w:p>
        </w:tc>
      </w:tr>
    </w:tbl>
    <w:p w14:paraId="31BA570C" w14:textId="77777777" w:rsidR="006B2067" w:rsidRDefault="006B2067" w:rsidP="00632C57">
      <w:pPr>
        <w:spacing w:line="480" w:lineRule="auto"/>
        <w:rPr>
          <w:szCs w:val="24"/>
        </w:rPr>
      </w:pPr>
      <w:bookmarkStart w:id="6" w:name="_Hlk95817498"/>
      <w:r>
        <w:rPr>
          <w:szCs w:val="24"/>
        </w:rPr>
        <w:br w:type="page"/>
      </w:r>
    </w:p>
    <w:p w14:paraId="0EFC574F" w14:textId="047D2B7C" w:rsidR="00002CB7" w:rsidRPr="00284218" w:rsidRDefault="00002CB7" w:rsidP="00632C57">
      <w:pPr>
        <w:spacing w:line="480" w:lineRule="auto"/>
        <w:rPr>
          <w:szCs w:val="24"/>
        </w:rPr>
      </w:pPr>
      <w:r w:rsidRPr="00FF25B1">
        <w:rPr>
          <w:b/>
          <w:bCs/>
          <w:szCs w:val="24"/>
        </w:rPr>
        <w:lastRenderedPageBreak/>
        <w:t>Table S</w:t>
      </w:r>
      <w:r w:rsidR="00102208">
        <w:rPr>
          <w:b/>
          <w:bCs/>
          <w:szCs w:val="24"/>
        </w:rPr>
        <w:t>4</w:t>
      </w:r>
      <w:r w:rsidRPr="00284218">
        <w:rPr>
          <w:szCs w:val="24"/>
        </w:rPr>
        <w:t xml:space="preserve"> The topological parameters of co-occurrence networks of </w:t>
      </w:r>
      <w:r w:rsidR="00BC13AE">
        <w:rPr>
          <w:szCs w:val="24"/>
        </w:rPr>
        <w:t xml:space="preserve">BS, RS and </w:t>
      </w:r>
      <w:proofErr w:type="spellStart"/>
      <w:r w:rsidR="00BC13AE" w:rsidRPr="00B22EE1">
        <w:rPr>
          <w:i/>
          <w:iCs/>
          <w:szCs w:val="24"/>
        </w:rPr>
        <w:t>phoD</w:t>
      </w:r>
      <w:proofErr w:type="spellEnd"/>
      <w:r w:rsidR="00BC13AE">
        <w:rPr>
          <w:szCs w:val="24"/>
        </w:rPr>
        <w:t>-</w:t>
      </w:r>
      <w:r w:rsidR="00BC13AE" w:rsidRPr="00284218">
        <w:rPr>
          <w:szCs w:val="24"/>
        </w:rPr>
        <w:t>bacterial</w:t>
      </w:r>
      <w:r w:rsidR="004B429E">
        <w:rPr>
          <w:szCs w:val="24"/>
        </w:rPr>
        <w:t xml:space="preserve"> communities</w:t>
      </w:r>
      <w:r w:rsidRPr="00284218">
        <w:rPr>
          <w:szCs w:val="24"/>
        </w:rPr>
        <w:t>.</w:t>
      </w:r>
    </w:p>
    <w:bookmarkEnd w:id="6"/>
    <w:tbl>
      <w:tblPr>
        <w:tblpPr w:leftFromText="180" w:rightFromText="180" w:vertAnchor="text" w:horzAnchor="margin" w:tblpY="103"/>
        <w:tblW w:w="5472" w:type="pct"/>
        <w:tblBorders>
          <w:top w:val="single" w:sz="12" w:space="0" w:color="auto"/>
          <w:bottom w:val="single" w:sz="12" w:space="0" w:color="auto"/>
        </w:tblBorders>
        <w:shd w:val="clear" w:color="auto" w:fill="FFFFFF" w:themeFill="background1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1113"/>
        <w:gridCol w:w="493"/>
        <w:gridCol w:w="558"/>
        <w:gridCol w:w="1307"/>
        <w:gridCol w:w="1807"/>
        <w:gridCol w:w="1691"/>
        <w:gridCol w:w="805"/>
        <w:gridCol w:w="1316"/>
      </w:tblGrid>
      <w:tr w:rsidR="00002CB7" w:rsidRPr="004B429E" w14:paraId="2220D76A" w14:textId="77777777" w:rsidTr="00774FA8">
        <w:trPr>
          <w:trHeight w:val="285"/>
        </w:trPr>
        <w:tc>
          <w:tcPr>
            <w:tcW w:w="612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1AE2E3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1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1230D160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Node</w:t>
            </w:r>
          </w:p>
        </w:tc>
        <w:tc>
          <w:tcPr>
            <w:tcW w:w="307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75DD02FA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Edge</w:t>
            </w:r>
          </w:p>
        </w:tc>
        <w:tc>
          <w:tcPr>
            <w:tcW w:w="719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3AC81D04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Average degree</w:t>
            </w:r>
          </w:p>
        </w:tc>
        <w:tc>
          <w:tcPr>
            <w:tcW w:w="994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2A0E076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Clustering coefficient</w:t>
            </w:r>
          </w:p>
        </w:tc>
        <w:tc>
          <w:tcPr>
            <w:tcW w:w="930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773E07C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Average path length</w:t>
            </w:r>
          </w:p>
        </w:tc>
        <w:tc>
          <w:tcPr>
            <w:tcW w:w="443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21BD3A95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Diameter</w:t>
            </w:r>
          </w:p>
        </w:tc>
        <w:tc>
          <w:tcPr>
            <w:tcW w:w="724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737D1F2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Graph density</w:t>
            </w:r>
          </w:p>
        </w:tc>
      </w:tr>
      <w:tr w:rsidR="00002CB7" w:rsidRPr="004B429E" w14:paraId="2CAD7AA6" w14:textId="77777777" w:rsidTr="00774FA8">
        <w:trPr>
          <w:trHeight w:val="285"/>
        </w:trPr>
        <w:tc>
          <w:tcPr>
            <w:tcW w:w="612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60F4B27B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BS</w:t>
            </w:r>
          </w:p>
        </w:tc>
        <w:tc>
          <w:tcPr>
            <w:tcW w:w="271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267002A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133</w:t>
            </w:r>
          </w:p>
        </w:tc>
        <w:tc>
          <w:tcPr>
            <w:tcW w:w="307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3221D48C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147</w:t>
            </w:r>
          </w:p>
        </w:tc>
        <w:tc>
          <w:tcPr>
            <w:tcW w:w="719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56E3D494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2.21</w:t>
            </w:r>
          </w:p>
        </w:tc>
        <w:tc>
          <w:tcPr>
            <w:tcW w:w="994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7D5F03C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0.181</w:t>
            </w:r>
          </w:p>
        </w:tc>
        <w:tc>
          <w:tcPr>
            <w:tcW w:w="930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4122186E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5.496</w:t>
            </w:r>
          </w:p>
        </w:tc>
        <w:tc>
          <w:tcPr>
            <w:tcW w:w="443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54101418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10.725</w:t>
            </w:r>
          </w:p>
        </w:tc>
        <w:tc>
          <w:tcPr>
            <w:tcW w:w="724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vAlign w:val="center"/>
          </w:tcPr>
          <w:p w14:paraId="07DFB849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0.017</w:t>
            </w:r>
          </w:p>
        </w:tc>
      </w:tr>
      <w:tr w:rsidR="00002CB7" w:rsidRPr="004B429E" w14:paraId="1539A760" w14:textId="77777777" w:rsidTr="00774FA8">
        <w:trPr>
          <w:trHeight w:val="285"/>
        </w:trPr>
        <w:tc>
          <w:tcPr>
            <w:tcW w:w="612" w:type="pct"/>
            <w:tcBorders>
              <w:top w:val="nil"/>
              <w:bottom w:val="nil"/>
            </w:tcBorders>
            <w:shd w:val="clear" w:color="auto" w:fill="FFFFFF" w:themeFill="background1"/>
            <w:noWrap/>
            <w:vAlign w:val="center"/>
          </w:tcPr>
          <w:p w14:paraId="1646F9A4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RS</w:t>
            </w:r>
          </w:p>
        </w:tc>
        <w:tc>
          <w:tcPr>
            <w:tcW w:w="271" w:type="pct"/>
            <w:tcBorders>
              <w:top w:val="nil"/>
              <w:bottom w:val="nil"/>
            </w:tcBorders>
            <w:shd w:val="clear" w:color="auto" w:fill="FFFFFF" w:themeFill="background1"/>
            <w:noWrap/>
            <w:vAlign w:val="center"/>
          </w:tcPr>
          <w:p w14:paraId="3BE3B90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196</w:t>
            </w:r>
          </w:p>
        </w:tc>
        <w:tc>
          <w:tcPr>
            <w:tcW w:w="307" w:type="pct"/>
            <w:tcBorders>
              <w:top w:val="nil"/>
              <w:bottom w:val="nil"/>
            </w:tcBorders>
            <w:shd w:val="clear" w:color="auto" w:fill="FFFFFF" w:themeFill="background1"/>
            <w:noWrap/>
            <w:vAlign w:val="center"/>
          </w:tcPr>
          <w:p w14:paraId="2A3F3BE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454</w:t>
            </w:r>
          </w:p>
        </w:tc>
        <w:tc>
          <w:tcPr>
            <w:tcW w:w="719" w:type="pct"/>
            <w:tcBorders>
              <w:top w:val="nil"/>
              <w:bottom w:val="nil"/>
            </w:tcBorders>
            <w:shd w:val="clear" w:color="auto" w:fill="FFFFFF" w:themeFill="background1"/>
            <w:noWrap/>
            <w:vAlign w:val="center"/>
          </w:tcPr>
          <w:p w14:paraId="56EAFE3D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4.63</w:t>
            </w:r>
          </w:p>
        </w:tc>
        <w:tc>
          <w:tcPr>
            <w:tcW w:w="994" w:type="pct"/>
            <w:tcBorders>
              <w:top w:val="nil"/>
              <w:bottom w:val="nil"/>
            </w:tcBorders>
            <w:shd w:val="clear" w:color="auto" w:fill="FFFFFF" w:themeFill="background1"/>
            <w:noWrap/>
            <w:vAlign w:val="center"/>
          </w:tcPr>
          <w:p w14:paraId="10284FC4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0.351</w:t>
            </w:r>
          </w:p>
        </w:tc>
        <w:tc>
          <w:tcPr>
            <w:tcW w:w="930" w:type="pct"/>
            <w:tcBorders>
              <w:top w:val="nil"/>
              <w:bottom w:val="nil"/>
            </w:tcBorders>
            <w:shd w:val="clear" w:color="auto" w:fill="FFFFFF" w:themeFill="background1"/>
            <w:noWrap/>
            <w:vAlign w:val="center"/>
          </w:tcPr>
          <w:p w14:paraId="7588D15D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4.251</w:t>
            </w:r>
          </w:p>
        </w:tc>
        <w:tc>
          <w:tcPr>
            <w:tcW w:w="443" w:type="pct"/>
            <w:tcBorders>
              <w:top w:val="nil"/>
              <w:bottom w:val="nil"/>
            </w:tcBorders>
            <w:shd w:val="clear" w:color="auto" w:fill="FFFFFF" w:themeFill="background1"/>
            <w:noWrap/>
            <w:vAlign w:val="center"/>
          </w:tcPr>
          <w:p w14:paraId="1CD4E1B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9.850</w:t>
            </w:r>
          </w:p>
        </w:tc>
        <w:tc>
          <w:tcPr>
            <w:tcW w:w="724" w:type="pct"/>
            <w:tcBorders>
              <w:top w:val="nil"/>
              <w:bottom w:val="nil"/>
            </w:tcBorders>
            <w:shd w:val="clear" w:color="auto" w:fill="FFFFFF" w:themeFill="background1"/>
            <w:vAlign w:val="center"/>
          </w:tcPr>
          <w:p w14:paraId="2DE3BF9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0.024</w:t>
            </w:r>
          </w:p>
        </w:tc>
      </w:tr>
      <w:tr w:rsidR="00002CB7" w:rsidRPr="004B429E" w14:paraId="47AD2FEB" w14:textId="77777777" w:rsidTr="00774FA8">
        <w:trPr>
          <w:trHeight w:val="285"/>
        </w:trPr>
        <w:tc>
          <w:tcPr>
            <w:tcW w:w="612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5FD6C518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4B429E">
              <w:rPr>
                <w:rFonts w:cs="Times New Roman"/>
                <w:i/>
                <w:iCs/>
                <w:sz w:val="20"/>
                <w:szCs w:val="20"/>
              </w:rPr>
              <w:t>phoD</w:t>
            </w:r>
            <w:proofErr w:type="spellEnd"/>
          </w:p>
        </w:tc>
        <w:tc>
          <w:tcPr>
            <w:tcW w:w="271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4D5424E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64</w:t>
            </w:r>
          </w:p>
        </w:tc>
        <w:tc>
          <w:tcPr>
            <w:tcW w:w="307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30187D13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56</w:t>
            </w:r>
          </w:p>
        </w:tc>
        <w:tc>
          <w:tcPr>
            <w:tcW w:w="719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3682FC7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1.75</w:t>
            </w:r>
          </w:p>
        </w:tc>
        <w:tc>
          <w:tcPr>
            <w:tcW w:w="994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5A1D6F9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0.256</w:t>
            </w:r>
          </w:p>
        </w:tc>
        <w:tc>
          <w:tcPr>
            <w:tcW w:w="930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36501EA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3.293</w:t>
            </w:r>
          </w:p>
        </w:tc>
        <w:tc>
          <w:tcPr>
            <w:tcW w:w="443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3AB491C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6.618</w:t>
            </w:r>
          </w:p>
        </w:tc>
        <w:tc>
          <w:tcPr>
            <w:tcW w:w="724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C4895F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0.028</w:t>
            </w:r>
          </w:p>
        </w:tc>
      </w:tr>
    </w:tbl>
    <w:p w14:paraId="5F669E03" w14:textId="77777777" w:rsidR="006B2067" w:rsidRDefault="006B2067" w:rsidP="00632C57">
      <w:pPr>
        <w:spacing w:line="480" w:lineRule="auto"/>
        <w:rPr>
          <w:szCs w:val="24"/>
        </w:rPr>
      </w:pPr>
      <w:r>
        <w:rPr>
          <w:szCs w:val="24"/>
        </w:rPr>
        <w:br w:type="page"/>
      </w:r>
    </w:p>
    <w:p w14:paraId="4DA33539" w14:textId="1D117E6A" w:rsidR="00002CB7" w:rsidRPr="00284218" w:rsidRDefault="00002CB7" w:rsidP="00632C57">
      <w:pPr>
        <w:spacing w:line="480" w:lineRule="auto"/>
        <w:rPr>
          <w:szCs w:val="24"/>
        </w:rPr>
      </w:pPr>
      <w:r w:rsidRPr="00FF25B1">
        <w:rPr>
          <w:b/>
          <w:bCs/>
          <w:szCs w:val="24"/>
        </w:rPr>
        <w:lastRenderedPageBreak/>
        <w:t>Table S</w:t>
      </w:r>
      <w:r w:rsidR="00102208">
        <w:rPr>
          <w:b/>
          <w:bCs/>
          <w:szCs w:val="24"/>
        </w:rPr>
        <w:t>5</w:t>
      </w:r>
      <w:r w:rsidRPr="00284218">
        <w:rPr>
          <w:szCs w:val="24"/>
        </w:rPr>
        <w:t xml:space="preserve"> The topological parameters of co-occurrence networks of </w:t>
      </w:r>
      <w:r w:rsidR="004B429E">
        <w:rPr>
          <w:szCs w:val="24"/>
        </w:rPr>
        <w:t>functional genes</w:t>
      </w:r>
      <w:r w:rsidR="0077777F">
        <w:rPr>
          <w:szCs w:val="24"/>
        </w:rPr>
        <w:t xml:space="preserve"> from BS and RS bacteria communities.</w:t>
      </w:r>
    </w:p>
    <w:tbl>
      <w:tblPr>
        <w:tblpPr w:leftFromText="180" w:rightFromText="180" w:vertAnchor="text" w:horzAnchor="margin" w:tblpY="103"/>
        <w:tblW w:w="5472" w:type="pct"/>
        <w:tblBorders>
          <w:top w:val="single" w:sz="12" w:space="0" w:color="auto"/>
          <w:bottom w:val="single" w:sz="12" w:space="0" w:color="auto"/>
        </w:tblBorders>
        <w:shd w:val="clear" w:color="auto" w:fill="FFFFFF" w:themeFill="background1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712"/>
        <w:gridCol w:w="707"/>
        <w:gridCol w:w="745"/>
        <w:gridCol w:w="1307"/>
        <w:gridCol w:w="1807"/>
        <w:gridCol w:w="1691"/>
        <w:gridCol w:w="805"/>
        <w:gridCol w:w="1316"/>
      </w:tblGrid>
      <w:tr w:rsidR="004B429E" w:rsidRPr="004B429E" w14:paraId="72E6597C" w14:textId="77777777" w:rsidTr="004B429E">
        <w:trPr>
          <w:trHeight w:val="285"/>
        </w:trPr>
        <w:tc>
          <w:tcPr>
            <w:tcW w:w="391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93D9E35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9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1BEB0A35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Node</w:t>
            </w:r>
          </w:p>
        </w:tc>
        <w:tc>
          <w:tcPr>
            <w:tcW w:w="410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22F35A83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Edge</w:t>
            </w:r>
          </w:p>
        </w:tc>
        <w:tc>
          <w:tcPr>
            <w:tcW w:w="719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6CE4237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Average degree</w:t>
            </w:r>
          </w:p>
        </w:tc>
        <w:tc>
          <w:tcPr>
            <w:tcW w:w="994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73157D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Clustering coefficient</w:t>
            </w:r>
          </w:p>
        </w:tc>
        <w:tc>
          <w:tcPr>
            <w:tcW w:w="930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B036ADC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Average path length</w:t>
            </w:r>
          </w:p>
        </w:tc>
        <w:tc>
          <w:tcPr>
            <w:tcW w:w="443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1D2743A7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Diameter</w:t>
            </w:r>
          </w:p>
        </w:tc>
        <w:tc>
          <w:tcPr>
            <w:tcW w:w="724" w:type="pct"/>
            <w:tcBorders>
              <w:top w:val="single" w:sz="12" w:space="0" w:color="auto"/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065B2D5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Graph density</w:t>
            </w:r>
          </w:p>
        </w:tc>
      </w:tr>
      <w:tr w:rsidR="004B429E" w:rsidRPr="004B429E" w14:paraId="5D94E38A" w14:textId="77777777" w:rsidTr="004B429E">
        <w:trPr>
          <w:trHeight w:val="285"/>
        </w:trPr>
        <w:tc>
          <w:tcPr>
            <w:tcW w:w="391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0A03DAD1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BS</w:t>
            </w:r>
          </w:p>
        </w:tc>
        <w:tc>
          <w:tcPr>
            <w:tcW w:w="389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50EE45A3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121</w:t>
            </w:r>
          </w:p>
        </w:tc>
        <w:tc>
          <w:tcPr>
            <w:tcW w:w="410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5FF26384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457</w:t>
            </w:r>
          </w:p>
        </w:tc>
        <w:tc>
          <w:tcPr>
            <w:tcW w:w="719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70E0AEF8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7.55</w:t>
            </w:r>
          </w:p>
        </w:tc>
        <w:tc>
          <w:tcPr>
            <w:tcW w:w="994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76A54F22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0.512</w:t>
            </w:r>
          </w:p>
        </w:tc>
        <w:tc>
          <w:tcPr>
            <w:tcW w:w="930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3ED9D30C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3.434</w:t>
            </w:r>
          </w:p>
        </w:tc>
        <w:tc>
          <w:tcPr>
            <w:tcW w:w="443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noWrap/>
            <w:vAlign w:val="center"/>
          </w:tcPr>
          <w:p w14:paraId="45824B6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7.460</w:t>
            </w:r>
          </w:p>
        </w:tc>
        <w:tc>
          <w:tcPr>
            <w:tcW w:w="724" w:type="pct"/>
            <w:tcBorders>
              <w:top w:val="single" w:sz="8" w:space="0" w:color="auto"/>
              <w:bottom w:val="nil"/>
            </w:tcBorders>
            <w:shd w:val="clear" w:color="auto" w:fill="FFFFFF" w:themeFill="background1"/>
            <w:vAlign w:val="center"/>
          </w:tcPr>
          <w:p w14:paraId="3293724E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0.063</w:t>
            </w:r>
          </w:p>
        </w:tc>
      </w:tr>
      <w:tr w:rsidR="004B429E" w:rsidRPr="004B429E" w14:paraId="4B2E5EFF" w14:textId="77777777" w:rsidTr="004B429E">
        <w:trPr>
          <w:trHeight w:val="285"/>
        </w:trPr>
        <w:tc>
          <w:tcPr>
            <w:tcW w:w="391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33EA10BB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RS</w:t>
            </w:r>
          </w:p>
        </w:tc>
        <w:tc>
          <w:tcPr>
            <w:tcW w:w="389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3590A97B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141</w:t>
            </w:r>
          </w:p>
        </w:tc>
        <w:tc>
          <w:tcPr>
            <w:tcW w:w="410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09C29B78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1144</w:t>
            </w:r>
          </w:p>
        </w:tc>
        <w:tc>
          <w:tcPr>
            <w:tcW w:w="719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09D2FE86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16.23</w:t>
            </w:r>
          </w:p>
        </w:tc>
        <w:tc>
          <w:tcPr>
            <w:tcW w:w="994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7E7B096E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0.561</w:t>
            </w:r>
          </w:p>
        </w:tc>
        <w:tc>
          <w:tcPr>
            <w:tcW w:w="930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5125CE5A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2.749</w:t>
            </w:r>
          </w:p>
        </w:tc>
        <w:tc>
          <w:tcPr>
            <w:tcW w:w="443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326A233F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6.059</w:t>
            </w:r>
          </w:p>
        </w:tc>
        <w:tc>
          <w:tcPr>
            <w:tcW w:w="724" w:type="pct"/>
            <w:tcBorders>
              <w:top w:val="nil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CD6E57B" w14:textId="77777777" w:rsidR="00002CB7" w:rsidRPr="004B429E" w:rsidRDefault="00002CB7" w:rsidP="00632C57">
            <w:pPr>
              <w:widowControl w:val="0"/>
              <w:spacing w:line="48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B429E">
              <w:rPr>
                <w:rFonts w:cs="Times New Roman"/>
                <w:sz w:val="20"/>
                <w:szCs w:val="20"/>
              </w:rPr>
              <w:t>0.116</w:t>
            </w:r>
          </w:p>
        </w:tc>
      </w:tr>
    </w:tbl>
    <w:p w14:paraId="2574471D" w14:textId="77777777" w:rsidR="00B87FC9" w:rsidRDefault="00B87FC9" w:rsidP="00632C57">
      <w:pPr>
        <w:spacing w:line="480" w:lineRule="auto"/>
        <w:rPr>
          <w:szCs w:val="24"/>
        </w:rPr>
      </w:pPr>
      <w:r>
        <w:rPr>
          <w:szCs w:val="24"/>
        </w:rPr>
        <w:br w:type="page"/>
      </w:r>
    </w:p>
    <w:p w14:paraId="0D809EA0" w14:textId="7645CCBC" w:rsidR="00002CB7" w:rsidRDefault="0077777F" w:rsidP="00632C57">
      <w:pPr>
        <w:spacing w:line="480" w:lineRule="auto"/>
        <w:rPr>
          <w:szCs w:val="24"/>
        </w:rPr>
      </w:pPr>
      <w:r w:rsidRPr="00FF25B1">
        <w:rPr>
          <w:b/>
          <w:bCs/>
          <w:szCs w:val="24"/>
        </w:rPr>
        <w:lastRenderedPageBreak/>
        <w:t xml:space="preserve">Table </w:t>
      </w:r>
      <w:r w:rsidR="00B87FC9" w:rsidRPr="00FF25B1">
        <w:rPr>
          <w:b/>
          <w:bCs/>
          <w:szCs w:val="24"/>
        </w:rPr>
        <w:t>S</w:t>
      </w:r>
      <w:r w:rsidR="00102208">
        <w:rPr>
          <w:b/>
          <w:bCs/>
          <w:szCs w:val="24"/>
        </w:rPr>
        <w:t>6</w:t>
      </w:r>
      <w:r w:rsidRPr="0077777F">
        <w:rPr>
          <w:szCs w:val="24"/>
        </w:rPr>
        <w:t xml:space="preserve"> The mantel test between the </w:t>
      </w:r>
      <w:r>
        <w:rPr>
          <w:szCs w:val="24"/>
        </w:rPr>
        <w:t>b</w:t>
      </w:r>
      <w:r w:rsidRPr="00284218">
        <w:rPr>
          <w:szCs w:val="24"/>
        </w:rPr>
        <w:t>acteria</w:t>
      </w:r>
      <w:r>
        <w:rPr>
          <w:szCs w:val="24"/>
        </w:rPr>
        <w:t xml:space="preserve"> and f</w:t>
      </w:r>
      <w:r w:rsidRPr="00284218">
        <w:rPr>
          <w:szCs w:val="24"/>
        </w:rPr>
        <w:t>unctional genes</w:t>
      </w:r>
      <w:r w:rsidRPr="0077777F">
        <w:rPr>
          <w:szCs w:val="24"/>
        </w:rPr>
        <w:t xml:space="preserve"> and soil properties</w:t>
      </w:r>
      <w:r>
        <w:rPr>
          <w:szCs w:val="24"/>
        </w:rPr>
        <w:t xml:space="preserve"> in BS</w:t>
      </w:r>
      <w:r w:rsidRPr="0077777F">
        <w:rPr>
          <w:szCs w:val="24"/>
        </w:rPr>
        <w:t>.</w:t>
      </w:r>
    </w:p>
    <w:p w14:paraId="1A521900" w14:textId="77777777" w:rsidR="0077777F" w:rsidRPr="00284218" w:rsidRDefault="0077777F" w:rsidP="00632C57">
      <w:pPr>
        <w:spacing w:line="480" w:lineRule="auto"/>
        <w:rPr>
          <w:szCs w:val="24"/>
        </w:rPr>
      </w:pPr>
    </w:p>
    <w:tbl>
      <w:tblPr>
        <w:tblStyle w:val="a3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77"/>
        <w:gridCol w:w="1470"/>
        <w:gridCol w:w="1180"/>
        <w:gridCol w:w="1100"/>
      </w:tblGrid>
      <w:tr w:rsidR="00002CB7" w:rsidRPr="00284218" w14:paraId="4B2C03D7" w14:textId="77777777" w:rsidTr="00774FA8">
        <w:trPr>
          <w:trHeight w:val="285"/>
          <w:jc w:val="center"/>
        </w:trPr>
        <w:tc>
          <w:tcPr>
            <w:tcW w:w="2268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5A95C34E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47" w:type="dxa"/>
            <w:gridSpan w:val="2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3E726AEB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Environment</w:t>
            </w:r>
          </w:p>
        </w:tc>
        <w:tc>
          <w:tcPr>
            <w:tcW w:w="1180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467C7C35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r</w:t>
            </w:r>
          </w:p>
        </w:tc>
        <w:tc>
          <w:tcPr>
            <w:tcW w:w="1100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30B5D7FE" w14:textId="77777777" w:rsidR="00002CB7" w:rsidRPr="00284218" w:rsidRDefault="00002CB7" w:rsidP="00632C57">
            <w:pPr>
              <w:spacing w:line="480" w:lineRule="auto"/>
              <w:jc w:val="center"/>
              <w:rPr>
                <w:i/>
                <w:iCs/>
                <w:sz w:val="24"/>
                <w:szCs w:val="24"/>
              </w:rPr>
            </w:pPr>
            <w:r w:rsidRPr="00284218">
              <w:rPr>
                <w:rFonts w:hint="eastAsia"/>
                <w:i/>
                <w:iCs/>
                <w:sz w:val="24"/>
                <w:szCs w:val="24"/>
              </w:rPr>
              <w:t>p</w:t>
            </w:r>
          </w:p>
        </w:tc>
      </w:tr>
      <w:tr w:rsidR="00002CB7" w:rsidRPr="00284218" w14:paraId="50C98B71" w14:textId="77777777" w:rsidTr="00774FA8">
        <w:trPr>
          <w:trHeight w:val="285"/>
          <w:jc w:val="center"/>
        </w:trPr>
        <w:tc>
          <w:tcPr>
            <w:tcW w:w="2645" w:type="dxa"/>
            <w:gridSpan w:val="2"/>
            <w:tcBorders>
              <w:top w:val="single" w:sz="8" w:space="0" w:color="auto"/>
            </w:tcBorders>
            <w:noWrap/>
            <w:hideMark/>
          </w:tcPr>
          <w:p w14:paraId="729C1D67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470" w:type="dxa"/>
            <w:tcBorders>
              <w:top w:val="single" w:sz="8" w:space="0" w:color="auto"/>
            </w:tcBorders>
            <w:noWrap/>
            <w:hideMark/>
          </w:tcPr>
          <w:p w14:paraId="6A20F180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AP</w:t>
            </w:r>
          </w:p>
        </w:tc>
        <w:tc>
          <w:tcPr>
            <w:tcW w:w="1180" w:type="dxa"/>
            <w:tcBorders>
              <w:top w:val="single" w:sz="8" w:space="0" w:color="auto"/>
            </w:tcBorders>
            <w:noWrap/>
            <w:hideMark/>
          </w:tcPr>
          <w:p w14:paraId="0CDDA9B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-0.045</w:t>
            </w:r>
          </w:p>
        </w:tc>
        <w:tc>
          <w:tcPr>
            <w:tcW w:w="1100" w:type="dxa"/>
            <w:tcBorders>
              <w:top w:val="single" w:sz="8" w:space="0" w:color="auto"/>
            </w:tcBorders>
            <w:noWrap/>
            <w:hideMark/>
          </w:tcPr>
          <w:p w14:paraId="2EC4D91A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0.653</w:t>
            </w:r>
          </w:p>
        </w:tc>
      </w:tr>
      <w:tr w:rsidR="00002CB7" w:rsidRPr="00284218" w14:paraId="245B01A1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5EF75573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470" w:type="dxa"/>
            <w:noWrap/>
            <w:hideMark/>
          </w:tcPr>
          <w:p w14:paraId="51961017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NH</w:t>
            </w:r>
            <w:r w:rsidRPr="00284218">
              <w:rPr>
                <w:rFonts w:hint="eastAsia"/>
                <w:sz w:val="24"/>
                <w:szCs w:val="24"/>
                <w:vertAlign w:val="subscript"/>
              </w:rPr>
              <w:t>4</w:t>
            </w:r>
            <w:r w:rsidRPr="00284218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1180" w:type="dxa"/>
            <w:noWrap/>
            <w:hideMark/>
          </w:tcPr>
          <w:p w14:paraId="04F4311A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-0.014</w:t>
            </w:r>
          </w:p>
        </w:tc>
        <w:tc>
          <w:tcPr>
            <w:tcW w:w="1100" w:type="dxa"/>
            <w:noWrap/>
            <w:hideMark/>
          </w:tcPr>
          <w:p w14:paraId="270C77C1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0.527</w:t>
            </w:r>
          </w:p>
        </w:tc>
      </w:tr>
      <w:tr w:rsidR="00002CB7" w:rsidRPr="00284218" w14:paraId="7FC240FF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525A4126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470" w:type="dxa"/>
            <w:noWrap/>
            <w:hideMark/>
          </w:tcPr>
          <w:p w14:paraId="6B822977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NO</w:t>
            </w:r>
            <w:r w:rsidRPr="00284218">
              <w:rPr>
                <w:rFonts w:hint="eastAsia"/>
                <w:sz w:val="24"/>
                <w:szCs w:val="24"/>
                <w:vertAlign w:val="subscript"/>
              </w:rPr>
              <w:t>3</w:t>
            </w:r>
            <w:r w:rsidRPr="00284218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1180" w:type="dxa"/>
            <w:noWrap/>
            <w:hideMark/>
          </w:tcPr>
          <w:p w14:paraId="7B7DB230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0.089</w:t>
            </w:r>
          </w:p>
        </w:tc>
        <w:tc>
          <w:tcPr>
            <w:tcW w:w="1100" w:type="dxa"/>
            <w:noWrap/>
            <w:hideMark/>
          </w:tcPr>
          <w:p w14:paraId="2029D44D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0.273</w:t>
            </w:r>
          </w:p>
        </w:tc>
      </w:tr>
      <w:tr w:rsidR="00002CB7" w:rsidRPr="00284218" w14:paraId="49076F08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5A446B39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470" w:type="dxa"/>
            <w:noWrap/>
            <w:hideMark/>
          </w:tcPr>
          <w:p w14:paraId="0DD25BD4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AK</w:t>
            </w:r>
          </w:p>
        </w:tc>
        <w:tc>
          <w:tcPr>
            <w:tcW w:w="1180" w:type="dxa"/>
            <w:noWrap/>
            <w:hideMark/>
          </w:tcPr>
          <w:p w14:paraId="5A1979A1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-0.002</w:t>
            </w:r>
          </w:p>
        </w:tc>
        <w:tc>
          <w:tcPr>
            <w:tcW w:w="1100" w:type="dxa"/>
            <w:noWrap/>
            <w:hideMark/>
          </w:tcPr>
          <w:p w14:paraId="1E5BF65F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0.503</w:t>
            </w:r>
          </w:p>
        </w:tc>
      </w:tr>
      <w:tr w:rsidR="00002CB7" w:rsidRPr="00284218" w14:paraId="4D8435F8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3D3B5B8D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470" w:type="dxa"/>
            <w:noWrap/>
            <w:hideMark/>
          </w:tcPr>
          <w:p w14:paraId="2933FB4D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pH</w:t>
            </w:r>
          </w:p>
        </w:tc>
        <w:tc>
          <w:tcPr>
            <w:tcW w:w="1180" w:type="dxa"/>
            <w:noWrap/>
            <w:hideMark/>
          </w:tcPr>
          <w:p w14:paraId="4A3C92F6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0.275</w:t>
            </w:r>
          </w:p>
        </w:tc>
        <w:tc>
          <w:tcPr>
            <w:tcW w:w="1100" w:type="dxa"/>
            <w:noWrap/>
            <w:hideMark/>
          </w:tcPr>
          <w:p w14:paraId="10DEC6FB" w14:textId="77777777" w:rsidR="00002CB7" w:rsidRPr="00284218" w:rsidRDefault="00002CB7" w:rsidP="00632C57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0.003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**</w:t>
            </w:r>
          </w:p>
        </w:tc>
      </w:tr>
      <w:tr w:rsidR="00002CB7" w:rsidRPr="00284218" w14:paraId="7055C250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64173A11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470" w:type="dxa"/>
            <w:noWrap/>
            <w:hideMark/>
          </w:tcPr>
          <w:p w14:paraId="6A1B893F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SOC</w:t>
            </w:r>
          </w:p>
        </w:tc>
        <w:tc>
          <w:tcPr>
            <w:tcW w:w="1180" w:type="dxa"/>
            <w:noWrap/>
            <w:hideMark/>
          </w:tcPr>
          <w:p w14:paraId="3D6D2561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0.334</w:t>
            </w:r>
          </w:p>
        </w:tc>
        <w:tc>
          <w:tcPr>
            <w:tcW w:w="1100" w:type="dxa"/>
            <w:noWrap/>
            <w:hideMark/>
          </w:tcPr>
          <w:p w14:paraId="1F3FDEDF" w14:textId="77777777" w:rsidR="00002CB7" w:rsidRPr="00284218" w:rsidRDefault="00002CB7" w:rsidP="00632C57">
            <w:pPr>
              <w:spacing w:line="48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0.002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**</w:t>
            </w:r>
          </w:p>
        </w:tc>
      </w:tr>
      <w:tr w:rsidR="00002CB7" w:rsidRPr="00284218" w14:paraId="72BB64B7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250C64D6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470" w:type="dxa"/>
            <w:noWrap/>
            <w:hideMark/>
          </w:tcPr>
          <w:p w14:paraId="67851D43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Yield</w:t>
            </w:r>
          </w:p>
        </w:tc>
        <w:tc>
          <w:tcPr>
            <w:tcW w:w="1180" w:type="dxa"/>
            <w:noWrap/>
            <w:hideMark/>
          </w:tcPr>
          <w:p w14:paraId="78C08407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0.273</w:t>
            </w:r>
          </w:p>
        </w:tc>
        <w:tc>
          <w:tcPr>
            <w:tcW w:w="1100" w:type="dxa"/>
            <w:noWrap/>
            <w:hideMark/>
          </w:tcPr>
          <w:p w14:paraId="0C9607F1" w14:textId="77777777" w:rsidR="00002CB7" w:rsidRPr="00284218" w:rsidRDefault="00002CB7" w:rsidP="00632C57">
            <w:pPr>
              <w:spacing w:line="48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0.010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</w:t>
            </w:r>
          </w:p>
        </w:tc>
      </w:tr>
      <w:tr w:rsidR="00002CB7" w:rsidRPr="00284218" w14:paraId="5516540A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1A13BB37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470" w:type="dxa"/>
            <w:noWrap/>
            <w:hideMark/>
          </w:tcPr>
          <w:p w14:paraId="0201F4D7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AP</w:t>
            </w:r>
          </w:p>
        </w:tc>
        <w:tc>
          <w:tcPr>
            <w:tcW w:w="1180" w:type="dxa"/>
            <w:noWrap/>
            <w:hideMark/>
          </w:tcPr>
          <w:p w14:paraId="201A9700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-0.012</w:t>
            </w:r>
          </w:p>
        </w:tc>
        <w:tc>
          <w:tcPr>
            <w:tcW w:w="1100" w:type="dxa"/>
            <w:noWrap/>
            <w:hideMark/>
          </w:tcPr>
          <w:p w14:paraId="371FAC00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0.497</w:t>
            </w:r>
          </w:p>
        </w:tc>
      </w:tr>
      <w:tr w:rsidR="00002CB7" w:rsidRPr="00284218" w14:paraId="2F9F0B5F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54A2EDE1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470" w:type="dxa"/>
            <w:noWrap/>
            <w:hideMark/>
          </w:tcPr>
          <w:p w14:paraId="098CC04F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NH</w:t>
            </w:r>
            <w:r w:rsidRPr="00284218">
              <w:rPr>
                <w:rFonts w:hint="eastAsia"/>
                <w:sz w:val="24"/>
                <w:szCs w:val="24"/>
                <w:vertAlign w:val="subscript"/>
              </w:rPr>
              <w:t>4</w:t>
            </w:r>
            <w:r w:rsidRPr="00284218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1180" w:type="dxa"/>
            <w:noWrap/>
            <w:hideMark/>
          </w:tcPr>
          <w:p w14:paraId="77BA5BEE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-0.149</w:t>
            </w:r>
          </w:p>
        </w:tc>
        <w:tc>
          <w:tcPr>
            <w:tcW w:w="1100" w:type="dxa"/>
            <w:noWrap/>
            <w:hideMark/>
          </w:tcPr>
          <w:p w14:paraId="4365B35F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0.900</w:t>
            </w:r>
          </w:p>
        </w:tc>
      </w:tr>
      <w:tr w:rsidR="00002CB7" w:rsidRPr="00284218" w14:paraId="3A857FC8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0383F669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470" w:type="dxa"/>
            <w:noWrap/>
            <w:hideMark/>
          </w:tcPr>
          <w:p w14:paraId="7890C4C7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NO</w:t>
            </w:r>
            <w:r w:rsidRPr="00284218">
              <w:rPr>
                <w:rFonts w:hint="eastAsia"/>
                <w:sz w:val="24"/>
                <w:szCs w:val="24"/>
                <w:vertAlign w:val="subscript"/>
              </w:rPr>
              <w:t>3</w:t>
            </w:r>
            <w:r w:rsidRPr="00284218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1180" w:type="dxa"/>
            <w:noWrap/>
            <w:hideMark/>
          </w:tcPr>
          <w:p w14:paraId="64D9EDB1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0.077</w:t>
            </w:r>
          </w:p>
        </w:tc>
        <w:tc>
          <w:tcPr>
            <w:tcW w:w="1100" w:type="dxa"/>
            <w:noWrap/>
            <w:hideMark/>
          </w:tcPr>
          <w:p w14:paraId="1780929E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0.324</w:t>
            </w:r>
          </w:p>
        </w:tc>
      </w:tr>
      <w:tr w:rsidR="00002CB7" w:rsidRPr="00284218" w14:paraId="710F5146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2E83E0F7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470" w:type="dxa"/>
            <w:noWrap/>
            <w:hideMark/>
          </w:tcPr>
          <w:p w14:paraId="145A3E3F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AK</w:t>
            </w:r>
          </w:p>
        </w:tc>
        <w:tc>
          <w:tcPr>
            <w:tcW w:w="1180" w:type="dxa"/>
            <w:noWrap/>
            <w:hideMark/>
          </w:tcPr>
          <w:p w14:paraId="6512BA8C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0.177</w:t>
            </w:r>
          </w:p>
        </w:tc>
        <w:tc>
          <w:tcPr>
            <w:tcW w:w="1100" w:type="dxa"/>
            <w:noWrap/>
            <w:hideMark/>
          </w:tcPr>
          <w:p w14:paraId="1A8B6786" w14:textId="77777777" w:rsidR="00002CB7" w:rsidRPr="00284218" w:rsidRDefault="00002CB7" w:rsidP="00632C57">
            <w:pPr>
              <w:spacing w:line="48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0.049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</w:t>
            </w:r>
          </w:p>
        </w:tc>
      </w:tr>
      <w:tr w:rsidR="00002CB7" w:rsidRPr="00284218" w14:paraId="3E0E0B30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73ADE336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470" w:type="dxa"/>
            <w:noWrap/>
            <w:hideMark/>
          </w:tcPr>
          <w:p w14:paraId="70F28753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pH</w:t>
            </w:r>
          </w:p>
        </w:tc>
        <w:tc>
          <w:tcPr>
            <w:tcW w:w="1180" w:type="dxa"/>
            <w:noWrap/>
            <w:hideMark/>
          </w:tcPr>
          <w:p w14:paraId="233E6CF8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0.282</w:t>
            </w:r>
          </w:p>
        </w:tc>
        <w:tc>
          <w:tcPr>
            <w:tcW w:w="1100" w:type="dxa"/>
            <w:noWrap/>
            <w:hideMark/>
          </w:tcPr>
          <w:p w14:paraId="2CE73CA3" w14:textId="77777777" w:rsidR="00002CB7" w:rsidRPr="00284218" w:rsidRDefault="00002CB7" w:rsidP="00632C57">
            <w:pPr>
              <w:spacing w:line="48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0.010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</w:t>
            </w:r>
          </w:p>
        </w:tc>
      </w:tr>
      <w:tr w:rsidR="00002CB7" w:rsidRPr="00284218" w14:paraId="75F46FC9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3BCFFF56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470" w:type="dxa"/>
            <w:noWrap/>
            <w:hideMark/>
          </w:tcPr>
          <w:p w14:paraId="35836A5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SOC</w:t>
            </w:r>
          </w:p>
        </w:tc>
        <w:tc>
          <w:tcPr>
            <w:tcW w:w="1180" w:type="dxa"/>
            <w:noWrap/>
            <w:hideMark/>
          </w:tcPr>
          <w:p w14:paraId="0D93A596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0.388</w:t>
            </w:r>
          </w:p>
        </w:tc>
        <w:tc>
          <w:tcPr>
            <w:tcW w:w="1100" w:type="dxa"/>
            <w:noWrap/>
            <w:hideMark/>
          </w:tcPr>
          <w:p w14:paraId="74442961" w14:textId="77777777" w:rsidR="00002CB7" w:rsidRPr="00284218" w:rsidRDefault="00002CB7" w:rsidP="00632C57">
            <w:pPr>
              <w:spacing w:line="48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0.001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**</w:t>
            </w:r>
          </w:p>
        </w:tc>
      </w:tr>
      <w:tr w:rsidR="00002CB7" w:rsidRPr="00284218" w14:paraId="74AD0B81" w14:textId="77777777" w:rsidTr="00774FA8">
        <w:trPr>
          <w:trHeight w:val="285"/>
          <w:jc w:val="center"/>
        </w:trPr>
        <w:tc>
          <w:tcPr>
            <w:tcW w:w="2645" w:type="dxa"/>
            <w:gridSpan w:val="2"/>
            <w:noWrap/>
            <w:hideMark/>
          </w:tcPr>
          <w:p w14:paraId="3D717478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470" w:type="dxa"/>
            <w:noWrap/>
            <w:hideMark/>
          </w:tcPr>
          <w:p w14:paraId="448E0293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Yield</w:t>
            </w:r>
          </w:p>
        </w:tc>
        <w:tc>
          <w:tcPr>
            <w:tcW w:w="1180" w:type="dxa"/>
            <w:noWrap/>
            <w:hideMark/>
          </w:tcPr>
          <w:p w14:paraId="1705993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0.328</w:t>
            </w:r>
          </w:p>
        </w:tc>
        <w:tc>
          <w:tcPr>
            <w:tcW w:w="1100" w:type="dxa"/>
            <w:noWrap/>
            <w:hideMark/>
          </w:tcPr>
          <w:p w14:paraId="4CD3CEB0" w14:textId="77777777" w:rsidR="00002CB7" w:rsidRPr="00284218" w:rsidRDefault="00002CB7" w:rsidP="00632C57">
            <w:pPr>
              <w:spacing w:line="48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0.007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**</w:t>
            </w:r>
          </w:p>
        </w:tc>
      </w:tr>
    </w:tbl>
    <w:p w14:paraId="462A4AAA" w14:textId="77777777" w:rsidR="00B87FC9" w:rsidRDefault="00B87FC9" w:rsidP="00632C57">
      <w:pPr>
        <w:spacing w:line="480" w:lineRule="auto"/>
        <w:rPr>
          <w:szCs w:val="24"/>
        </w:rPr>
      </w:pPr>
      <w:r>
        <w:rPr>
          <w:szCs w:val="24"/>
        </w:rPr>
        <w:br w:type="page"/>
      </w:r>
    </w:p>
    <w:p w14:paraId="6AEC06CC" w14:textId="2D794EA9" w:rsidR="0044674F" w:rsidRDefault="0044674F" w:rsidP="00632C57">
      <w:pPr>
        <w:spacing w:line="480" w:lineRule="auto"/>
        <w:rPr>
          <w:szCs w:val="24"/>
        </w:rPr>
      </w:pPr>
      <w:r w:rsidRPr="00FF25B1">
        <w:rPr>
          <w:b/>
          <w:bCs/>
          <w:szCs w:val="24"/>
        </w:rPr>
        <w:lastRenderedPageBreak/>
        <w:t>Table</w:t>
      </w:r>
      <w:r w:rsidR="00102208">
        <w:rPr>
          <w:b/>
          <w:bCs/>
          <w:szCs w:val="24"/>
        </w:rPr>
        <w:t>7</w:t>
      </w:r>
      <w:r w:rsidRPr="0077777F">
        <w:rPr>
          <w:szCs w:val="24"/>
        </w:rPr>
        <w:t xml:space="preserve"> The mantel test between the </w:t>
      </w:r>
      <w:r>
        <w:rPr>
          <w:szCs w:val="24"/>
        </w:rPr>
        <w:t>b</w:t>
      </w:r>
      <w:r w:rsidRPr="00284218">
        <w:rPr>
          <w:szCs w:val="24"/>
        </w:rPr>
        <w:t>acteria</w:t>
      </w:r>
      <w:r>
        <w:rPr>
          <w:szCs w:val="24"/>
        </w:rPr>
        <w:t xml:space="preserve"> and f</w:t>
      </w:r>
      <w:r w:rsidRPr="00284218">
        <w:rPr>
          <w:szCs w:val="24"/>
        </w:rPr>
        <w:t>unctional genes</w:t>
      </w:r>
      <w:r w:rsidRPr="0077777F">
        <w:rPr>
          <w:szCs w:val="24"/>
        </w:rPr>
        <w:t xml:space="preserve"> and soil properties</w:t>
      </w:r>
      <w:r>
        <w:rPr>
          <w:szCs w:val="24"/>
        </w:rPr>
        <w:t xml:space="preserve"> in the RS</w:t>
      </w:r>
      <w:r w:rsidRPr="0077777F">
        <w:rPr>
          <w:szCs w:val="24"/>
        </w:rPr>
        <w:t>.</w:t>
      </w:r>
    </w:p>
    <w:p w14:paraId="7BCDB704" w14:textId="77777777" w:rsidR="00002CB7" w:rsidRPr="0044674F" w:rsidRDefault="00002CB7" w:rsidP="00632C57">
      <w:pPr>
        <w:spacing w:line="480" w:lineRule="auto"/>
        <w:rPr>
          <w:b/>
          <w:bCs/>
          <w:szCs w:val="24"/>
        </w:rPr>
      </w:pPr>
    </w:p>
    <w:tbl>
      <w:tblPr>
        <w:tblStyle w:val="a3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25"/>
        <w:gridCol w:w="1749"/>
        <w:gridCol w:w="1080"/>
        <w:gridCol w:w="1080"/>
      </w:tblGrid>
      <w:tr w:rsidR="00002CB7" w:rsidRPr="00284218" w14:paraId="12D67E3E" w14:textId="77777777" w:rsidTr="00774FA8">
        <w:trPr>
          <w:trHeight w:val="285"/>
          <w:jc w:val="center"/>
        </w:trPr>
        <w:tc>
          <w:tcPr>
            <w:tcW w:w="1985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1DF31ED9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74" w:type="dxa"/>
            <w:gridSpan w:val="2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12F33131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Environment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16B2EDC9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r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6958E859" w14:textId="77777777" w:rsidR="00002CB7" w:rsidRPr="00284218" w:rsidRDefault="00002CB7" w:rsidP="00632C57">
            <w:pPr>
              <w:spacing w:line="480" w:lineRule="auto"/>
              <w:jc w:val="center"/>
              <w:rPr>
                <w:i/>
                <w:iCs/>
                <w:sz w:val="24"/>
                <w:szCs w:val="24"/>
              </w:rPr>
            </w:pPr>
            <w:r w:rsidRPr="00284218">
              <w:rPr>
                <w:rFonts w:hint="eastAsia"/>
                <w:i/>
                <w:iCs/>
                <w:sz w:val="24"/>
                <w:szCs w:val="24"/>
              </w:rPr>
              <w:t>p</w:t>
            </w:r>
          </w:p>
        </w:tc>
      </w:tr>
      <w:tr w:rsidR="00002CB7" w:rsidRPr="00284218" w14:paraId="106CB12A" w14:textId="77777777" w:rsidTr="00774FA8">
        <w:trPr>
          <w:trHeight w:val="285"/>
          <w:jc w:val="center"/>
        </w:trPr>
        <w:tc>
          <w:tcPr>
            <w:tcW w:w="2410" w:type="dxa"/>
            <w:gridSpan w:val="2"/>
            <w:tcBorders>
              <w:top w:val="single" w:sz="8" w:space="0" w:color="auto"/>
            </w:tcBorders>
            <w:noWrap/>
            <w:hideMark/>
          </w:tcPr>
          <w:p w14:paraId="49B5D72E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749" w:type="dxa"/>
            <w:tcBorders>
              <w:top w:val="single" w:sz="8" w:space="0" w:color="auto"/>
            </w:tcBorders>
            <w:noWrap/>
            <w:hideMark/>
          </w:tcPr>
          <w:p w14:paraId="600CE490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AP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noWrap/>
            <w:hideMark/>
          </w:tcPr>
          <w:p w14:paraId="69A954E2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0.553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noWrap/>
            <w:hideMark/>
          </w:tcPr>
          <w:p w14:paraId="202A4383" w14:textId="77777777" w:rsidR="00002CB7" w:rsidRPr="00284218" w:rsidRDefault="00002CB7" w:rsidP="00632C57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0.001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**</w:t>
            </w:r>
          </w:p>
        </w:tc>
      </w:tr>
      <w:tr w:rsidR="00002CB7" w:rsidRPr="00284218" w14:paraId="600B8261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34D5510E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749" w:type="dxa"/>
            <w:noWrap/>
            <w:hideMark/>
          </w:tcPr>
          <w:p w14:paraId="769353C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NH</w:t>
            </w:r>
            <w:r w:rsidRPr="00284218">
              <w:rPr>
                <w:rFonts w:hint="eastAsia"/>
                <w:sz w:val="24"/>
                <w:szCs w:val="24"/>
                <w:vertAlign w:val="subscript"/>
              </w:rPr>
              <w:t>4</w:t>
            </w:r>
            <w:r w:rsidRPr="00284218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1080" w:type="dxa"/>
            <w:noWrap/>
            <w:hideMark/>
          </w:tcPr>
          <w:p w14:paraId="0D022DB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-0.128</w:t>
            </w:r>
          </w:p>
        </w:tc>
        <w:tc>
          <w:tcPr>
            <w:tcW w:w="1080" w:type="dxa"/>
            <w:noWrap/>
            <w:hideMark/>
          </w:tcPr>
          <w:p w14:paraId="27A0D4AC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0.943</w:t>
            </w:r>
          </w:p>
        </w:tc>
      </w:tr>
      <w:tr w:rsidR="00002CB7" w:rsidRPr="00284218" w14:paraId="7B488518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3495B069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749" w:type="dxa"/>
            <w:noWrap/>
            <w:hideMark/>
          </w:tcPr>
          <w:p w14:paraId="6D9D7892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NO</w:t>
            </w:r>
            <w:r w:rsidRPr="00284218">
              <w:rPr>
                <w:rFonts w:hint="eastAsia"/>
                <w:sz w:val="24"/>
                <w:szCs w:val="24"/>
                <w:vertAlign w:val="subscript"/>
              </w:rPr>
              <w:t>3</w:t>
            </w:r>
            <w:r w:rsidRPr="00284218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1080" w:type="dxa"/>
            <w:noWrap/>
            <w:hideMark/>
          </w:tcPr>
          <w:p w14:paraId="4D275D5E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0.052</w:t>
            </w:r>
          </w:p>
        </w:tc>
        <w:tc>
          <w:tcPr>
            <w:tcW w:w="1080" w:type="dxa"/>
            <w:noWrap/>
            <w:hideMark/>
          </w:tcPr>
          <w:p w14:paraId="7A35C160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0.291</w:t>
            </w:r>
          </w:p>
        </w:tc>
      </w:tr>
      <w:tr w:rsidR="00002CB7" w:rsidRPr="00284218" w14:paraId="627878EF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2826E86D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749" w:type="dxa"/>
            <w:noWrap/>
            <w:hideMark/>
          </w:tcPr>
          <w:p w14:paraId="77AF5711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AK</w:t>
            </w:r>
          </w:p>
        </w:tc>
        <w:tc>
          <w:tcPr>
            <w:tcW w:w="1080" w:type="dxa"/>
            <w:noWrap/>
            <w:hideMark/>
          </w:tcPr>
          <w:p w14:paraId="1CAC0D3B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0.278</w:t>
            </w:r>
          </w:p>
        </w:tc>
        <w:tc>
          <w:tcPr>
            <w:tcW w:w="1080" w:type="dxa"/>
            <w:noWrap/>
            <w:hideMark/>
          </w:tcPr>
          <w:p w14:paraId="0F845333" w14:textId="77777777" w:rsidR="00002CB7" w:rsidRPr="00284218" w:rsidRDefault="00002CB7" w:rsidP="00632C57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0.011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</w:t>
            </w:r>
          </w:p>
        </w:tc>
      </w:tr>
      <w:tr w:rsidR="00002CB7" w:rsidRPr="00284218" w14:paraId="2F83F961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42C44583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749" w:type="dxa"/>
            <w:noWrap/>
            <w:hideMark/>
          </w:tcPr>
          <w:p w14:paraId="7EAB8083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pH</w:t>
            </w:r>
          </w:p>
        </w:tc>
        <w:tc>
          <w:tcPr>
            <w:tcW w:w="1080" w:type="dxa"/>
            <w:noWrap/>
            <w:hideMark/>
          </w:tcPr>
          <w:p w14:paraId="146E1E33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-0.031</w:t>
            </w:r>
          </w:p>
        </w:tc>
        <w:tc>
          <w:tcPr>
            <w:tcW w:w="1080" w:type="dxa"/>
            <w:noWrap/>
            <w:hideMark/>
          </w:tcPr>
          <w:p w14:paraId="5F8940B3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0.556</w:t>
            </w:r>
          </w:p>
        </w:tc>
      </w:tr>
      <w:tr w:rsidR="00002CB7" w:rsidRPr="00284218" w14:paraId="540AEBE7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7502DCB8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749" w:type="dxa"/>
            <w:noWrap/>
            <w:hideMark/>
          </w:tcPr>
          <w:p w14:paraId="09DA80EC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SOC</w:t>
            </w:r>
          </w:p>
        </w:tc>
        <w:tc>
          <w:tcPr>
            <w:tcW w:w="1080" w:type="dxa"/>
            <w:noWrap/>
            <w:hideMark/>
          </w:tcPr>
          <w:p w14:paraId="1E909DCD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0.057</w:t>
            </w:r>
          </w:p>
        </w:tc>
        <w:tc>
          <w:tcPr>
            <w:tcW w:w="1080" w:type="dxa"/>
            <w:noWrap/>
            <w:hideMark/>
          </w:tcPr>
          <w:p w14:paraId="2D028090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0.255</w:t>
            </w:r>
          </w:p>
        </w:tc>
      </w:tr>
      <w:tr w:rsidR="00002CB7" w:rsidRPr="00284218" w14:paraId="7BE53BEA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4208E3B8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Bacteria</w:t>
            </w:r>
          </w:p>
        </w:tc>
        <w:tc>
          <w:tcPr>
            <w:tcW w:w="1749" w:type="dxa"/>
            <w:noWrap/>
            <w:hideMark/>
          </w:tcPr>
          <w:p w14:paraId="6A14EBC6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Yield</w:t>
            </w:r>
          </w:p>
        </w:tc>
        <w:tc>
          <w:tcPr>
            <w:tcW w:w="1080" w:type="dxa"/>
            <w:noWrap/>
            <w:hideMark/>
          </w:tcPr>
          <w:p w14:paraId="3FA5F447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0.446</w:t>
            </w:r>
          </w:p>
        </w:tc>
        <w:tc>
          <w:tcPr>
            <w:tcW w:w="1080" w:type="dxa"/>
            <w:noWrap/>
            <w:hideMark/>
          </w:tcPr>
          <w:p w14:paraId="5C993077" w14:textId="77777777" w:rsidR="00002CB7" w:rsidRPr="00284218" w:rsidRDefault="00002CB7" w:rsidP="00632C57">
            <w:pPr>
              <w:spacing w:line="48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0.001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**</w:t>
            </w:r>
          </w:p>
        </w:tc>
      </w:tr>
      <w:tr w:rsidR="00002CB7" w:rsidRPr="00284218" w14:paraId="689DDFD9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2438756C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749" w:type="dxa"/>
            <w:noWrap/>
            <w:hideMark/>
          </w:tcPr>
          <w:p w14:paraId="24FD7BFD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AP</w:t>
            </w:r>
          </w:p>
        </w:tc>
        <w:tc>
          <w:tcPr>
            <w:tcW w:w="1080" w:type="dxa"/>
            <w:noWrap/>
            <w:hideMark/>
          </w:tcPr>
          <w:p w14:paraId="2B8A64E4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0.452</w:t>
            </w:r>
          </w:p>
        </w:tc>
        <w:tc>
          <w:tcPr>
            <w:tcW w:w="1080" w:type="dxa"/>
            <w:noWrap/>
            <w:hideMark/>
          </w:tcPr>
          <w:p w14:paraId="774D3958" w14:textId="77777777" w:rsidR="00002CB7" w:rsidRPr="00284218" w:rsidRDefault="00002CB7" w:rsidP="00632C57">
            <w:pPr>
              <w:spacing w:line="48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0.001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**</w:t>
            </w:r>
          </w:p>
        </w:tc>
      </w:tr>
      <w:tr w:rsidR="00002CB7" w:rsidRPr="00284218" w14:paraId="0760E063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0BA183D8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749" w:type="dxa"/>
            <w:noWrap/>
            <w:hideMark/>
          </w:tcPr>
          <w:p w14:paraId="4E4B9A2F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NH</w:t>
            </w:r>
            <w:r w:rsidRPr="00284218">
              <w:rPr>
                <w:rFonts w:hint="eastAsia"/>
                <w:sz w:val="24"/>
                <w:szCs w:val="24"/>
                <w:vertAlign w:val="subscript"/>
              </w:rPr>
              <w:t>4</w:t>
            </w:r>
            <w:r w:rsidRPr="00284218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1080" w:type="dxa"/>
            <w:noWrap/>
            <w:hideMark/>
          </w:tcPr>
          <w:p w14:paraId="4566D710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0.023</w:t>
            </w:r>
          </w:p>
        </w:tc>
        <w:tc>
          <w:tcPr>
            <w:tcW w:w="1080" w:type="dxa"/>
            <w:noWrap/>
            <w:hideMark/>
          </w:tcPr>
          <w:p w14:paraId="1555606D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0.374</w:t>
            </w:r>
          </w:p>
        </w:tc>
      </w:tr>
      <w:tr w:rsidR="00002CB7" w:rsidRPr="00284218" w14:paraId="4CD15E72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2A8CDE94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749" w:type="dxa"/>
            <w:noWrap/>
            <w:hideMark/>
          </w:tcPr>
          <w:p w14:paraId="7943987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NO</w:t>
            </w:r>
            <w:r w:rsidRPr="00284218">
              <w:rPr>
                <w:rFonts w:hint="eastAsia"/>
                <w:sz w:val="24"/>
                <w:szCs w:val="24"/>
                <w:vertAlign w:val="subscript"/>
              </w:rPr>
              <w:t>3</w:t>
            </w:r>
            <w:r w:rsidRPr="00284218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1080" w:type="dxa"/>
            <w:noWrap/>
            <w:hideMark/>
          </w:tcPr>
          <w:p w14:paraId="313D4974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-0.019</w:t>
            </w:r>
          </w:p>
        </w:tc>
        <w:tc>
          <w:tcPr>
            <w:tcW w:w="1080" w:type="dxa"/>
            <w:noWrap/>
            <w:hideMark/>
          </w:tcPr>
          <w:p w14:paraId="1737A56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0.527</w:t>
            </w:r>
          </w:p>
        </w:tc>
      </w:tr>
      <w:tr w:rsidR="00002CB7" w:rsidRPr="00284218" w14:paraId="15A677CA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17212930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749" w:type="dxa"/>
            <w:noWrap/>
            <w:hideMark/>
          </w:tcPr>
          <w:p w14:paraId="6E35CDE2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AK</w:t>
            </w:r>
          </w:p>
        </w:tc>
        <w:tc>
          <w:tcPr>
            <w:tcW w:w="1080" w:type="dxa"/>
            <w:noWrap/>
            <w:hideMark/>
          </w:tcPr>
          <w:p w14:paraId="212840D4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0.126</w:t>
            </w:r>
          </w:p>
        </w:tc>
        <w:tc>
          <w:tcPr>
            <w:tcW w:w="1080" w:type="dxa"/>
            <w:noWrap/>
            <w:hideMark/>
          </w:tcPr>
          <w:p w14:paraId="204BC3E2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0.145</w:t>
            </w:r>
          </w:p>
        </w:tc>
      </w:tr>
      <w:tr w:rsidR="00002CB7" w:rsidRPr="00284218" w14:paraId="2EE68407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2E4E4D30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749" w:type="dxa"/>
            <w:noWrap/>
            <w:hideMark/>
          </w:tcPr>
          <w:p w14:paraId="0CF3E4E3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pH</w:t>
            </w:r>
          </w:p>
        </w:tc>
        <w:tc>
          <w:tcPr>
            <w:tcW w:w="1080" w:type="dxa"/>
            <w:noWrap/>
            <w:hideMark/>
          </w:tcPr>
          <w:p w14:paraId="03A07FA8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-0.033</w:t>
            </w:r>
          </w:p>
        </w:tc>
        <w:tc>
          <w:tcPr>
            <w:tcW w:w="1080" w:type="dxa"/>
            <w:noWrap/>
            <w:hideMark/>
          </w:tcPr>
          <w:p w14:paraId="3F4E036F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0.580</w:t>
            </w:r>
          </w:p>
        </w:tc>
      </w:tr>
      <w:tr w:rsidR="00002CB7" w:rsidRPr="00284218" w14:paraId="2CC5FF87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5C63DE0D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749" w:type="dxa"/>
            <w:noWrap/>
            <w:hideMark/>
          </w:tcPr>
          <w:p w14:paraId="7E4A8CEF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SOC</w:t>
            </w:r>
          </w:p>
        </w:tc>
        <w:tc>
          <w:tcPr>
            <w:tcW w:w="1080" w:type="dxa"/>
            <w:noWrap/>
            <w:hideMark/>
          </w:tcPr>
          <w:p w14:paraId="0D0DA277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0.146</w:t>
            </w:r>
          </w:p>
        </w:tc>
        <w:tc>
          <w:tcPr>
            <w:tcW w:w="1080" w:type="dxa"/>
            <w:noWrap/>
            <w:hideMark/>
          </w:tcPr>
          <w:p w14:paraId="5F1E699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0.111</w:t>
            </w:r>
          </w:p>
        </w:tc>
      </w:tr>
      <w:tr w:rsidR="00002CB7" w:rsidRPr="00284218" w14:paraId="657EAA00" w14:textId="77777777" w:rsidTr="00774FA8">
        <w:trPr>
          <w:trHeight w:val="285"/>
          <w:jc w:val="center"/>
        </w:trPr>
        <w:tc>
          <w:tcPr>
            <w:tcW w:w="2410" w:type="dxa"/>
            <w:gridSpan w:val="2"/>
            <w:noWrap/>
            <w:hideMark/>
          </w:tcPr>
          <w:p w14:paraId="42E8BBEE" w14:textId="77777777" w:rsidR="00002CB7" w:rsidRPr="00284218" w:rsidRDefault="00002CB7" w:rsidP="00632C57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84218">
              <w:rPr>
                <w:sz w:val="24"/>
                <w:szCs w:val="24"/>
              </w:rPr>
              <w:t>Functional genes</w:t>
            </w:r>
          </w:p>
        </w:tc>
        <w:tc>
          <w:tcPr>
            <w:tcW w:w="1749" w:type="dxa"/>
            <w:noWrap/>
            <w:hideMark/>
          </w:tcPr>
          <w:p w14:paraId="757E63C9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Yield</w:t>
            </w:r>
          </w:p>
        </w:tc>
        <w:tc>
          <w:tcPr>
            <w:tcW w:w="1080" w:type="dxa"/>
            <w:noWrap/>
            <w:hideMark/>
          </w:tcPr>
          <w:p w14:paraId="0CC71D6B" w14:textId="77777777" w:rsidR="00002CB7" w:rsidRPr="00284218" w:rsidRDefault="00002CB7" w:rsidP="00632C57">
            <w:pPr>
              <w:spacing w:line="480" w:lineRule="auto"/>
              <w:rPr>
                <w:sz w:val="24"/>
                <w:szCs w:val="24"/>
              </w:rPr>
            </w:pPr>
            <w:r w:rsidRPr="00284218">
              <w:rPr>
                <w:rFonts w:hint="eastAsia"/>
                <w:sz w:val="24"/>
                <w:szCs w:val="24"/>
              </w:rPr>
              <w:t>0.291</w:t>
            </w:r>
          </w:p>
        </w:tc>
        <w:tc>
          <w:tcPr>
            <w:tcW w:w="1080" w:type="dxa"/>
            <w:noWrap/>
            <w:hideMark/>
          </w:tcPr>
          <w:p w14:paraId="4DC04E0A" w14:textId="77777777" w:rsidR="00002CB7" w:rsidRPr="00284218" w:rsidRDefault="00002CB7" w:rsidP="00632C57">
            <w:pPr>
              <w:spacing w:line="480" w:lineRule="auto"/>
              <w:rPr>
                <w:b/>
                <w:bCs/>
                <w:sz w:val="24"/>
                <w:szCs w:val="24"/>
              </w:rPr>
            </w:pPr>
            <w:r w:rsidRPr="00284218">
              <w:rPr>
                <w:rFonts w:hint="eastAsia"/>
                <w:b/>
                <w:bCs/>
                <w:color w:val="FF0000"/>
                <w:sz w:val="24"/>
                <w:szCs w:val="24"/>
              </w:rPr>
              <w:t>0.018</w:t>
            </w:r>
            <w:r w:rsidRPr="00284218">
              <w:rPr>
                <w:b/>
                <w:bCs/>
                <w:color w:val="FF0000"/>
                <w:sz w:val="24"/>
                <w:szCs w:val="24"/>
              </w:rPr>
              <w:t>*</w:t>
            </w:r>
          </w:p>
        </w:tc>
      </w:tr>
    </w:tbl>
    <w:p w14:paraId="34962FDB" w14:textId="77777777" w:rsidR="007B4814" w:rsidRDefault="007B4814" w:rsidP="00632C57">
      <w:pPr>
        <w:spacing w:line="480" w:lineRule="auto"/>
        <w:rPr>
          <w:noProof/>
        </w:rPr>
      </w:pPr>
      <w:r>
        <w:rPr>
          <w:noProof/>
        </w:rPr>
        <w:br w:type="page"/>
      </w:r>
    </w:p>
    <w:p w14:paraId="00B6AFCA" w14:textId="77777777" w:rsidR="007B4814" w:rsidRDefault="00D848F5" w:rsidP="00632C57">
      <w:pPr>
        <w:spacing w:line="48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EC5036B" wp14:editId="0720F3DF">
            <wp:extent cx="5400000" cy="54515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5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F9797" w14:textId="35762DD9" w:rsidR="00B25D86" w:rsidRDefault="00D848F5" w:rsidP="00632C57">
      <w:pPr>
        <w:spacing w:line="480" w:lineRule="auto"/>
      </w:pPr>
      <w:bookmarkStart w:id="7" w:name="_Hlk102553485"/>
      <w:r w:rsidRPr="006522E9">
        <w:rPr>
          <w:rFonts w:hint="eastAsia"/>
          <w:b/>
          <w:bCs/>
        </w:rPr>
        <w:t>Fig</w:t>
      </w:r>
      <w:r w:rsidR="00A915A5" w:rsidRPr="006522E9">
        <w:rPr>
          <w:b/>
          <w:bCs/>
        </w:rPr>
        <w:t>.</w:t>
      </w:r>
      <w:r w:rsidRPr="006522E9">
        <w:rPr>
          <w:b/>
          <w:bCs/>
        </w:rPr>
        <w:t xml:space="preserve"> S1</w:t>
      </w:r>
      <w:r w:rsidR="006522E9" w:rsidRPr="00DB763D">
        <w:rPr>
          <w:b/>
          <w:bCs/>
        </w:rPr>
        <w:t xml:space="preserve"> </w:t>
      </w:r>
      <w:r w:rsidR="006522E9">
        <w:rPr>
          <w:szCs w:val="24"/>
        </w:rPr>
        <w:t>The c</w:t>
      </w:r>
      <w:r w:rsidR="006522E9" w:rsidRPr="00F015B9">
        <w:rPr>
          <w:szCs w:val="24"/>
        </w:rPr>
        <w:t xml:space="preserve">omposition and diversity of </w:t>
      </w:r>
      <w:r w:rsidR="006522E9">
        <w:rPr>
          <w:szCs w:val="24"/>
        </w:rPr>
        <w:t>bulk soil (BS),</w:t>
      </w:r>
      <w:r w:rsidR="006522E9" w:rsidRPr="00CB03C5">
        <w:t xml:space="preserve"> </w:t>
      </w:r>
      <w:r w:rsidR="006522E9" w:rsidRPr="00CB03C5">
        <w:rPr>
          <w:szCs w:val="24"/>
        </w:rPr>
        <w:t>rhizosphere</w:t>
      </w:r>
      <w:r w:rsidR="006522E9">
        <w:rPr>
          <w:szCs w:val="24"/>
        </w:rPr>
        <w:t xml:space="preserve"> soil (RS) and </w:t>
      </w:r>
      <w:proofErr w:type="spellStart"/>
      <w:r w:rsidR="006522E9" w:rsidRPr="00CB03C5">
        <w:rPr>
          <w:i/>
          <w:iCs/>
          <w:szCs w:val="24"/>
        </w:rPr>
        <w:t>phoD</w:t>
      </w:r>
      <w:proofErr w:type="spellEnd"/>
      <w:r w:rsidR="006522E9">
        <w:rPr>
          <w:szCs w:val="24"/>
        </w:rPr>
        <w:t xml:space="preserve"> </w:t>
      </w:r>
      <w:r w:rsidR="006522E9" w:rsidRPr="00F015B9">
        <w:rPr>
          <w:szCs w:val="24"/>
        </w:rPr>
        <w:t>bacterial communities</w:t>
      </w:r>
      <w:r w:rsidR="006522E9">
        <w:rPr>
          <w:szCs w:val="24"/>
        </w:rPr>
        <w:t xml:space="preserve"> with low-P and high-P</w:t>
      </w:r>
      <w:r w:rsidR="006522E9" w:rsidRPr="00DB763D">
        <w:rPr>
          <w:kern w:val="0"/>
        </w:rPr>
        <w:t xml:space="preserve"> fertilizer input treatments</w:t>
      </w:r>
      <w:r w:rsidR="006522E9" w:rsidRPr="00DB763D">
        <w:t xml:space="preserve">. </w:t>
      </w:r>
      <w:r w:rsidR="00F103C2" w:rsidRPr="00DB763D">
        <w:t>(a)</w:t>
      </w:r>
      <w:r w:rsidR="00A06796">
        <w:t xml:space="preserve"> </w:t>
      </w:r>
      <w:r w:rsidR="00F103C2">
        <w:t xml:space="preserve">OTU Shannon, (b) richness, and </w:t>
      </w:r>
      <w:r w:rsidR="00F103C2" w:rsidRPr="00DB763D">
        <w:t>(</w:t>
      </w:r>
      <w:r w:rsidR="00F103C2">
        <w:t>c</w:t>
      </w:r>
      <w:r w:rsidR="00F103C2" w:rsidRPr="00DB763D">
        <w:t>)</w:t>
      </w:r>
      <w:r w:rsidR="00F103C2">
        <w:t xml:space="preserve"> </w:t>
      </w:r>
      <w:r w:rsidR="006522E9" w:rsidRPr="00DB763D">
        <w:t xml:space="preserve">Bray–Curtis dissimilarity between </w:t>
      </w:r>
      <w:r w:rsidR="00F103C2">
        <w:t>l</w:t>
      </w:r>
      <w:r w:rsidR="00F103C2">
        <w:rPr>
          <w:szCs w:val="24"/>
        </w:rPr>
        <w:t>ow-P and high-P</w:t>
      </w:r>
      <w:r w:rsidR="00F103C2" w:rsidRPr="00DB763D">
        <w:rPr>
          <w:kern w:val="0"/>
        </w:rPr>
        <w:t xml:space="preserve"> fertilizer input</w:t>
      </w:r>
      <w:r w:rsidR="00F103C2">
        <w:rPr>
          <w:kern w:val="0"/>
        </w:rPr>
        <w:t xml:space="preserve">. </w:t>
      </w:r>
      <w:r w:rsidR="006522E9" w:rsidRPr="00DB763D">
        <w:t xml:space="preserve">* </w:t>
      </w:r>
      <w:r w:rsidR="006522E9" w:rsidRPr="00DB763D">
        <w:rPr>
          <w:i/>
          <w:iCs/>
        </w:rPr>
        <w:t>p</w:t>
      </w:r>
      <w:r w:rsidR="006522E9" w:rsidRPr="00DB763D">
        <w:t xml:space="preserve"> &lt; 0.05; ** </w:t>
      </w:r>
      <w:r w:rsidR="006522E9" w:rsidRPr="00DB763D">
        <w:rPr>
          <w:i/>
          <w:iCs/>
        </w:rPr>
        <w:t>p</w:t>
      </w:r>
      <w:r w:rsidR="006522E9" w:rsidRPr="00DB763D">
        <w:t xml:space="preserve"> &lt; 0.01; *** </w:t>
      </w:r>
      <w:r w:rsidR="006522E9" w:rsidRPr="00DB763D">
        <w:rPr>
          <w:i/>
          <w:iCs/>
        </w:rPr>
        <w:t>p</w:t>
      </w:r>
      <w:r w:rsidR="006522E9" w:rsidRPr="00DB763D">
        <w:t xml:space="preserve"> &lt; 0.001 for Kruskal–Wallis </w:t>
      </w:r>
      <w:r w:rsidR="006522E9">
        <w:t>tests</w:t>
      </w:r>
      <w:r w:rsidR="006522E9" w:rsidRPr="00DB763D">
        <w:t>.</w:t>
      </w:r>
      <w:bookmarkEnd w:id="7"/>
    </w:p>
    <w:p w14:paraId="4117691A" w14:textId="77777777" w:rsidR="00B25D86" w:rsidRDefault="00B25D86" w:rsidP="00632C57">
      <w:pPr>
        <w:spacing w:line="480" w:lineRule="auto"/>
      </w:pPr>
      <w:r>
        <w:br w:type="page"/>
      </w:r>
    </w:p>
    <w:p w14:paraId="3A27DDD7" w14:textId="77777777" w:rsidR="00B25D86" w:rsidRDefault="00D848F5" w:rsidP="00632C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63856E1" wp14:editId="0A69B74E">
            <wp:extent cx="5400000" cy="53239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32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CF956" w14:textId="77777777" w:rsidR="00632C57" w:rsidRDefault="00D848F5" w:rsidP="00632C57">
      <w:pPr>
        <w:spacing w:line="480" w:lineRule="auto"/>
        <w:rPr>
          <w:szCs w:val="24"/>
        </w:rPr>
      </w:pPr>
      <w:r w:rsidRPr="009E19BA">
        <w:rPr>
          <w:rFonts w:hint="eastAsia"/>
          <w:b/>
          <w:bCs/>
        </w:rPr>
        <w:t>Fig</w:t>
      </w:r>
      <w:r w:rsidR="00A915A5" w:rsidRPr="009E19BA">
        <w:rPr>
          <w:b/>
          <w:bCs/>
        </w:rPr>
        <w:t>.</w:t>
      </w:r>
      <w:r w:rsidRPr="009E19BA">
        <w:rPr>
          <w:b/>
          <w:bCs/>
        </w:rPr>
        <w:t xml:space="preserve"> S2</w:t>
      </w:r>
      <w:r w:rsidR="00A06796">
        <w:t xml:space="preserve"> </w:t>
      </w:r>
      <w:r w:rsidR="00A06796" w:rsidRPr="00DB763D">
        <w:t>(</w:t>
      </w:r>
      <w:r w:rsidR="00A06796">
        <w:t>a</w:t>
      </w:r>
      <w:r w:rsidR="00A06796" w:rsidRPr="00DB763D">
        <w:t>)</w:t>
      </w:r>
      <w:r w:rsidR="00A06796">
        <w:t xml:space="preserve"> </w:t>
      </w:r>
      <w:r w:rsidR="00A06796" w:rsidRPr="00DB763D">
        <w:t xml:space="preserve">NTI </w:t>
      </w:r>
      <w:r w:rsidR="00A06796">
        <w:t xml:space="preserve">and </w:t>
      </w:r>
      <w:r w:rsidR="00A06796" w:rsidRPr="00DB763D">
        <w:t>(</w:t>
      </w:r>
      <w:r w:rsidR="00A06796">
        <w:t>b</w:t>
      </w:r>
      <w:r w:rsidR="00A06796" w:rsidRPr="00DB763D">
        <w:t>)</w:t>
      </w:r>
      <w:r w:rsidR="00A06796">
        <w:t xml:space="preserve"> </w:t>
      </w:r>
      <w:r w:rsidR="00A06796" w:rsidRPr="00DB763D">
        <w:t xml:space="preserve">βMNTD </w:t>
      </w:r>
      <w:r w:rsidR="00A06796">
        <w:t xml:space="preserve">indices of different </w:t>
      </w:r>
      <w:r w:rsidR="00A06796">
        <w:rPr>
          <w:rFonts w:hint="eastAsia"/>
        </w:rPr>
        <w:t>bacterial</w:t>
      </w:r>
      <w:r w:rsidR="00A06796">
        <w:t xml:space="preserve"> </w:t>
      </w:r>
      <w:r w:rsidR="00A06796">
        <w:rPr>
          <w:rFonts w:hint="eastAsia"/>
        </w:rPr>
        <w:t>communities</w:t>
      </w:r>
      <w:r w:rsidR="00A06796">
        <w:t xml:space="preserve"> with </w:t>
      </w:r>
      <w:r w:rsidR="002D5339">
        <w:t>l</w:t>
      </w:r>
      <w:r w:rsidR="002D5339">
        <w:rPr>
          <w:szCs w:val="24"/>
        </w:rPr>
        <w:t>ow-P and high-P</w:t>
      </w:r>
      <w:r w:rsidR="002D5339" w:rsidRPr="00DB763D">
        <w:rPr>
          <w:kern w:val="0"/>
        </w:rPr>
        <w:t xml:space="preserve"> fertilizer input</w:t>
      </w:r>
      <w:r w:rsidR="002D5339">
        <w:rPr>
          <w:kern w:val="0"/>
        </w:rPr>
        <w:t>.</w:t>
      </w:r>
      <w:r w:rsidR="002D5339" w:rsidRPr="002D5339">
        <w:rPr>
          <w:rFonts w:hint="eastAsia"/>
          <w:szCs w:val="24"/>
        </w:rPr>
        <w:t xml:space="preserve"> </w:t>
      </w:r>
      <w:r w:rsidR="002D5339">
        <w:rPr>
          <w:szCs w:val="24"/>
        </w:rPr>
        <w:t>(c</w:t>
      </w:r>
      <w:r w:rsidR="002D5339" w:rsidRPr="00F015B9">
        <w:rPr>
          <w:szCs w:val="24"/>
        </w:rPr>
        <w:t>)</w:t>
      </w:r>
      <w:bookmarkStart w:id="8" w:name="OLE_LINK99"/>
      <w:r w:rsidR="002D5339" w:rsidRPr="00F015B9">
        <w:rPr>
          <w:szCs w:val="24"/>
        </w:rPr>
        <w:t xml:space="preserve"> </w:t>
      </w:r>
      <w:proofErr w:type="spellStart"/>
      <w:r w:rsidR="002D5339" w:rsidRPr="00F015B9">
        <w:rPr>
          <w:szCs w:val="24"/>
        </w:rPr>
        <w:t>PCoA</w:t>
      </w:r>
      <w:proofErr w:type="spellEnd"/>
      <w:r w:rsidR="002D5339" w:rsidRPr="00F015B9">
        <w:rPr>
          <w:szCs w:val="24"/>
        </w:rPr>
        <w:t xml:space="preserve"> plot </w:t>
      </w:r>
      <w:r w:rsidR="002D5339" w:rsidRPr="009A544E">
        <w:rPr>
          <w:szCs w:val="24"/>
        </w:rPr>
        <w:t xml:space="preserve">based on </w:t>
      </w:r>
      <w:r w:rsidR="002D5339" w:rsidRPr="00F015B9">
        <w:rPr>
          <w:szCs w:val="24"/>
        </w:rPr>
        <w:t xml:space="preserve">Bray–Curtis distances depicting </w:t>
      </w:r>
      <w:r w:rsidR="002D5339" w:rsidRPr="009A544E">
        <w:rPr>
          <w:szCs w:val="24"/>
        </w:rPr>
        <w:t>the distribution patterns of</w:t>
      </w:r>
      <w:r w:rsidR="002D5339">
        <w:rPr>
          <w:szCs w:val="24"/>
        </w:rPr>
        <w:t xml:space="preserve"> </w:t>
      </w:r>
      <w:r w:rsidR="002D5339">
        <w:t>l</w:t>
      </w:r>
      <w:r w:rsidR="002D5339">
        <w:rPr>
          <w:szCs w:val="24"/>
        </w:rPr>
        <w:t>ow-P and high-P</w:t>
      </w:r>
      <w:r w:rsidR="002D5339" w:rsidRPr="00DB763D">
        <w:rPr>
          <w:kern w:val="0"/>
        </w:rPr>
        <w:t xml:space="preserve"> fertilizer input</w:t>
      </w:r>
      <w:r w:rsidR="002D5339">
        <w:rPr>
          <w:szCs w:val="24"/>
        </w:rPr>
        <w:t>.</w:t>
      </w:r>
      <w:bookmarkEnd w:id="8"/>
      <w:r w:rsidR="00251BB9" w:rsidRPr="00251BB9">
        <w:t xml:space="preserve"> </w:t>
      </w:r>
      <w:r w:rsidR="00251BB9">
        <w:t>T</w:t>
      </w:r>
      <w:r w:rsidR="00251BB9" w:rsidRPr="00251BB9">
        <w:rPr>
          <w:szCs w:val="24"/>
        </w:rPr>
        <w:t>he PERMANOVA and ANOSIM tests were used to assess the significant differences between d</w:t>
      </w:r>
      <w:r w:rsidR="00251BB9" w:rsidRPr="00251BB9">
        <w:t xml:space="preserve"> </w:t>
      </w:r>
      <w:r w:rsidR="00251BB9">
        <w:t>l</w:t>
      </w:r>
      <w:r w:rsidR="00251BB9">
        <w:rPr>
          <w:szCs w:val="24"/>
        </w:rPr>
        <w:t>ow-P and high-P</w:t>
      </w:r>
      <w:r w:rsidR="00251BB9" w:rsidRPr="00DB763D">
        <w:rPr>
          <w:kern w:val="0"/>
        </w:rPr>
        <w:t xml:space="preserve"> fertilizer input</w:t>
      </w:r>
      <w:r w:rsidR="00251BB9">
        <w:rPr>
          <w:kern w:val="0"/>
        </w:rPr>
        <w:t>.</w:t>
      </w:r>
      <w:r w:rsidR="00164733">
        <w:rPr>
          <w:szCs w:val="24"/>
        </w:rPr>
        <w:t xml:space="preserve"> </w:t>
      </w:r>
      <w:r w:rsidR="00164733" w:rsidRPr="00C3015F">
        <w:rPr>
          <w:szCs w:val="24"/>
        </w:rPr>
        <w:t xml:space="preserve">*, </w:t>
      </w:r>
      <w:r w:rsidR="00164733">
        <w:rPr>
          <w:i/>
          <w:iCs/>
          <w:szCs w:val="24"/>
        </w:rPr>
        <w:t>p</w:t>
      </w:r>
      <w:r w:rsidR="00164733" w:rsidRPr="00E6053A">
        <w:rPr>
          <w:i/>
          <w:iCs/>
          <w:szCs w:val="24"/>
        </w:rPr>
        <w:t xml:space="preserve"> </w:t>
      </w:r>
      <w:r w:rsidR="00164733" w:rsidRPr="0024795C">
        <w:rPr>
          <w:szCs w:val="24"/>
        </w:rPr>
        <w:t>&lt; 0.05</w:t>
      </w:r>
      <w:r w:rsidR="00164733" w:rsidRPr="00C3015F">
        <w:rPr>
          <w:szCs w:val="24"/>
        </w:rPr>
        <w:t xml:space="preserve">; **, </w:t>
      </w:r>
      <w:r w:rsidR="00164733">
        <w:rPr>
          <w:i/>
          <w:iCs/>
          <w:szCs w:val="24"/>
        </w:rPr>
        <w:t>p</w:t>
      </w:r>
      <w:r w:rsidR="00164733" w:rsidRPr="0024795C">
        <w:rPr>
          <w:szCs w:val="24"/>
        </w:rPr>
        <w:t xml:space="preserve"> &lt; 0.01</w:t>
      </w:r>
      <w:r w:rsidR="00164733">
        <w:rPr>
          <w:szCs w:val="24"/>
        </w:rPr>
        <w:t>,</w:t>
      </w:r>
      <w:r w:rsidR="00164733" w:rsidRPr="00E6053A">
        <w:rPr>
          <w:szCs w:val="24"/>
        </w:rPr>
        <w:t xml:space="preserve"> </w:t>
      </w:r>
      <w:r w:rsidR="00164733" w:rsidRPr="00C3015F">
        <w:rPr>
          <w:szCs w:val="24"/>
        </w:rPr>
        <w:t xml:space="preserve">***, </w:t>
      </w:r>
      <w:r w:rsidR="00164733">
        <w:rPr>
          <w:i/>
          <w:iCs/>
          <w:szCs w:val="24"/>
        </w:rPr>
        <w:t>p</w:t>
      </w:r>
      <w:r w:rsidR="00164733" w:rsidRPr="00E6053A">
        <w:rPr>
          <w:i/>
          <w:iCs/>
          <w:szCs w:val="24"/>
        </w:rPr>
        <w:t xml:space="preserve"> </w:t>
      </w:r>
      <w:r w:rsidR="00164733" w:rsidRPr="0024795C">
        <w:rPr>
          <w:szCs w:val="24"/>
        </w:rPr>
        <w:t>&lt; 0.0</w:t>
      </w:r>
      <w:r w:rsidR="00632C57">
        <w:rPr>
          <w:szCs w:val="24"/>
        </w:rPr>
        <w:t>01.</w:t>
      </w:r>
    </w:p>
    <w:p w14:paraId="42309DA2" w14:textId="5E1C396D" w:rsidR="00632C57" w:rsidRDefault="00632C57" w:rsidP="00632C57">
      <w:pPr>
        <w:spacing w:line="480" w:lineRule="auto"/>
        <w:rPr>
          <w:noProof/>
        </w:rPr>
      </w:pPr>
      <w:r>
        <w:rPr>
          <w:noProof/>
        </w:rPr>
        <w:br w:type="page"/>
      </w:r>
    </w:p>
    <w:p w14:paraId="30281618" w14:textId="0CEEDA12" w:rsidR="001D7B41" w:rsidRPr="00632C57" w:rsidRDefault="001D7B41" w:rsidP="00632C57">
      <w:pPr>
        <w:spacing w:line="48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A9DC58" wp14:editId="5376C780">
            <wp:extent cx="5274310" cy="300157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45703" w14:textId="43A25121" w:rsidR="001D7B41" w:rsidRDefault="001D7B41" w:rsidP="00632C57">
      <w:pPr>
        <w:spacing w:line="480" w:lineRule="auto"/>
      </w:pPr>
      <w:bookmarkStart w:id="9" w:name="_Hlk102730788"/>
      <w:r w:rsidRPr="009E19BA">
        <w:rPr>
          <w:rFonts w:hint="eastAsia"/>
          <w:b/>
          <w:bCs/>
        </w:rPr>
        <w:t>Fig</w:t>
      </w:r>
      <w:r w:rsidRPr="009E19BA">
        <w:rPr>
          <w:b/>
          <w:bCs/>
        </w:rPr>
        <w:t>. S</w:t>
      </w:r>
      <w:r w:rsidR="00616461">
        <w:rPr>
          <w:b/>
          <w:bCs/>
        </w:rPr>
        <w:t>3</w:t>
      </w:r>
      <w:r w:rsidR="00DA675C">
        <w:rPr>
          <w:b/>
          <w:bCs/>
        </w:rPr>
        <w:t xml:space="preserve"> </w:t>
      </w:r>
      <w:r w:rsidR="002D5339" w:rsidRPr="00F015B9">
        <w:rPr>
          <w:szCs w:val="24"/>
        </w:rPr>
        <w:t>Taxonomic composition of</w:t>
      </w:r>
      <w:r w:rsidR="002D5339">
        <w:rPr>
          <w:szCs w:val="24"/>
        </w:rPr>
        <w:t xml:space="preserve"> </w:t>
      </w:r>
      <w:bookmarkStart w:id="10" w:name="OLE_LINK105"/>
      <w:r w:rsidR="009E19BA">
        <w:rPr>
          <w:szCs w:val="24"/>
        </w:rPr>
        <w:t>(a)</w:t>
      </w:r>
      <w:bookmarkEnd w:id="10"/>
      <w:r w:rsidR="009E19BA">
        <w:rPr>
          <w:szCs w:val="24"/>
        </w:rPr>
        <w:t xml:space="preserve"> </w:t>
      </w:r>
      <w:r w:rsidR="002D5339">
        <w:t>BS</w:t>
      </w:r>
      <w:r w:rsidR="009E19BA">
        <w:t>,</w:t>
      </w:r>
      <w:r w:rsidR="009E19BA" w:rsidRPr="009E19BA">
        <w:rPr>
          <w:szCs w:val="24"/>
        </w:rPr>
        <w:t xml:space="preserve"> </w:t>
      </w:r>
      <w:r w:rsidR="009E19BA">
        <w:rPr>
          <w:szCs w:val="24"/>
        </w:rPr>
        <w:t>(b)</w:t>
      </w:r>
      <w:r w:rsidR="002D5339">
        <w:t xml:space="preserve"> </w:t>
      </w:r>
      <w:r w:rsidR="009E19BA">
        <w:t>RS</w:t>
      </w:r>
      <w:r w:rsidR="00073207">
        <w:t>,</w:t>
      </w:r>
      <w:r w:rsidR="009E19BA">
        <w:t xml:space="preserve"> and </w:t>
      </w:r>
      <w:r w:rsidR="009E19BA">
        <w:rPr>
          <w:szCs w:val="24"/>
        </w:rPr>
        <w:t xml:space="preserve">(c) </w:t>
      </w:r>
      <w:proofErr w:type="spellStart"/>
      <w:r w:rsidR="009E19BA" w:rsidRPr="009E19BA">
        <w:rPr>
          <w:i/>
          <w:iCs/>
        </w:rPr>
        <w:t>phoD</w:t>
      </w:r>
      <w:proofErr w:type="spellEnd"/>
      <w:r w:rsidR="009E19BA">
        <w:t xml:space="preserve"> </w:t>
      </w:r>
      <w:r w:rsidR="002D5339">
        <w:rPr>
          <w:rFonts w:hint="eastAsia"/>
        </w:rPr>
        <w:t>bacterial</w:t>
      </w:r>
      <w:r w:rsidR="002D5339">
        <w:t xml:space="preserve"> </w:t>
      </w:r>
      <w:r w:rsidR="002D5339">
        <w:rPr>
          <w:rFonts w:hint="eastAsia"/>
        </w:rPr>
        <w:t>communities</w:t>
      </w:r>
      <w:r w:rsidR="002D5339">
        <w:t xml:space="preserve"> with l</w:t>
      </w:r>
      <w:r w:rsidR="002D5339">
        <w:rPr>
          <w:szCs w:val="24"/>
        </w:rPr>
        <w:t>ow-P and high-P</w:t>
      </w:r>
      <w:r w:rsidR="002D5339" w:rsidRPr="00DB763D">
        <w:rPr>
          <w:kern w:val="0"/>
        </w:rPr>
        <w:t xml:space="preserve"> fertilizer input</w:t>
      </w:r>
      <w:r w:rsidR="002D5339">
        <w:rPr>
          <w:szCs w:val="24"/>
        </w:rPr>
        <w:t xml:space="preserve"> at the </w:t>
      </w:r>
      <w:r w:rsidR="002D5339" w:rsidRPr="00F015B9">
        <w:rPr>
          <w:szCs w:val="24"/>
        </w:rPr>
        <w:t>phylum level.</w:t>
      </w:r>
    </w:p>
    <w:bookmarkEnd w:id="9"/>
    <w:p w14:paraId="2EEABBB9" w14:textId="77777777" w:rsidR="001D7B41" w:rsidRDefault="001D7B41" w:rsidP="00632C57">
      <w:pPr>
        <w:spacing w:line="480" w:lineRule="auto"/>
      </w:pPr>
      <w:r>
        <w:br w:type="page"/>
      </w:r>
    </w:p>
    <w:p w14:paraId="7E30736E" w14:textId="4A431DE1" w:rsidR="00B25D86" w:rsidRDefault="007C1280" w:rsidP="00632C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36FDCF7" wp14:editId="63C8303A">
            <wp:extent cx="5400000" cy="47115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711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3AB94" w14:textId="75909CD6" w:rsidR="00B25D86" w:rsidRPr="007C1280" w:rsidRDefault="001D7B41" w:rsidP="00632C57">
      <w:pPr>
        <w:spacing w:line="480" w:lineRule="auto"/>
      </w:pPr>
      <w:bookmarkStart w:id="11" w:name="_Hlk102842134"/>
      <w:r w:rsidRPr="0054699C">
        <w:rPr>
          <w:rFonts w:hint="eastAsia"/>
          <w:b/>
          <w:bCs/>
        </w:rPr>
        <w:t>Fig</w:t>
      </w:r>
      <w:r w:rsidRPr="0054699C">
        <w:rPr>
          <w:b/>
          <w:bCs/>
        </w:rPr>
        <w:t>. S</w:t>
      </w:r>
      <w:r w:rsidR="00616461">
        <w:rPr>
          <w:b/>
          <w:bCs/>
        </w:rPr>
        <w:t>4</w:t>
      </w:r>
      <w:r w:rsidR="002D5339">
        <w:t xml:space="preserve"> </w:t>
      </w:r>
      <w:r w:rsidR="00251BB9" w:rsidRPr="003B3370">
        <w:rPr>
          <w:szCs w:val="24"/>
        </w:rPr>
        <w:t>Enrichment and depletion of OTUs between</w:t>
      </w:r>
      <w:r w:rsidR="00251BB9" w:rsidRPr="00251BB9">
        <w:t xml:space="preserve"> </w:t>
      </w:r>
      <w:r w:rsidR="00251BB9">
        <w:t>l</w:t>
      </w:r>
      <w:r w:rsidR="00251BB9">
        <w:rPr>
          <w:szCs w:val="24"/>
        </w:rPr>
        <w:t>ow-P and high-P</w:t>
      </w:r>
      <w:r w:rsidR="00251BB9" w:rsidRPr="00DB763D">
        <w:rPr>
          <w:kern w:val="0"/>
        </w:rPr>
        <w:t xml:space="preserve"> fertilizer input</w:t>
      </w:r>
      <w:r w:rsidR="00251BB9" w:rsidRPr="003B3370">
        <w:rPr>
          <w:szCs w:val="24"/>
        </w:rPr>
        <w:t xml:space="preserve"> </w:t>
      </w:r>
      <w:r w:rsidR="00251BB9">
        <w:rPr>
          <w:szCs w:val="24"/>
        </w:rPr>
        <w:t xml:space="preserve">in </w:t>
      </w:r>
      <w:bookmarkEnd w:id="11"/>
      <w:r w:rsidR="00251BB9">
        <w:rPr>
          <w:szCs w:val="24"/>
        </w:rPr>
        <w:t xml:space="preserve">(a) </w:t>
      </w:r>
      <w:r w:rsidR="00251BB9">
        <w:t>BS,</w:t>
      </w:r>
      <w:r w:rsidR="00251BB9" w:rsidRPr="009E19BA">
        <w:rPr>
          <w:szCs w:val="24"/>
        </w:rPr>
        <w:t xml:space="preserve"> </w:t>
      </w:r>
      <w:r w:rsidR="00251BB9">
        <w:rPr>
          <w:szCs w:val="24"/>
        </w:rPr>
        <w:t>(b)</w:t>
      </w:r>
      <w:r w:rsidR="00251BB9">
        <w:t xml:space="preserve"> RS</w:t>
      </w:r>
      <w:r w:rsidR="00073207">
        <w:t>,</w:t>
      </w:r>
      <w:r w:rsidR="00251BB9">
        <w:t xml:space="preserve"> and </w:t>
      </w:r>
      <w:r w:rsidR="00251BB9">
        <w:rPr>
          <w:szCs w:val="24"/>
        </w:rPr>
        <w:t xml:space="preserve">(c) </w:t>
      </w:r>
      <w:proofErr w:type="spellStart"/>
      <w:r w:rsidR="00251BB9" w:rsidRPr="009E19BA">
        <w:rPr>
          <w:i/>
          <w:iCs/>
        </w:rPr>
        <w:t>phoD</w:t>
      </w:r>
      <w:proofErr w:type="spellEnd"/>
      <w:r w:rsidR="00251BB9">
        <w:t xml:space="preserve"> </w:t>
      </w:r>
      <w:r w:rsidR="00251BB9">
        <w:rPr>
          <w:rFonts w:hint="eastAsia"/>
        </w:rPr>
        <w:t>bacterial</w:t>
      </w:r>
      <w:r w:rsidR="00251BB9">
        <w:t xml:space="preserve"> </w:t>
      </w:r>
      <w:r w:rsidR="00251BB9">
        <w:rPr>
          <w:rFonts w:hint="eastAsia"/>
        </w:rPr>
        <w:t>communities</w:t>
      </w:r>
      <w:r w:rsidR="00251BB9">
        <w:t xml:space="preserve">. </w:t>
      </w:r>
      <w:r w:rsidR="007C1280">
        <w:t xml:space="preserve">The </w:t>
      </w:r>
      <w:r w:rsidR="007C1280" w:rsidRPr="00FF6570">
        <w:t>contribution of determinism and stochasticity</w:t>
      </w:r>
      <w:r w:rsidR="007C1280">
        <w:t xml:space="preserve"> on </w:t>
      </w:r>
      <w:r w:rsidR="007C1280">
        <w:rPr>
          <w:szCs w:val="24"/>
        </w:rPr>
        <w:t xml:space="preserve">(d) </w:t>
      </w:r>
      <w:r w:rsidR="007C1280">
        <w:t>BS,</w:t>
      </w:r>
      <w:r w:rsidR="007C1280" w:rsidRPr="009E19BA">
        <w:rPr>
          <w:szCs w:val="24"/>
        </w:rPr>
        <w:t xml:space="preserve"> </w:t>
      </w:r>
      <w:r w:rsidR="007C1280">
        <w:rPr>
          <w:szCs w:val="24"/>
        </w:rPr>
        <w:t>(e)</w:t>
      </w:r>
      <w:r w:rsidR="007C1280">
        <w:t xml:space="preserve"> RS</w:t>
      </w:r>
      <w:r w:rsidR="00073207">
        <w:t>,</w:t>
      </w:r>
      <w:r w:rsidR="007C1280">
        <w:t xml:space="preserve"> and </w:t>
      </w:r>
      <w:r w:rsidR="007C1280">
        <w:rPr>
          <w:szCs w:val="24"/>
        </w:rPr>
        <w:t xml:space="preserve">(f) </w:t>
      </w:r>
      <w:proofErr w:type="spellStart"/>
      <w:r w:rsidR="007C1280" w:rsidRPr="009E19BA">
        <w:rPr>
          <w:i/>
          <w:iCs/>
        </w:rPr>
        <w:t>phoD</w:t>
      </w:r>
      <w:proofErr w:type="spellEnd"/>
      <w:r w:rsidR="007C1280">
        <w:t xml:space="preserve"> </w:t>
      </w:r>
      <w:r w:rsidR="007C1280">
        <w:rPr>
          <w:rFonts w:hint="eastAsia"/>
        </w:rPr>
        <w:t>bacterial</w:t>
      </w:r>
      <w:r w:rsidR="007C1280">
        <w:t xml:space="preserve"> </w:t>
      </w:r>
      <w:r w:rsidR="00BC76A8">
        <w:t>communities’</w:t>
      </w:r>
      <w:r w:rsidR="007C1280">
        <w:t xml:space="preserve"> assembly with l</w:t>
      </w:r>
      <w:r w:rsidR="007C1280">
        <w:rPr>
          <w:szCs w:val="24"/>
        </w:rPr>
        <w:t>ow-P and high-P</w:t>
      </w:r>
      <w:r w:rsidR="007C1280" w:rsidRPr="00DB763D">
        <w:rPr>
          <w:kern w:val="0"/>
        </w:rPr>
        <w:t xml:space="preserve"> fertilizer input</w:t>
      </w:r>
      <w:r w:rsidR="007C1280">
        <w:rPr>
          <w:kern w:val="0"/>
        </w:rPr>
        <w:t>.</w:t>
      </w:r>
    </w:p>
    <w:p w14:paraId="00247FBD" w14:textId="13453581" w:rsidR="008E4BD5" w:rsidRDefault="008E4BD5" w:rsidP="00632C57">
      <w:pPr>
        <w:spacing w:line="480" w:lineRule="auto"/>
        <w:rPr>
          <w:noProof/>
        </w:rPr>
      </w:pPr>
      <w:r>
        <w:rPr>
          <w:noProof/>
        </w:rPr>
        <w:br w:type="page"/>
      </w:r>
    </w:p>
    <w:p w14:paraId="1D5A4361" w14:textId="5A0154F1" w:rsidR="001D7B41" w:rsidRDefault="001D7B41" w:rsidP="00632C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EED2355" wp14:editId="2A715BCE">
            <wp:extent cx="5274310" cy="377507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7A865" w14:textId="59707D8F" w:rsidR="001D7B41" w:rsidRDefault="001D7B41" w:rsidP="00632C57">
      <w:pPr>
        <w:spacing w:line="480" w:lineRule="auto"/>
      </w:pPr>
      <w:r w:rsidRPr="009B677E">
        <w:rPr>
          <w:b/>
          <w:bCs/>
        </w:rPr>
        <w:t>Fig. S</w:t>
      </w:r>
      <w:r w:rsidR="00616461">
        <w:rPr>
          <w:b/>
          <w:bCs/>
        </w:rPr>
        <w:t>5</w:t>
      </w:r>
      <w:r w:rsidR="00BC76A8">
        <w:t xml:space="preserve"> V</w:t>
      </w:r>
      <w:r w:rsidR="00BC76A8" w:rsidRPr="009141A7">
        <w:t>ariation analysis</w:t>
      </w:r>
      <w:r w:rsidR="00BC76A8">
        <w:t xml:space="preserve"> of </w:t>
      </w:r>
      <w:r w:rsidR="00BC76A8">
        <w:rPr>
          <w:rFonts w:hint="eastAsia"/>
        </w:rPr>
        <w:t>the</w:t>
      </w:r>
      <w:r w:rsidR="00BC76A8">
        <w:t xml:space="preserve"> abundance of </w:t>
      </w:r>
      <w:r w:rsidR="00073207">
        <w:t>bacteria</w:t>
      </w:r>
      <w:r w:rsidR="00BC76A8">
        <w:t xml:space="preserve"> in different bacterial communities (</w:t>
      </w:r>
      <w:r w:rsidR="0049535D">
        <w:t xml:space="preserve">a, b and </w:t>
      </w:r>
      <w:r w:rsidR="0049535D">
        <w:rPr>
          <w:rFonts w:hint="eastAsia"/>
        </w:rPr>
        <w:t>c</w:t>
      </w:r>
      <w:r w:rsidR="00BC76A8">
        <w:t>)</w:t>
      </w:r>
      <w:r w:rsidR="0049535D">
        <w:t xml:space="preserve"> and between l</w:t>
      </w:r>
      <w:r w:rsidR="0049535D">
        <w:rPr>
          <w:szCs w:val="24"/>
        </w:rPr>
        <w:t>ow-P and high-P</w:t>
      </w:r>
      <w:r w:rsidR="0049535D" w:rsidRPr="00DB763D">
        <w:rPr>
          <w:kern w:val="0"/>
        </w:rPr>
        <w:t xml:space="preserve"> fertilizer input</w:t>
      </w:r>
      <w:r w:rsidR="0049535D">
        <w:rPr>
          <w:kern w:val="0"/>
        </w:rPr>
        <w:t xml:space="preserve"> in (c) RS and (</w:t>
      </w:r>
      <w:r w:rsidR="0049535D">
        <w:rPr>
          <w:rFonts w:hint="eastAsia"/>
          <w:kern w:val="0"/>
        </w:rPr>
        <w:t>d</w:t>
      </w:r>
      <w:r w:rsidR="0049535D">
        <w:rPr>
          <w:kern w:val="0"/>
        </w:rPr>
        <w:t>)</w:t>
      </w:r>
      <w:r w:rsidR="0049535D" w:rsidRPr="0049535D">
        <w:rPr>
          <w:i/>
          <w:iCs/>
          <w:kern w:val="0"/>
        </w:rPr>
        <w:t xml:space="preserve"> </w:t>
      </w:r>
      <w:proofErr w:type="spellStart"/>
      <w:r w:rsidR="0049535D" w:rsidRPr="0049535D">
        <w:rPr>
          <w:i/>
          <w:iCs/>
          <w:kern w:val="0"/>
        </w:rPr>
        <w:t>phoD</w:t>
      </w:r>
      <w:proofErr w:type="spellEnd"/>
      <w:r w:rsidR="0049535D">
        <w:rPr>
          <w:kern w:val="0"/>
        </w:rPr>
        <w:t xml:space="preserve"> bacterial communities</w:t>
      </w:r>
      <w:r w:rsidR="00BC76A8">
        <w:t xml:space="preserve">. </w:t>
      </w:r>
    </w:p>
    <w:p w14:paraId="6CDA41F5" w14:textId="0C2151D0" w:rsidR="008E4BD5" w:rsidRDefault="008E4BD5" w:rsidP="00632C57">
      <w:pPr>
        <w:spacing w:line="480" w:lineRule="auto"/>
        <w:rPr>
          <w:noProof/>
        </w:rPr>
      </w:pPr>
      <w:r>
        <w:rPr>
          <w:noProof/>
        </w:rPr>
        <w:br w:type="page"/>
      </w:r>
    </w:p>
    <w:p w14:paraId="690ED338" w14:textId="79FFFEAE" w:rsidR="00616461" w:rsidRDefault="00616461" w:rsidP="00632C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5250343" wp14:editId="77FAD2B7">
            <wp:extent cx="5400000" cy="2192603"/>
            <wp:effectExtent l="0" t="0" r="0" b="0"/>
            <wp:docPr id="1168" name="图片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92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CA0AA5" w14:textId="25AA06DB" w:rsidR="00616461" w:rsidRPr="00F96938" w:rsidRDefault="00616461" w:rsidP="00632C57">
      <w:pPr>
        <w:spacing w:line="480" w:lineRule="auto"/>
        <w:rPr>
          <w:rFonts w:eastAsiaTheme="minorEastAsia" w:cs="Times New Roman"/>
          <w:szCs w:val="21"/>
        </w:rPr>
      </w:pPr>
      <w:r w:rsidRPr="009E19BA">
        <w:rPr>
          <w:rFonts w:hint="eastAsia"/>
          <w:b/>
          <w:bCs/>
        </w:rPr>
        <w:t>Fig</w:t>
      </w:r>
      <w:r w:rsidRPr="009E19BA">
        <w:rPr>
          <w:b/>
          <w:bCs/>
        </w:rPr>
        <w:t>. S</w:t>
      </w:r>
      <w:r>
        <w:rPr>
          <w:b/>
          <w:bCs/>
        </w:rPr>
        <w:t xml:space="preserve">6 </w:t>
      </w:r>
      <w:r w:rsidRPr="00CB1775">
        <w:rPr>
          <w:rFonts w:eastAsiaTheme="minorEastAsia" w:cs="Times New Roman"/>
          <w:szCs w:val="21"/>
        </w:rPr>
        <w:t xml:space="preserve">Ternary plots depicting </w:t>
      </w:r>
      <w:r>
        <w:rPr>
          <w:rFonts w:hint="eastAsia"/>
        </w:rPr>
        <w:t>the</w:t>
      </w:r>
      <w:r>
        <w:t xml:space="preserve"> (a) bacterial at phylum level </w:t>
      </w:r>
      <w:r w:rsidR="00073207">
        <w:t xml:space="preserve">and </w:t>
      </w:r>
      <w:r>
        <w:t xml:space="preserve">(b) </w:t>
      </w:r>
      <w:r>
        <w:rPr>
          <w:rFonts w:hint="eastAsia"/>
        </w:rPr>
        <w:t>p</w:t>
      </w:r>
      <w:r>
        <w:t xml:space="preserve">otential ecological functions </w:t>
      </w:r>
      <w:r w:rsidRPr="00CB1775">
        <w:rPr>
          <w:rFonts w:eastAsiaTheme="minorEastAsia" w:cs="Times New Roman"/>
          <w:szCs w:val="21"/>
        </w:rPr>
        <w:t xml:space="preserve">significantly enriched in </w:t>
      </w:r>
      <w:r>
        <w:t>BS,</w:t>
      </w:r>
      <w:r w:rsidRPr="009E19BA">
        <w:rPr>
          <w:szCs w:val="24"/>
        </w:rPr>
        <w:t xml:space="preserve"> </w:t>
      </w:r>
      <w:r>
        <w:t>RS and</w:t>
      </w:r>
      <w:r>
        <w:rPr>
          <w:szCs w:val="24"/>
        </w:rPr>
        <w:t xml:space="preserve"> </w:t>
      </w:r>
      <w:proofErr w:type="spellStart"/>
      <w:r w:rsidRPr="009E19BA">
        <w:rPr>
          <w:i/>
          <w:iCs/>
        </w:rPr>
        <w:t>phoD</w:t>
      </w:r>
      <w:proofErr w:type="spellEnd"/>
      <w:r>
        <w:t xml:space="preserve"> </w:t>
      </w:r>
      <w:r>
        <w:rPr>
          <w:rFonts w:hint="eastAsia"/>
        </w:rPr>
        <w:t>bacterial</w:t>
      </w:r>
      <w:r>
        <w:t xml:space="preserve"> </w:t>
      </w:r>
      <w:r>
        <w:rPr>
          <w:rFonts w:hint="eastAsia"/>
        </w:rPr>
        <w:t>communities</w:t>
      </w:r>
      <w:r w:rsidRPr="00CB1775">
        <w:rPr>
          <w:rFonts w:eastAsiaTheme="minorEastAsia" w:cs="Times New Roman"/>
          <w:szCs w:val="21"/>
        </w:rPr>
        <w:t>.</w:t>
      </w:r>
      <w:r>
        <w:rPr>
          <w:rFonts w:eastAsiaTheme="minorEastAsia" w:cs="Times New Roman" w:hint="eastAsia"/>
          <w:szCs w:val="21"/>
        </w:rPr>
        <w:t xml:space="preserve"> </w:t>
      </w:r>
      <w:r w:rsidRPr="00DB763D">
        <w:t>The size of each circle indicates the relative abundance. Different</w:t>
      </w:r>
      <w:r>
        <w:t>-colored</w:t>
      </w:r>
      <w:r w:rsidRPr="00DB763D">
        <w:t xml:space="preserve"> dots show that </w:t>
      </w:r>
      <w:r>
        <w:t>function and bacteria</w:t>
      </w:r>
      <w:r w:rsidRPr="00DB763D">
        <w:t xml:space="preserve"> are significantly higher in </w:t>
      </w:r>
      <w:r>
        <w:t>BS, RS</w:t>
      </w:r>
      <w:r w:rsidR="00073207">
        <w:t>,</w:t>
      </w:r>
      <w:r>
        <w:t xml:space="preserve"> and</w:t>
      </w:r>
      <w:r w:rsidRPr="00AC7D2E">
        <w:rPr>
          <w:i/>
          <w:iCs/>
        </w:rPr>
        <w:t xml:space="preserve"> </w:t>
      </w:r>
      <w:proofErr w:type="spellStart"/>
      <w:r w:rsidRPr="00AC7D2E">
        <w:rPr>
          <w:i/>
          <w:iCs/>
        </w:rPr>
        <w:t>phoD</w:t>
      </w:r>
      <w:proofErr w:type="spellEnd"/>
      <w:r w:rsidRPr="00DB763D">
        <w:t xml:space="preserve"> </w:t>
      </w:r>
      <w:r>
        <w:t xml:space="preserve">bacterial communities </w:t>
      </w:r>
      <w:r w:rsidRPr="00DB763D">
        <w:t>(</w:t>
      </w:r>
      <w:r w:rsidRPr="00DB763D">
        <w:rPr>
          <w:i/>
          <w:iCs/>
        </w:rPr>
        <w:t>p</w:t>
      </w:r>
      <w:r w:rsidRPr="00DB763D">
        <w:t xml:space="preserve"> &lt; 0.05)</w:t>
      </w:r>
      <w:r w:rsidRPr="00DB763D">
        <w:rPr>
          <w:rFonts w:cs="Times New Roman"/>
        </w:rPr>
        <w:t>,</w:t>
      </w:r>
      <w:r w:rsidRPr="00DB763D">
        <w:t xml:space="preserve"> and the numbers in the parentheses denote the numbers of the differentiated</w:t>
      </w:r>
      <w:r>
        <w:t xml:space="preserve"> function</w:t>
      </w:r>
      <w:r w:rsidR="00AC7D2E">
        <w:t>s</w:t>
      </w:r>
      <w:r>
        <w:t xml:space="preserve"> and bacteria</w:t>
      </w:r>
      <w:r w:rsidRPr="00DB763D">
        <w:t>.</w:t>
      </w:r>
    </w:p>
    <w:p w14:paraId="2E640176" w14:textId="061F5D30" w:rsidR="00616461" w:rsidRDefault="00616461" w:rsidP="00632C57">
      <w:pPr>
        <w:spacing w:line="480" w:lineRule="auto"/>
      </w:pPr>
      <w:r>
        <w:br w:type="page"/>
      </w:r>
    </w:p>
    <w:p w14:paraId="4D98CC61" w14:textId="77777777" w:rsidR="00155011" w:rsidRDefault="00990DB0" w:rsidP="00632C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9DBC533" wp14:editId="5F292DC9">
            <wp:extent cx="5760000" cy="17431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743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47CF4" w14:textId="463ADFE3" w:rsidR="00155011" w:rsidRPr="009B677E" w:rsidRDefault="00D848F5" w:rsidP="00632C57">
      <w:pPr>
        <w:spacing w:line="480" w:lineRule="auto"/>
        <w:rPr>
          <w:b/>
          <w:bCs/>
        </w:rPr>
      </w:pPr>
      <w:r w:rsidRPr="009B677E">
        <w:rPr>
          <w:b/>
          <w:bCs/>
        </w:rPr>
        <w:t>Fig</w:t>
      </w:r>
      <w:r w:rsidR="00A915A5" w:rsidRPr="009B677E">
        <w:rPr>
          <w:b/>
          <w:bCs/>
        </w:rPr>
        <w:t>.</w:t>
      </w:r>
      <w:r w:rsidRPr="009B677E">
        <w:rPr>
          <w:b/>
          <w:bCs/>
        </w:rPr>
        <w:t xml:space="preserve"> S</w:t>
      </w:r>
      <w:bookmarkStart w:id="12" w:name="_Hlk95817667"/>
      <w:r w:rsidR="0054699C">
        <w:rPr>
          <w:b/>
          <w:bCs/>
        </w:rPr>
        <w:t>7</w:t>
      </w:r>
      <w:r w:rsidR="009B677E">
        <w:rPr>
          <w:b/>
          <w:bCs/>
        </w:rPr>
        <w:t xml:space="preserve"> </w:t>
      </w:r>
      <w:r w:rsidR="009B677E" w:rsidRPr="004A600A">
        <w:t>Phylogenetic Mantel correlogram showing significant phylogenetic signal across short phylogenetic distances</w:t>
      </w:r>
      <w:r w:rsidR="009B677E">
        <w:t xml:space="preserve"> in (a) BS, (b) RS and (c) </w:t>
      </w:r>
      <w:proofErr w:type="spellStart"/>
      <w:r w:rsidR="009B677E" w:rsidRPr="009B677E">
        <w:rPr>
          <w:i/>
          <w:iCs/>
        </w:rPr>
        <w:t>phoD</w:t>
      </w:r>
      <w:proofErr w:type="spellEnd"/>
      <w:r w:rsidR="009B677E">
        <w:t xml:space="preserve"> bacterial communities. </w:t>
      </w:r>
      <w:r w:rsidR="009B677E" w:rsidRPr="004A600A">
        <w:t>Solid and open symbols denote significant and nonsignificant correlations, respectively, relating between-OTU niche differences to between-OTU phylogenetic distances across a given phylogenetic distance.</w:t>
      </w:r>
      <w:bookmarkEnd w:id="12"/>
    </w:p>
    <w:p w14:paraId="7D9A8CCE" w14:textId="1A968F34" w:rsidR="00990DB0" w:rsidRDefault="00990DB0" w:rsidP="00632C57">
      <w:pPr>
        <w:spacing w:line="480" w:lineRule="auto"/>
      </w:pPr>
      <w:r>
        <w:br w:type="page"/>
      </w:r>
    </w:p>
    <w:p w14:paraId="3599B9DB" w14:textId="77777777" w:rsidR="00191509" w:rsidRDefault="00191509" w:rsidP="00191509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BBB45F4" wp14:editId="4A775A70">
            <wp:extent cx="5760000" cy="3266620"/>
            <wp:effectExtent l="0" t="0" r="0" b="0"/>
            <wp:docPr id="18" name="图片 1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6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BE05C" w14:textId="1446E5AB" w:rsidR="00191509" w:rsidRDefault="00191509" w:rsidP="00191509">
      <w:pPr>
        <w:spacing w:line="480" w:lineRule="auto"/>
        <w:rPr>
          <w:noProof/>
        </w:rPr>
      </w:pPr>
      <w:r w:rsidRPr="00750E7E">
        <w:rPr>
          <w:b/>
          <w:bCs/>
        </w:rPr>
        <w:t>Fig. S</w:t>
      </w:r>
      <w:bookmarkStart w:id="13" w:name="_Hlk95817714"/>
      <w:r>
        <w:rPr>
          <w:b/>
          <w:bCs/>
        </w:rPr>
        <w:t>8</w:t>
      </w:r>
      <w:r w:rsidRPr="00750E7E">
        <w:rPr>
          <w:rFonts w:hint="eastAsia"/>
          <w:noProof/>
        </w:rPr>
        <w:t xml:space="preserve"> </w:t>
      </w:r>
      <w:r w:rsidRPr="008501A9">
        <w:rPr>
          <w:noProof/>
        </w:rPr>
        <w:t>Random forest analysis showed the associations between βNTI</w:t>
      </w:r>
      <w:r>
        <w:rPr>
          <w:noProof/>
        </w:rPr>
        <w:t xml:space="preserve"> of </w:t>
      </w:r>
      <w:r w:rsidRPr="008501A9">
        <w:rPr>
          <w:noProof/>
        </w:rPr>
        <w:t>the</w:t>
      </w:r>
      <w:r>
        <w:rPr>
          <w:noProof/>
        </w:rPr>
        <w:t xml:space="preserve"> </w:t>
      </w:r>
      <w:r>
        <w:t xml:space="preserve">(a) BS, (b) RS, and (c) </w:t>
      </w:r>
      <w:proofErr w:type="spellStart"/>
      <w:r w:rsidRPr="009B677E">
        <w:rPr>
          <w:i/>
          <w:iCs/>
        </w:rPr>
        <w:t>phoD</w:t>
      </w:r>
      <w:proofErr w:type="spellEnd"/>
      <w:r>
        <w:t xml:space="preserve"> bacterial communities</w:t>
      </w:r>
      <w:r w:rsidRPr="008501A9">
        <w:rPr>
          <w:noProof/>
        </w:rPr>
        <w:t xml:space="preserve"> and </w:t>
      </w:r>
      <w:r>
        <w:rPr>
          <w:noProof/>
        </w:rPr>
        <w:t xml:space="preserve">the </w:t>
      </w:r>
      <w:r w:rsidRPr="008501A9">
        <w:rPr>
          <w:noProof/>
        </w:rPr>
        <w:t xml:space="preserve">changes </w:t>
      </w:r>
      <w:r>
        <w:rPr>
          <w:noProof/>
        </w:rPr>
        <w:t>in</w:t>
      </w:r>
      <w:r w:rsidRPr="008501A9">
        <w:rPr>
          <w:noProof/>
        </w:rPr>
        <w:t xml:space="preserve"> environmental variables.</w:t>
      </w:r>
    </w:p>
    <w:bookmarkEnd w:id="13"/>
    <w:p w14:paraId="5C5B0AD4" w14:textId="77777777" w:rsidR="00191509" w:rsidRDefault="00191509" w:rsidP="00191509">
      <w:pPr>
        <w:spacing w:line="480" w:lineRule="auto"/>
      </w:pPr>
      <w:r>
        <w:br w:type="page"/>
      </w:r>
    </w:p>
    <w:p w14:paraId="2D18B7D1" w14:textId="77777777" w:rsidR="00580B95" w:rsidRDefault="00155011" w:rsidP="00632C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9CE6650" wp14:editId="0E37F34B">
            <wp:extent cx="5760000" cy="565390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653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1DAFF" w14:textId="499B1F2E" w:rsidR="00155011" w:rsidRPr="00632C57" w:rsidRDefault="00D848F5" w:rsidP="00632C57">
      <w:pPr>
        <w:spacing w:line="480" w:lineRule="auto"/>
        <w:rPr>
          <w:b/>
          <w:bCs/>
        </w:rPr>
      </w:pPr>
      <w:r w:rsidRPr="009B677E">
        <w:rPr>
          <w:b/>
          <w:bCs/>
        </w:rPr>
        <w:t>Fig</w:t>
      </w:r>
      <w:r w:rsidR="00A915A5" w:rsidRPr="009B677E">
        <w:rPr>
          <w:b/>
          <w:bCs/>
        </w:rPr>
        <w:t>.</w:t>
      </w:r>
      <w:r w:rsidRPr="009B677E">
        <w:rPr>
          <w:b/>
          <w:bCs/>
        </w:rPr>
        <w:t xml:space="preserve"> S</w:t>
      </w:r>
      <w:r w:rsidR="00791A35">
        <w:rPr>
          <w:b/>
          <w:bCs/>
        </w:rPr>
        <w:t>9</w:t>
      </w:r>
      <w:r w:rsidR="009B677E" w:rsidRPr="009B677E">
        <w:rPr>
          <w:b/>
          <w:bCs/>
        </w:rPr>
        <w:t xml:space="preserve"> </w:t>
      </w:r>
      <w:r w:rsidR="009B677E" w:rsidRPr="004A600A">
        <w:t>Phylogenetic Mantel correlogram showing significant phylogenetic signal across short phylogenetic distances</w:t>
      </w:r>
      <w:r w:rsidR="009B677E">
        <w:t xml:space="preserve"> in (a) BS, (b) RS</w:t>
      </w:r>
      <w:r w:rsidR="00073207">
        <w:t>,</w:t>
      </w:r>
      <w:r w:rsidR="009B677E">
        <w:t xml:space="preserve"> and (c) </w:t>
      </w:r>
      <w:proofErr w:type="spellStart"/>
      <w:r w:rsidR="009B677E" w:rsidRPr="009B677E">
        <w:rPr>
          <w:i/>
          <w:iCs/>
        </w:rPr>
        <w:t>phoD</w:t>
      </w:r>
      <w:proofErr w:type="spellEnd"/>
      <w:r w:rsidR="009B677E">
        <w:t xml:space="preserve"> bacterial communities</w:t>
      </w:r>
      <w:r w:rsidR="00750E7E">
        <w:t xml:space="preserve"> with l</w:t>
      </w:r>
      <w:r w:rsidR="00750E7E">
        <w:rPr>
          <w:szCs w:val="24"/>
        </w:rPr>
        <w:t>ow-P and high-P</w:t>
      </w:r>
      <w:r w:rsidR="00750E7E" w:rsidRPr="00DB763D">
        <w:rPr>
          <w:kern w:val="0"/>
        </w:rPr>
        <w:t xml:space="preserve"> fertilizer input</w:t>
      </w:r>
      <w:r w:rsidR="009B677E">
        <w:t xml:space="preserve">. </w:t>
      </w:r>
      <w:r w:rsidR="009B677E" w:rsidRPr="004A600A">
        <w:t>Solid and open symbols denote significant and nonsignificant correlations, respectively, relating between-OTU niche differences to between-OTU phylogenetic distances across a given phylogenetic distance.</w:t>
      </w:r>
    </w:p>
    <w:p w14:paraId="0508AC31" w14:textId="38C2851B" w:rsidR="008E4BD5" w:rsidRDefault="008E4BD5" w:rsidP="00632C57">
      <w:pPr>
        <w:spacing w:line="480" w:lineRule="auto"/>
        <w:rPr>
          <w:noProof/>
        </w:rPr>
      </w:pPr>
      <w:r>
        <w:rPr>
          <w:noProof/>
        </w:rPr>
        <w:br w:type="page"/>
      </w:r>
    </w:p>
    <w:p w14:paraId="6742401D" w14:textId="77777777" w:rsidR="00155011" w:rsidRDefault="001F2DF0" w:rsidP="00632C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FBA530B" wp14:editId="6A10A722">
            <wp:extent cx="5400000" cy="603405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034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C6037B" w14:textId="20BBEAE0" w:rsidR="00155011" w:rsidRPr="00632C57" w:rsidRDefault="00D848F5" w:rsidP="00632C57">
      <w:pPr>
        <w:spacing w:line="480" w:lineRule="auto"/>
      </w:pPr>
      <w:r w:rsidRPr="00750E7E">
        <w:rPr>
          <w:b/>
          <w:bCs/>
        </w:rPr>
        <w:t>Fig</w:t>
      </w:r>
      <w:r w:rsidR="00A915A5" w:rsidRPr="00750E7E">
        <w:rPr>
          <w:b/>
          <w:bCs/>
        </w:rPr>
        <w:t>.</w:t>
      </w:r>
      <w:r w:rsidRPr="00750E7E">
        <w:rPr>
          <w:b/>
          <w:bCs/>
        </w:rPr>
        <w:t xml:space="preserve"> S</w:t>
      </w:r>
      <w:r w:rsidR="0054699C">
        <w:rPr>
          <w:b/>
          <w:bCs/>
        </w:rPr>
        <w:t>10</w:t>
      </w:r>
      <w:r w:rsidR="00750E7E" w:rsidRPr="00750E7E">
        <w:rPr>
          <w:b/>
          <w:bCs/>
        </w:rPr>
        <w:t xml:space="preserve"> </w:t>
      </w:r>
      <w:r w:rsidR="00750E7E" w:rsidRPr="00AC0CA4">
        <w:t xml:space="preserve">Metacommunity co-occurrence network of </w:t>
      </w:r>
      <w:r w:rsidR="008A665F">
        <w:t>(a) BS, (b) RS</w:t>
      </w:r>
      <w:r w:rsidR="00073207">
        <w:t>,</w:t>
      </w:r>
      <w:r w:rsidR="008A665F">
        <w:t xml:space="preserve"> and (c) </w:t>
      </w:r>
      <w:proofErr w:type="spellStart"/>
      <w:r w:rsidR="008A665F" w:rsidRPr="009B677E">
        <w:rPr>
          <w:i/>
          <w:iCs/>
        </w:rPr>
        <w:t>phoD</w:t>
      </w:r>
      <w:proofErr w:type="spellEnd"/>
      <w:r w:rsidR="008A665F">
        <w:t xml:space="preserve"> bacterial communities with l</w:t>
      </w:r>
      <w:r w:rsidR="008A665F">
        <w:rPr>
          <w:szCs w:val="24"/>
        </w:rPr>
        <w:t>ow-P and high-P</w:t>
      </w:r>
      <w:r w:rsidR="008A665F" w:rsidRPr="00DB763D">
        <w:rPr>
          <w:kern w:val="0"/>
        </w:rPr>
        <w:t xml:space="preserve"> fertilizer input</w:t>
      </w:r>
      <w:r w:rsidR="008A665F">
        <w:t>.</w:t>
      </w:r>
      <w:r w:rsidR="003F6B72">
        <w:t xml:space="preserve"> </w:t>
      </w:r>
      <w:r w:rsidR="00424B72" w:rsidRPr="00424B72">
        <w:t xml:space="preserve">Each </w:t>
      </w:r>
      <w:r w:rsidR="00073207">
        <w:t>node</w:t>
      </w:r>
      <w:r w:rsidR="00424B72" w:rsidRPr="00424B72">
        <w:t xml:space="preserve"> represents a significantly enriched </w:t>
      </w:r>
      <w:r w:rsidR="00424B72">
        <w:t xml:space="preserve">OTU in low-P and high-P fertilizer input, respectively. </w:t>
      </w:r>
      <w:r w:rsidR="003F6B72" w:rsidRPr="00A116D5">
        <w:rPr>
          <w:szCs w:val="24"/>
        </w:rPr>
        <w:t>The basic topological</w:t>
      </w:r>
      <w:r w:rsidR="003F6B72" w:rsidRPr="00A116D5">
        <w:rPr>
          <w:rFonts w:hint="eastAsia"/>
          <w:szCs w:val="24"/>
        </w:rPr>
        <w:t xml:space="preserve"> </w:t>
      </w:r>
      <w:r w:rsidR="003F6B72" w:rsidRPr="00A116D5">
        <w:rPr>
          <w:szCs w:val="24"/>
        </w:rPr>
        <w:t>properties of</w:t>
      </w:r>
      <w:r w:rsidR="003F6B72">
        <w:rPr>
          <w:szCs w:val="24"/>
        </w:rPr>
        <w:t xml:space="preserve"> these</w:t>
      </w:r>
      <w:r w:rsidR="003F6B72" w:rsidRPr="00A116D5">
        <w:rPr>
          <w:szCs w:val="24"/>
        </w:rPr>
        <w:t xml:space="preserve"> networks are shown</w:t>
      </w:r>
      <w:r w:rsidR="003F6B72" w:rsidRPr="00A116D5">
        <w:rPr>
          <w:rFonts w:hint="eastAsia"/>
          <w:szCs w:val="24"/>
        </w:rPr>
        <w:t xml:space="preserve"> </w:t>
      </w:r>
      <w:r w:rsidR="003F6B72" w:rsidRPr="00A116D5">
        <w:rPr>
          <w:szCs w:val="24"/>
        </w:rPr>
        <w:t>in Table S</w:t>
      </w:r>
      <w:r w:rsidR="00A45473">
        <w:rPr>
          <w:szCs w:val="24"/>
        </w:rPr>
        <w:t>4</w:t>
      </w:r>
      <w:r w:rsidR="003F6B72" w:rsidRPr="00A116D5">
        <w:rPr>
          <w:szCs w:val="24"/>
        </w:rPr>
        <w:t>.</w:t>
      </w:r>
      <w:r w:rsidR="003F6B72" w:rsidRPr="00A116D5">
        <w:rPr>
          <w:color w:val="000000" w:themeColor="text1"/>
          <w:szCs w:val="24"/>
        </w:rPr>
        <w:t xml:space="preserve"> </w:t>
      </w:r>
    </w:p>
    <w:p w14:paraId="1B80643F" w14:textId="315FE72C" w:rsidR="00322278" w:rsidRDefault="00155011" w:rsidP="00632C57">
      <w:pPr>
        <w:spacing w:line="480" w:lineRule="auto"/>
      </w:pPr>
      <w:r>
        <w:br w:type="page"/>
      </w:r>
    </w:p>
    <w:p w14:paraId="27928135" w14:textId="77777777" w:rsidR="005D4268" w:rsidRDefault="005D4268" w:rsidP="00632C5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BE8B0E6" wp14:editId="48D73076">
            <wp:extent cx="5401310" cy="615759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157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94350" w14:textId="642E626C" w:rsidR="00D848F5" w:rsidRPr="008B36BE" w:rsidRDefault="00D848F5" w:rsidP="00632C57">
      <w:pPr>
        <w:spacing w:line="480" w:lineRule="auto"/>
        <w:rPr>
          <w:b/>
          <w:bCs/>
        </w:rPr>
      </w:pPr>
      <w:r w:rsidRPr="008A665F">
        <w:rPr>
          <w:b/>
          <w:bCs/>
        </w:rPr>
        <w:t>Fig</w:t>
      </w:r>
      <w:r w:rsidR="00A915A5" w:rsidRPr="008A665F">
        <w:rPr>
          <w:b/>
          <w:bCs/>
        </w:rPr>
        <w:t>.</w:t>
      </w:r>
      <w:r w:rsidRPr="008A665F">
        <w:rPr>
          <w:b/>
          <w:bCs/>
        </w:rPr>
        <w:t xml:space="preserve"> S1</w:t>
      </w:r>
      <w:r w:rsidR="0054699C">
        <w:rPr>
          <w:b/>
          <w:bCs/>
        </w:rPr>
        <w:t>1</w:t>
      </w:r>
      <w:r w:rsidR="008A665F">
        <w:rPr>
          <w:b/>
          <w:bCs/>
        </w:rPr>
        <w:t xml:space="preserve"> </w:t>
      </w:r>
      <w:r w:rsidR="008A665F" w:rsidRPr="009141A7">
        <w:t>V</w:t>
      </w:r>
      <w:bookmarkStart w:id="14" w:name="_Hlk104831181"/>
      <w:r w:rsidR="008A665F" w:rsidRPr="009141A7">
        <w:t>ariation analysis</w:t>
      </w:r>
      <w:r w:rsidR="008A665F">
        <w:t xml:space="preserve"> of </w:t>
      </w:r>
      <w:r w:rsidR="008A665F">
        <w:rPr>
          <w:rFonts w:hint="eastAsia"/>
        </w:rPr>
        <w:t>the</w:t>
      </w:r>
      <w:r w:rsidR="008A665F">
        <w:t xml:space="preserve"> </w:t>
      </w:r>
      <w:r w:rsidR="008A665F">
        <w:rPr>
          <w:rFonts w:hint="eastAsia"/>
        </w:rPr>
        <w:t>p</w:t>
      </w:r>
      <w:r w:rsidR="008A665F">
        <w:t>otential ecological functions of (a) BS, (b) RS</w:t>
      </w:r>
      <w:r w:rsidR="00073207">
        <w:t>,</w:t>
      </w:r>
      <w:r w:rsidR="008A665F">
        <w:t xml:space="preserve"> and (c) </w:t>
      </w:r>
      <w:proofErr w:type="spellStart"/>
      <w:r w:rsidR="008A665F" w:rsidRPr="009B677E">
        <w:rPr>
          <w:i/>
          <w:iCs/>
        </w:rPr>
        <w:t>phoD</w:t>
      </w:r>
      <w:proofErr w:type="spellEnd"/>
      <w:r w:rsidR="008A665F">
        <w:t xml:space="preserve"> bacterial communities with l</w:t>
      </w:r>
      <w:r w:rsidR="008A665F">
        <w:rPr>
          <w:szCs w:val="24"/>
        </w:rPr>
        <w:t>ow-P and high-P</w:t>
      </w:r>
      <w:r w:rsidR="008A665F" w:rsidRPr="00DB763D">
        <w:rPr>
          <w:kern w:val="0"/>
        </w:rPr>
        <w:t xml:space="preserve"> fertilizer input</w:t>
      </w:r>
      <w:r w:rsidR="008A665F">
        <w:rPr>
          <w:rFonts w:hint="eastAsia"/>
        </w:rPr>
        <w:t xml:space="preserve"> </w:t>
      </w:r>
      <w:r w:rsidR="008A665F">
        <w:t xml:space="preserve">based on FAPROTAX. </w:t>
      </w:r>
      <w:bookmarkEnd w:id="14"/>
    </w:p>
    <w:p w14:paraId="5BB845CD" w14:textId="77777777" w:rsidR="005D4268" w:rsidRDefault="005D4268" w:rsidP="00632C57">
      <w:pPr>
        <w:spacing w:line="480" w:lineRule="auto"/>
      </w:pPr>
      <w:r>
        <w:br w:type="page"/>
      </w:r>
    </w:p>
    <w:p w14:paraId="475ABF56" w14:textId="77777777" w:rsidR="00155011" w:rsidRDefault="00155011" w:rsidP="00632C57">
      <w:pPr>
        <w:spacing w:line="480" w:lineRule="auto"/>
      </w:pPr>
    </w:p>
    <w:p w14:paraId="7F6B155D" w14:textId="77777777" w:rsidR="00155011" w:rsidRDefault="00155011" w:rsidP="00632C57">
      <w:pPr>
        <w:spacing w:line="480" w:lineRule="auto"/>
      </w:pPr>
      <w:r>
        <w:rPr>
          <w:noProof/>
        </w:rPr>
        <w:drawing>
          <wp:inline distT="0" distB="0" distL="0" distR="0" wp14:anchorId="026AEE98" wp14:editId="5B4FFAE2">
            <wp:extent cx="5400000" cy="236009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60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656E3" w14:textId="3D4DE4D9" w:rsidR="00155011" w:rsidRPr="00632C57" w:rsidRDefault="00D848F5" w:rsidP="00632C57">
      <w:pPr>
        <w:spacing w:line="480" w:lineRule="auto"/>
        <w:rPr>
          <w:color w:val="000000" w:themeColor="text1"/>
          <w:szCs w:val="24"/>
        </w:rPr>
      </w:pPr>
      <w:r w:rsidRPr="008B36BE">
        <w:rPr>
          <w:b/>
          <w:bCs/>
        </w:rPr>
        <w:t>Fig</w:t>
      </w:r>
      <w:r w:rsidR="00A915A5" w:rsidRPr="008B36BE">
        <w:rPr>
          <w:b/>
          <w:bCs/>
        </w:rPr>
        <w:t>.</w:t>
      </w:r>
      <w:r w:rsidRPr="008B36BE">
        <w:rPr>
          <w:b/>
          <w:bCs/>
        </w:rPr>
        <w:t xml:space="preserve"> S1</w:t>
      </w:r>
      <w:r w:rsidR="0054699C">
        <w:rPr>
          <w:b/>
          <w:bCs/>
        </w:rPr>
        <w:t>2</w:t>
      </w:r>
      <w:r w:rsidR="008B36BE" w:rsidRPr="00A116D5">
        <w:rPr>
          <w:szCs w:val="24"/>
        </w:rPr>
        <w:t xml:space="preserve"> Occurrence network analysis showing genes involved in soil</w:t>
      </w:r>
      <w:r w:rsidR="008A4DCE">
        <w:rPr>
          <w:szCs w:val="24"/>
        </w:rPr>
        <w:t xml:space="preserve"> C, N</w:t>
      </w:r>
      <w:r w:rsidR="00073207">
        <w:rPr>
          <w:szCs w:val="24"/>
        </w:rPr>
        <w:t>,</w:t>
      </w:r>
      <w:r w:rsidR="008A4DCE">
        <w:rPr>
          <w:szCs w:val="24"/>
        </w:rPr>
        <w:t xml:space="preserve"> and</w:t>
      </w:r>
      <w:r w:rsidR="008B36BE" w:rsidRPr="00A116D5">
        <w:rPr>
          <w:szCs w:val="24"/>
        </w:rPr>
        <w:t xml:space="preserve"> P cycle </w:t>
      </w:r>
      <w:r w:rsidR="008B36BE">
        <w:rPr>
          <w:szCs w:val="24"/>
        </w:rPr>
        <w:t xml:space="preserve">under </w:t>
      </w:r>
      <w:r w:rsidR="00897153">
        <w:rPr>
          <w:szCs w:val="24"/>
        </w:rPr>
        <w:t xml:space="preserve">(a) </w:t>
      </w:r>
      <w:r w:rsidR="008A4DCE">
        <w:rPr>
          <w:szCs w:val="24"/>
        </w:rPr>
        <w:t xml:space="preserve">BS and </w:t>
      </w:r>
      <w:r w:rsidR="00897153">
        <w:rPr>
          <w:szCs w:val="24"/>
        </w:rPr>
        <w:t xml:space="preserve">(B) </w:t>
      </w:r>
      <w:r w:rsidR="008A4DCE">
        <w:rPr>
          <w:szCs w:val="24"/>
        </w:rPr>
        <w:t xml:space="preserve">RS bacterial communities. </w:t>
      </w:r>
      <w:r w:rsidR="008B36BE" w:rsidRPr="00A116D5">
        <w:rPr>
          <w:szCs w:val="24"/>
        </w:rPr>
        <w:t>Nodes with</w:t>
      </w:r>
      <w:r w:rsidR="008B36BE" w:rsidRPr="00A116D5">
        <w:rPr>
          <w:rFonts w:hint="eastAsia"/>
          <w:szCs w:val="24"/>
        </w:rPr>
        <w:t xml:space="preserve"> </w:t>
      </w:r>
      <w:r w:rsidR="008A4DCE">
        <w:rPr>
          <w:szCs w:val="24"/>
        </w:rPr>
        <w:t>p</w:t>
      </w:r>
      <w:r w:rsidR="008A4DCE" w:rsidRPr="008A4DCE">
        <w:rPr>
          <w:szCs w:val="24"/>
        </w:rPr>
        <w:t>ink, blue</w:t>
      </w:r>
      <w:r w:rsidR="00073207">
        <w:rPr>
          <w:szCs w:val="24"/>
        </w:rPr>
        <w:t>,</w:t>
      </w:r>
      <w:r w:rsidR="008A4DCE" w:rsidRPr="008A4DCE">
        <w:rPr>
          <w:szCs w:val="24"/>
        </w:rPr>
        <w:t xml:space="preserve"> and green</w:t>
      </w:r>
      <w:r w:rsidR="008B36BE" w:rsidRPr="00A116D5">
        <w:rPr>
          <w:szCs w:val="24"/>
        </w:rPr>
        <w:t xml:space="preserve"> colors</w:t>
      </w:r>
      <w:r w:rsidR="008B36BE" w:rsidRPr="00A116D5">
        <w:rPr>
          <w:rFonts w:hint="eastAsia"/>
          <w:szCs w:val="24"/>
        </w:rPr>
        <w:t xml:space="preserve"> </w:t>
      </w:r>
      <w:r w:rsidR="008B36BE" w:rsidRPr="00A116D5">
        <w:rPr>
          <w:szCs w:val="24"/>
        </w:rPr>
        <w:t xml:space="preserve">represent </w:t>
      </w:r>
      <w:r w:rsidR="008A4DCE">
        <w:rPr>
          <w:szCs w:val="24"/>
        </w:rPr>
        <w:t xml:space="preserve">soil C, </w:t>
      </w:r>
      <w:r w:rsidR="008A4DCE">
        <w:rPr>
          <w:rFonts w:hint="eastAsia"/>
          <w:szCs w:val="24"/>
        </w:rPr>
        <w:t>N</w:t>
      </w:r>
      <w:r w:rsidR="00073207">
        <w:rPr>
          <w:szCs w:val="24"/>
        </w:rPr>
        <w:t>,</w:t>
      </w:r>
      <w:r w:rsidR="008A4DCE">
        <w:rPr>
          <w:szCs w:val="24"/>
        </w:rPr>
        <w:t xml:space="preserve"> </w:t>
      </w:r>
      <w:r w:rsidR="008A4DCE">
        <w:rPr>
          <w:rFonts w:hint="eastAsia"/>
          <w:szCs w:val="24"/>
        </w:rPr>
        <w:t>and</w:t>
      </w:r>
      <w:r w:rsidR="008A4DCE">
        <w:rPr>
          <w:szCs w:val="24"/>
        </w:rPr>
        <w:t xml:space="preserve"> </w:t>
      </w:r>
      <w:r w:rsidR="008A4DCE">
        <w:rPr>
          <w:rFonts w:hint="eastAsia"/>
          <w:szCs w:val="24"/>
        </w:rPr>
        <w:t>P</w:t>
      </w:r>
      <w:r w:rsidR="008A4DCE">
        <w:rPr>
          <w:szCs w:val="24"/>
        </w:rPr>
        <w:t xml:space="preserve"> </w:t>
      </w:r>
      <w:r w:rsidR="008B36BE" w:rsidRPr="00A116D5">
        <w:rPr>
          <w:szCs w:val="24"/>
        </w:rPr>
        <w:t xml:space="preserve">genes. </w:t>
      </w:r>
      <w:bookmarkStart w:id="15" w:name="_Hlk69673866"/>
      <w:r w:rsidR="008B36BE" w:rsidRPr="00A116D5">
        <w:rPr>
          <w:szCs w:val="24"/>
        </w:rPr>
        <w:t>The color</w:t>
      </w:r>
      <w:r w:rsidR="008B36BE">
        <w:rPr>
          <w:szCs w:val="24"/>
        </w:rPr>
        <w:t>ed</w:t>
      </w:r>
      <w:r w:rsidR="008B36BE" w:rsidRPr="00A116D5">
        <w:rPr>
          <w:szCs w:val="24"/>
        </w:rPr>
        <w:t xml:space="preserve"> line </w:t>
      </w:r>
      <w:r w:rsidR="008B36BE">
        <w:rPr>
          <w:szCs w:val="24"/>
        </w:rPr>
        <w:t>show</w:t>
      </w:r>
      <w:r w:rsidR="008B36BE" w:rsidRPr="00A116D5">
        <w:rPr>
          <w:szCs w:val="24"/>
        </w:rPr>
        <w:t>s the correlation</w:t>
      </w:r>
      <w:r w:rsidR="008B36BE" w:rsidRPr="00A116D5">
        <w:rPr>
          <w:rFonts w:hint="eastAsia"/>
          <w:szCs w:val="24"/>
        </w:rPr>
        <w:t xml:space="preserve"> </w:t>
      </w:r>
      <w:r w:rsidR="008B36BE">
        <w:rPr>
          <w:szCs w:val="24"/>
        </w:rPr>
        <w:t>of the two nodes</w:t>
      </w:r>
      <w:r w:rsidR="008B36BE" w:rsidRPr="00A116D5">
        <w:rPr>
          <w:szCs w:val="24"/>
        </w:rPr>
        <w:t xml:space="preserve">, </w:t>
      </w:r>
      <w:r w:rsidR="008B36BE">
        <w:rPr>
          <w:szCs w:val="24"/>
        </w:rPr>
        <w:t>with the r</w:t>
      </w:r>
      <w:r w:rsidR="008B36BE" w:rsidRPr="00A116D5">
        <w:rPr>
          <w:szCs w:val="24"/>
        </w:rPr>
        <w:t xml:space="preserve">ed line </w:t>
      </w:r>
      <w:r w:rsidR="008B36BE">
        <w:rPr>
          <w:szCs w:val="24"/>
        </w:rPr>
        <w:t>for</w:t>
      </w:r>
      <w:r w:rsidR="008B36BE" w:rsidRPr="00A116D5">
        <w:rPr>
          <w:szCs w:val="24"/>
        </w:rPr>
        <w:t xml:space="preserve"> </w:t>
      </w:r>
      <w:r w:rsidR="008B36BE">
        <w:rPr>
          <w:szCs w:val="24"/>
        </w:rPr>
        <w:t xml:space="preserve">the </w:t>
      </w:r>
      <w:r w:rsidR="008B36BE" w:rsidRPr="00A116D5">
        <w:rPr>
          <w:rFonts w:hint="eastAsia"/>
          <w:szCs w:val="24"/>
        </w:rPr>
        <w:t xml:space="preserve">positive relationship and </w:t>
      </w:r>
      <w:r w:rsidR="008B36BE">
        <w:rPr>
          <w:szCs w:val="24"/>
        </w:rPr>
        <w:t xml:space="preserve">the </w:t>
      </w:r>
      <w:r w:rsidR="008B36BE" w:rsidRPr="00A116D5">
        <w:rPr>
          <w:rFonts w:hint="eastAsia"/>
          <w:szCs w:val="24"/>
        </w:rPr>
        <w:t xml:space="preserve">blue line </w:t>
      </w:r>
      <w:r w:rsidR="008B36BE">
        <w:rPr>
          <w:szCs w:val="24"/>
        </w:rPr>
        <w:t xml:space="preserve">for the </w:t>
      </w:r>
      <w:r w:rsidR="008B36BE" w:rsidRPr="00A116D5">
        <w:rPr>
          <w:rFonts w:hint="eastAsia"/>
          <w:szCs w:val="24"/>
        </w:rPr>
        <w:t>negative relationship</w:t>
      </w:r>
      <w:bookmarkEnd w:id="15"/>
      <w:r w:rsidR="008B36BE" w:rsidRPr="00A116D5">
        <w:rPr>
          <w:szCs w:val="24"/>
        </w:rPr>
        <w:t xml:space="preserve">. </w:t>
      </w:r>
      <w:bookmarkStart w:id="16" w:name="_Hlk104837830"/>
      <w:r w:rsidR="008B36BE" w:rsidRPr="00A116D5">
        <w:rPr>
          <w:szCs w:val="24"/>
        </w:rPr>
        <w:t>The basic topological</w:t>
      </w:r>
      <w:r w:rsidR="008B36BE" w:rsidRPr="00A116D5">
        <w:rPr>
          <w:rFonts w:hint="eastAsia"/>
          <w:szCs w:val="24"/>
        </w:rPr>
        <w:t xml:space="preserve"> </w:t>
      </w:r>
      <w:r w:rsidR="008B36BE" w:rsidRPr="00A116D5">
        <w:rPr>
          <w:szCs w:val="24"/>
        </w:rPr>
        <w:t>properties of</w:t>
      </w:r>
      <w:r w:rsidR="008B36BE">
        <w:rPr>
          <w:szCs w:val="24"/>
        </w:rPr>
        <w:t xml:space="preserve"> these</w:t>
      </w:r>
      <w:r w:rsidR="008B36BE" w:rsidRPr="00A116D5">
        <w:rPr>
          <w:szCs w:val="24"/>
        </w:rPr>
        <w:t xml:space="preserve"> networks are shown</w:t>
      </w:r>
      <w:r w:rsidR="008B36BE" w:rsidRPr="00A116D5">
        <w:rPr>
          <w:rFonts w:hint="eastAsia"/>
          <w:szCs w:val="24"/>
        </w:rPr>
        <w:t xml:space="preserve"> </w:t>
      </w:r>
      <w:r w:rsidR="008B36BE" w:rsidRPr="00A116D5">
        <w:rPr>
          <w:szCs w:val="24"/>
        </w:rPr>
        <w:t>in Table S</w:t>
      </w:r>
      <w:r w:rsidR="00B418FA">
        <w:rPr>
          <w:szCs w:val="24"/>
        </w:rPr>
        <w:t>6</w:t>
      </w:r>
      <w:r w:rsidR="008B36BE" w:rsidRPr="00A116D5">
        <w:rPr>
          <w:szCs w:val="24"/>
        </w:rPr>
        <w:t>.</w:t>
      </w:r>
      <w:r w:rsidR="008B36BE" w:rsidRPr="00A116D5">
        <w:rPr>
          <w:color w:val="000000" w:themeColor="text1"/>
          <w:szCs w:val="24"/>
        </w:rPr>
        <w:t xml:space="preserve"> </w:t>
      </w:r>
      <w:bookmarkEnd w:id="16"/>
    </w:p>
    <w:p w14:paraId="00400EF9" w14:textId="323ACC6D" w:rsidR="00EC1423" w:rsidRDefault="00EC1423" w:rsidP="00632C57">
      <w:pPr>
        <w:spacing w:line="480" w:lineRule="auto"/>
      </w:pPr>
      <w:r>
        <w:br w:type="page"/>
      </w:r>
    </w:p>
    <w:p w14:paraId="348B0507" w14:textId="16DD2668" w:rsidR="00155011" w:rsidRDefault="003A6E30" w:rsidP="00632C57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75745D9A" wp14:editId="6F35817F">
            <wp:extent cx="3600000" cy="222460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4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CBB94" w14:textId="598E25D3" w:rsidR="00155011" w:rsidRPr="00632C57" w:rsidRDefault="00266E81" w:rsidP="00632C57">
      <w:pPr>
        <w:spacing w:line="480" w:lineRule="auto"/>
        <w:rPr>
          <w:color w:val="000000" w:themeColor="text1"/>
          <w:szCs w:val="24"/>
        </w:rPr>
      </w:pPr>
      <w:r w:rsidRPr="00897153">
        <w:rPr>
          <w:b/>
          <w:bCs/>
        </w:rPr>
        <w:t>Fig. S1</w:t>
      </w:r>
      <w:r w:rsidR="0054699C">
        <w:rPr>
          <w:b/>
          <w:bCs/>
        </w:rPr>
        <w:t>3</w:t>
      </w:r>
      <w:r w:rsidR="00897153">
        <w:rPr>
          <w:szCs w:val="24"/>
        </w:rPr>
        <w:t xml:space="preserve"> </w:t>
      </w:r>
      <w:r w:rsidR="005B3259">
        <w:rPr>
          <w:szCs w:val="24"/>
        </w:rPr>
        <w:t>D</w:t>
      </w:r>
      <w:r w:rsidR="005B3259" w:rsidRPr="005B3259">
        <w:rPr>
          <w:szCs w:val="24"/>
        </w:rPr>
        <w:t>ifference</w:t>
      </w:r>
      <w:r w:rsidR="00897153" w:rsidRPr="00D77073">
        <w:rPr>
          <w:szCs w:val="24"/>
        </w:rPr>
        <w:t xml:space="preserve"> </w:t>
      </w:r>
      <w:r w:rsidR="00073207">
        <w:rPr>
          <w:szCs w:val="24"/>
        </w:rPr>
        <w:t xml:space="preserve">in </w:t>
      </w:r>
      <w:r w:rsidR="00897153" w:rsidRPr="00D77073">
        <w:rPr>
          <w:szCs w:val="24"/>
        </w:rPr>
        <w:t>the relative abundance of</w:t>
      </w:r>
      <w:r w:rsidR="005B3259" w:rsidRPr="005B3259">
        <w:rPr>
          <w:szCs w:val="24"/>
        </w:rPr>
        <w:t xml:space="preserve"> </w:t>
      </w:r>
      <w:r w:rsidR="005B3259">
        <w:rPr>
          <w:szCs w:val="24"/>
        </w:rPr>
        <w:t xml:space="preserve">soil C, </w:t>
      </w:r>
      <w:r w:rsidR="005B3259">
        <w:rPr>
          <w:rFonts w:hint="eastAsia"/>
          <w:szCs w:val="24"/>
        </w:rPr>
        <w:t>N</w:t>
      </w:r>
      <w:r w:rsidR="00073207">
        <w:rPr>
          <w:szCs w:val="24"/>
        </w:rPr>
        <w:t>,</w:t>
      </w:r>
      <w:r w:rsidR="005B3259">
        <w:rPr>
          <w:szCs w:val="24"/>
        </w:rPr>
        <w:t xml:space="preserve"> </w:t>
      </w:r>
      <w:r w:rsidR="005B3259">
        <w:rPr>
          <w:rFonts w:hint="eastAsia"/>
          <w:szCs w:val="24"/>
        </w:rPr>
        <w:t>and</w:t>
      </w:r>
      <w:r w:rsidR="005B3259">
        <w:rPr>
          <w:szCs w:val="24"/>
        </w:rPr>
        <w:t xml:space="preserve"> </w:t>
      </w:r>
      <w:r w:rsidR="005B3259">
        <w:rPr>
          <w:rFonts w:hint="eastAsia"/>
          <w:szCs w:val="24"/>
        </w:rPr>
        <w:t>P</w:t>
      </w:r>
      <w:r w:rsidR="005B3259">
        <w:rPr>
          <w:szCs w:val="24"/>
        </w:rPr>
        <w:t xml:space="preserve"> </w:t>
      </w:r>
      <w:r w:rsidR="005B3259" w:rsidRPr="00D77073">
        <w:rPr>
          <w:szCs w:val="24"/>
        </w:rPr>
        <w:t>cycle</w:t>
      </w:r>
      <w:r w:rsidR="005B3259" w:rsidRPr="00A116D5">
        <w:rPr>
          <w:szCs w:val="24"/>
        </w:rPr>
        <w:t xml:space="preserve"> genes</w:t>
      </w:r>
      <w:r w:rsidR="003A6E30">
        <w:rPr>
          <w:szCs w:val="24"/>
        </w:rPr>
        <w:t>.</w:t>
      </w:r>
      <w:r w:rsidR="00897153" w:rsidRPr="00D77073">
        <w:rPr>
          <w:rFonts w:hint="eastAsia"/>
          <w:szCs w:val="24"/>
        </w:rPr>
        <w:t xml:space="preserve"> </w:t>
      </w:r>
      <w:r w:rsidR="00897153" w:rsidRPr="00D77073">
        <w:rPr>
          <w:szCs w:val="24"/>
        </w:rPr>
        <w:t xml:space="preserve">Different letters in the same row mean </w:t>
      </w:r>
      <w:r w:rsidR="00073207">
        <w:rPr>
          <w:szCs w:val="24"/>
        </w:rPr>
        <w:t xml:space="preserve">a </w:t>
      </w:r>
      <w:r w:rsidR="00897153" w:rsidRPr="00D77073">
        <w:rPr>
          <w:szCs w:val="24"/>
        </w:rPr>
        <w:t xml:space="preserve">significant difference at </w:t>
      </w:r>
      <w:r w:rsidR="00897153" w:rsidRPr="00D77073">
        <w:rPr>
          <w:i/>
          <w:iCs/>
          <w:szCs w:val="24"/>
        </w:rPr>
        <w:t xml:space="preserve">P </w:t>
      </w:r>
      <w:r w:rsidR="00897153" w:rsidRPr="00DF6BEA">
        <w:rPr>
          <w:szCs w:val="24"/>
        </w:rPr>
        <w:t>&lt; 0.05</w:t>
      </w:r>
      <w:r w:rsidR="00897153" w:rsidRPr="00D77073">
        <w:rPr>
          <w:szCs w:val="24"/>
        </w:rPr>
        <w:t xml:space="preserve"> among the </w:t>
      </w:r>
      <w:r w:rsidR="003A6E30">
        <w:rPr>
          <w:szCs w:val="24"/>
        </w:rPr>
        <w:t>BS and RS bacterial communities</w:t>
      </w:r>
      <w:r w:rsidR="00897153" w:rsidRPr="00D77073">
        <w:rPr>
          <w:szCs w:val="24"/>
        </w:rPr>
        <w:t xml:space="preserve"> (Duncan’s test).</w:t>
      </w:r>
      <w:bookmarkStart w:id="17" w:name="_Hlk68246267"/>
      <w:r w:rsidR="00897153" w:rsidRPr="00D77073">
        <w:rPr>
          <w:color w:val="000000" w:themeColor="text1"/>
          <w:szCs w:val="24"/>
        </w:rPr>
        <w:t xml:space="preserve"> </w:t>
      </w:r>
      <w:bookmarkEnd w:id="17"/>
    </w:p>
    <w:sectPr w:rsidR="00155011" w:rsidRPr="00632C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BA9C3" w14:textId="77777777" w:rsidR="00B920EA" w:rsidRDefault="00B920EA" w:rsidP="00ED64DC">
      <w:pPr>
        <w:spacing w:line="240" w:lineRule="auto"/>
      </w:pPr>
      <w:r>
        <w:separator/>
      </w:r>
    </w:p>
  </w:endnote>
  <w:endnote w:type="continuationSeparator" w:id="0">
    <w:p w14:paraId="2F33C6A0" w14:textId="77777777" w:rsidR="00B920EA" w:rsidRDefault="00B920EA" w:rsidP="00ED64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D43C9" w14:textId="77777777" w:rsidR="00B920EA" w:rsidRDefault="00B920EA" w:rsidP="00ED64DC">
      <w:pPr>
        <w:spacing w:line="240" w:lineRule="auto"/>
      </w:pPr>
      <w:r>
        <w:separator/>
      </w:r>
    </w:p>
  </w:footnote>
  <w:footnote w:type="continuationSeparator" w:id="0">
    <w:p w14:paraId="1E9B4E3F" w14:textId="77777777" w:rsidR="00B920EA" w:rsidRDefault="00B920EA" w:rsidP="00ED64D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LAwMDS0NDAHYlMjEyUdpeDU4uLM/DyQAsNaAJtFz7csAAAA"/>
  </w:docVars>
  <w:rsids>
    <w:rsidRoot w:val="00DB292B"/>
    <w:rsid w:val="00002CB7"/>
    <w:rsid w:val="000613D7"/>
    <w:rsid w:val="00073207"/>
    <w:rsid w:val="000A3266"/>
    <w:rsid w:val="000B3778"/>
    <w:rsid w:val="000B782F"/>
    <w:rsid w:val="000C29C3"/>
    <w:rsid w:val="000D60D3"/>
    <w:rsid w:val="00102208"/>
    <w:rsid w:val="00131EF8"/>
    <w:rsid w:val="001467BB"/>
    <w:rsid w:val="001474CB"/>
    <w:rsid w:val="00155011"/>
    <w:rsid w:val="00160DFF"/>
    <w:rsid w:val="00164733"/>
    <w:rsid w:val="00191509"/>
    <w:rsid w:val="001C46E5"/>
    <w:rsid w:val="001D7B41"/>
    <w:rsid w:val="001F2DF0"/>
    <w:rsid w:val="00246509"/>
    <w:rsid w:val="00251BB9"/>
    <w:rsid w:val="00266E81"/>
    <w:rsid w:val="002C1014"/>
    <w:rsid w:val="002D5339"/>
    <w:rsid w:val="00322278"/>
    <w:rsid w:val="00331D51"/>
    <w:rsid w:val="00386B07"/>
    <w:rsid w:val="00397332"/>
    <w:rsid w:val="003A36CC"/>
    <w:rsid w:val="003A6E30"/>
    <w:rsid w:val="003D5FFC"/>
    <w:rsid w:val="003F6B72"/>
    <w:rsid w:val="0041253B"/>
    <w:rsid w:val="00413787"/>
    <w:rsid w:val="00424B72"/>
    <w:rsid w:val="00427C98"/>
    <w:rsid w:val="0044674F"/>
    <w:rsid w:val="00476BFB"/>
    <w:rsid w:val="0049535D"/>
    <w:rsid w:val="004A09EC"/>
    <w:rsid w:val="004B429E"/>
    <w:rsid w:val="0054699C"/>
    <w:rsid w:val="00565D0D"/>
    <w:rsid w:val="00580B95"/>
    <w:rsid w:val="005B3259"/>
    <w:rsid w:val="005C15E2"/>
    <w:rsid w:val="005C3C5A"/>
    <w:rsid w:val="005D4268"/>
    <w:rsid w:val="00616461"/>
    <w:rsid w:val="00632C57"/>
    <w:rsid w:val="006522E9"/>
    <w:rsid w:val="006B2067"/>
    <w:rsid w:val="007106E9"/>
    <w:rsid w:val="00720A46"/>
    <w:rsid w:val="00750E7E"/>
    <w:rsid w:val="0077777F"/>
    <w:rsid w:val="00791A35"/>
    <w:rsid w:val="007B4814"/>
    <w:rsid w:val="007C1280"/>
    <w:rsid w:val="007C3FD7"/>
    <w:rsid w:val="008424DD"/>
    <w:rsid w:val="00890589"/>
    <w:rsid w:val="00897153"/>
    <w:rsid w:val="008A4DCE"/>
    <w:rsid w:val="008A665F"/>
    <w:rsid w:val="008B36BE"/>
    <w:rsid w:val="008E4BD5"/>
    <w:rsid w:val="008F269D"/>
    <w:rsid w:val="00990DB0"/>
    <w:rsid w:val="009B3B0E"/>
    <w:rsid w:val="009B677E"/>
    <w:rsid w:val="009E19BA"/>
    <w:rsid w:val="00A06796"/>
    <w:rsid w:val="00A30F74"/>
    <w:rsid w:val="00A45473"/>
    <w:rsid w:val="00A45DC6"/>
    <w:rsid w:val="00A915A5"/>
    <w:rsid w:val="00AC7D2E"/>
    <w:rsid w:val="00AF156C"/>
    <w:rsid w:val="00B22EE1"/>
    <w:rsid w:val="00B25D86"/>
    <w:rsid w:val="00B418FA"/>
    <w:rsid w:val="00B8038A"/>
    <w:rsid w:val="00B87FC9"/>
    <w:rsid w:val="00B920EA"/>
    <w:rsid w:val="00BC13AE"/>
    <w:rsid w:val="00BC5F52"/>
    <w:rsid w:val="00BC76A8"/>
    <w:rsid w:val="00C00F4A"/>
    <w:rsid w:val="00C433C9"/>
    <w:rsid w:val="00C55D9E"/>
    <w:rsid w:val="00CD1663"/>
    <w:rsid w:val="00CD1F62"/>
    <w:rsid w:val="00D365C8"/>
    <w:rsid w:val="00D848F5"/>
    <w:rsid w:val="00D91998"/>
    <w:rsid w:val="00DA675C"/>
    <w:rsid w:val="00DB292B"/>
    <w:rsid w:val="00DB6210"/>
    <w:rsid w:val="00DC56F1"/>
    <w:rsid w:val="00E1155E"/>
    <w:rsid w:val="00E92CD3"/>
    <w:rsid w:val="00EB6F37"/>
    <w:rsid w:val="00EC1423"/>
    <w:rsid w:val="00ED64DC"/>
    <w:rsid w:val="00EF0306"/>
    <w:rsid w:val="00F103C2"/>
    <w:rsid w:val="00F446FB"/>
    <w:rsid w:val="00F51792"/>
    <w:rsid w:val="00F96938"/>
    <w:rsid w:val="00FC3381"/>
    <w:rsid w:val="00FF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EA1C2D"/>
  <w15:chartTrackingRefBased/>
  <w15:docId w15:val="{32C755EE-FF07-484D-988E-4340140BD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40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qFormat/>
    <w:rsid w:val="00565D0D"/>
    <w:pPr>
      <w:jc w:val="left"/>
    </w:pPr>
    <w:rPr>
      <w:rFonts w:eastAsia="黑体" w:cs="Times New Roman"/>
      <w:kern w:val="0"/>
    </w:rPr>
  </w:style>
  <w:style w:type="paragraph" w:styleId="TOC2">
    <w:name w:val="toc 2"/>
    <w:basedOn w:val="a"/>
    <w:next w:val="a"/>
    <w:autoRedefine/>
    <w:uiPriority w:val="39"/>
    <w:unhideWhenUsed/>
    <w:qFormat/>
    <w:rsid w:val="00565D0D"/>
    <w:pPr>
      <w:ind w:left="221"/>
      <w:jc w:val="left"/>
    </w:pPr>
    <w:rPr>
      <w:rFonts w:asciiTheme="minorHAnsi" w:hAnsiTheme="minorHAnsi" w:cs="Times New Roman"/>
      <w:kern w:val="0"/>
    </w:rPr>
  </w:style>
  <w:style w:type="paragraph" w:styleId="TOC3">
    <w:name w:val="toc 3"/>
    <w:basedOn w:val="a"/>
    <w:next w:val="a"/>
    <w:autoRedefine/>
    <w:uiPriority w:val="39"/>
    <w:unhideWhenUsed/>
    <w:qFormat/>
    <w:rsid w:val="00B8038A"/>
    <w:pPr>
      <w:ind w:left="442"/>
      <w:jc w:val="left"/>
    </w:pPr>
    <w:rPr>
      <w:rFonts w:cs="Times New Roman"/>
      <w:kern w:val="0"/>
    </w:rPr>
  </w:style>
  <w:style w:type="table" w:styleId="a3">
    <w:name w:val="Table Grid"/>
    <w:basedOn w:val="a1"/>
    <w:uiPriority w:val="39"/>
    <w:qFormat/>
    <w:rsid w:val="00002CB7"/>
    <w:pPr>
      <w:spacing w:line="240" w:lineRule="auto"/>
      <w:jc w:val="left"/>
    </w:pPr>
    <w:rPr>
      <w:rFonts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D64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64D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64D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64DC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C433C9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433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EB83F-9243-4C2E-9E2D-88D13F91F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1</Pages>
  <Words>998</Words>
  <Characters>5692</Characters>
  <Application>Microsoft Office Word</Application>
  <DocSecurity>0</DocSecurity>
  <Lines>47</Lines>
  <Paragraphs>13</Paragraphs>
  <ScaleCrop>false</ScaleCrop>
  <Company/>
  <LinksUpToDate>false</LinksUpToDate>
  <CharactersWithSpaces>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fb468</cp:lastModifiedBy>
  <cp:revision>32</cp:revision>
  <dcterms:created xsi:type="dcterms:W3CDTF">2022-03-29T11:31:00Z</dcterms:created>
  <dcterms:modified xsi:type="dcterms:W3CDTF">2022-06-04T10:30:00Z</dcterms:modified>
</cp:coreProperties>
</file>