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3738D" w14:textId="77777777" w:rsidR="005A072C" w:rsidRPr="00D77073" w:rsidRDefault="005A072C" w:rsidP="005A072C">
      <w:pPr>
        <w:spacing w:line="360" w:lineRule="auto"/>
        <w:jc w:val="left"/>
        <w:rPr>
          <w:b/>
          <w:bCs/>
          <w:color w:val="000000" w:themeColor="text1"/>
          <w:szCs w:val="24"/>
        </w:rPr>
      </w:pPr>
      <w:bookmarkStart w:id="0" w:name="_GoBack"/>
      <w:bookmarkEnd w:id="0"/>
      <w:r w:rsidRPr="00D77073">
        <w:rPr>
          <w:rFonts w:hint="eastAsia"/>
          <w:b/>
          <w:bCs/>
          <w:color w:val="000000" w:themeColor="text1"/>
          <w:szCs w:val="24"/>
        </w:rPr>
        <w:t>L</w:t>
      </w:r>
      <w:r w:rsidRPr="00D77073">
        <w:rPr>
          <w:b/>
          <w:bCs/>
          <w:color w:val="000000" w:themeColor="text1"/>
          <w:szCs w:val="24"/>
        </w:rPr>
        <w:t>ists of tables and figures:</w:t>
      </w:r>
    </w:p>
    <w:p w14:paraId="3804C9D1" w14:textId="77777777" w:rsidR="00B0524E" w:rsidRPr="00D77073" w:rsidRDefault="005A072C" w:rsidP="00680CA2">
      <w:pPr>
        <w:rPr>
          <w:b/>
          <w:bCs/>
          <w:color w:val="000000" w:themeColor="text1"/>
          <w:szCs w:val="24"/>
        </w:rPr>
      </w:pPr>
      <w:r w:rsidRPr="00D77073">
        <w:rPr>
          <w:rFonts w:hint="eastAsia"/>
          <w:b/>
          <w:bCs/>
          <w:color w:val="000000" w:themeColor="text1"/>
          <w:szCs w:val="24"/>
        </w:rPr>
        <w:t>T</w:t>
      </w:r>
      <w:r w:rsidRPr="00D77073">
        <w:rPr>
          <w:b/>
          <w:bCs/>
          <w:color w:val="000000" w:themeColor="text1"/>
          <w:szCs w:val="24"/>
        </w:rPr>
        <w:t>able S1</w:t>
      </w:r>
      <w:r w:rsidRPr="00D77073">
        <w:rPr>
          <w:color w:val="000000" w:themeColor="text1"/>
          <w:szCs w:val="24"/>
        </w:rPr>
        <w:t xml:space="preserve">. </w:t>
      </w:r>
      <w:r w:rsidRPr="00D77073">
        <w:rPr>
          <w:b/>
          <w:bCs/>
          <w:color w:val="000000" w:themeColor="text1"/>
          <w:szCs w:val="24"/>
        </w:rPr>
        <w:t>Summary of sequencing data from four long-term experimental sites</w:t>
      </w:r>
      <w:r w:rsidR="00B0524E" w:rsidRPr="00D77073">
        <w:rPr>
          <w:rFonts w:hint="eastAsia"/>
          <w:b/>
          <w:bCs/>
          <w:color w:val="000000" w:themeColor="text1"/>
          <w:szCs w:val="24"/>
        </w:rPr>
        <w:t>.</w:t>
      </w:r>
    </w:p>
    <w:p w14:paraId="2ABF3423" w14:textId="77777777" w:rsidR="00B0524E" w:rsidRPr="00D77073" w:rsidRDefault="00B0524E" w:rsidP="00680CA2">
      <w:pPr>
        <w:rPr>
          <w:color w:val="000000" w:themeColor="text1"/>
          <w:szCs w:val="24"/>
        </w:rPr>
      </w:pPr>
      <w:r w:rsidRPr="00D77073">
        <w:rPr>
          <w:szCs w:val="24"/>
        </w:rPr>
        <w:t xml:space="preserve">P0: </w:t>
      </w:r>
      <w:r w:rsidRPr="00D77073">
        <w:rPr>
          <w:rFonts w:hint="eastAsia"/>
          <w:szCs w:val="24"/>
        </w:rPr>
        <w:t>no P fertilizer; P50</w:t>
      </w:r>
      <w:r w:rsidRPr="00D77073">
        <w:rPr>
          <w:szCs w:val="24"/>
        </w:rPr>
        <w:t>:</w:t>
      </w:r>
      <w:r w:rsidRPr="00D77073">
        <w:rPr>
          <w:rFonts w:hint="eastAsia"/>
          <w:szCs w:val="24"/>
        </w:rPr>
        <w:t xml:space="preserve"> 50</w:t>
      </w:r>
      <w:r w:rsidRPr="00D77073">
        <w:rPr>
          <w:szCs w:val="24"/>
        </w:rPr>
        <w:t xml:space="preserve"> </w:t>
      </w:r>
      <w:r w:rsidRPr="00D77073">
        <w:rPr>
          <w:rFonts w:hint="eastAsia"/>
          <w:szCs w:val="24"/>
        </w:rPr>
        <w:t>kg P</w:t>
      </w:r>
      <w:r w:rsidRPr="00D77073">
        <w:rPr>
          <w:rFonts w:hint="eastAsia"/>
          <w:szCs w:val="24"/>
          <w:vertAlign w:val="subscript"/>
        </w:rPr>
        <w:t>2</w:t>
      </w:r>
      <w:r w:rsidRPr="00D77073">
        <w:rPr>
          <w:rFonts w:hint="eastAsia"/>
          <w:szCs w:val="24"/>
        </w:rPr>
        <w:t>O</w:t>
      </w:r>
      <w:r w:rsidRPr="00D77073">
        <w:rPr>
          <w:rFonts w:hint="eastAsia"/>
          <w:szCs w:val="24"/>
          <w:vertAlign w:val="subscript"/>
        </w:rPr>
        <w:t>5</w:t>
      </w:r>
      <w:r w:rsidRPr="00D77073">
        <w:rPr>
          <w:rFonts w:hint="eastAsia"/>
          <w:szCs w:val="24"/>
        </w:rPr>
        <w:t xml:space="preserve"> ha</w:t>
      </w:r>
      <w:r w:rsidRPr="00D77073">
        <w:rPr>
          <w:rFonts w:eastAsia="Times New Roman" w:cs="Times New Roman"/>
          <w:szCs w:val="24"/>
          <w:vertAlign w:val="superscript"/>
        </w:rPr>
        <w:t>-</w:t>
      </w:r>
      <w:r w:rsidRPr="00D77073">
        <w:rPr>
          <w:rFonts w:hint="eastAsia"/>
          <w:szCs w:val="24"/>
          <w:vertAlign w:val="superscript"/>
        </w:rPr>
        <w:t>1</w:t>
      </w:r>
      <w:r w:rsidRPr="00D77073">
        <w:rPr>
          <w:rFonts w:hint="eastAsia"/>
          <w:szCs w:val="24"/>
        </w:rPr>
        <w:t xml:space="preserve"> year</w:t>
      </w:r>
      <w:r w:rsidRPr="00D77073">
        <w:rPr>
          <w:rFonts w:eastAsia="Times New Roman" w:cs="Times New Roman"/>
          <w:szCs w:val="24"/>
          <w:vertAlign w:val="superscript"/>
        </w:rPr>
        <w:t>-</w:t>
      </w:r>
      <w:r w:rsidRPr="00D77073">
        <w:rPr>
          <w:rFonts w:hint="eastAsia"/>
          <w:szCs w:val="24"/>
          <w:vertAlign w:val="superscript"/>
        </w:rPr>
        <w:t>1</w:t>
      </w:r>
      <w:r w:rsidRPr="00D77073">
        <w:rPr>
          <w:szCs w:val="24"/>
        </w:rPr>
        <w:t>; P100:</w:t>
      </w:r>
      <w:r w:rsidRPr="00D77073">
        <w:rPr>
          <w:rFonts w:hint="eastAsia"/>
          <w:szCs w:val="24"/>
        </w:rPr>
        <w:t xml:space="preserve"> 100 kg P</w:t>
      </w:r>
      <w:r w:rsidRPr="00D77073">
        <w:rPr>
          <w:rFonts w:hint="eastAsia"/>
          <w:szCs w:val="24"/>
          <w:vertAlign w:val="subscript"/>
        </w:rPr>
        <w:t>2</w:t>
      </w:r>
      <w:r w:rsidRPr="00D77073">
        <w:rPr>
          <w:rFonts w:hint="eastAsia"/>
          <w:szCs w:val="24"/>
        </w:rPr>
        <w:t>O</w:t>
      </w:r>
      <w:r w:rsidRPr="00D77073">
        <w:rPr>
          <w:rFonts w:hint="eastAsia"/>
          <w:szCs w:val="24"/>
          <w:vertAlign w:val="subscript"/>
        </w:rPr>
        <w:t>5</w:t>
      </w:r>
      <w:r w:rsidRPr="00D77073">
        <w:rPr>
          <w:rFonts w:hint="eastAsia"/>
          <w:szCs w:val="24"/>
        </w:rPr>
        <w:t xml:space="preserve"> ha</w:t>
      </w:r>
      <w:r w:rsidRPr="00D77073">
        <w:rPr>
          <w:rFonts w:eastAsia="Times New Roman" w:cs="Times New Roman"/>
          <w:szCs w:val="24"/>
          <w:vertAlign w:val="superscript"/>
        </w:rPr>
        <w:t>-</w:t>
      </w:r>
      <w:r w:rsidRPr="00D77073">
        <w:rPr>
          <w:rFonts w:hint="eastAsia"/>
          <w:szCs w:val="24"/>
          <w:vertAlign w:val="superscript"/>
        </w:rPr>
        <w:t>1</w:t>
      </w:r>
      <w:r w:rsidRPr="00D77073">
        <w:rPr>
          <w:rFonts w:hint="eastAsia"/>
          <w:szCs w:val="24"/>
        </w:rPr>
        <w:t xml:space="preserve"> year</w:t>
      </w:r>
      <w:r w:rsidRPr="00D77073">
        <w:rPr>
          <w:rFonts w:eastAsia="Times New Roman" w:cs="Times New Roman"/>
          <w:szCs w:val="24"/>
          <w:vertAlign w:val="superscript"/>
        </w:rPr>
        <w:t>-</w:t>
      </w:r>
      <w:r w:rsidRPr="00D77073">
        <w:rPr>
          <w:rFonts w:hint="eastAsia"/>
          <w:szCs w:val="24"/>
          <w:vertAlign w:val="superscript"/>
        </w:rPr>
        <w:t>1</w:t>
      </w:r>
      <w:r w:rsidRPr="00D77073">
        <w:rPr>
          <w:rFonts w:hint="eastAsia"/>
          <w:szCs w:val="24"/>
        </w:rPr>
        <w:t>; P200</w:t>
      </w:r>
      <w:r w:rsidRPr="00D77073">
        <w:rPr>
          <w:szCs w:val="24"/>
        </w:rPr>
        <w:t>:</w:t>
      </w:r>
      <w:r w:rsidRPr="00D77073">
        <w:rPr>
          <w:rFonts w:hint="eastAsia"/>
          <w:szCs w:val="24"/>
        </w:rPr>
        <w:t xml:space="preserve"> 200 kg P</w:t>
      </w:r>
      <w:r w:rsidRPr="00D77073">
        <w:rPr>
          <w:rFonts w:hint="eastAsia"/>
          <w:szCs w:val="24"/>
          <w:vertAlign w:val="subscript"/>
        </w:rPr>
        <w:t>2</w:t>
      </w:r>
      <w:r w:rsidRPr="00D77073">
        <w:rPr>
          <w:rFonts w:hint="eastAsia"/>
          <w:szCs w:val="24"/>
        </w:rPr>
        <w:t>O</w:t>
      </w:r>
      <w:r w:rsidRPr="00D77073">
        <w:rPr>
          <w:rFonts w:hint="eastAsia"/>
          <w:szCs w:val="24"/>
          <w:vertAlign w:val="subscript"/>
        </w:rPr>
        <w:t>5</w:t>
      </w:r>
      <w:r w:rsidRPr="00D77073">
        <w:rPr>
          <w:rFonts w:hint="eastAsia"/>
          <w:szCs w:val="24"/>
        </w:rPr>
        <w:t xml:space="preserve"> ha</w:t>
      </w:r>
      <w:r w:rsidRPr="00D77073">
        <w:rPr>
          <w:rFonts w:eastAsia="Times New Roman" w:cs="Times New Roman"/>
          <w:szCs w:val="24"/>
          <w:vertAlign w:val="superscript"/>
        </w:rPr>
        <w:t>-</w:t>
      </w:r>
      <w:r w:rsidRPr="00D77073">
        <w:rPr>
          <w:rFonts w:hint="eastAsia"/>
          <w:szCs w:val="24"/>
          <w:vertAlign w:val="superscript"/>
        </w:rPr>
        <w:t>1</w:t>
      </w:r>
      <w:r w:rsidRPr="00D77073">
        <w:rPr>
          <w:rFonts w:hint="eastAsia"/>
          <w:szCs w:val="24"/>
        </w:rPr>
        <w:t xml:space="preserve"> year</w:t>
      </w:r>
      <w:r w:rsidRPr="00D77073">
        <w:rPr>
          <w:rFonts w:eastAsia="Times New Roman" w:cs="Times New Roman"/>
          <w:szCs w:val="24"/>
          <w:vertAlign w:val="superscript"/>
        </w:rPr>
        <w:t>-</w:t>
      </w:r>
      <w:r w:rsidRPr="00D77073">
        <w:rPr>
          <w:rFonts w:hint="eastAsia"/>
          <w:szCs w:val="24"/>
          <w:vertAlign w:val="superscript"/>
        </w:rPr>
        <w:t>1</w:t>
      </w:r>
      <w:r w:rsidR="008E1405" w:rsidRPr="00D77073">
        <w:rPr>
          <w:color w:val="000000" w:themeColor="text1"/>
          <w:szCs w:val="24"/>
        </w:rPr>
        <w:t>.</w:t>
      </w:r>
      <w:r w:rsidR="005A072C" w:rsidRPr="00D77073">
        <w:rPr>
          <w:color w:val="000000" w:themeColor="text1"/>
          <w:szCs w:val="24"/>
        </w:rPr>
        <w:tab/>
      </w:r>
      <w:r w:rsidR="005A072C" w:rsidRPr="00D77073">
        <w:rPr>
          <w:color w:val="000000" w:themeColor="text1"/>
          <w:szCs w:val="24"/>
        </w:rPr>
        <w:tab/>
      </w:r>
    </w:p>
    <w:p w14:paraId="043FFB0F" w14:textId="4853A8A0" w:rsidR="008E1405" w:rsidRPr="00D77073" w:rsidRDefault="008E1405" w:rsidP="00680CA2">
      <w:pPr>
        <w:rPr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>Please see the excel file (</w:t>
      </w:r>
      <w:proofErr w:type="spellStart"/>
      <w:r w:rsidR="001C4733">
        <w:rPr>
          <w:color w:val="000000" w:themeColor="text1"/>
          <w:szCs w:val="24"/>
        </w:rPr>
        <w:t>SM</w:t>
      </w:r>
      <w:r w:rsidRPr="00D77073">
        <w:rPr>
          <w:color w:val="000000" w:themeColor="text1"/>
          <w:szCs w:val="24"/>
        </w:rPr>
        <w:t>_Table</w:t>
      </w:r>
      <w:proofErr w:type="spellEnd"/>
      <w:r w:rsidRPr="00D77073">
        <w:rPr>
          <w:color w:val="000000" w:themeColor="text1"/>
          <w:szCs w:val="24"/>
        </w:rPr>
        <w:t xml:space="preserve"> </w:t>
      </w:r>
      <w:proofErr w:type="spellStart"/>
      <w:r w:rsidRPr="00D77073">
        <w:rPr>
          <w:color w:val="000000" w:themeColor="text1"/>
          <w:szCs w:val="24"/>
        </w:rPr>
        <w:t>S1.xlsx</w:t>
      </w:r>
      <w:proofErr w:type="spellEnd"/>
      <w:r w:rsidRPr="00D77073">
        <w:rPr>
          <w:color w:val="000000" w:themeColor="text1"/>
          <w:szCs w:val="24"/>
        </w:rPr>
        <w:t>)</w:t>
      </w:r>
    </w:p>
    <w:p w14:paraId="258F27D9" w14:textId="77777777" w:rsidR="008E1405" w:rsidRPr="00D77073" w:rsidRDefault="008E1405" w:rsidP="00680CA2">
      <w:pPr>
        <w:rPr>
          <w:color w:val="000000" w:themeColor="text1"/>
          <w:szCs w:val="24"/>
        </w:rPr>
      </w:pPr>
    </w:p>
    <w:p w14:paraId="7FF8688D" w14:textId="77777777" w:rsidR="008E1405" w:rsidRPr="00D77073" w:rsidRDefault="005A072C" w:rsidP="00680CA2">
      <w:pPr>
        <w:rPr>
          <w:rFonts w:cs="Times New Roman"/>
          <w:kern w:val="0"/>
          <w:szCs w:val="24"/>
        </w:rPr>
      </w:pPr>
      <w:r w:rsidRPr="00D77073">
        <w:rPr>
          <w:rFonts w:hint="eastAsia"/>
          <w:b/>
          <w:bCs/>
          <w:color w:val="000000" w:themeColor="text1"/>
          <w:szCs w:val="24"/>
        </w:rPr>
        <w:t>T</w:t>
      </w:r>
      <w:r w:rsidRPr="00D77073">
        <w:rPr>
          <w:b/>
          <w:bCs/>
          <w:color w:val="000000" w:themeColor="text1"/>
          <w:szCs w:val="24"/>
        </w:rPr>
        <w:t>able S2</w:t>
      </w:r>
      <w:r w:rsidRPr="00D77073">
        <w:rPr>
          <w:color w:val="000000" w:themeColor="text1"/>
          <w:szCs w:val="24"/>
        </w:rPr>
        <w:t xml:space="preserve">. </w:t>
      </w:r>
      <w:r w:rsidRPr="00D77073">
        <w:rPr>
          <w:b/>
          <w:bCs/>
          <w:color w:val="000000" w:themeColor="text1"/>
          <w:szCs w:val="24"/>
        </w:rPr>
        <w:t>The KO number, COG numbers, function descriptions, gene name</w:t>
      </w:r>
      <w:r w:rsidR="004B6705">
        <w:rPr>
          <w:b/>
          <w:bCs/>
          <w:color w:val="000000" w:themeColor="text1"/>
          <w:szCs w:val="24"/>
        </w:rPr>
        <w:t>,</w:t>
      </w:r>
      <w:r w:rsidRPr="00D77073">
        <w:rPr>
          <w:b/>
          <w:bCs/>
          <w:color w:val="000000" w:themeColor="text1"/>
          <w:szCs w:val="24"/>
        </w:rPr>
        <w:t xml:space="preserve"> and classification of the investigated genes related to </w:t>
      </w:r>
      <w:r w:rsidR="004B6705">
        <w:rPr>
          <w:b/>
          <w:bCs/>
          <w:color w:val="000000" w:themeColor="text1"/>
          <w:szCs w:val="24"/>
        </w:rPr>
        <w:t xml:space="preserve">the </w:t>
      </w:r>
      <w:r w:rsidRPr="00D77073">
        <w:rPr>
          <w:b/>
          <w:bCs/>
          <w:color w:val="000000" w:themeColor="text1"/>
          <w:szCs w:val="24"/>
        </w:rPr>
        <w:t>soil P cycle</w:t>
      </w:r>
      <w:r w:rsidR="008E1405" w:rsidRPr="00D77073">
        <w:rPr>
          <w:b/>
          <w:bCs/>
          <w:color w:val="000000" w:themeColor="text1"/>
          <w:szCs w:val="24"/>
        </w:rPr>
        <w:t>.</w:t>
      </w:r>
      <w:r w:rsidR="00680CA2" w:rsidRPr="00D77073">
        <w:rPr>
          <w:rFonts w:cs="Times New Roman"/>
          <w:kern w:val="0"/>
          <w:szCs w:val="24"/>
        </w:rPr>
        <w:t xml:space="preserve"> </w:t>
      </w:r>
      <w:r w:rsidR="002A738A" w:rsidRPr="00D77073">
        <w:rPr>
          <w:szCs w:val="24"/>
        </w:rPr>
        <w:t xml:space="preserve">P0: </w:t>
      </w:r>
      <w:r w:rsidR="002A738A" w:rsidRPr="00D77073">
        <w:rPr>
          <w:rFonts w:hint="eastAsia"/>
          <w:szCs w:val="24"/>
        </w:rPr>
        <w:t>no P fertilizer; P50</w:t>
      </w:r>
      <w:r w:rsidR="002A738A" w:rsidRPr="00D77073">
        <w:rPr>
          <w:szCs w:val="24"/>
        </w:rPr>
        <w:t>:</w:t>
      </w:r>
      <w:r w:rsidR="002A738A" w:rsidRPr="00D77073">
        <w:rPr>
          <w:rFonts w:hint="eastAsia"/>
          <w:szCs w:val="24"/>
        </w:rPr>
        <w:t xml:space="preserve"> 50</w:t>
      </w:r>
      <w:r w:rsidR="002A738A" w:rsidRPr="00D77073">
        <w:rPr>
          <w:szCs w:val="24"/>
        </w:rPr>
        <w:t xml:space="preserve"> </w:t>
      </w:r>
      <w:r w:rsidR="002A738A" w:rsidRPr="00D77073">
        <w:rPr>
          <w:rFonts w:hint="eastAsia"/>
          <w:szCs w:val="24"/>
        </w:rPr>
        <w:t>kg P</w:t>
      </w:r>
      <w:r w:rsidR="002A738A" w:rsidRPr="00D77073">
        <w:rPr>
          <w:rFonts w:hint="eastAsia"/>
          <w:szCs w:val="24"/>
          <w:vertAlign w:val="subscript"/>
        </w:rPr>
        <w:t>2</w:t>
      </w:r>
      <w:r w:rsidR="002A738A" w:rsidRPr="00D77073">
        <w:rPr>
          <w:rFonts w:hint="eastAsia"/>
          <w:szCs w:val="24"/>
        </w:rPr>
        <w:t>O</w:t>
      </w:r>
      <w:r w:rsidR="002A738A" w:rsidRPr="00D77073">
        <w:rPr>
          <w:rFonts w:hint="eastAsia"/>
          <w:szCs w:val="24"/>
          <w:vertAlign w:val="subscript"/>
        </w:rPr>
        <w:t>5</w:t>
      </w:r>
      <w:r w:rsidR="002A738A" w:rsidRPr="00D77073">
        <w:rPr>
          <w:rFonts w:hint="eastAsia"/>
          <w:szCs w:val="24"/>
        </w:rPr>
        <w:t xml:space="preserve"> ha</w:t>
      </w:r>
      <w:r w:rsidR="002A738A" w:rsidRPr="00D77073">
        <w:rPr>
          <w:rFonts w:eastAsia="Times New Roman" w:cs="Times New Roman"/>
          <w:szCs w:val="24"/>
          <w:vertAlign w:val="superscript"/>
        </w:rPr>
        <w:t>-</w:t>
      </w:r>
      <w:r w:rsidR="002A738A" w:rsidRPr="00D77073">
        <w:rPr>
          <w:rFonts w:hint="eastAsia"/>
          <w:szCs w:val="24"/>
          <w:vertAlign w:val="superscript"/>
        </w:rPr>
        <w:t>1</w:t>
      </w:r>
      <w:r w:rsidR="002A738A" w:rsidRPr="00D77073">
        <w:rPr>
          <w:rFonts w:hint="eastAsia"/>
          <w:szCs w:val="24"/>
        </w:rPr>
        <w:t xml:space="preserve"> year</w:t>
      </w:r>
      <w:r w:rsidR="002A738A" w:rsidRPr="00D77073">
        <w:rPr>
          <w:rFonts w:eastAsia="Times New Roman" w:cs="Times New Roman"/>
          <w:szCs w:val="24"/>
          <w:vertAlign w:val="superscript"/>
        </w:rPr>
        <w:t>-</w:t>
      </w:r>
      <w:r w:rsidR="002A738A" w:rsidRPr="00D77073">
        <w:rPr>
          <w:rFonts w:hint="eastAsia"/>
          <w:szCs w:val="24"/>
          <w:vertAlign w:val="superscript"/>
        </w:rPr>
        <w:t>1</w:t>
      </w:r>
      <w:r w:rsidR="002A738A" w:rsidRPr="00D77073">
        <w:rPr>
          <w:szCs w:val="24"/>
        </w:rPr>
        <w:t>; P100:</w:t>
      </w:r>
      <w:r w:rsidR="002A738A" w:rsidRPr="00D77073">
        <w:rPr>
          <w:rFonts w:hint="eastAsia"/>
          <w:szCs w:val="24"/>
        </w:rPr>
        <w:t xml:space="preserve"> 100 kg P</w:t>
      </w:r>
      <w:r w:rsidR="002A738A" w:rsidRPr="00D77073">
        <w:rPr>
          <w:rFonts w:hint="eastAsia"/>
          <w:szCs w:val="24"/>
          <w:vertAlign w:val="subscript"/>
        </w:rPr>
        <w:t>2</w:t>
      </w:r>
      <w:r w:rsidR="002A738A" w:rsidRPr="00D77073">
        <w:rPr>
          <w:rFonts w:hint="eastAsia"/>
          <w:szCs w:val="24"/>
        </w:rPr>
        <w:t>O</w:t>
      </w:r>
      <w:r w:rsidR="002A738A" w:rsidRPr="00D77073">
        <w:rPr>
          <w:rFonts w:hint="eastAsia"/>
          <w:szCs w:val="24"/>
          <w:vertAlign w:val="subscript"/>
        </w:rPr>
        <w:t>5</w:t>
      </w:r>
      <w:r w:rsidR="002A738A" w:rsidRPr="00D77073">
        <w:rPr>
          <w:rFonts w:hint="eastAsia"/>
          <w:szCs w:val="24"/>
        </w:rPr>
        <w:t xml:space="preserve"> ha</w:t>
      </w:r>
      <w:r w:rsidR="002A738A" w:rsidRPr="00D77073">
        <w:rPr>
          <w:rFonts w:eastAsia="Times New Roman" w:cs="Times New Roman"/>
          <w:szCs w:val="24"/>
          <w:vertAlign w:val="superscript"/>
        </w:rPr>
        <w:t>-</w:t>
      </w:r>
      <w:r w:rsidR="002A738A" w:rsidRPr="00D77073">
        <w:rPr>
          <w:rFonts w:hint="eastAsia"/>
          <w:szCs w:val="24"/>
          <w:vertAlign w:val="superscript"/>
        </w:rPr>
        <w:t>1</w:t>
      </w:r>
      <w:r w:rsidR="002A738A" w:rsidRPr="00D77073">
        <w:rPr>
          <w:rFonts w:hint="eastAsia"/>
          <w:szCs w:val="24"/>
        </w:rPr>
        <w:t xml:space="preserve"> year</w:t>
      </w:r>
      <w:r w:rsidR="002A738A" w:rsidRPr="00D77073">
        <w:rPr>
          <w:rFonts w:eastAsia="Times New Roman" w:cs="Times New Roman"/>
          <w:szCs w:val="24"/>
          <w:vertAlign w:val="superscript"/>
        </w:rPr>
        <w:t>-</w:t>
      </w:r>
      <w:r w:rsidR="002A738A" w:rsidRPr="00D77073">
        <w:rPr>
          <w:rFonts w:hint="eastAsia"/>
          <w:szCs w:val="24"/>
          <w:vertAlign w:val="superscript"/>
        </w:rPr>
        <w:t>1</w:t>
      </w:r>
      <w:r w:rsidR="002A738A" w:rsidRPr="00D77073">
        <w:rPr>
          <w:rFonts w:hint="eastAsia"/>
          <w:szCs w:val="24"/>
        </w:rPr>
        <w:t>; P200</w:t>
      </w:r>
      <w:r w:rsidR="002A738A" w:rsidRPr="00D77073">
        <w:rPr>
          <w:szCs w:val="24"/>
        </w:rPr>
        <w:t>:</w:t>
      </w:r>
      <w:r w:rsidR="002A738A" w:rsidRPr="00D77073">
        <w:rPr>
          <w:rFonts w:hint="eastAsia"/>
          <w:szCs w:val="24"/>
        </w:rPr>
        <w:t xml:space="preserve"> 200 kg P</w:t>
      </w:r>
      <w:r w:rsidR="002A738A" w:rsidRPr="00D77073">
        <w:rPr>
          <w:rFonts w:hint="eastAsia"/>
          <w:szCs w:val="24"/>
          <w:vertAlign w:val="subscript"/>
        </w:rPr>
        <w:t>2</w:t>
      </w:r>
      <w:r w:rsidR="002A738A" w:rsidRPr="00D77073">
        <w:rPr>
          <w:rFonts w:hint="eastAsia"/>
          <w:szCs w:val="24"/>
        </w:rPr>
        <w:t>O</w:t>
      </w:r>
      <w:r w:rsidR="002A738A" w:rsidRPr="00D77073">
        <w:rPr>
          <w:rFonts w:hint="eastAsia"/>
          <w:szCs w:val="24"/>
          <w:vertAlign w:val="subscript"/>
        </w:rPr>
        <w:t>5</w:t>
      </w:r>
      <w:r w:rsidR="002A738A" w:rsidRPr="00D77073">
        <w:rPr>
          <w:rFonts w:hint="eastAsia"/>
          <w:szCs w:val="24"/>
        </w:rPr>
        <w:t xml:space="preserve"> ha</w:t>
      </w:r>
      <w:r w:rsidR="002A738A" w:rsidRPr="00D77073">
        <w:rPr>
          <w:rFonts w:eastAsia="Times New Roman" w:cs="Times New Roman"/>
          <w:szCs w:val="24"/>
          <w:vertAlign w:val="superscript"/>
        </w:rPr>
        <w:t>-</w:t>
      </w:r>
      <w:r w:rsidR="002A738A" w:rsidRPr="00D77073">
        <w:rPr>
          <w:rFonts w:hint="eastAsia"/>
          <w:szCs w:val="24"/>
          <w:vertAlign w:val="superscript"/>
        </w:rPr>
        <w:t>1</w:t>
      </w:r>
      <w:r w:rsidR="002A738A" w:rsidRPr="00D77073">
        <w:rPr>
          <w:rFonts w:hint="eastAsia"/>
          <w:szCs w:val="24"/>
        </w:rPr>
        <w:t xml:space="preserve"> year</w:t>
      </w:r>
      <w:r w:rsidR="002A738A" w:rsidRPr="00D77073">
        <w:rPr>
          <w:rFonts w:eastAsia="Times New Roman" w:cs="Times New Roman"/>
          <w:szCs w:val="24"/>
          <w:vertAlign w:val="superscript"/>
        </w:rPr>
        <w:t>-</w:t>
      </w:r>
      <w:r w:rsidR="002A738A" w:rsidRPr="00D77073">
        <w:rPr>
          <w:rFonts w:hint="eastAsia"/>
          <w:szCs w:val="24"/>
          <w:vertAlign w:val="superscript"/>
        </w:rPr>
        <w:t>1</w:t>
      </w:r>
      <w:r w:rsidR="002A738A" w:rsidRPr="00D77073">
        <w:rPr>
          <w:color w:val="000000" w:themeColor="text1"/>
          <w:szCs w:val="24"/>
        </w:rPr>
        <w:t>.</w:t>
      </w:r>
    </w:p>
    <w:p w14:paraId="77CFD651" w14:textId="552532AF" w:rsidR="005A072C" w:rsidRPr="00D77073" w:rsidRDefault="008E1405" w:rsidP="008E1405">
      <w:pPr>
        <w:rPr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Pr="00D77073">
        <w:rPr>
          <w:rFonts w:cs="Times New Roman"/>
          <w:kern w:val="0"/>
          <w:szCs w:val="24"/>
        </w:rPr>
        <w:t xml:space="preserve"> </w:t>
      </w:r>
      <w:r w:rsidR="00680CA2" w:rsidRPr="00D77073">
        <w:rPr>
          <w:rFonts w:cs="Times New Roman"/>
          <w:kern w:val="0"/>
          <w:szCs w:val="24"/>
        </w:rPr>
        <w:t>(</w:t>
      </w:r>
      <w:proofErr w:type="spellStart"/>
      <w:r w:rsidR="001C4733">
        <w:rPr>
          <w:rFonts w:cs="Times New Roman"/>
          <w:kern w:val="0"/>
          <w:szCs w:val="24"/>
        </w:rPr>
        <w:t>SM</w:t>
      </w:r>
      <w:r w:rsidR="00680CA2" w:rsidRPr="00D77073">
        <w:rPr>
          <w:rFonts w:cs="Times New Roman"/>
          <w:kern w:val="0"/>
          <w:szCs w:val="24"/>
        </w:rPr>
        <w:t>_Table</w:t>
      </w:r>
      <w:proofErr w:type="spellEnd"/>
      <w:r w:rsidR="00680CA2" w:rsidRPr="00D77073">
        <w:rPr>
          <w:rFonts w:cs="Times New Roman"/>
          <w:kern w:val="0"/>
          <w:szCs w:val="24"/>
        </w:rPr>
        <w:t xml:space="preserve"> </w:t>
      </w:r>
      <w:proofErr w:type="spellStart"/>
      <w:r w:rsidR="00680CA2" w:rsidRPr="00D77073">
        <w:rPr>
          <w:rFonts w:cs="Times New Roman"/>
          <w:kern w:val="0"/>
          <w:szCs w:val="24"/>
        </w:rPr>
        <w:t>S2.xlsx</w:t>
      </w:r>
      <w:proofErr w:type="spellEnd"/>
      <w:r w:rsidR="00680CA2" w:rsidRPr="00D77073">
        <w:rPr>
          <w:rFonts w:cs="Times New Roman"/>
          <w:kern w:val="0"/>
          <w:szCs w:val="24"/>
        </w:rPr>
        <w:t>)</w:t>
      </w:r>
      <w:r w:rsidR="005A072C" w:rsidRPr="00D77073">
        <w:rPr>
          <w:color w:val="000000" w:themeColor="text1"/>
          <w:szCs w:val="24"/>
        </w:rPr>
        <w:t>.</w:t>
      </w:r>
      <w:r w:rsidR="005A072C" w:rsidRPr="00D77073">
        <w:rPr>
          <w:color w:val="000000" w:themeColor="text1"/>
          <w:szCs w:val="24"/>
        </w:rPr>
        <w:tab/>
      </w:r>
    </w:p>
    <w:p w14:paraId="7B5DCD3F" w14:textId="77777777" w:rsidR="002A738A" w:rsidRPr="00D77073" w:rsidRDefault="002A738A" w:rsidP="008E1405">
      <w:pPr>
        <w:rPr>
          <w:color w:val="000000" w:themeColor="text1"/>
          <w:szCs w:val="24"/>
        </w:rPr>
      </w:pPr>
    </w:p>
    <w:p w14:paraId="5897D269" w14:textId="77777777" w:rsidR="002A738A" w:rsidRPr="00D77073" w:rsidRDefault="005A072C" w:rsidP="00B0524E">
      <w:pPr>
        <w:rPr>
          <w:szCs w:val="24"/>
        </w:rPr>
      </w:pPr>
      <w:r w:rsidRPr="00D77073">
        <w:rPr>
          <w:rFonts w:hint="eastAsia"/>
          <w:b/>
          <w:bCs/>
          <w:color w:val="000000" w:themeColor="text1"/>
          <w:szCs w:val="24"/>
        </w:rPr>
        <w:t>T</w:t>
      </w:r>
      <w:r w:rsidRPr="00D77073">
        <w:rPr>
          <w:b/>
          <w:bCs/>
          <w:color w:val="000000" w:themeColor="text1"/>
          <w:szCs w:val="24"/>
        </w:rPr>
        <w:t>able S3</w:t>
      </w:r>
      <w:r w:rsidRPr="00D77073">
        <w:rPr>
          <w:color w:val="000000" w:themeColor="text1"/>
          <w:szCs w:val="24"/>
        </w:rPr>
        <w:t xml:space="preserve">. </w:t>
      </w:r>
      <w:r w:rsidR="004E791E" w:rsidRPr="00D77073">
        <w:rPr>
          <w:b/>
          <w:bCs/>
          <w:color w:val="000000" w:themeColor="text1"/>
          <w:szCs w:val="24"/>
        </w:rPr>
        <w:t>The soil biogeochemical properties in the four treatments.</w:t>
      </w:r>
      <w:r w:rsidR="004E791E" w:rsidRPr="00D77073">
        <w:rPr>
          <w:color w:val="000000" w:themeColor="text1"/>
          <w:szCs w:val="24"/>
        </w:rPr>
        <w:t xml:space="preserve"> </w:t>
      </w:r>
      <w:r w:rsidR="00B0524E" w:rsidRPr="00D77073">
        <w:rPr>
          <w:rFonts w:cs="Times New Roman"/>
          <w:kern w:val="0"/>
          <w:szCs w:val="24"/>
        </w:rPr>
        <w:t xml:space="preserve">*values are means (SD), </w:t>
      </w:r>
      <w:bookmarkStart w:id="1" w:name="_Hlk65924152"/>
      <w:r w:rsidR="00B0524E" w:rsidRPr="00D77073">
        <w:rPr>
          <w:rFonts w:cs="Times New Roman"/>
          <w:kern w:val="0"/>
          <w:szCs w:val="24"/>
        </w:rPr>
        <w:t>Different letters in the same row mean significant</w:t>
      </w:r>
      <w:r w:rsidR="00B0524E" w:rsidRPr="00D77073">
        <w:rPr>
          <w:rFonts w:cs="Times New Roman" w:hint="eastAsia"/>
          <w:kern w:val="0"/>
          <w:szCs w:val="24"/>
        </w:rPr>
        <w:t xml:space="preserve"> </w:t>
      </w:r>
      <w:r w:rsidR="00B0524E" w:rsidRPr="00D77073">
        <w:rPr>
          <w:rFonts w:cs="Times New Roman"/>
          <w:kern w:val="0"/>
          <w:szCs w:val="24"/>
        </w:rPr>
        <w:t xml:space="preserve">difference at </w:t>
      </w:r>
      <w:r w:rsidR="00B0524E" w:rsidRPr="008F0990">
        <w:rPr>
          <w:rFonts w:cs="Times New Roman"/>
          <w:i/>
          <w:iCs/>
          <w:kern w:val="0"/>
          <w:szCs w:val="24"/>
        </w:rPr>
        <w:t xml:space="preserve">P &lt; 0.05 </w:t>
      </w:r>
      <w:r w:rsidR="00B0524E" w:rsidRPr="00D77073">
        <w:rPr>
          <w:rFonts w:cs="Times New Roman"/>
          <w:kern w:val="0"/>
          <w:szCs w:val="24"/>
        </w:rPr>
        <w:t>among the four treatments (Duncan’s test)</w:t>
      </w:r>
      <w:bookmarkEnd w:id="1"/>
      <w:r w:rsidR="00B0524E" w:rsidRPr="00D77073">
        <w:rPr>
          <w:rFonts w:cs="Times New Roman"/>
          <w:kern w:val="0"/>
          <w:szCs w:val="24"/>
        </w:rPr>
        <w:t xml:space="preserve">. </w:t>
      </w:r>
      <w:r w:rsidR="00B0524E" w:rsidRPr="00D77073">
        <w:rPr>
          <w:szCs w:val="24"/>
        </w:rPr>
        <w:t xml:space="preserve">P0: </w:t>
      </w:r>
      <w:r w:rsidR="00B0524E" w:rsidRPr="00D77073">
        <w:rPr>
          <w:rFonts w:hint="eastAsia"/>
          <w:szCs w:val="24"/>
        </w:rPr>
        <w:t>no P fertilizer; P50</w:t>
      </w:r>
      <w:r w:rsidR="00B0524E" w:rsidRPr="00D77073">
        <w:rPr>
          <w:szCs w:val="24"/>
        </w:rPr>
        <w:t>:</w:t>
      </w:r>
      <w:r w:rsidR="00B0524E" w:rsidRPr="00D77073">
        <w:rPr>
          <w:rFonts w:hint="eastAsia"/>
          <w:szCs w:val="24"/>
        </w:rPr>
        <w:t xml:space="preserve"> 50</w:t>
      </w:r>
      <w:r w:rsidR="00B0524E" w:rsidRPr="00D77073">
        <w:rPr>
          <w:szCs w:val="24"/>
        </w:rPr>
        <w:t xml:space="preserve"> </w:t>
      </w:r>
      <w:r w:rsidR="00B0524E" w:rsidRPr="00D77073">
        <w:rPr>
          <w:rFonts w:hint="eastAsia"/>
          <w:szCs w:val="24"/>
        </w:rPr>
        <w:t>kg P</w:t>
      </w:r>
      <w:r w:rsidR="00B0524E" w:rsidRPr="00D77073">
        <w:rPr>
          <w:rFonts w:hint="eastAsia"/>
          <w:szCs w:val="24"/>
          <w:vertAlign w:val="subscript"/>
        </w:rPr>
        <w:t>2</w:t>
      </w:r>
      <w:r w:rsidR="00B0524E" w:rsidRPr="00D77073">
        <w:rPr>
          <w:rFonts w:hint="eastAsia"/>
          <w:szCs w:val="24"/>
        </w:rPr>
        <w:t>O</w:t>
      </w:r>
      <w:r w:rsidR="00B0524E" w:rsidRPr="00D77073">
        <w:rPr>
          <w:rFonts w:hint="eastAsia"/>
          <w:szCs w:val="24"/>
          <w:vertAlign w:val="subscript"/>
        </w:rPr>
        <w:t>5</w:t>
      </w:r>
      <w:r w:rsidR="00B0524E" w:rsidRPr="00D77073">
        <w:rPr>
          <w:rFonts w:hint="eastAsia"/>
          <w:szCs w:val="24"/>
        </w:rPr>
        <w:t xml:space="preserve"> ha</w:t>
      </w:r>
      <w:r w:rsidR="00B0524E" w:rsidRPr="00D77073">
        <w:rPr>
          <w:rFonts w:eastAsia="Times New Roman" w:cs="Times New Roman"/>
          <w:szCs w:val="24"/>
          <w:vertAlign w:val="superscript"/>
        </w:rPr>
        <w:t>-</w:t>
      </w:r>
      <w:r w:rsidR="00B0524E" w:rsidRPr="00D77073">
        <w:rPr>
          <w:rFonts w:hint="eastAsia"/>
          <w:szCs w:val="24"/>
          <w:vertAlign w:val="superscript"/>
        </w:rPr>
        <w:t>1</w:t>
      </w:r>
      <w:r w:rsidR="00B0524E" w:rsidRPr="00D77073">
        <w:rPr>
          <w:rFonts w:hint="eastAsia"/>
          <w:szCs w:val="24"/>
        </w:rPr>
        <w:t xml:space="preserve"> year</w:t>
      </w:r>
      <w:r w:rsidR="00B0524E" w:rsidRPr="00D77073">
        <w:rPr>
          <w:rFonts w:eastAsia="Times New Roman" w:cs="Times New Roman"/>
          <w:szCs w:val="24"/>
          <w:vertAlign w:val="superscript"/>
        </w:rPr>
        <w:t>-</w:t>
      </w:r>
      <w:r w:rsidR="00B0524E" w:rsidRPr="00D77073">
        <w:rPr>
          <w:rFonts w:hint="eastAsia"/>
          <w:szCs w:val="24"/>
          <w:vertAlign w:val="superscript"/>
        </w:rPr>
        <w:t>1</w:t>
      </w:r>
      <w:r w:rsidR="00B0524E" w:rsidRPr="00D77073">
        <w:rPr>
          <w:szCs w:val="24"/>
        </w:rPr>
        <w:t>; P100:</w:t>
      </w:r>
      <w:r w:rsidR="00B0524E" w:rsidRPr="00D77073">
        <w:rPr>
          <w:rFonts w:hint="eastAsia"/>
          <w:szCs w:val="24"/>
        </w:rPr>
        <w:t xml:space="preserve"> 100 kg P</w:t>
      </w:r>
      <w:r w:rsidR="00B0524E" w:rsidRPr="00D77073">
        <w:rPr>
          <w:rFonts w:hint="eastAsia"/>
          <w:szCs w:val="24"/>
          <w:vertAlign w:val="subscript"/>
        </w:rPr>
        <w:t>2</w:t>
      </w:r>
      <w:r w:rsidR="00B0524E" w:rsidRPr="00D77073">
        <w:rPr>
          <w:rFonts w:hint="eastAsia"/>
          <w:szCs w:val="24"/>
        </w:rPr>
        <w:t>O</w:t>
      </w:r>
      <w:r w:rsidR="00B0524E" w:rsidRPr="00D77073">
        <w:rPr>
          <w:rFonts w:hint="eastAsia"/>
          <w:szCs w:val="24"/>
          <w:vertAlign w:val="subscript"/>
        </w:rPr>
        <w:t>5</w:t>
      </w:r>
      <w:r w:rsidR="00B0524E" w:rsidRPr="00D77073">
        <w:rPr>
          <w:rFonts w:hint="eastAsia"/>
          <w:szCs w:val="24"/>
        </w:rPr>
        <w:t xml:space="preserve"> ha</w:t>
      </w:r>
      <w:r w:rsidR="00B0524E" w:rsidRPr="00D77073">
        <w:rPr>
          <w:rFonts w:eastAsia="Times New Roman" w:cs="Times New Roman"/>
          <w:szCs w:val="24"/>
          <w:vertAlign w:val="superscript"/>
        </w:rPr>
        <w:t>-</w:t>
      </w:r>
      <w:r w:rsidR="00B0524E" w:rsidRPr="00D77073">
        <w:rPr>
          <w:rFonts w:hint="eastAsia"/>
          <w:szCs w:val="24"/>
          <w:vertAlign w:val="superscript"/>
        </w:rPr>
        <w:t>1</w:t>
      </w:r>
      <w:r w:rsidR="00B0524E" w:rsidRPr="00D77073">
        <w:rPr>
          <w:rFonts w:hint="eastAsia"/>
          <w:szCs w:val="24"/>
        </w:rPr>
        <w:t xml:space="preserve"> year</w:t>
      </w:r>
      <w:r w:rsidR="00B0524E" w:rsidRPr="00D77073">
        <w:rPr>
          <w:rFonts w:eastAsia="Times New Roman" w:cs="Times New Roman"/>
          <w:szCs w:val="24"/>
          <w:vertAlign w:val="superscript"/>
        </w:rPr>
        <w:t>-</w:t>
      </w:r>
      <w:r w:rsidR="00B0524E" w:rsidRPr="00D77073">
        <w:rPr>
          <w:rFonts w:hint="eastAsia"/>
          <w:szCs w:val="24"/>
          <w:vertAlign w:val="superscript"/>
        </w:rPr>
        <w:t>1</w:t>
      </w:r>
      <w:r w:rsidR="00B0524E" w:rsidRPr="00D77073">
        <w:rPr>
          <w:rFonts w:hint="eastAsia"/>
          <w:szCs w:val="24"/>
        </w:rPr>
        <w:t>; P200</w:t>
      </w:r>
      <w:r w:rsidR="00B0524E" w:rsidRPr="00D77073">
        <w:rPr>
          <w:szCs w:val="24"/>
        </w:rPr>
        <w:t>:</w:t>
      </w:r>
      <w:r w:rsidR="00B0524E" w:rsidRPr="00D77073">
        <w:rPr>
          <w:rFonts w:hint="eastAsia"/>
          <w:szCs w:val="24"/>
        </w:rPr>
        <w:t xml:space="preserve"> 200 kg P</w:t>
      </w:r>
      <w:r w:rsidR="00B0524E" w:rsidRPr="00D77073">
        <w:rPr>
          <w:rFonts w:hint="eastAsia"/>
          <w:szCs w:val="24"/>
          <w:vertAlign w:val="subscript"/>
        </w:rPr>
        <w:t>2</w:t>
      </w:r>
      <w:r w:rsidR="00B0524E" w:rsidRPr="00D77073">
        <w:rPr>
          <w:rFonts w:hint="eastAsia"/>
          <w:szCs w:val="24"/>
        </w:rPr>
        <w:t>O</w:t>
      </w:r>
      <w:r w:rsidR="00B0524E" w:rsidRPr="00D77073">
        <w:rPr>
          <w:rFonts w:hint="eastAsia"/>
          <w:szCs w:val="24"/>
          <w:vertAlign w:val="subscript"/>
        </w:rPr>
        <w:t>5</w:t>
      </w:r>
      <w:r w:rsidR="00B0524E" w:rsidRPr="00D77073">
        <w:rPr>
          <w:rFonts w:hint="eastAsia"/>
          <w:szCs w:val="24"/>
        </w:rPr>
        <w:t xml:space="preserve"> ha</w:t>
      </w:r>
      <w:r w:rsidR="00B0524E" w:rsidRPr="00D77073">
        <w:rPr>
          <w:rFonts w:eastAsia="Times New Roman" w:cs="Times New Roman"/>
          <w:szCs w:val="24"/>
          <w:vertAlign w:val="superscript"/>
        </w:rPr>
        <w:t>-</w:t>
      </w:r>
      <w:r w:rsidR="00B0524E" w:rsidRPr="00D77073">
        <w:rPr>
          <w:rFonts w:hint="eastAsia"/>
          <w:szCs w:val="24"/>
          <w:vertAlign w:val="superscript"/>
        </w:rPr>
        <w:t>1</w:t>
      </w:r>
      <w:r w:rsidR="00B0524E" w:rsidRPr="00D77073">
        <w:rPr>
          <w:rFonts w:hint="eastAsia"/>
          <w:szCs w:val="24"/>
        </w:rPr>
        <w:t xml:space="preserve"> year</w:t>
      </w:r>
      <w:r w:rsidR="00B0524E" w:rsidRPr="00D77073">
        <w:rPr>
          <w:rFonts w:eastAsia="Times New Roman" w:cs="Times New Roman"/>
          <w:szCs w:val="24"/>
          <w:vertAlign w:val="superscript"/>
        </w:rPr>
        <w:t>-</w:t>
      </w:r>
      <w:r w:rsidR="00B0524E" w:rsidRPr="00D77073">
        <w:rPr>
          <w:rFonts w:hint="eastAsia"/>
          <w:szCs w:val="24"/>
          <w:vertAlign w:val="superscript"/>
        </w:rPr>
        <w:t>1</w:t>
      </w:r>
      <w:r w:rsidR="00B0524E" w:rsidRPr="00D77073">
        <w:rPr>
          <w:rFonts w:hint="eastAsia"/>
          <w:szCs w:val="24"/>
        </w:rPr>
        <w:t>.</w:t>
      </w:r>
      <w:r w:rsidR="00B0524E" w:rsidRPr="00D77073">
        <w:rPr>
          <w:kern w:val="0"/>
          <w:szCs w:val="24"/>
        </w:rPr>
        <w:t xml:space="preserve"> TP: total phosphorus; OP: Organic phosphorus; AP: available phosphorus; SOC: Soil organic carbon; DOC: dissolved organic carbon; NH</w:t>
      </w:r>
      <w:r w:rsidR="00B0524E" w:rsidRPr="00D77073">
        <w:rPr>
          <w:kern w:val="0"/>
          <w:szCs w:val="24"/>
          <w:vertAlign w:val="subscript"/>
        </w:rPr>
        <w:t>4</w:t>
      </w:r>
      <w:r w:rsidR="00B0524E" w:rsidRPr="00D77073">
        <w:rPr>
          <w:kern w:val="0"/>
          <w:szCs w:val="24"/>
          <w:vertAlign w:val="superscript"/>
        </w:rPr>
        <w:t>+</w:t>
      </w:r>
      <w:r w:rsidR="00B0524E" w:rsidRPr="00D77073">
        <w:rPr>
          <w:kern w:val="0"/>
          <w:szCs w:val="24"/>
        </w:rPr>
        <w:t>-N: ammonium nitrogen; NO</w:t>
      </w:r>
      <w:r w:rsidR="00B0524E" w:rsidRPr="00D77073">
        <w:rPr>
          <w:kern w:val="0"/>
          <w:szCs w:val="24"/>
          <w:vertAlign w:val="subscript"/>
        </w:rPr>
        <w:t>3</w:t>
      </w:r>
      <w:r w:rsidR="00B0524E" w:rsidRPr="00D77073">
        <w:rPr>
          <w:kern w:val="0"/>
          <w:szCs w:val="24"/>
          <w:vertAlign w:val="superscript"/>
        </w:rPr>
        <w:t>-</w:t>
      </w:r>
      <w:r w:rsidR="00B0524E" w:rsidRPr="00D77073">
        <w:rPr>
          <w:kern w:val="0"/>
          <w:szCs w:val="24"/>
        </w:rPr>
        <w:t>-N: nitrate nitrogen; ALP: ALP activity.</w:t>
      </w:r>
      <w:r w:rsidR="00B0524E" w:rsidRPr="00D77073">
        <w:rPr>
          <w:szCs w:val="24"/>
        </w:rPr>
        <w:t xml:space="preserve"> </w:t>
      </w:r>
    </w:p>
    <w:p w14:paraId="536FEEF8" w14:textId="64CE6B34" w:rsidR="00B0524E" w:rsidRPr="00D77073" w:rsidRDefault="002A738A" w:rsidP="00B0524E">
      <w:pPr>
        <w:rPr>
          <w:rFonts w:cs="Times New Roman"/>
          <w:kern w:val="0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Pr="00D77073">
        <w:rPr>
          <w:rFonts w:cs="Times New Roman"/>
          <w:kern w:val="0"/>
          <w:szCs w:val="24"/>
        </w:rPr>
        <w:t xml:space="preserve"> (</w:t>
      </w:r>
      <w:proofErr w:type="spellStart"/>
      <w:r w:rsidR="001C4733">
        <w:rPr>
          <w:rFonts w:cs="Times New Roman"/>
          <w:kern w:val="0"/>
          <w:szCs w:val="24"/>
        </w:rPr>
        <w:t>SM</w:t>
      </w:r>
      <w:r w:rsidRPr="00D77073">
        <w:rPr>
          <w:rFonts w:cs="Times New Roman"/>
          <w:kern w:val="0"/>
          <w:szCs w:val="24"/>
        </w:rPr>
        <w:t>_Table</w:t>
      </w:r>
      <w:proofErr w:type="spellEnd"/>
      <w:r w:rsidRPr="00D77073">
        <w:rPr>
          <w:rFonts w:cs="Times New Roman"/>
          <w:kern w:val="0"/>
          <w:szCs w:val="24"/>
        </w:rPr>
        <w:t xml:space="preserve"> </w:t>
      </w:r>
      <w:proofErr w:type="spellStart"/>
      <w:r w:rsidRPr="00D77073">
        <w:rPr>
          <w:rFonts w:cs="Times New Roman"/>
          <w:kern w:val="0"/>
          <w:szCs w:val="24"/>
        </w:rPr>
        <w:t>S3.xlsx</w:t>
      </w:r>
      <w:proofErr w:type="spellEnd"/>
      <w:r w:rsidRPr="00D77073">
        <w:rPr>
          <w:rFonts w:cs="Times New Roman"/>
          <w:kern w:val="0"/>
          <w:szCs w:val="24"/>
        </w:rPr>
        <w:t>).</w:t>
      </w:r>
    </w:p>
    <w:p w14:paraId="082F7E5B" w14:textId="77777777" w:rsidR="002A738A" w:rsidRPr="00D77073" w:rsidRDefault="002A738A" w:rsidP="00B0524E">
      <w:pPr>
        <w:rPr>
          <w:szCs w:val="24"/>
        </w:rPr>
      </w:pPr>
    </w:p>
    <w:p w14:paraId="210F2FDE" w14:textId="6C75BDC5" w:rsidR="00680CA2" w:rsidRPr="00D77073" w:rsidRDefault="005A072C" w:rsidP="00680CA2">
      <w:pPr>
        <w:rPr>
          <w:color w:val="000000" w:themeColor="text1"/>
          <w:szCs w:val="24"/>
        </w:rPr>
      </w:pPr>
      <w:r w:rsidRPr="00D77073">
        <w:rPr>
          <w:rFonts w:hint="eastAsia"/>
          <w:b/>
          <w:bCs/>
          <w:color w:val="000000" w:themeColor="text1"/>
          <w:szCs w:val="24"/>
        </w:rPr>
        <w:t>T</w:t>
      </w:r>
      <w:r w:rsidRPr="00D77073">
        <w:rPr>
          <w:b/>
          <w:bCs/>
          <w:color w:val="000000" w:themeColor="text1"/>
          <w:szCs w:val="24"/>
        </w:rPr>
        <w:t>able S4</w:t>
      </w:r>
      <w:r w:rsidRPr="00D77073">
        <w:rPr>
          <w:color w:val="000000" w:themeColor="text1"/>
          <w:szCs w:val="24"/>
        </w:rPr>
        <w:t>.</w:t>
      </w:r>
      <w:r w:rsidR="004E791E" w:rsidRPr="00D77073">
        <w:rPr>
          <w:color w:val="000000" w:themeColor="text1"/>
          <w:szCs w:val="24"/>
        </w:rPr>
        <w:t xml:space="preserve"> </w:t>
      </w:r>
      <w:r w:rsidR="004E791E" w:rsidRPr="00D77073">
        <w:rPr>
          <w:b/>
          <w:bCs/>
          <w:color w:val="000000" w:themeColor="text1"/>
          <w:szCs w:val="24"/>
        </w:rPr>
        <w:t>The relative abundance of genera for bacteria.</w:t>
      </w:r>
      <w:r w:rsidR="002A738A" w:rsidRPr="00D77073">
        <w:rPr>
          <w:color w:val="000000" w:themeColor="text1"/>
          <w:szCs w:val="24"/>
        </w:rPr>
        <w:t xml:space="preserve"> (*) that follows the taxonomic name represents significant (</w:t>
      </w:r>
      <w:r w:rsidR="002A738A" w:rsidRPr="00D77073">
        <w:rPr>
          <w:i/>
          <w:iCs/>
          <w:color w:val="000000" w:themeColor="text1"/>
          <w:szCs w:val="24"/>
        </w:rPr>
        <w:t>P</w:t>
      </w:r>
      <w:r w:rsidR="002A738A" w:rsidRPr="00D77073">
        <w:rPr>
          <w:color w:val="000000" w:themeColor="text1"/>
          <w:szCs w:val="24"/>
        </w:rPr>
        <w:t xml:space="preserve"> &lt; 0.05) differences among the four treatments. P0 (without phosphate fertilizer), P50 (with a rate of 50 kg P</w:t>
      </w:r>
      <w:r w:rsidR="002A738A" w:rsidRPr="00D77073">
        <w:rPr>
          <w:color w:val="000000" w:themeColor="text1"/>
          <w:szCs w:val="24"/>
          <w:vertAlign w:val="subscript"/>
        </w:rPr>
        <w:t>2</w:t>
      </w:r>
      <w:r w:rsidR="002A738A" w:rsidRPr="00D77073">
        <w:rPr>
          <w:color w:val="000000" w:themeColor="text1"/>
          <w:szCs w:val="24"/>
        </w:rPr>
        <w:t>O</w:t>
      </w:r>
      <w:r w:rsidR="002A738A" w:rsidRPr="00D77073">
        <w:rPr>
          <w:color w:val="000000" w:themeColor="text1"/>
          <w:szCs w:val="24"/>
          <w:vertAlign w:val="subscript"/>
        </w:rPr>
        <w:t>5</w:t>
      </w:r>
      <w:r w:rsidR="002A738A" w:rsidRPr="00D77073">
        <w:rPr>
          <w:color w:val="000000" w:themeColor="text1"/>
          <w:szCs w:val="24"/>
        </w:rPr>
        <w:t xml:space="preserve"> ha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 xml:space="preserve"> yr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>), P100 (with a rate of 100 kg P</w:t>
      </w:r>
      <w:r w:rsidR="002A738A" w:rsidRPr="00D77073">
        <w:rPr>
          <w:color w:val="000000" w:themeColor="text1"/>
          <w:szCs w:val="24"/>
          <w:vertAlign w:val="subscript"/>
        </w:rPr>
        <w:t>2</w:t>
      </w:r>
      <w:r w:rsidR="002A738A" w:rsidRPr="00D77073">
        <w:rPr>
          <w:color w:val="000000" w:themeColor="text1"/>
          <w:szCs w:val="24"/>
        </w:rPr>
        <w:t>O</w:t>
      </w:r>
      <w:r w:rsidR="002A738A" w:rsidRPr="00D77073">
        <w:rPr>
          <w:color w:val="000000" w:themeColor="text1"/>
          <w:szCs w:val="24"/>
          <w:vertAlign w:val="subscript"/>
        </w:rPr>
        <w:t>5</w:t>
      </w:r>
      <w:r w:rsidR="002A738A" w:rsidRPr="00D77073">
        <w:rPr>
          <w:color w:val="000000" w:themeColor="text1"/>
          <w:szCs w:val="24"/>
        </w:rPr>
        <w:t xml:space="preserve"> ha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 xml:space="preserve"> yr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>), and P200 (with a rate of 200 kg P</w:t>
      </w:r>
      <w:r w:rsidR="002A738A" w:rsidRPr="00D77073">
        <w:rPr>
          <w:color w:val="000000" w:themeColor="text1"/>
          <w:szCs w:val="24"/>
          <w:vertAlign w:val="subscript"/>
        </w:rPr>
        <w:t>2</w:t>
      </w:r>
      <w:r w:rsidR="002A738A" w:rsidRPr="00D77073">
        <w:rPr>
          <w:color w:val="000000" w:themeColor="text1"/>
          <w:szCs w:val="24"/>
        </w:rPr>
        <w:t>O</w:t>
      </w:r>
      <w:r w:rsidR="002A738A" w:rsidRPr="00D77073">
        <w:rPr>
          <w:color w:val="000000" w:themeColor="text1"/>
          <w:szCs w:val="24"/>
          <w:vertAlign w:val="subscript"/>
        </w:rPr>
        <w:t>5</w:t>
      </w:r>
      <w:r w:rsidR="002A738A" w:rsidRPr="00D77073">
        <w:rPr>
          <w:color w:val="000000" w:themeColor="text1"/>
          <w:szCs w:val="24"/>
        </w:rPr>
        <w:t xml:space="preserve"> ha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 xml:space="preserve"> yr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>).</w:t>
      </w:r>
      <w:r w:rsidR="004E791E" w:rsidRPr="00D77073">
        <w:rPr>
          <w:color w:val="000000" w:themeColor="text1"/>
          <w:szCs w:val="24"/>
        </w:rPr>
        <w:tab/>
      </w:r>
    </w:p>
    <w:p w14:paraId="5EAC2413" w14:textId="739EA71E" w:rsidR="002A738A" w:rsidRPr="00D77073" w:rsidRDefault="002A738A" w:rsidP="002A738A">
      <w:pPr>
        <w:rPr>
          <w:rFonts w:cs="Times New Roman"/>
          <w:kern w:val="0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Pr="00D77073">
        <w:rPr>
          <w:rFonts w:cs="Times New Roman"/>
          <w:kern w:val="0"/>
          <w:szCs w:val="24"/>
        </w:rPr>
        <w:t xml:space="preserve"> (</w:t>
      </w:r>
      <w:proofErr w:type="spellStart"/>
      <w:r w:rsidR="001C4733">
        <w:rPr>
          <w:rFonts w:cs="Times New Roman"/>
          <w:kern w:val="0"/>
          <w:szCs w:val="24"/>
        </w:rPr>
        <w:t>SM</w:t>
      </w:r>
      <w:r w:rsidRPr="00D77073">
        <w:rPr>
          <w:rFonts w:cs="Times New Roman"/>
          <w:kern w:val="0"/>
          <w:szCs w:val="24"/>
        </w:rPr>
        <w:t>_Table</w:t>
      </w:r>
      <w:proofErr w:type="spellEnd"/>
      <w:r w:rsidRPr="00D77073">
        <w:rPr>
          <w:rFonts w:cs="Times New Roman"/>
          <w:kern w:val="0"/>
          <w:szCs w:val="24"/>
        </w:rPr>
        <w:t xml:space="preserve"> </w:t>
      </w:r>
      <w:proofErr w:type="spellStart"/>
      <w:r w:rsidRPr="00D77073">
        <w:rPr>
          <w:rFonts w:cs="Times New Roman"/>
          <w:kern w:val="0"/>
          <w:szCs w:val="24"/>
        </w:rPr>
        <w:t>S4.xlsx</w:t>
      </w:r>
      <w:proofErr w:type="spellEnd"/>
      <w:r w:rsidRPr="00D77073">
        <w:rPr>
          <w:rFonts w:cs="Times New Roman"/>
          <w:kern w:val="0"/>
          <w:szCs w:val="24"/>
        </w:rPr>
        <w:t>).</w:t>
      </w:r>
    </w:p>
    <w:p w14:paraId="0CF0D13C" w14:textId="77777777" w:rsidR="002A738A" w:rsidRPr="00D77073" w:rsidRDefault="002A738A" w:rsidP="00680CA2">
      <w:pPr>
        <w:rPr>
          <w:color w:val="000000" w:themeColor="text1"/>
          <w:szCs w:val="24"/>
        </w:rPr>
      </w:pPr>
    </w:p>
    <w:p w14:paraId="0D97A698" w14:textId="77777777" w:rsidR="002A738A" w:rsidRPr="00D77073" w:rsidRDefault="005A072C" w:rsidP="002A738A">
      <w:pPr>
        <w:rPr>
          <w:color w:val="000000" w:themeColor="text1"/>
          <w:szCs w:val="24"/>
        </w:rPr>
      </w:pPr>
      <w:r w:rsidRPr="00D77073">
        <w:rPr>
          <w:b/>
          <w:bCs/>
          <w:color w:val="000000" w:themeColor="text1"/>
          <w:szCs w:val="24"/>
        </w:rPr>
        <w:t>Table S5</w:t>
      </w:r>
      <w:r w:rsidRPr="00D77073">
        <w:rPr>
          <w:color w:val="000000" w:themeColor="text1"/>
          <w:szCs w:val="24"/>
        </w:rPr>
        <w:t>.</w:t>
      </w:r>
      <w:r w:rsidR="004E791E" w:rsidRPr="00D77073">
        <w:rPr>
          <w:color w:val="000000" w:themeColor="text1"/>
          <w:szCs w:val="24"/>
        </w:rPr>
        <w:t xml:space="preserve"> </w:t>
      </w:r>
      <w:r w:rsidR="004E791E" w:rsidRPr="00D77073">
        <w:rPr>
          <w:b/>
          <w:bCs/>
          <w:color w:val="000000" w:themeColor="text1"/>
          <w:szCs w:val="24"/>
        </w:rPr>
        <w:t>The relative abundance of genera for fung</w:t>
      </w:r>
      <w:r w:rsidR="00B76AF5" w:rsidRPr="00D77073">
        <w:rPr>
          <w:b/>
          <w:bCs/>
          <w:color w:val="000000" w:themeColor="text1"/>
          <w:szCs w:val="24"/>
        </w:rPr>
        <w:t>i</w:t>
      </w:r>
      <w:r w:rsidR="002A738A" w:rsidRPr="00D77073">
        <w:rPr>
          <w:b/>
          <w:bCs/>
          <w:color w:val="000000" w:themeColor="text1"/>
          <w:szCs w:val="24"/>
        </w:rPr>
        <w:t>.</w:t>
      </w:r>
      <w:r w:rsidR="00680CA2" w:rsidRPr="00D77073">
        <w:rPr>
          <w:rFonts w:cs="Times New Roman"/>
          <w:kern w:val="0"/>
          <w:szCs w:val="24"/>
        </w:rPr>
        <w:t xml:space="preserve"> </w:t>
      </w:r>
      <w:r w:rsidR="002A738A" w:rsidRPr="00D77073">
        <w:rPr>
          <w:color w:val="000000" w:themeColor="text1"/>
          <w:szCs w:val="24"/>
        </w:rPr>
        <w:t>(*) that follows the taxonomic name represents significant (</w:t>
      </w:r>
      <w:r w:rsidR="002A738A" w:rsidRPr="008F0990">
        <w:rPr>
          <w:i/>
          <w:iCs/>
          <w:color w:val="000000" w:themeColor="text1"/>
          <w:szCs w:val="24"/>
        </w:rPr>
        <w:t>P &lt; 0.05</w:t>
      </w:r>
      <w:r w:rsidR="002A738A" w:rsidRPr="00D77073">
        <w:rPr>
          <w:color w:val="000000" w:themeColor="text1"/>
          <w:szCs w:val="24"/>
        </w:rPr>
        <w:t>) differences among the four treatments. P0 (without phosphate fertilizer), P50 (with a rate of 50 kg P</w:t>
      </w:r>
      <w:r w:rsidR="002A738A" w:rsidRPr="00D77073">
        <w:rPr>
          <w:color w:val="000000" w:themeColor="text1"/>
          <w:szCs w:val="24"/>
          <w:vertAlign w:val="subscript"/>
        </w:rPr>
        <w:t>2</w:t>
      </w:r>
      <w:r w:rsidR="002A738A" w:rsidRPr="00D77073">
        <w:rPr>
          <w:color w:val="000000" w:themeColor="text1"/>
          <w:szCs w:val="24"/>
        </w:rPr>
        <w:t>O</w:t>
      </w:r>
      <w:r w:rsidR="002A738A" w:rsidRPr="00D77073">
        <w:rPr>
          <w:color w:val="000000" w:themeColor="text1"/>
          <w:szCs w:val="24"/>
          <w:vertAlign w:val="subscript"/>
        </w:rPr>
        <w:t>5</w:t>
      </w:r>
      <w:r w:rsidR="002A738A" w:rsidRPr="00D77073">
        <w:rPr>
          <w:color w:val="000000" w:themeColor="text1"/>
          <w:szCs w:val="24"/>
        </w:rPr>
        <w:t xml:space="preserve"> ha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 xml:space="preserve"> yr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>), P100 (with a rate of 100 kg P</w:t>
      </w:r>
      <w:r w:rsidR="002A738A" w:rsidRPr="00D77073">
        <w:rPr>
          <w:color w:val="000000" w:themeColor="text1"/>
          <w:szCs w:val="24"/>
          <w:vertAlign w:val="subscript"/>
        </w:rPr>
        <w:t>2</w:t>
      </w:r>
      <w:r w:rsidR="002A738A" w:rsidRPr="00D77073">
        <w:rPr>
          <w:color w:val="000000" w:themeColor="text1"/>
          <w:szCs w:val="24"/>
        </w:rPr>
        <w:t>O</w:t>
      </w:r>
      <w:r w:rsidR="002A738A" w:rsidRPr="00D77073">
        <w:rPr>
          <w:color w:val="000000" w:themeColor="text1"/>
          <w:szCs w:val="24"/>
          <w:vertAlign w:val="subscript"/>
        </w:rPr>
        <w:t>5</w:t>
      </w:r>
      <w:r w:rsidR="002A738A" w:rsidRPr="00D77073">
        <w:rPr>
          <w:color w:val="000000" w:themeColor="text1"/>
          <w:szCs w:val="24"/>
        </w:rPr>
        <w:t xml:space="preserve"> ha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 xml:space="preserve"> yr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>), and P200 (with a rate of 200 kg P</w:t>
      </w:r>
      <w:r w:rsidR="002A738A" w:rsidRPr="00D77073">
        <w:rPr>
          <w:color w:val="000000" w:themeColor="text1"/>
          <w:szCs w:val="24"/>
          <w:vertAlign w:val="subscript"/>
        </w:rPr>
        <w:t>2</w:t>
      </w:r>
      <w:r w:rsidR="002A738A" w:rsidRPr="00D77073">
        <w:rPr>
          <w:color w:val="000000" w:themeColor="text1"/>
          <w:szCs w:val="24"/>
        </w:rPr>
        <w:t>O</w:t>
      </w:r>
      <w:r w:rsidR="002A738A" w:rsidRPr="00D77073">
        <w:rPr>
          <w:color w:val="000000" w:themeColor="text1"/>
          <w:szCs w:val="24"/>
          <w:vertAlign w:val="subscript"/>
        </w:rPr>
        <w:t>5</w:t>
      </w:r>
      <w:r w:rsidR="002A738A" w:rsidRPr="00D77073">
        <w:rPr>
          <w:color w:val="000000" w:themeColor="text1"/>
          <w:szCs w:val="24"/>
        </w:rPr>
        <w:t xml:space="preserve"> ha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 xml:space="preserve"> yr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>).</w:t>
      </w:r>
      <w:r w:rsidR="002A738A" w:rsidRPr="00D77073">
        <w:rPr>
          <w:color w:val="000000" w:themeColor="text1"/>
          <w:szCs w:val="24"/>
        </w:rPr>
        <w:tab/>
      </w:r>
    </w:p>
    <w:p w14:paraId="0DDEC6C0" w14:textId="2EB6789D" w:rsidR="004E791E" w:rsidRPr="00D77073" w:rsidRDefault="002A738A" w:rsidP="00680CA2">
      <w:pPr>
        <w:rPr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Pr="00D77073">
        <w:rPr>
          <w:rFonts w:cs="Times New Roman"/>
          <w:kern w:val="0"/>
          <w:szCs w:val="24"/>
        </w:rPr>
        <w:t xml:space="preserve"> </w:t>
      </w:r>
      <w:r w:rsidR="00680CA2" w:rsidRPr="00D77073">
        <w:rPr>
          <w:rFonts w:cs="Times New Roman"/>
          <w:kern w:val="0"/>
          <w:szCs w:val="24"/>
        </w:rPr>
        <w:t>(</w:t>
      </w:r>
      <w:proofErr w:type="spellStart"/>
      <w:r w:rsidR="001C4733">
        <w:rPr>
          <w:rFonts w:cs="Times New Roman"/>
          <w:kern w:val="0"/>
          <w:szCs w:val="24"/>
        </w:rPr>
        <w:t>SM</w:t>
      </w:r>
      <w:r w:rsidR="00680CA2" w:rsidRPr="00D77073">
        <w:rPr>
          <w:rFonts w:cs="Times New Roman"/>
          <w:kern w:val="0"/>
          <w:szCs w:val="24"/>
        </w:rPr>
        <w:t>_Table</w:t>
      </w:r>
      <w:proofErr w:type="spellEnd"/>
      <w:r w:rsidR="00680CA2" w:rsidRPr="00D77073">
        <w:rPr>
          <w:rFonts w:cs="Times New Roman"/>
          <w:kern w:val="0"/>
          <w:szCs w:val="24"/>
        </w:rPr>
        <w:t xml:space="preserve"> </w:t>
      </w:r>
      <w:proofErr w:type="spellStart"/>
      <w:r w:rsidR="00680CA2" w:rsidRPr="00D77073">
        <w:rPr>
          <w:rFonts w:cs="Times New Roman"/>
          <w:kern w:val="0"/>
          <w:szCs w:val="24"/>
        </w:rPr>
        <w:t>S5.xlsx</w:t>
      </w:r>
      <w:proofErr w:type="spellEnd"/>
      <w:r w:rsidR="00680CA2" w:rsidRPr="00D77073">
        <w:rPr>
          <w:rFonts w:cs="Times New Roman"/>
          <w:kern w:val="0"/>
          <w:szCs w:val="24"/>
        </w:rPr>
        <w:t>)</w:t>
      </w:r>
      <w:r w:rsidR="004E791E" w:rsidRPr="00D77073">
        <w:rPr>
          <w:color w:val="000000" w:themeColor="text1"/>
          <w:szCs w:val="24"/>
        </w:rPr>
        <w:t>.</w:t>
      </w:r>
    </w:p>
    <w:p w14:paraId="367B69B3" w14:textId="77777777" w:rsidR="002A738A" w:rsidRPr="00D77073" w:rsidRDefault="002A738A" w:rsidP="00680CA2">
      <w:pPr>
        <w:rPr>
          <w:color w:val="000000" w:themeColor="text1"/>
          <w:szCs w:val="24"/>
        </w:rPr>
      </w:pPr>
    </w:p>
    <w:p w14:paraId="3792C97A" w14:textId="77777777" w:rsidR="002A738A" w:rsidRPr="00D77073" w:rsidRDefault="002A738A" w:rsidP="00680CA2">
      <w:pPr>
        <w:rPr>
          <w:rFonts w:cs="Times New Roman"/>
          <w:kern w:val="0"/>
          <w:szCs w:val="24"/>
        </w:rPr>
      </w:pPr>
    </w:p>
    <w:p w14:paraId="154811CF" w14:textId="77777777" w:rsidR="002A738A" w:rsidRPr="00D77073" w:rsidRDefault="005A072C" w:rsidP="002A738A">
      <w:pPr>
        <w:rPr>
          <w:color w:val="000000" w:themeColor="text1"/>
          <w:szCs w:val="24"/>
        </w:rPr>
      </w:pPr>
      <w:r w:rsidRPr="00D77073">
        <w:rPr>
          <w:rFonts w:hint="eastAsia"/>
          <w:b/>
          <w:bCs/>
          <w:color w:val="000000" w:themeColor="text1"/>
          <w:szCs w:val="24"/>
        </w:rPr>
        <w:lastRenderedPageBreak/>
        <w:t>T</w:t>
      </w:r>
      <w:r w:rsidRPr="00D77073">
        <w:rPr>
          <w:b/>
          <w:bCs/>
          <w:color w:val="000000" w:themeColor="text1"/>
          <w:szCs w:val="24"/>
        </w:rPr>
        <w:t>able S6</w:t>
      </w:r>
      <w:r w:rsidRPr="00D77073">
        <w:rPr>
          <w:color w:val="000000" w:themeColor="text1"/>
          <w:szCs w:val="24"/>
        </w:rPr>
        <w:t>.</w:t>
      </w:r>
      <w:r w:rsidR="00B76AF5" w:rsidRPr="00D77073">
        <w:rPr>
          <w:color w:val="000000" w:themeColor="text1"/>
          <w:szCs w:val="24"/>
        </w:rPr>
        <w:t xml:space="preserve"> </w:t>
      </w:r>
      <w:r w:rsidR="004E791E" w:rsidRPr="00D77073">
        <w:rPr>
          <w:b/>
          <w:bCs/>
          <w:color w:val="000000" w:themeColor="text1"/>
          <w:szCs w:val="24"/>
        </w:rPr>
        <w:t>The relative abundance of genera for archae</w:t>
      </w:r>
      <w:r w:rsidR="00B76AF5" w:rsidRPr="00D77073">
        <w:rPr>
          <w:b/>
          <w:bCs/>
          <w:color w:val="000000" w:themeColor="text1"/>
          <w:szCs w:val="24"/>
        </w:rPr>
        <w:t>a</w:t>
      </w:r>
      <w:r w:rsidR="002A738A" w:rsidRPr="00D77073">
        <w:rPr>
          <w:b/>
          <w:bCs/>
          <w:color w:val="000000" w:themeColor="text1"/>
          <w:szCs w:val="24"/>
        </w:rPr>
        <w:t>.</w:t>
      </w:r>
      <w:r w:rsidR="002A738A" w:rsidRPr="00D77073">
        <w:rPr>
          <w:rFonts w:cs="Times New Roman"/>
          <w:kern w:val="0"/>
          <w:szCs w:val="24"/>
        </w:rPr>
        <w:t xml:space="preserve"> </w:t>
      </w:r>
      <w:r w:rsidR="002A738A" w:rsidRPr="00D77073">
        <w:rPr>
          <w:color w:val="000000" w:themeColor="text1"/>
          <w:szCs w:val="24"/>
        </w:rPr>
        <w:t>(*) that follows the taxonomic name represents significant (</w:t>
      </w:r>
      <w:r w:rsidR="002A738A" w:rsidRPr="00D77073">
        <w:rPr>
          <w:i/>
          <w:iCs/>
          <w:color w:val="000000" w:themeColor="text1"/>
          <w:szCs w:val="24"/>
        </w:rPr>
        <w:t>P</w:t>
      </w:r>
      <w:r w:rsidR="002A738A" w:rsidRPr="00D77073">
        <w:rPr>
          <w:color w:val="000000" w:themeColor="text1"/>
          <w:szCs w:val="24"/>
        </w:rPr>
        <w:t xml:space="preserve"> &lt; 0.05) differences among the four treatments. P0 (without phosphate fertilizer), P50 (with a rate of 50 kg P</w:t>
      </w:r>
      <w:r w:rsidR="002A738A" w:rsidRPr="00D77073">
        <w:rPr>
          <w:color w:val="000000" w:themeColor="text1"/>
          <w:szCs w:val="24"/>
          <w:vertAlign w:val="subscript"/>
        </w:rPr>
        <w:t>2</w:t>
      </w:r>
      <w:r w:rsidR="002A738A" w:rsidRPr="00D77073">
        <w:rPr>
          <w:color w:val="000000" w:themeColor="text1"/>
          <w:szCs w:val="24"/>
        </w:rPr>
        <w:t>O</w:t>
      </w:r>
      <w:r w:rsidR="002A738A" w:rsidRPr="00D77073">
        <w:rPr>
          <w:color w:val="000000" w:themeColor="text1"/>
          <w:szCs w:val="24"/>
          <w:vertAlign w:val="subscript"/>
        </w:rPr>
        <w:t>5</w:t>
      </w:r>
      <w:r w:rsidR="002A738A" w:rsidRPr="00D77073">
        <w:rPr>
          <w:color w:val="000000" w:themeColor="text1"/>
          <w:szCs w:val="24"/>
        </w:rPr>
        <w:t xml:space="preserve"> ha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 xml:space="preserve"> yr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>), P100 (with a rate of 100 kg P</w:t>
      </w:r>
      <w:r w:rsidR="002A738A" w:rsidRPr="00D77073">
        <w:rPr>
          <w:color w:val="000000" w:themeColor="text1"/>
          <w:szCs w:val="24"/>
          <w:vertAlign w:val="subscript"/>
        </w:rPr>
        <w:t>2</w:t>
      </w:r>
      <w:r w:rsidR="002A738A" w:rsidRPr="00D77073">
        <w:rPr>
          <w:color w:val="000000" w:themeColor="text1"/>
          <w:szCs w:val="24"/>
        </w:rPr>
        <w:t>O</w:t>
      </w:r>
      <w:r w:rsidR="002A738A" w:rsidRPr="00D77073">
        <w:rPr>
          <w:color w:val="000000" w:themeColor="text1"/>
          <w:szCs w:val="24"/>
          <w:vertAlign w:val="subscript"/>
        </w:rPr>
        <w:t>5</w:t>
      </w:r>
      <w:r w:rsidR="002A738A" w:rsidRPr="00D77073">
        <w:rPr>
          <w:color w:val="000000" w:themeColor="text1"/>
          <w:szCs w:val="24"/>
        </w:rPr>
        <w:t xml:space="preserve"> ha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 xml:space="preserve"> yr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>), and P200 (with a rate of 200 kg P</w:t>
      </w:r>
      <w:r w:rsidR="002A738A" w:rsidRPr="00D77073">
        <w:rPr>
          <w:color w:val="000000" w:themeColor="text1"/>
          <w:szCs w:val="24"/>
          <w:vertAlign w:val="subscript"/>
        </w:rPr>
        <w:t>2</w:t>
      </w:r>
      <w:r w:rsidR="002A738A" w:rsidRPr="00D77073">
        <w:rPr>
          <w:color w:val="000000" w:themeColor="text1"/>
          <w:szCs w:val="24"/>
        </w:rPr>
        <w:t>O</w:t>
      </w:r>
      <w:r w:rsidR="002A738A" w:rsidRPr="00D77073">
        <w:rPr>
          <w:color w:val="000000" w:themeColor="text1"/>
          <w:szCs w:val="24"/>
          <w:vertAlign w:val="subscript"/>
        </w:rPr>
        <w:t>5</w:t>
      </w:r>
      <w:r w:rsidR="002A738A" w:rsidRPr="00D77073">
        <w:rPr>
          <w:color w:val="000000" w:themeColor="text1"/>
          <w:szCs w:val="24"/>
        </w:rPr>
        <w:t xml:space="preserve"> ha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 xml:space="preserve"> yr</w:t>
      </w:r>
      <w:r w:rsidR="002A738A" w:rsidRPr="00D77073">
        <w:rPr>
          <w:color w:val="000000" w:themeColor="text1"/>
          <w:szCs w:val="24"/>
          <w:vertAlign w:val="superscript"/>
        </w:rPr>
        <w:t>−1</w:t>
      </w:r>
      <w:r w:rsidR="002A738A" w:rsidRPr="00D77073">
        <w:rPr>
          <w:color w:val="000000" w:themeColor="text1"/>
          <w:szCs w:val="24"/>
        </w:rPr>
        <w:t>).</w:t>
      </w:r>
      <w:r w:rsidR="002A738A" w:rsidRPr="00D77073">
        <w:rPr>
          <w:color w:val="000000" w:themeColor="text1"/>
          <w:szCs w:val="24"/>
        </w:rPr>
        <w:tab/>
      </w:r>
    </w:p>
    <w:p w14:paraId="08DFE66E" w14:textId="082B1B56" w:rsidR="004E791E" w:rsidRPr="00D77073" w:rsidRDefault="002A738A" w:rsidP="00680CA2">
      <w:pPr>
        <w:rPr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="00581686" w:rsidRPr="00D77073">
        <w:rPr>
          <w:rFonts w:cs="Times New Roman"/>
          <w:kern w:val="0"/>
          <w:szCs w:val="24"/>
        </w:rPr>
        <w:t xml:space="preserve"> </w:t>
      </w:r>
      <w:r w:rsidR="00680CA2" w:rsidRPr="00D77073">
        <w:rPr>
          <w:rFonts w:cs="Times New Roman"/>
          <w:kern w:val="0"/>
          <w:szCs w:val="24"/>
        </w:rPr>
        <w:t>(</w:t>
      </w:r>
      <w:proofErr w:type="spellStart"/>
      <w:r w:rsidR="001C4733">
        <w:rPr>
          <w:rFonts w:cs="Times New Roman"/>
          <w:kern w:val="0"/>
          <w:szCs w:val="24"/>
        </w:rPr>
        <w:t>SM</w:t>
      </w:r>
      <w:r w:rsidR="00680CA2" w:rsidRPr="00D77073">
        <w:rPr>
          <w:rFonts w:cs="Times New Roman"/>
          <w:kern w:val="0"/>
          <w:szCs w:val="24"/>
        </w:rPr>
        <w:t>_Table</w:t>
      </w:r>
      <w:proofErr w:type="spellEnd"/>
      <w:r w:rsidR="00680CA2" w:rsidRPr="00D77073">
        <w:rPr>
          <w:rFonts w:cs="Times New Roman"/>
          <w:kern w:val="0"/>
          <w:szCs w:val="24"/>
        </w:rPr>
        <w:t xml:space="preserve"> </w:t>
      </w:r>
      <w:proofErr w:type="spellStart"/>
      <w:r w:rsidR="00680CA2" w:rsidRPr="00D77073">
        <w:rPr>
          <w:rFonts w:cs="Times New Roman"/>
          <w:kern w:val="0"/>
          <w:szCs w:val="24"/>
        </w:rPr>
        <w:t>S6.xlsx</w:t>
      </w:r>
      <w:proofErr w:type="spellEnd"/>
      <w:r w:rsidR="00680CA2" w:rsidRPr="00D77073">
        <w:rPr>
          <w:rFonts w:cs="Times New Roman"/>
          <w:kern w:val="0"/>
          <w:szCs w:val="24"/>
        </w:rPr>
        <w:t>)</w:t>
      </w:r>
      <w:r w:rsidR="004E791E" w:rsidRPr="00D77073">
        <w:rPr>
          <w:color w:val="000000" w:themeColor="text1"/>
          <w:szCs w:val="24"/>
        </w:rPr>
        <w:t>.</w:t>
      </w:r>
      <w:r w:rsidR="004E791E" w:rsidRPr="00D77073">
        <w:rPr>
          <w:color w:val="000000" w:themeColor="text1"/>
          <w:szCs w:val="24"/>
        </w:rPr>
        <w:tab/>
      </w:r>
    </w:p>
    <w:p w14:paraId="1097AE3B" w14:textId="77777777" w:rsidR="00581686" w:rsidRPr="00D77073" w:rsidRDefault="00581686" w:rsidP="00680CA2">
      <w:pPr>
        <w:rPr>
          <w:color w:val="000000" w:themeColor="text1"/>
          <w:szCs w:val="24"/>
        </w:rPr>
      </w:pPr>
    </w:p>
    <w:p w14:paraId="17C23A89" w14:textId="77777777" w:rsidR="00CF2EE3" w:rsidRPr="00D77073" w:rsidRDefault="00CF2EE3" w:rsidP="00CF2EE3">
      <w:pPr>
        <w:rPr>
          <w:color w:val="000000" w:themeColor="text1"/>
          <w:szCs w:val="24"/>
        </w:rPr>
      </w:pPr>
      <w:r w:rsidRPr="00CF2EE3">
        <w:rPr>
          <w:b/>
          <w:bCs/>
          <w:color w:val="000000" w:themeColor="text1"/>
          <w:szCs w:val="24"/>
        </w:rPr>
        <w:t xml:space="preserve">Table </w:t>
      </w:r>
      <w:proofErr w:type="spellStart"/>
      <w:r w:rsidRPr="00CF2EE3">
        <w:rPr>
          <w:b/>
          <w:bCs/>
          <w:color w:val="000000" w:themeColor="text1"/>
          <w:szCs w:val="24"/>
        </w:rPr>
        <w:t>S7</w:t>
      </w:r>
      <w:proofErr w:type="spellEnd"/>
      <w:r>
        <w:rPr>
          <w:b/>
          <w:bCs/>
          <w:color w:val="000000" w:themeColor="text1"/>
          <w:szCs w:val="24"/>
        </w:rPr>
        <w:t>.</w:t>
      </w:r>
      <w:r w:rsidRPr="00CF2EE3">
        <w:rPr>
          <w:b/>
          <w:bCs/>
          <w:color w:val="000000" w:themeColor="text1"/>
          <w:szCs w:val="24"/>
        </w:rPr>
        <w:t xml:space="preserve"> The relative abundance of class for bacteria.</w:t>
      </w:r>
      <w:r>
        <w:rPr>
          <w:b/>
          <w:bCs/>
          <w:color w:val="000000" w:themeColor="text1"/>
          <w:szCs w:val="24"/>
        </w:rPr>
        <w:t xml:space="preserve"> </w:t>
      </w:r>
      <w:r w:rsidRPr="00D77073">
        <w:rPr>
          <w:color w:val="000000" w:themeColor="text1"/>
          <w:szCs w:val="24"/>
        </w:rPr>
        <w:t>(*) that follows the taxonomic name represents significant (</w:t>
      </w:r>
      <w:r w:rsidRPr="00D77073">
        <w:rPr>
          <w:i/>
          <w:iCs/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</w:rPr>
        <w:t xml:space="preserve"> &lt; 0.05) differences among the four treatments. </w:t>
      </w:r>
      <w:proofErr w:type="spellStart"/>
      <w:r w:rsidRPr="00D77073">
        <w:rPr>
          <w:color w:val="000000" w:themeColor="text1"/>
          <w:szCs w:val="24"/>
        </w:rPr>
        <w:t>P0</w:t>
      </w:r>
      <w:proofErr w:type="spellEnd"/>
      <w:r w:rsidRPr="00D77073">
        <w:rPr>
          <w:color w:val="000000" w:themeColor="text1"/>
          <w:szCs w:val="24"/>
        </w:rPr>
        <w:t xml:space="preserve"> (without phosphate fertilizer), </w:t>
      </w:r>
      <w:proofErr w:type="spellStart"/>
      <w:r w:rsidRPr="00D77073">
        <w:rPr>
          <w:color w:val="000000" w:themeColor="text1"/>
          <w:szCs w:val="24"/>
        </w:rPr>
        <w:t>P50</w:t>
      </w:r>
      <w:proofErr w:type="spellEnd"/>
      <w:r w:rsidRPr="00D77073">
        <w:rPr>
          <w:color w:val="000000" w:themeColor="text1"/>
          <w:szCs w:val="24"/>
        </w:rPr>
        <w:t xml:space="preserve"> (with a rate of 50 kg </w:t>
      </w:r>
      <w:proofErr w:type="spellStart"/>
      <w:r w:rsidRPr="00D77073">
        <w:rPr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  <w:vertAlign w:val="subscript"/>
        </w:rPr>
        <w:t>2</w:t>
      </w:r>
      <w:r w:rsidRPr="00D77073">
        <w:rPr>
          <w:color w:val="000000" w:themeColor="text1"/>
          <w:szCs w:val="24"/>
        </w:rPr>
        <w:t>O</w:t>
      </w:r>
      <w:r w:rsidRPr="00D77073">
        <w:rPr>
          <w:color w:val="000000" w:themeColor="text1"/>
          <w:szCs w:val="24"/>
          <w:vertAlign w:val="subscript"/>
        </w:rPr>
        <w:t>5</w:t>
      </w:r>
      <w:proofErr w:type="spellEnd"/>
      <w:r w:rsidRPr="00D77073">
        <w:rPr>
          <w:color w:val="000000" w:themeColor="text1"/>
          <w:szCs w:val="24"/>
        </w:rPr>
        <w:t xml:space="preserve"> ha</w:t>
      </w:r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 </w:t>
      </w:r>
      <w:proofErr w:type="spellStart"/>
      <w:r w:rsidRPr="00D77073">
        <w:rPr>
          <w:color w:val="000000" w:themeColor="text1"/>
          <w:szCs w:val="24"/>
        </w:rPr>
        <w:t>yr</w:t>
      </w:r>
      <w:proofErr w:type="spellEnd"/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), </w:t>
      </w:r>
      <w:proofErr w:type="spellStart"/>
      <w:r w:rsidRPr="00D77073">
        <w:rPr>
          <w:color w:val="000000" w:themeColor="text1"/>
          <w:szCs w:val="24"/>
        </w:rPr>
        <w:t>P100</w:t>
      </w:r>
      <w:proofErr w:type="spellEnd"/>
      <w:r w:rsidRPr="00D77073">
        <w:rPr>
          <w:color w:val="000000" w:themeColor="text1"/>
          <w:szCs w:val="24"/>
        </w:rPr>
        <w:t xml:space="preserve"> (with a rate of 100 kg </w:t>
      </w:r>
      <w:proofErr w:type="spellStart"/>
      <w:r w:rsidRPr="00D77073">
        <w:rPr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  <w:vertAlign w:val="subscript"/>
        </w:rPr>
        <w:t>2</w:t>
      </w:r>
      <w:r w:rsidRPr="00D77073">
        <w:rPr>
          <w:color w:val="000000" w:themeColor="text1"/>
          <w:szCs w:val="24"/>
        </w:rPr>
        <w:t>O</w:t>
      </w:r>
      <w:r w:rsidRPr="00D77073">
        <w:rPr>
          <w:color w:val="000000" w:themeColor="text1"/>
          <w:szCs w:val="24"/>
          <w:vertAlign w:val="subscript"/>
        </w:rPr>
        <w:t>5</w:t>
      </w:r>
      <w:proofErr w:type="spellEnd"/>
      <w:r w:rsidRPr="00D77073">
        <w:rPr>
          <w:color w:val="000000" w:themeColor="text1"/>
          <w:szCs w:val="24"/>
        </w:rPr>
        <w:t xml:space="preserve"> ha</w:t>
      </w:r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 </w:t>
      </w:r>
      <w:proofErr w:type="spellStart"/>
      <w:r w:rsidRPr="00D77073">
        <w:rPr>
          <w:color w:val="000000" w:themeColor="text1"/>
          <w:szCs w:val="24"/>
        </w:rPr>
        <w:t>yr</w:t>
      </w:r>
      <w:proofErr w:type="spellEnd"/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), and </w:t>
      </w:r>
      <w:proofErr w:type="spellStart"/>
      <w:r w:rsidRPr="00D77073">
        <w:rPr>
          <w:color w:val="000000" w:themeColor="text1"/>
          <w:szCs w:val="24"/>
        </w:rPr>
        <w:t>P200</w:t>
      </w:r>
      <w:proofErr w:type="spellEnd"/>
      <w:r w:rsidRPr="00D77073">
        <w:rPr>
          <w:color w:val="000000" w:themeColor="text1"/>
          <w:szCs w:val="24"/>
        </w:rPr>
        <w:t xml:space="preserve"> (with a rate of 200 kg </w:t>
      </w:r>
      <w:proofErr w:type="spellStart"/>
      <w:r w:rsidRPr="00D77073">
        <w:rPr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  <w:vertAlign w:val="subscript"/>
        </w:rPr>
        <w:t>2</w:t>
      </w:r>
      <w:r w:rsidRPr="00D77073">
        <w:rPr>
          <w:color w:val="000000" w:themeColor="text1"/>
          <w:szCs w:val="24"/>
        </w:rPr>
        <w:t>O</w:t>
      </w:r>
      <w:r w:rsidRPr="00D77073">
        <w:rPr>
          <w:color w:val="000000" w:themeColor="text1"/>
          <w:szCs w:val="24"/>
          <w:vertAlign w:val="subscript"/>
        </w:rPr>
        <w:t>5</w:t>
      </w:r>
      <w:proofErr w:type="spellEnd"/>
      <w:r w:rsidRPr="00D77073">
        <w:rPr>
          <w:color w:val="000000" w:themeColor="text1"/>
          <w:szCs w:val="24"/>
        </w:rPr>
        <w:t xml:space="preserve"> ha</w:t>
      </w:r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 </w:t>
      </w:r>
      <w:proofErr w:type="spellStart"/>
      <w:r w:rsidRPr="00D77073">
        <w:rPr>
          <w:color w:val="000000" w:themeColor="text1"/>
          <w:szCs w:val="24"/>
        </w:rPr>
        <w:t>yr</w:t>
      </w:r>
      <w:proofErr w:type="spellEnd"/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>).</w:t>
      </w:r>
      <w:r w:rsidRPr="00D77073">
        <w:rPr>
          <w:color w:val="000000" w:themeColor="text1"/>
          <w:szCs w:val="24"/>
        </w:rPr>
        <w:tab/>
      </w:r>
    </w:p>
    <w:p w14:paraId="114C4A8D" w14:textId="7135AE87" w:rsidR="00CF2EE3" w:rsidRPr="00D77073" w:rsidRDefault="00CF2EE3" w:rsidP="00CF2EE3">
      <w:pPr>
        <w:rPr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Pr="00D77073">
        <w:rPr>
          <w:rFonts w:cs="Times New Roman"/>
          <w:kern w:val="0"/>
          <w:szCs w:val="24"/>
        </w:rPr>
        <w:t xml:space="preserve"> (</w:t>
      </w:r>
      <w:proofErr w:type="spellStart"/>
      <w:r>
        <w:rPr>
          <w:rFonts w:cs="Times New Roman"/>
          <w:kern w:val="0"/>
          <w:szCs w:val="24"/>
        </w:rPr>
        <w:t>SM</w:t>
      </w:r>
      <w:r w:rsidRPr="00D77073">
        <w:rPr>
          <w:rFonts w:cs="Times New Roman"/>
          <w:kern w:val="0"/>
          <w:szCs w:val="24"/>
        </w:rPr>
        <w:t>_Table</w:t>
      </w:r>
      <w:proofErr w:type="spellEnd"/>
      <w:r w:rsidRPr="00D77073">
        <w:rPr>
          <w:rFonts w:cs="Times New Roman"/>
          <w:kern w:val="0"/>
          <w:szCs w:val="24"/>
        </w:rPr>
        <w:t xml:space="preserve"> </w:t>
      </w:r>
      <w:proofErr w:type="spellStart"/>
      <w:r w:rsidRPr="00D77073">
        <w:rPr>
          <w:rFonts w:cs="Times New Roman"/>
          <w:kern w:val="0"/>
          <w:szCs w:val="24"/>
        </w:rPr>
        <w:t>S</w:t>
      </w:r>
      <w:r>
        <w:rPr>
          <w:rFonts w:cs="Times New Roman"/>
          <w:kern w:val="0"/>
          <w:szCs w:val="24"/>
        </w:rPr>
        <w:t>7</w:t>
      </w:r>
      <w:r w:rsidRPr="00D77073">
        <w:rPr>
          <w:rFonts w:cs="Times New Roman"/>
          <w:kern w:val="0"/>
          <w:szCs w:val="24"/>
        </w:rPr>
        <w:t>.xlsx</w:t>
      </w:r>
      <w:proofErr w:type="spellEnd"/>
      <w:r w:rsidRPr="00D77073">
        <w:rPr>
          <w:rFonts w:cs="Times New Roman"/>
          <w:kern w:val="0"/>
          <w:szCs w:val="24"/>
        </w:rPr>
        <w:t>)</w:t>
      </w:r>
      <w:r w:rsidRPr="00D77073">
        <w:rPr>
          <w:color w:val="000000" w:themeColor="text1"/>
          <w:szCs w:val="24"/>
        </w:rPr>
        <w:t>.</w:t>
      </w:r>
      <w:r w:rsidRPr="00D77073">
        <w:rPr>
          <w:color w:val="000000" w:themeColor="text1"/>
          <w:szCs w:val="24"/>
        </w:rPr>
        <w:tab/>
      </w:r>
    </w:p>
    <w:p w14:paraId="2603BD9D" w14:textId="36D4C037" w:rsidR="00581686" w:rsidRPr="00CF2EE3" w:rsidRDefault="00581686" w:rsidP="00680CA2">
      <w:pPr>
        <w:rPr>
          <w:b/>
          <w:bCs/>
          <w:color w:val="000000" w:themeColor="text1"/>
          <w:szCs w:val="24"/>
        </w:rPr>
      </w:pPr>
    </w:p>
    <w:p w14:paraId="4BF8B5B4" w14:textId="7C24855B" w:rsidR="00CF2EE3" w:rsidRPr="00D77073" w:rsidRDefault="00CF2EE3" w:rsidP="00CF2EE3">
      <w:pPr>
        <w:rPr>
          <w:color w:val="000000" w:themeColor="text1"/>
          <w:szCs w:val="24"/>
        </w:rPr>
      </w:pPr>
      <w:r w:rsidRPr="00CF2EE3">
        <w:rPr>
          <w:b/>
          <w:bCs/>
          <w:color w:val="000000" w:themeColor="text1"/>
          <w:szCs w:val="24"/>
        </w:rPr>
        <w:t xml:space="preserve">Table </w:t>
      </w:r>
      <w:proofErr w:type="spellStart"/>
      <w:r w:rsidRPr="00CF2EE3">
        <w:rPr>
          <w:b/>
          <w:bCs/>
          <w:color w:val="000000" w:themeColor="text1"/>
          <w:szCs w:val="24"/>
        </w:rPr>
        <w:t>S8</w:t>
      </w:r>
      <w:proofErr w:type="spellEnd"/>
      <w:r w:rsidRPr="00CF2EE3">
        <w:rPr>
          <w:b/>
          <w:bCs/>
          <w:color w:val="000000" w:themeColor="text1"/>
          <w:szCs w:val="24"/>
        </w:rPr>
        <w:t xml:space="preserve"> The relative abundance of </w:t>
      </w:r>
      <w:r w:rsidR="003C32A9">
        <w:rPr>
          <w:b/>
          <w:bCs/>
          <w:color w:val="000000" w:themeColor="text1"/>
          <w:szCs w:val="24"/>
        </w:rPr>
        <w:t>class</w:t>
      </w:r>
      <w:r w:rsidRPr="00CF2EE3">
        <w:rPr>
          <w:b/>
          <w:bCs/>
          <w:color w:val="000000" w:themeColor="text1"/>
          <w:szCs w:val="24"/>
        </w:rPr>
        <w:t xml:space="preserve"> for fungi.</w:t>
      </w:r>
      <w:r>
        <w:rPr>
          <w:b/>
          <w:bCs/>
          <w:color w:val="000000" w:themeColor="text1"/>
          <w:szCs w:val="24"/>
        </w:rPr>
        <w:t xml:space="preserve"> </w:t>
      </w:r>
      <w:r w:rsidRPr="00D77073">
        <w:rPr>
          <w:color w:val="000000" w:themeColor="text1"/>
          <w:szCs w:val="24"/>
        </w:rPr>
        <w:t>(*) that follows the taxonomic name represents significant (</w:t>
      </w:r>
      <w:r w:rsidRPr="00D77073">
        <w:rPr>
          <w:i/>
          <w:iCs/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</w:rPr>
        <w:t xml:space="preserve"> &lt; 0.05) differences among the four treatments. </w:t>
      </w:r>
      <w:proofErr w:type="spellStart"/>
      <w:r w:rsidRPr="00D77073">
        <w:rPr>
          <w:color w:val="000000" w:themeColor="text1"/>
          <w:szCs w:val="24"/>
        </w:rPr>
        <w:t>P0</w:t>
      </w:r>
      <w:proofErr w:type="spellEnd"/>
      <w:r w:rsidRPr="00D77073">
        <w:rPr>
          <w:color w:val="000000" w:themeColor="text1"/>
          <w:szCs w:val="24"/>
        </w:rPr>
        <w:t xml:space="preserve"> (without phosphate fertilizer), </w:t>
      </w:r>
      <w:proofErr w:type="spellStart"/>
      <w:r w:rsidRPr="00D77073">
        <w:rPr>
          <w:color w:val="000000" w:themeColor="text1"/>
          <w:szCs w:val="24"/>
        </w:rPr>
        <w:t>P50</w:t>
      </w:r>
      <w:proofErr w:type="spellEnd"/>
      <w:r w:rsidRPr="00D77073">
        <w:rPr>
          <w:color w:val="000000" w:themeColor="text1"/>
          <w:szCs w:val="24"/>
        </w:rPr>
        <w:t xml:space="preserve"> (with a rate of 50 kg </w:t>
      </w:r>
      <w:proofErr w:type="spellStart"/>
      <w:r w:rsidRPr="00D77073">
        <w:rPr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  <w:vertAlign w:val="subscript"/>
        </w:rPr>
        <w:t>2</w:t>
      </w:r>
      <w:r w:rsidRPr="00D77073">
        <w:rPr>
          <w:color w:val="000000" w:themeColor="text1"/>
          <w:szCs w:val="24"/>
        </w:rPr>
        <w:t>O</w:t>
      </w:r>
      <w:r w:rsidRPr="00D77073">
        <w:rPr>
          <w:color w:val="000000" w:themeColor="text1"/>
          <w:szCs w:val="24"/>
          <w:vertAlign w:val="subscript"/>
        </w:rPr>
        <w:t>5</w:t>
      </w:r>
      <w:proofErr w:type="spellEnd"/>
      <w:r w:rsidRPr="00D77073">
        <w:rPr>
          <w:color w:val="000000" w:themeColor="text1"/>
          <w:szCs w:val="24"/>
        </w:rPr>
        <w:t xml:space="preserve"> ha</w:t>
      </w:r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 </w:t>
      </w:r>
      <w:proofErr w:type="spellStart"/>
      <w:r w:rsidRPr="00D77073">
        <w:rPr>
          <w:color w:val="000000" w:themeColor="text1"/>
          <w:szCs w:val="24"/>
        </w:rPr>
        <w:t>yr</w:t>
      </w:r>
      <w:proofErr w:type="spellEnd"/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), </w:t>
      </w:r>
      <w:proofErr w:type="spellStart"/>
      <w:r w:rsidRPr="00D77073">
        <w:rPr>
          <w:color w:val="000000" w:themeColor="text1"/>
          <w:szCs w:val="24"/>
        </w:rPr>
        <w:t>P100</w:t>
      </w:r>
      <w:proofErr w:type="spellEnd"/>
      <w:r w:rsidRPr="00D77073">
        <w:rPr>
          <w:color w:val="000000" w:themeColor="text1"/>
          <w:szCs w:val="24"/>
        </w:rPr>
        <w:t xml:space="preserve"> (with a rate of 100 kg </w:t>
      </w:r>
      <w:proofErr w:type="spellStart"/>
      <w:r w:rsidRPr="00D77073">
        <w:rPr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  <w:vertAlign w:val="subscript"/>
        </w:rPr>
        <w:t>2</w:t>
      </w:r>
      <w:r w:rsidRPr="00D77073">
        <w:rPr>
          <w:color w:val="000000" w:themeColor="text1"/>
          <w:szCs w:val="24"/>
        </w:rPr>
        <w:t>O</w:t>
      </w:r>
      <w:r w:rsidRPr="00D77073">
        <w:rPr>
          <w:color w:val="000000" w:themeColor="text1"/>
          <w:szCs w:val="24"/>
          <w:vertAlign w:val="subscript"/>
        </w:rPr>
        <w:t>5</w:t>
      </w:r>
      <w:proofErr w:type="spellEnd"/>
      <w:r w:rsidRPr="00D77073">
        <w:rPr>
          <w:color w:val="000000" w:themeColor="text1"/>
          <w:szCs w:val="24"/>
        </w:rPr>
        <w:t xml:space="preserve"> ha</w:t>
      </w:r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 </w:t>
      </w:r>
      <w:proofErr w:type="spellStart"/>
      <w:r w:rsidRPr="00D77073">
        <w:rPr>
          <w:color w:val="000000" w:themeColor="text1"/>
          <w:szCs w:val="24"/>
        </w:rPr>
        <w:t>yr</w:t>
      </w:r>
      <w:proofErr w:type="spellEnd"/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), and </w:t>
      </w:r>
      <w:proofErr w:type="spellStart"/>
      <w:r w:rsidRPr="00D77073">
        <w:rPr>
          <w:color w:val="000000" w:themeColor="text1"/>
          <w:szCs w:val="24"/>
        </w:rPr>
        <w:t>P200</w:t>
      </w:r>
      <w:proofErr w:type="spellEnd"/>
      <w:r w:rsidRPr="00D77073">
        <w:rPr>
          <w:color w:val="000000" w:themeColor="text1"/>
          <w:szCs w:val="24"/>
        </w:rPr>
        <w:t xml:space="preserve"> (with a rate of 200 kg </w:t>
      </w:r>
      <w:proofErr w:type="spellStart"/>
      <w:r w:rsidRPr="00D77073">
        <w:rPr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  <w:vertAlign w:val="subscript"/>
        </w:rPr>
        <w:t>2</w:t>
      </w:r>
      <w:r w:rsidRPr="00D77073">
        <w:rPr>
          <w:color w:val="000000" w:themeColor="text1"/>
          <w:szCs w:val="24"/>
        </w:rPr>
        <w:t>O</w:t>
      </w:r>
      <w:r w:rsidRPr="00D77073">
        <w:rPr>
          <w:color w:val="000000" w:themeColor="text1"/>
          <w:szCs w:val="24"/>
          <w:vertAlign w:val="subscript"/>
        </w:rPr>
        <w:t>5</w:t>
      </w:r>
      <w:proofErr w:type="spellEnd"/>
      <w:r w:rsidRPr="00D77073">
        <w:rPr>
          <w:color w:val="000000" w:themeColor="text1"/>
          <w:szCs w:val="24"/>
        </w:rPr>
        <w:t xml:space="preserve"> ha</w:t>
      </w:r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 </w:t>
      </w:r>
      <w:proofErr w:type="spellStart"/>
      <w:r w:rsidRPr="00D77073">
        <w:rPr>
          <w:color w:val="000000" w:themeColor="text1"/>
          <w:szCs w:val="24"/>
        </w:rPr>
        <w:t>yr</w:t>
      </w:r>
      <w:proofErr w:type="spellEnd"/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>).</w:t>
      </w:r>
      <w:r w:rsidRPr="00D77073">
        <w:rPr>
          <w:color w:val="000000" w:themeColor="text1"/>
          <w:szCs w:val="24"/>
        </w:rPr>
        <w:tab/>
      </w:r>
    </w:p>
    <w:p w14:paraId="1F5FA0AC" w14:textId="32F63A6A" w:rsidR="00CF2EE3" w:rsidRPr="00D77073" w:rsidRDefault="00CF2EE3" w:rsidP="00CF2EE3">
      <w:pPr>
        <w:rPr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Pr="00D77073">
        <w:rPr>
          <w:rFonts w:cs="Times New Roman"/>
          <w:kern w:val="0"/>
          <w:szCs w:val="24"/>
        </w:rPr>
        <w:t xml:space="preserve"> (</w:t>
      </w:r>
      <w:proofErr w:type="spellStart"/>
      <w:r>
        <w:rPr>
          <w:rFonts w:cs="Times New Roman"/>
          <w:kern w:val="0"/>
          <w:szCs w:val="24"/>
        </w:rPr>
        <w:t>SM</w:t>
      </w:r>
      <w:r w:rsidRPr="00D77073">
        <w:rPr>
          <w:rFonts w:cs="Times New Roman"/>
          <w:kern w:val="0"/>
          <w:szCs w:val="24"/>
        </w:rPr>
        <w:t>_Table</w:t>
      </w:r>
      <w:proofErr w:type="spellEnd"/>
      <w:r w:rsidRPr="00D77073">
        <w:rPr>
          <w:rFonts w:cs="Times New Roman"/>
          <w:kern w:val="0"/>
          <w:szCs w:val="24"/>
        </w:rPr>
        <w:t xml:space="preserve"> </w:t>
      </w:r>
      <w:proofErr w:type="spellStart"/>
      <w:r w:rsidRPr="00D77073">
        <w:rPr>
          <w:rFonts w:cs="Times New Roman"/>
          <w:kern w:val="0"/>
          <w:szCs w:val="24"/>
        </w:rPr>
        <w:t>S</w:t>
      </w:r>
      <w:r>
        <w:rPr>
          <w:rFonts w:cs="Times New Roman"/>
          <w:kern w:val="0"/>
          <w:szCs w:val="24"/>
        </w:rPr>
        <w:t>8</w:t>
      </w:r>
      <w:r w:rsidRPr="00D77073">
        <w:rPr>
          <w:rFonts w:cs="Times New Roman"/>
          <w:kern w:val="0"/>
          <w:szCs w:val="24"/>
        </w:rPr>
        <w:t>.xlsx</w:t>
      </w:r>
      <w:proofErr w:type="spellEnd"/>
      <w:r w:rsidRPr="00D77073">
        <w:rPr>
          <w:rFonts w:cs="Times New Roman"/>
          <w:kern w:val="0"/>
          <w:szCs w:val="24"/>
        </w:rPr>
        <w:t>)</w:t>
      </w:r>
      <w:r w:rsidRPr="00D77073">
        <w:rPr>
          <w:color w:val="000000" w:themeColor="text1"/>
          <w:szCs w:val="24"/>
        </w:rPr>
        <w:t>.</w:t>
      </w:r>
      <w:r w:rsidRPr="00D77073">
        <w:rPr>
          <w:color w:val="000000" w:themeColor="text1"/>
          <w:szCs w:val="24"/>
        </w:rPr>
        <w:tab/>
      </w:r>
    </w:p>
    <w:p w14:paraId="58C7FDAF" w14:textId="32A397A3" w:rsidR="00CF2EE3" w:rsidRPr="00CF2EE3" w:rsidRDefault="00CF2EE3" w:rsidP="00680CA2">
      <w:pPr>
        <w:rPr>
          <w:b/>
          <w:bCs/>
          <w:color w:val="000000" w:themeColor="text1"/>
          <w:szCs w:val="24"/>
        </w:rPr>
      </w:pPr>
    </w:p>
    <w:p w14:paraId="6653591F" w14:textId="268EE915" w:rsidR="00CF2EE3" w:rsidRDefault="00CF2EE3" w:rsidP="00680CA2">
      <w:pPr>
        <w:rPr>
          <w:color w:val="000000" w:themeColor="text1"/>
          <w:szCs w:val="24"/>
        </w:rPr>
      </w:pPr>
    </w:p>
    <w:p w14:paraId="04CDA978" w14:textId="50D002EB" w:rsidR="00A75166" w:rsidRPr="00D77073" w:rsidRDefault="00A75166" w:rsidP="00A75166">
      <w:pPr>
        <w:rPr>
          <w:color w:val="000000" w:themeColor="text1"/>
          <w:szCs w:val="24"/>
        </w:rPr>
      </w:pPr>
      <w:r w:rsidRPr="00A75166">
        <w:rPr>
          <w:b/>
          <w:bCs/>
          <w:color w:val="000000" w:themeColor="text1"/>
          <w:szCs w:val="24"/>
        </w:rPr>
        <w:t xml:space="preserve">Table </w:t>
      </w:r>
      <w:proofErr w:type="spellStart"/>
      <w:r w:rsidRPr="00A75166">
        <w:rPr>
          <w:b/>
          <w:bCs/>
          <w:color w:val="000000" w:themeColor="text1"/>
          <w:szCs w:val="24"/>
        </w:rPr>
        <w:t>S9</w:t>
      </w:r>
      <w:proofErr w:type="spellEnd"/>
      <w:r w:rsidRPr="00A75166">
        <w:rPr>
          <w:b/>
          <w:bCs/>
          <w:color w:val="000000" w:themeColor="text1"/>
          <w:szCs w:val="24"/>
        </w:rPr>
        <w:t xml:space="preserve"> The relative abundance of class for archaea..</w:t>
      </w:r>
      <w:r>
        <w:rPr>
          <w:b/>
          <w:bCs/>
          <w:color w:val="000000" w:themeColor="text1"/>
          <w:szCs w:val="24"/>
        </w:rPr>
        <w:t xml:space="preserve"> </w:t>
      </w:r>
      <w:r w:rsidRPr="00D77073">
        <w:rPr>
          <w:color w:val="000000" w:themeColor="text1"/>
          <w:szCs w:val="24"/>
        </w:rPr>
        <w:t>(*) that follows the taxonomic name represents significant (</w:t>
      </w:r>
      <w:r w:rsidRPr="00D77073">
        <w:rPr>
          <w:i/>
          <w:iCs/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</w:rPr>
        <w:t xml:space="preserve"> &lt; 0.05) differences among the four treatments. </w:t>
      </w:r>
      <w:proofErr w:type="spellStart"/>
      <w:r w:rsidRPr="00D77073">
        <w:rPr>
          <w:color w:val="000000" w:themeColor="text1"/>
          <w:szCs w:val="24"/>
        </w:rPr>
        <w:t>P0</w:t>
      </w:r>
      <w:proofErr w:type="spellEnd"/>
      <w:r w:rsidRPr="00D77073">
        <w:rPr>
          <w:color w:val="000000" w:themeColor="text1"/>
          <w:szCs w:val="24"/>
        </w:rPr>
        <w:t xml:space="preserve"> (without phosphate fertilizer), </w:t>
      </w:r>
      <w:proofErr w:type="spellStart"/>
      <w:r w:rsidRPr="00D77073">
        <w:rPr>
          <w:color w:val="000000" w:themeColor="text1"/>
          <w:szCs w:val="24"/>
        </w:rPr>
        <w:t>P50</w:t>
      </w:r>
      <w:proofErr w:type="spellEnd"/>
      <w:r w:rsidRPr="00D77073">
        <w:rPr>
          <w:color w:val="000000" w:themeColor="text1"/>
          <w:szCs w:val="24"/>
        </w:rPr>
        <w:t xml:space="preserve"> (with a rate of 50 kg </w:t>
      </w:r>
      <w:proofErr w:type="spellStart"/>
      <w:r w:rsidRPr="00D77073">
        <w:rPr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  <w:vertAlign w:val="subscript"/>
        </w:rPr>
        <w:t>2</w:t>
      </w:r>
      <w:r w:rsidRPr="00D77073">
        <w:rPr>
          <w:color w:val="000000" w:themeColor="text1"/>
          <w:szCs w:val="24"/>
        </w:rPr>
        <w:t>O</w:t>
      </w:r>
      <w:r w:rsidRPr="00D77073">
        <w:rPr>
          <w:color w:val="000000" w:themeColor="text1"/>
          <w:szCs w:val="24"/>
          <w:vertAlign w:val="subscript"/>
        </w:rPr>
        <w:t>5</w:t>
      </w:r>
      <w:proofErr w:type="spellEnd"/>
      <w:r w:rsidRPr="00D77073">
        <w:rPr>
          <w:color w:val="000000" w:themeColor="text1"/>
          <w:szCs w:val="24"/>
        </w:rPr>
        <w:t xml:space="preserve"> ha</w:t>
      </w:r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 </w:t>
      </w:r>
      <w:proofErr w:type="spellStart"/>
      <w:r w:rsidRPr="00D77073">
        <w:rPr>
          <w:color w:val="000000" w:themeColor="text1"/>
          <w:szCs w:val="24"/>
        </w:rPr>
        <w:t>yr</w:t>
      </w:r>
      <w:proofErr w:type="spellEnd"/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), </w:t>
      </w:r>
      <w:proofErr w:type="spellStart"/>
      <w:r w:rsidRPr="00D77073">
        <w:rPr>
          <w:color w:val="000000" w:themeColor="text1"/>
          <w:szCs w:val="24"/>
        </w:rPr>
        <w:t>P100</w:t>
      </w:r>
      <w:proofErr w:type="spellEnd"/>
      <w:r w:rsidRPr="00D77073">
        <w:rPr>
          <w:color w:val="000000" w:themeColor="text1"/>
          <w:szCs w:val="24"/>
        </w:rPr>
        <w:t xml:space="preserve"> (with a rate of 100 kg </w:t>
      </w:r>
      <w:proofErr w:type="spellStart"/>
      <w:r w:rsidRPr="00D77073">
        <w:rPr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  <w:vertAlign w:val="subscript"/>
        </w:rPr>
        <w:t>2</w:t>
      </w:r>
      <w:r w:rsidRPr="00D77073">
        <w:rPr>
          <w:color w:val="000000" w:themeColor="text1"/>
          <w:szCs w:val="24"/>
        </w:rPr>
        <w:t>O</w:t>
      </w:r>
      <w:r w:rsidRPr="00D77073">
        <w:rPr>
          <w:color w:val="000000" w:themeColor="text1"/>
          <w:szCs w:val="24"/>
          <w:vertAlign w:val="subscript"/>
        </w:rPr>
        <w:t>5</w:t>
      </w:r>
      <w:proofErr w:type="spellEnd"/>
      <w:r w:rsidRPr="00D77073">
        <w:rPr>
          <w:color w:val="000000" w:themeColor="text1"/>
          <w:szCs w:val="24"/>
        </w:rPr>
        <w:t xml:space="preserve"> ha</w:t>
      </w:r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 </w:t>
      </w:r>
      <w:proofErr w:type="spellStart"/>
      <w:r w:rsidRPr="00D77073">
        <w:rPr>
          <w:color w:val="000000" w:themeColor="text1"/>
          <w:szCs w:val="24"/>
        </w:rPr>
        <w:t>yr</w:t>
      </w:r>
      <w:proofErr w:type="spellEnd"/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), and </w:t>
      </w:r>
      <w:proofErr w:type="spellStart"/>
      <w:r w:rsidRPr="00D77073">
        <w:rPr>
          <w:color w:val="000000" w:themeColor="text1"/>
          <w:szCs w:val="24"/>
        </w:rPr>
        <w:t>P200</w:t>
      </w:r>
      <w:proofErr w:type="spellEnd"/>
      <w:r w:rsidRPr="00D77073">
        <w:rPr>
          <w:color w:val="000000" w:themeColor="text1"/>
          <w:szCs w:val="24"/>
        </w:rPr>
        <w:t xml:space="preserve"> (with a rate of 200 kg </w:t>
      </w:r>
      <w:proofErr w:type="spellStart"/>
      <w:r w:rsidRPr="00D77073">
        <w:rPr>
          <w:color w:val="000000" w:themeColor="text1"/>
          <w:szCs w:val="24"/>
        </w:rPr>
        <w:t>P</w:t>
      </w:r>
      <w:r w:rsidRPr="00D77073">
        <w:rPr>
          <w:color w:val="000000" w:themeColor="text1"/>
          <w:szCs w:val="24"/>
          <w:vertAlign w:val="subscript"/>
        </w:rPr>
        <w:t>2</w:t>
      </w:r>
      <w:r w:rsidRPr="00D77073">
        <w:rPr>
          <w:color w:val="000000" w:themeColor="text1"/>
          <w:szCs w:val="24"/>
        </w:rPr>
        <w:t>O</w:t>
      </w:r>
      <w:r w:rsidRPr="00D77073">
        <w:rPr>
          <w:color w:val="000000" w:themeColor="text1"/>
          <w:szCs w:val="24"/>
          <w:vertAlign w:val="subscript"/>
        </w:rPr>
        <w:t>5</w:t>
      </w:r>
      <w:proofErr w:type="spellEnd"/>
      <w:r w:rsidRPr="00D77073">
        <w:rPr>
          <w:color w:val="000000" w:themeColor="text1"/>
          <w:szCs w:val="24"/>
        </w:rPr>
        <w:t xml:space="preserve"> ha</w:t>
      </w:r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 xml:space="preserve"> </w:t>
      </w:r>
      <w:proofErr w:type="spellStart"/>
      <w:r w:rsidRPr="00D77073">
        <w:rPr>
          <w:color w:val="000000" w:themeColor="text1"/>
          <w:szCs w:val="24"/>
        </w:rPr>
        <w:t>yr</w:t>
      </w:r>
      <w:proofErr w:type="spellEnd"/>
      <w:r w:rsidRPr="00D77073">
        <w:rPr>
          <w:color w:val="000000" w:themeColor="text1"/>
          <w:szCs w:val="24"/>
          <w:vertAlign w:val="superscript"/>
        </w:rPr>
        <w:t>−1</w:t>
      </w:r>
      <w:r w:rsidRPr="00D77073">
        <w:rPr>
          <w:color w:val="000000" w:themeColor="text1"/>
          <w:szCs w:val="24"/>
        </w:rPr>
        <w:t>).</w:t>
      </w:r>
      <w:r w:rsidRPr="00D77073">
        <w:rPr>
          <w:color w:val="000000" w:themeColor="text1"/>
          <w:szCs w:val="24"/>
        </w:rPr>
        <w:tab/>
      </w:r>
    </w:p>
    <w:p w14:paraId="60EB25FA" w14:textId="21CE1D6E" w:rsidR="00A75166" w:rsidRPr="00D77073" w:rsidRDefault="00A75166" w:rsidP="00A75166">
      <w:pPr>
        <w:rPr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Pr="00D77073">
        <w:rPr>
          <w:rFonts w:cs="Times New Roman"/>
          <w:kern w:val="0"/>
          <w:szCs w:val="24"/>
        </w:rPr>
        <w:t xml:space="preserve"> (</w:t>
      </w:r>
      <w:proofErr w:type="spellStart"/>
      <w:r>
        <w:rPr>
          <w:rFonts w:cs="Times New Roman"/>
          <w:kern w:val="0"/>
          <w:szCs w:val="24"/>
        </w:rPr>
        <w:t>SM</w:t>
      </w:r>
      <w:r w:rsidRPr="00D77073">
        <w:rPr>
          <w:rFonts w:cs="Times New Roman"/>
          <w:kern w:val="0"/>
          <w:szCs w:val="24"/>
        </w:rPr>
        <w:t>_Table</w:t>
      </w:r>
      <w:proofErr w:type="spellEnd"/>
      <w:r w:rsidRPr="00D77073">
        <w:rPr>
          <w:rFonts w:cs="Times New Roman"/>
          <w:kern w:val="0"/>
          <w:szCs w:val="24"/>
        </w:rPr>
        <w:t xml:space="preserve"> </w:t>
      </w:r>
      <w:proofErr w:type="spellStart"/>
      <w:r w:rsidRPr="00D77073">
        <w:rPr>
          <w:rFonts w:cs="Times New Roman"/>
          <w:kern w:val="0"/>
          <w:szCs w:val="24"/>
        </w:rPr>
        <w:t>S</w:t>
      </w:r>
      <w:r>
        <w:rPr>
          <w:rFonts w:cs="Times New Roman"/>
          <w:kern w:val="0"/>
          <w:szCs w:val="24"/>
        </w:rPr>
        <w:t>9</w:t>
      </w:r>
      <w:r w:rsidRPr="00D77073">
        <w:rPr>
          <w:rFonts w:cs="Times New Roman"/>
          <w:kern w:val="0"/>
          <w:szCs w:val="24"/>
        </w:rPr>
        <w:t>.xlsx</w:t>
      </w:r>
      <w:proofErr w:type="spellEnd"/>
      <w:r w:rsidRPr="00D77073">
        <w:rPr>
          <w:rFonts w:cs="Times New Roman"/>
          <w:kern w:val="0"/>
          <w:szCs w:val="24"/>
        </w:rPr>
        <w:t>)</w:t>
      </w:r>
      <w:r w:rsidRPr="00D77073">
        <w:rPr>
          <w:color w:val="000000" w:themeColor="text1"/>
          <w:szCs w:val="24"/>
        </w:rPr>
        <w:t>.</w:t>
      </w:r>
      <w:r w:rsidRPr="00D77073">
        <w:rPr>
          <w:color w:val="000000" w:themeColor="text1"/>
          <w:szCs w:val="24"/>
        </w:rPr>
        <w:tab/>
      </w:r>
    </w:p>
    <w:p w14:paraId="539096E8" w14:textId="6CFA18AC" w:rsidR="00CF2EE3" w:rsidRPr="00A75166" w:rsidRDefault="00CF2EE3" w:rsidP="00680CA2">
      <w:pPr>
        <w:rPr>
          <w:color w:val="000000" w:themeColor="text1"/>
          <w:szCs w:val="24"/>
        </w:rPr>
      </w:pPr>
    </w:p>
    <w:p w14:paraId="519168E2" w14:textId="77777777" w:rsidR="00CF2EE3" w:rsidRPr="00D77073" w:rsidRDefault="00CF2EE3" w:rsidP="00680CA2">
      <w:pPr>
        <w:rPr>
          <w:color w:val="000000" w:themeColor="text1"/>
          <w:szCs w:val="24"/>
        </w:rPr>
      </w:pPr>
    </w:p>
    <w:p w14:paraId="788E0201" w14:textId="160F9AC8" w:rsidR="00581686" w:rsidRPr="00D77073" w:rsidRDefault="004E791E" w:rsidP="00581686">
      <w:pPr>
        <w:rPr>
          <w:color w:val="000000" w:themeColor="text1"/>
          <w:szCs w:val="24"/>
        </w:rPr>
      </w:pPr>
      <w:r w:rsidRPr="00D77073">
        <w:rPr>
          <w:b/>
          <w:bCs/>
          <w:color w:val="000000" w:themeColor="text1"/>
          <w:szCs w:val="24"/>
        </w:rPr>
        <w:t xml:space="preserve">Table </w:t>
      </w:r>
      <w:proofErr w:type="spellStart"/>
      <w:r w:rsidRPr="00D77073">
        <w:rPr>
          <w:b/>
          <w:bCs/>
          <w:color w:val="000000" w:themeColor="text1"/>
          <w:szCs w:val="24"/>
        </w:rPr>
        <w:t>S</w:t>
      </w:r>
      <w:r w:rsidR="00A75166">
        <w:rPr>
          <w:b/>
          <w:bCs/>
          <w:color w:val="000000" w:themeColor="text1"/>
          <w:szCs w:val="24"/>
        </w:rPr>
        <w:t>10</w:t>
      </w:r>
      <w:proofErr w:type="spellEnd"/>
      <w:r w:rsidRPr="00D77073">
        <w:rPr>
          <w:color w:val="000000" w:themeColor="text1"/>
          <w:szCs w:val="24"/>
        </w:rPr>
        <w:t>.</w:t>
      </w:r>
      <w:r w:rsidRPr="00D77073">
        <w:rPr>
          <w:b/>
          <w:bCs/>
          <w:color w:val="000000" w:themeColor="text1"/>
          <w:szCs w:val="24"/>
        </w:rPr>
        <w:t xml:space="preserve"> Basic topological properties of gene occurrence networks with the different treatments of P input</w:t>
      </w:r>
      <w:r w:rsidR="00581686" w:rsidRPr="00D77073">
        <w:rPr>
          <w:b/>
          <w:bCs/>
          <w:color w:val="000000" w:themeColor="text1"/>
          <w:szCs w:val="24"/>
        </w:rPr>
        <w:t>.</w:t>
      </w:r>
      <w:r w:rsidR="00581686" w:rsidRPr="00D77073">
        <w:rPr>
          <w:color w:val="000000" w:themeColor="text1"/>
          <w:szCs w:val="24"/>
        </w:rPr>
        <w:t xml:space="preserve"> P0 (without phosphate fertilizer), P50 (with a rate of 50 kg P</w:t>
      </w:r>
      <w:r w:rsidR="00581686" w:rsidRPr="00D77073">
        <w:rPr>
          <w:color w:val="000000" w:themeColor="text1"/>
          <w:szCs w:val="24"/>
          <w:vertAlign w:val="subscript"/>
        </w:rPr>
        <w:t>2</w:t>
      </w:r>
      <w:r w:rsidR="00581686" w:rsidRPr="00D77073">
        <w:rPr>
          <w:color w:val="000000" w:themeColor="text1"/>
          <w:szCs w:val="24"/>
        </w:rPr>
        <w:t>O</w:t>
      </w:r>
      <w:r w:rsidR="00581686" w:rsidRPr="00D77073">
        <w:rPr>
          <w:color w:val="000000" w:themeColor="text1"/>
          <w:szCs w:val="24"/>
          <w:vertAlign w:val="subscript"/>
        </w:rPr>
        <w:t>5</w:t>
      </w:r>
      <w:r w:rsidR="00581686" w:rsidRPr="00D77073">
        <w:rPr>
          <w:color w:val="000000" w:themeColor="text1"/>
          <w:szCs w:val="24"/>
        </w:rPr>
        <w:t xml:space="preserve"> ha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 xml:space="preserve"> yr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>), P100 (with a rate of 100 kg P</w:t>
      </w:r>
      <w:r w:rsidR="00581686" w:rsidRPr="00D77073">
        <w:rPr>
          <w:color w:val="000000" w:themeColor="text1"/>
          <w:szCs w:val="24"/>
          <w:vertAlign w:val="subscript"/>
        </w:rPr>
        <w:t>2</w:t>
      </w:r>
      <w:r w:rsidR="00581686" w:rsidRPr="00D77073">
        <w:rPr>
          <w:color w:val="000000" w:themeColor="text1"/>
          <w:szCs w:val="24"/>
        </w:rPr>
        <w:t>O</w:t>
      </w:r>
      <w:r w:rsidR="00581686" w:rsidRPr="00D77073">
        <w:rPr>
          <w:color w:val="000000" w:themeColor="text1"/>
          <w:szCs w:val="24"/>
          <w:vertAlign w:val="subscript"/>
        </w:rPr>
        <w:t>5</w:t>
      </w:r>
      <w:r w:rsidR="00581686" w:rsidRPr="00D77073">
        <w:rPr>
          <w:color w:val="000000" w:themeColor="text1"/>
          <w:szCs w:val="24"/>
        </w:rPr>
        <w:t xml:space="preserve"> ha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 xml:space="preserve"> yr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>), and P200 (with a rate of 200 kg P</w:t>
      </w:r>
      <w:r w:rsidR="00581686" w:rsidRPr="00D77073">
        <w:rPr>
          <w:color w:val="000000" w:themeColor="text1"/>
          <w:szCs w:val="24"/>
          <w:vertAlign w:val="subscript"/>
        </w:rPr>
        <w:t>2</w:t>
      </w:r>
      <w:r w:rsidR="00581686" w:rsidRPr="00D77073">
        <w:rPr>
          <w:color w:val="000000" w:themeColor="text1"/>
          <w:szCs w:val="24"/>
        </w:rPr>
        <w:t>O</w:t>
      </w:r>
      <w:r w:rsidR="00581686" w:rsidRPr="00D77073">
        <w:rPr>
          <w:color w:val="000000" w:themeColor="text1"/>
          <w:szCs w:val="24"/>
          <w:vertAlign w:val="subscript"/>
        </w:rPr>
        <w:t>5</w:t>
      </w:r>
      <w:r w:rsidR="00581686" w:rsidRPr="00D77073">
        <w:rPr>
          <w:color w:val="000000" w:themeColor="text1"/>
          <w:szCs w:val="24"/>
        </w:rPr>
        <w:t xml:space="preserve"> ha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 xml:space="preserve"> yr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>).</w:t>
      </w:r>
      <w:r w:rsidR="00581686" w:rsidRPr="00D77073">
        <w:rPr>
          <w:color w:val="000000" w:themeColor="text1"/>
          <w:szCs w:val="24"/>
        </w:rPr>
        <w:tab/>
      </w:r>
    </w:p>
    <w:p w14:paraId="7AEFD59F" w14:textId="52D74073" w:rsidR="00581686" w:rsidRPr="00D77073" w:rsidRDefault="00581686" w:rsidP="00680CA2">
      <w:pPr>
        <w:rPr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Pr="00D77073">
        <w:rPr>
          <w:rFonts w:hint="eastAsia"/>
          <w:b/>
          <w:bCs/>
          <w:color w:val="000000" w:themeColor="text1"/>
          <w:szCs w:val="24"/>
        </w:rPr>
        <w:t xml:space="preserve"> </w:t>
      </w:r>
      <w:r w:rsidR="00680CA2" w:rsidRPr="00D77073">
        <w:rPr>
          <w:rFonts w:cs="Times New Roman"/>
          <w:kern w:val="0"/>
          <w:szCs w:val="24"/>
        </w:rPr>
        <w:t>(</w:t>
      </w:r>
      <w:proofErr w:type="spellStart"/>
      <w:r w:rsidR="001C4733">
        <w:rPr>
          <w:rFonts w:cs="Times New Roman"/>
          <w:kern w:val="0"/>
          <w:szCs w:val="24"/>
        </w:rPr>
        <w:t>SM</w:t>
      </w:r>
      <w:r w:rsidR="00680CA2" w:rsidRPr="00D77073">
        <w:rPr>
          <w:rFonts w:cs="Times New Roman"/>
          <w:kern w:val="0"/>
          <w:szCs w:val="24"/>
        </w:rPr>
        <w:t>_Table</w:t>
      </w:r>
      <w:proofErr w:type="spellEnd"/>
      <w:r w:rsidR="00680CA2" w:rsidRPr="00D77073">
        <w:rPr>
          <w:rFonts w:cs="Times New Roman"/>
          <w:kern w:val="0"/>
          <w:szCs w:val="24"/>
        </w:rPr>
        <w:t xml:space="preserve"> </w:t>
      </w:r>
      <w:proofErr w:type="spellStart"/>
      <w:r w:rsidR="00680CA2" w:rsidRPr="00D77073">
        <w:rPr>
          <w:rFonts w:cs="Times New Roman"/>
          <w:kern w:val="0"/>
          <w:szCs w:val="24"/>
        </w:rPr>
        <w:t>S</w:t>
      </w:r>
      <w:r w:rsidR="00A75166">
        <w:rPr>
          <w:rFonts w:cs="Times New Roman"/>
          <w:kern w:val="0"/>
          <w:szCs w:val="24"/>
        </w:rPr>
        <w:t>10</w:t>
      </w:r>
      <w:r w:rsidR="00680CA2" w:rsidRPr="00D77073">
        <w:rPr>
          <w:rFonts w:cs="Times New Roman"/>
          <w:kern w:val="0"/>
          <w:szCs w:val="24"/>
        </w:rPr>
        <w:t>.xlsx</w:t>
      </w:r>
      <w:proofErr w:type="spellEnd"/>
      <w:r w:rsidR="00680CA2" w:rsidRPr="00D77073">
        <w:rPr>
          <w:rFonts w:cs="Times New Roman"/>
          <w:kern w:val="0"/>
          <w:szCs w:val="24"/>
        </w:rPr>
        <w:t>)</w:t>
      </w:r>
      <w:r w:rsidR="004E791E" w:rsidRPr="00D77073">
        <w:rPr>
          <w:color w:val="000000" w:themeColor="text1"/>
          <w:szCs w:val="24"/>
        </w:rPr>
        <w:t>.</w:t>
      </w:r>
      <w:r w:rsidR="004E791E" w:rsidRPr="00D77073">
        <w:rPr>
          <w:color w:val="000000" w:themeColor="text1"/>
          <w:szCs w:val="24"/>
        </w:rPr>
        <w:tab/>
      </w:r>
    </w:p>
    <w:p w14:paraId="5DE33F4D" w14:textId="77777777" w:rsidR="005A072C" w:rsidRPr="00D77073" w:rsidRDefault="004E791E" w:rsidP="00680CA2">
      <w:pPr>
        <w:rPr>
          <w:b/>
          <w:bCs/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ab/>
      </w:r>
      <w:r w:rsidRPr="00D77073">
        <w:rPr>
          <w:color w:val="000000" w:themeColor="text1"/>
          <w:szCs w:val="24"/>
        </w:rPr>
        <w:tab/>
      </w:r>
      <w:r w:rsidRPr="00D77073">
        <w:rPr>
          <w:color w:val="000000" w:themeColor="text1"/>
          <w:szCs w:val="24"/>
        </w:rPr>
        <w:tab/>
      </w:r>
    </w:p>
    <w:p w14:paraId="47C1D534" w14:textId="1694B1F0" w:rsidR="00A75166" w:rsidRPr="00D77073" w:rsidRDefault="00D872E3" w:rsidP="00A75166">
      <w:pPr>
        <w:rPr>
          <w:color w:val="000000" w:themeColor="text1"/>
          <w:szCs w:val="24"/>
        </w:rPr>
      </w:pPr>
      <w:r w:rsidRPr="00D872E3">
        <w:rPr>
          <w:b/>
          <w:bCs/>
          <w:color w:val="000000" w:themeColor="text1"/>
          <w:szCs w:val="24"/>
        </w:rPr>
        <w:t xml:space="preserve">Table </w:t>
      </w:r>
      <w:proofErr w:type="spellStart"/>
      <w:r w:rsidRPr="00D872E3">
        <w:rPr>
          <w:b/>
          <w:bCs/>
          <w:color w:val="000000" w:themeColor="text1"/>
          <w:szCs w:val="24"/>
        </w:rPr>
        <w:t>S</w:t>
      </w:r>
      <w:r w:rsidR="00A75166">
        <w:rPr>
          <w:b/>
          <w:bCs/>
          <w:color w:val="000000" w:themeColor="text1"/>
          <w:szCs w:val="24"/>
        </w:rPr>
        <w:t>11</w:t>
      </w:r>
      <w:proofErr w:type="spellEnd"/>
      <w:r w:rsidRPr="00D872E3">
        <w:rPr>
          <w:b/>
          <w:bCs/>
          <w:color w:val="000000" w:themeColor="text1"/>
          <w:szCs w:val="24"/>
        </w:rPr>
        <w:t xml:space="preserve"> Basic topological properties of </w:t>
      </w:r>
      <w:proofErr w:type="spellStart"/>
      <w:r w:rsidRPr="00D872E3">
        <w:rPr>
          <w:b/>
          <w:bCs/>
          <w:color w:val="000000" w:themeColor="text1"/>
          <w:szCs w:val="24"/>
        </w:rPr>
        <w:t>PSMs</w:t>
      </w:r>
      <w:proofErr w:type="spellEnd"/>
      <w:r w:rsidRPr="00D872E3">
        <w:rPr>
          <w:b/>
          <w:bCs/>
          <w:color w:val="000000" w:themeColor="text1"/>
          <w:szCs w:val="24"/>
        </w:rPr>
        <w:t xml:space="preserve"> occurrence networks with the different treatments of P input.</w:t>
      </w:r>
      <w:r w:rsidR="00A75166" w:rsidRPr="00A75166">
        <w:rPr>
          <w:color w:val="000000" w:themeColor="text1"/>
          <w:szCs w:val="24"/>
        </w:rPr>
        <w:t xml:space="preserve"> </w:t>
      </w:r>
      <w:proofErr w:type="spellStart"/>
      <w:r w:rsidR="00A75166" w:rsidRPr="00D77073">
        <w:rPr>
          <w:color w:val="000000" w:themeColor="text1"/>
          <w:szCs w:val="24"/>
        </w:rPr>
        <w:t>P0</w:t>
      </w:r>
      <w:proofErr w:type="spellEnd"/>
      <w:r w:rsidR="00A75166" w:rsidRPr="00D77073">
        <w:rPr>
          <w:color w:val="000000" w:themeColor="text1"/>
          <w:szCs w:val="24"/>
        </w:rPr>
        <w:t xml:space="preserve"> (without phosphate fertilizer), </w:t>
      </w:r>
      <w:proofErr w:type="spellStart"/>
      <w:r w:rsidR="00A75166" w:rsidRPr="00D77073">
        <w:rPr>
          <w:color w:val="000000" w:themeColor="text1"/>
          <w:szCs w:val="24"/>
        </w:rPr>
        <w:t>P50</w:t>
      </w:r>
      <w:proofErr w:type="spellEnd"/>
      <w:r w:rsidR="00A75166" w:rsidRPr="00D77073">
        <w:rPr>
          <w:color w:val="000000" w:themeColor="text1"/>
          <w:szCs w:val="24"/>
        </w:rPr>
        <w:t xml:space="preserve"> (with a rate of </w:t>
      </w:r>
      <w:r w:rsidR="00A75166" w:rsidRPr="00D77073">
        <w:rPr>
          <w:color w:val="000000" w:themeColor="text1"/>
          <w:szCs w:val="24"/>
        </w:rPr>
        <w:lastRenderedPageBreak/>
        <w:t xml:space="preserve">50 kg </w:t>
      </w:r>
      <w:proofErr w:type="spellStart"/>
      <w:r w:rsidR="00A75166" w:rsidRPr="00D77073">
        <w:rPr>
          <w:color w:val="000000" w:themeColor="text1"/>
          <w:szCs w:val="24"/>
        </w:rPr>
        <w:t>P</w:t>
      </w:r>
      <w:r w:rsidR="00A75166" w:rsidRPr="00D77073">
        <w:rPr>
          <w:color w:val="000000" w:themeColor="text1"/>
          <w:szCs w:val="24"/>
          <w:vertAlign w:val="subscript"/>
        </w:rPr>
        <w:t>2</w:t>
      </w:r>
      <w:r w:rsidR="00A75166" w:rsidRPr="00D77073">
        <w:rPr>
          <w:color w:val="000000" w:themeColor="text1"/>
          <w:szCs w:val="24"/>
        </w:rPr>
        <w:t>O</w:t>
      </w:r>
      <w:r w:rsidR="00A75166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A75166" w:rsidRPr="00D77073">
        <w:rPr>
          <w:color w:val="000000" w:themeColor="text1"/>
          <w:szCs w:val="24"/>
        </w:rPr>
        <w:t xml:space="preserve"> ha</w:t>
      </w:r>
      <w:r w:rsidR="00A75166" w:rsidRPr="00D77073">
        <w:rPr>
          <w:color w:val="000000" w:themeColor="text1"/>
          <w:szCs w:val="24"/>
          <w:vertAlign w:val="superscript"/>
        </w:rPr>
        <w:t>−1</w:t>
      </w:r>
      <w:r w:rsidR="00A75166" w:rsidRPr="00D77073">
        <w:rPr>
          <w:color w:val="000000" w:themeColor="text1"/>
          <w:szCs w:val="24"/>
        </w:rPr>
        <w:t xml:space="preserve"> </w:t>
      </w:r>
      <w:proofErr w:type="spellStart"/>
      <w:r w:rsidR="00A75166" w:rsidRPr="00D77073">
        <w:rPr>
          <w:color w:val="000000" w:themeColor="text1"/>
          <w:szCs w:val="24"/>
        </w:rPr>
        <w:t>yr</w:t>
      </w:r>
      <w:proofErr w:type="spellEnd"/>
      <w:r w:rsidR="00A75166" w:rsidRPr="00D77073">
        <w:rPr>
          <w:color w:val="000000" w:themeColor="text1"/>
          <w:szCs w:val="24"/>
          <w:vertAlign w:val="superscript"/>
        </w:rPr>
        <w:t>−1</w:t>
      </w:r>
      <w:r w:rsidR="00A75166" w:rsidRPr="00D77073">
        <w:rPr>
          <w:color w:val="000000" w:themeColor="text1"/>
          <w:szCs w:val="24"/>
        </w:rPr>
        <w:t xml:space="preserve">), </w:t>
      </w:r>
      <w:proofErr w:type="spellStart"/>
      <w:r w:rsidR="00A75166" w:rsidRPr="00D77073">
        <w:rPr>
          <w:color w:val="000000" w:themeColor="text1"/>
          <w:szCs w:val="24"/>
        </w:rPr>
        <w:t>P100</w:t>
      </w:r>
      <w:proofErr w:type="spellEnd"/>
      <w:r w:rsidR="00A75166" w:rsidRPr="00D77073">
        <w:rPr>
          <w:color w:val="000000" w:themeColor="text1"/>
          <w:szCs w:val="24"/>
        </w:rPr>
        <w:t xml:space="preserve"> (with a rate of 100 kg </w:t>
      </w:r>
      <w:proofErr w:type="spellStart"/>
      <w:r w:rsidR="00A75166" w:rsidRPr="00D77073">
        <w:rPr>
          <w:color w:val="000000" w:themeColor="text1"/>
          <w:szCs w:val="24"/>
        </w:rPr>
        <w:t>P</w:t>
      </w:r>
      <w:r w:rsidR="00A75166" w:rsidRPr="00D77073">
        <w:rPr>
          <w:color w:val="000000" w:themeColor="text1"/>
          <w:szCs w:val="24"/>
          <w:vertAlign w:val="subscript"/>
        </w:rPr>
        <w:t>2</w:t>
      </w:r>
      <w:r w:rsidR="00A75166" w:rsidRPr="00D77073">
        <w:rPr>
          <w:color w:val="000000" w:themeColor="text1"/>
          <w:szCs w:val="24"/>
        </w:rPr>
        <w:t>O</w:t>
      </w:r>
      <w:r w:rsidR="00A75166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A75166" w:rsidRPr="00D77073">
        <w:rPr>
          <w:color w:val="000000" w:themeColor="text1"/>
          <w:szCs w:val="24"/>
        </w:rPr>
        <w:t xml:space="preserve"> ha</w:t>
      </w:r>
      <w:r w:rsidR="00A75166" w:rsidRPr="00D77073">
        <w:rPr>
          <w:color w:val="000000" w:themeColor="text1"/>
          <w:szCs w:val="24"/>
          <w:vertAlign w:val="superscript"/>
        </w:rPr>
        <w:t>−1</w:t>
      </w:r>
      <w:r w:rsidR="00A75166" w:rsidRPr="00D77073">
        <w:rPr>
          <w:color w:val="000000" w:themeColor="text1"/>
          <w:szCs w:val="24"/>
        </w:rPr>
        <w:t xml:space="preserve"> </w:t>
      </w:r>
      <w:proofErr w:type="spellStart"/>
      <w:r w:rsidR="00A75166" w:rsidRPr="00D77073">
        <w:rPr>
          <w:color w:val="000000" w:themeColor="text1"/>
          <w:szCs w:val="24"/>
        </w:rPr>
        <w:t>yr</w:t>
      </w:r>
      <w:proofErr w:type="spellEnd"/>
      <w:r w:rsidR="00A75166" w:rsidRPr="00D77073">
        <w:rPr>
          <w:color w:val="000000" w:themeColor="text1"/>
          <w:szCs w:val="24"/>
          <w:vertAlign w:val="superscript"/>
        </w:rPr>
        <w:t>−1</w:t>
      </w:r>
      <w:r w:rsidR="00A75166" w:rsidRPr="00D77073">
        <w:rPr>
          <w:color w:val="000000" w:themeColor="text1"/>
          <w:szCs w:val="24"/>
        </w:rPr>
        <w:t xml:space="preserve">), and </w:t>
      </w:r>
      <w:proofErr w:type="spellStart"/>
      <w:r w:rsidR="00A75166" w:rsidRPr="00D77073">
        <w:rPr>
          <w:color w:val="000000" w:themeColor="text1"/>
          <w:szCs w:val="24"/>
        </w:rPr>
        <w:t>P200</w:t>
      </w:r>
      <w:proofErr w:type="spellEnd"/>
      <w:r w:rsidR="00A75166" w:rsidRPr="00D77073">
        <w:rPr>
          <w:color w:val="000000" w:themeColor="text1"/>
          <w:szCs w:val="24"/>
        </w:rPr>
        <w:t xml:space="preserve"> (with a rate of 200 kg </w:t>
      </w:r>
      <w:proofErr w:type="spellStart"/>
      <w:r w:rsidR="00A75166" w:rsidRPr="00D77073">
        <w:rPr>
          <w:color w:val="000000" w:themeColor="text1"/>
          <w:szCs w:val="24"/>
        </w:rPr>
        <w:t>P</w:t>
      </w:r>
      <w:r w:rsidR="00A75166" w:rsidRPr="00D77073">
        <w:rPr>
          <w:color w:val="000000" w:themeColor="text1"/>
          <w:szCs w:val="24"/>
          <w:vertAlign w:val="subscript"/>
        </w:rPr>
        <w:t>2</w:t>
      </w:r>
      <w:r w:rsidR="00A75166" w:rsidRPr="00D77073">
        <w:rPr>
          <w:color w:val="000000" w:themeColor="text1"/>
          <w:szCs w:val="24"/>
        </w:rPr>
        <w:t>O</w:t>
      </w:r>
      <w:r w:rsidR="00A75166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A75166" w:rsidRPr="00D77073">
        <w:rPr>
          <w:color w:val="000000" w:themeColor="text1"/>
          <w:szCs w:val="24"/>
        </w:rPr>
        <w:t xml:space="preserve"> ha</w:t>
      </w:r>
      <w:r w:rsidR="00A75166" w:rsidRPr="00D77073">
        <w:rPr>
          <w:color w:val="000000" w:themeColor="text1"/>
          <w:szCs w:val="24"/>
          <w:vertAlign w:val="superscript"/>
        </w:rPr>
        <w:t>−1</w:t>
      </w:r>
      <w:r w:rsidR="00A75166" w:rsidRPr="00D77073">
        <w:rPr>
          <w:color w:val="000000" w:themeColor="text1"/>
          <w:szCs w:val="24"/>
        </w:rPr>
        <w:t xml:space="preserve"> </w:t>
      </w:r>
      <w:proofErr w:type="spellStart"/>
      <w:r w:rsidR="00A75166" w:rsidRPr="00D77073">
        <w:rPr>
          <w:color w:val="000000" w:themeColor="text1"/>
          <w:szCs w:val="24"/>
        </w:rPr>
        <w:t>yr</w:t>
      </w:r>
      <w:proofErr w:type="spellEnd"/>
      <w:r w:rsidR="00A75166" w:rsidRPr="00D77073">
        <w:rPr>
          <w:color w:val="000000" w:themeColor="text1"/>
          <w:szCs w:val="24"/>
          <w:vertAlign w:val="superscript"/>
        </w:rPr>
        <w:t>−1</w:t>
      </w:r>
      <w:r w:rsidR="00A75166" w:rsidRPr="00D77073">
        <w:rPr>
          <w:color w:val="000000" w:themeColor="text1"/>
          <w:szCs w:val="24"/>
        </w:rPr>
        <w:t>).</w:t>
      </w:r>
      <w:r w:rsidR="00A75166" w:rsidRPr="00D77073">
        <w:rPr>
          <w:color w:val="000000" w:themeColor="text1"/>
          <w:szCs w:val="24"/>
        </w:rPr>
        <w:tab/>
      </w:r>
    </w:p>
    <w:p w14:paraId="28F05D8C" w14:textId="5BF6652F" w:rsidR="00D872E3" w:rsidRPr="00A75166" w:rsidRDefault="00D872E3" w:rsidP="00581686">
      <w:pPr>
        <w:rPr>
          <w:b/>
          <w:bCs/>
          <w:color w:val="000000" w:themeColor="text1"/>
          <w:szCs w:val="24"/>
        </w:rPr>
      </w:pPr>
    </w:p>
    <w:p w14:paraId="739A23C1" w14:textId="05F653FC" w:rsidR="00D872E3" w:rsidRDefault="00D872E3" w:rsidP="00581686">
      <w:pPr>
        <w:rPr>
          <w:b/>
          <w:bCs/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Pr="00D77073">
        <w:rPr>
          <w:rFonts w:hint="eastAsia"/>
          <w:b/>
          <w:bCs/>
          <w:color w:val="000000" w:themeColor="text1"/>
          <w:szCs w:val="24"/>
        </w:rPr>
        <w:t xml:space="preserve"> </w:t>
      </w:r>
      <w:r w:rsidRPr="00D77073">
        <w:rPr>
          <w:rFonts w:cs="Times New Roman"/>
          <w:kern w:val="0"/>
          <w:szCs w:val="24"/>
        </w:rPr>
        <w:t>(</w:t>
      </w:r>
      <w:proofErr w:type="spellStart"/>
      <w:r>
        <w:rPr>
          <w:rFonts w:cs="Times New Roman"/>
          <w:kern w:val="0"/>
          <w:szCs w:val="24"/>
        </w:rPr>
        <w:t>SM</w:t>
      </w:r>
      <w:r w:rsidRPr="00D77073">
        <w:rPr>
          <w:rFonts w:cs="Times New Roman"/>
          <w:kern w:val="0"/>
          <w:szCs w:val="24"/>
        </w:rPr>
        <w:t>_Table</w:t>
      </w:r>
      <w:proofErr w:type="spellEnd"/>
      <w:r w:rsidRPr="00D77073">
        <w:rPr>
          <w:rFonts w:cs="Times New Roman"/>
          <w:kern w:val="0"/>
          <w:szCs w:val="24"/>
        </w:rPr>
        <w:t xml:space="preserve"> </w:t>
      </w:r>
      <w:proofErr w:type="spellStart"/>
      <w:r w:rsidRPr="00D77073">
        <w:rPr>
          <w:rFonts w:cs="Times New Roman"/>
          <w:kern w:val="0"/>
          <w:szCs w:val="24"/>
        </w:rPr>
        <w:t>S</w:t>
      </w:r>
      <w:r w:rsidR="00A75166">
        <w:rPr>
          <w:rFonts w:cs="Times New Roman"/>
          <w:kern w:val="0"/>
          <w:szCs w:val="24"/>
        </w:rPr>
        <w:t>11</w:t>
      </w:r>
      <w:r w:rsidRPr="00D77073">
        <w:rPr>
          <w:rFonts w:cs="Times New Roman"/>
          <w:kern w:val="0"/>
          <w:szCs w:val="24"/>
        </w:rPr>
        <w:t>.xlsx</w:t>
      </w:r>
      <w:proofErr w:type="spellEnd"/>
      <w:r w:rsidRPr="00D77073">
        <w:rPr>
          <w:rFonts w:cs="Times New Roman"/>
          <w:kern w:val="0"/>
          <w:szCs w:val="24"/>
        </w:rPr>
        <w:t>)</w:t>
      </w:r>
      <w:r w:rsidRPr="00D77073">
        <w:rPr>
          <w:color w:val="000000" w:themeColor="text1"/>
          <w:szCs w:val="24"/>
        </w:rPr>
        <w:t>.</w:t>
      </w:r>
    </w:p>
    <w:p w14:paraId="5FD26C15" w14:textId="77777777" w:rsidR="00A75166" w:rsidRDefault="00A75166" w:rsidP="00581686">
      <w:pPr>
        <w:rPr>
          <w:b/>
          <w:bCs/>
          <w:color w:val="000000" w:themeColor="text1"/>
          <w:szCs w:val="24"/>
        </w:rPr>
      </w:pPr>
    </w:p>
    <w:p w14:paraId="28F01C51" w14:textId="77777777" w:rsidR="00B64383" w:rsidRPr="00D77073" w:rsidRDefault="00A75166" w:rsidP="00B64383">
      <w:pPr>
        <w:rPr>
          <w:color w:val="000000" w:themeColor="text1"/>
          <w:szCs w:val="24"/>
        </w:rPr>
      </w:pPr>
      <w:r w:rsidRPr="00A75166">
        <w:rPr>
          <w:b/>
          <w:bCs/>
          <w:color w:val="000000" w:themeColor="text1"/>
          <w:szCs w:val="24"/>
        </w:rPr>
        <w:t xml:space="preserve">Table </w:t>
      </w:r>
      <w:proofErr w:type="spellStart"/>
      <w:r w:rsidRPr="00A75166">
        <w:rPr>
          <w:b/>
          <w:bCs/>
          <w:color w:val="000000" w:themeColor="text1"/>
          <w:szCs w:val="24"/>
        </w:rPr>
        <w:t>S12</w:t>
      </w:r>
      <w:proofErr w:type="spellEnd"/>
      <w:r w:rsidRPr="00A75166">
        <w:rPr>
          <w:b/>
          <w:bCs/>
          <w:color w:val="000000" w:themeColor="text1"/>
          <w:szCs w:val="24"/>
        </w:rPr>
        <w:t xml:space="preserve"> Basic topological properties of bacteria occurrence networks with the different treatments of P input.</w:t>
      </w:r>
      <w:r w:rsidR="00B64383">
        <w:rPr>
          <w:b/>
          <w:bCs/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P0</w:t>
      </w:r>
      <w:proofErr w:type="spellEnd"/>
      <w:r w:rsidR="00B64383" w:rsidRPr="00D77073">
        <w:rPr>
          <w:color w:val="000000" w:themeColor="text1"/>
          <w:szCs w:val="24"/>
        </w:rPr>
        <w:t xml:space="preserve"> (without phosphate fertilizer), </w:t>
      </w:r>
      <w:proofErr w:type="spellStart"/>
      <w:r w:rsidR="00B64383" w:rsidRPr="00D77073">
        <w:rPr>
          <w:color w:val="000000" w:themeColor="text1"/>
          <w:szCs w:val="24"/>
        </w:rPr>
        <w:t>P50</w:t>
      </w:r>
      <w:proofErr w:type="spellEnd"/>
      <w:r w:rsidR="00B64383" w:rsidRPr="00D77073">
        <w:rPr>
          <w:color w:val="000000" w:themeColor="text1"/>
          <w:szCs w:val="24"/>
        </w:rPr>
        <w:t xml:space="preserve"> (with a rate of 50 kg </w:t>
      </w:r>
      <w:proofErr w:type="spellStart"/>
      <w:r w:rsidR="00B64383" w:rsidRPr="00D77073">
        <w:rPr>
          <w:color w:val="000000" w:themeColor="text1"/>
          <w:szCs w:val="24"/>
        </w:rPr>
        <w:t>P</w:t>
      </w:r>
      <w:r w:rsidR="00B64383" w:rsidRPr="00D77073">
        <w:rPr>
          <w:color w:val="000000" w:themeColor="text1"/>
          <w:szCs w:val="24"/>
          <w:vertAlign w:val="subscript"/>
        </w:rPr>
        <w:t>2</w:t>
      </w:r>
      <w:r w:rsidR="00B64383" w:rsidRPr="00D77073">
        <w:rPr>
          <w:color w:val="000000" w:themeColor="text1"/>
          <w:szCs w:val="24"/>
        </w:rPr>
        <w:t>O</w:t>
      </w:r>
      <w:r w:rsidR="00B64383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B64383" w:rsidRPr="00D77073">
        <w:rPr>
          <w:color w:val="000000" w:themeColor="text1"/>
          <w:szCs w:val="24"/>
        </w:rPr>
        <w:t xml:space="preserve"> ha</w:t>
      </w:r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yr</w:t>
      </w:r>
      <w:proofErr w:type="spellEnd"/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), </w:t>
      </w:r>
      <w:proofErr w:type="spellStart"/>
      <w:r w:rsidR="00B64383" w:rsidRPr="00D77073">
        <w:rPr>
          <w:color w:val="000000" w:themeColor="text1"/>
          <w:szCs w:val="24"/>
        </w:rPr>
        <w:t>P100</w:t>
      </w:r>
      <w:proofErr w:type="spellEnd"/>
      <w:r w:rsidR="00B64383" w:rsidRPr="00D77073">
        <w:rPr>
          <w:color w:val="000000" w:themeColor="text1"/>
          <w:szCs w:val="24"/>
        </w:rPr>
        <w:t xml:space="preserve"> (with a rate of 100 kg </w:t>
      </w:r>
      <w:proofErr w:type="spellStart"/>
      <w:r w:rsidR="00B64383" w:rsidRPr="00D77073">
        <w:rPr>
          <w:color w:val="000000" w:themeColor="text1"/>
          <w:szCs w:val="24"/>
        </w:rPr>
        <w:t>P</w:t>
      </w:r>
      <w:r w:rsidR="00B64383" w:rsidRPr="00D77073">
        <w:rPr>
          <w:color w:val="000000" w:themeColor="text1"/>
          <w:szCs w:val="24"/>
          <w:vertAlign w:val="subscript"/>
        </w:rPr>
        <w:t>2</w:t>
      </w:r>
      <w:r w:rsidR="00B64383" w:rsidRPr="00D77073">
        <w:rPr>
          <w:color w:val="000000" w:themeColor="text1"/>
          <w:szCs w:val="24"/>
        </w:rPr>
        <w:t>O</w:t>
      </w:r>
      <w:r w:rsidR="00B64383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B64383" w:rsidRPr="00D77073">
        <w:rPr>
          <w:color w:val="000000" w:themeColor="text1"/>
          <w:szCs w:val="24"/>
        </w:rPr>
        <w:t xml:space="preserve"> ha</w:t>
      </w:r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yr</w:t>
      </w:r>
      <w:proofErr w:type="spellEnd"/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), and </w:t>
      </w:r>
      <w:proofErr w:type="spellStart"/>
      <w:r w:rsidR="00B64383" w:rsidRPr="00D77073">
        <w:rPr>
          <w:color w:val="000000" w:themeColor="text1"/>
          <w:szCs w:val="24"/>
        </w:rPr>
        <w:t>P200</w:t>
      </w:r>
      <w:proofErr w:type="spellEnd"/>
      <w:r w:rsidR="00B64383" w:rsidRPr="00D77073">
        <w:rPr>
          <w:color w:val="000000" w:themeColor="text1"/>
          <w:szCs w:val="24"/>
        </w:rPr>
        <w:t xml:space="preserve"> (with a rate of 200 kg </w:t>
      </w:r>
      <w:proofErr w:type="spellStart"/>
      <w:r w:rsidR="00B64383" w:rsidRPr="00D77073">
        <w:rPr>
          <w:color w:val="000000" w:themeColor="text1"/>
          <w:szCs w:val="24"/>
        </w:rPr>
        <w:t>P</w:t>
      </w:r>
      <w:r w:rsidR="00B64383" w:rsidRPr="00D77073">
        <w:rPr>
          <w:color w:val="000000" w:themeColor="text1"/>
          <w:szCs w:val="24"/>
          <w:vertAlign w:val="subscript"/>
        </w:rPr>
        <w:t>2</w:t>
      </w:r>
      <w:r w:rsidR="00B64383" w:rsidRPr="00D77073">
        <w:rPr>
          <w:color w:val="000000" w:themeColor="text1"/>
          <w:szCs w:val="24"/>
        </w:rPr>
        <w:t>O</w:t>
      </w:r>
      <w:r w:rsidR="00B64383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B64383" w:rsidRPr="00D77073">
        <w:rPr>
          <w:color w:val="000000" w:themeColor="text1"/>
          <w:szCs w:val="24"/>
        </w:rPr>
        <w:t xml:space="preserve"> ha</w:t>
      </w:r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yr</w:t>
      </w:r>
      <w:proofErr w:type="spellEnd"/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>).</w:t>
      </w:r>
      <w:r w:rsidR="00B64383" w:rsidRPr="00D77073">
        <w:rPr>
          <w:color w:val="000000" w:themeColor="text1"/>
          <w:szCs w:val="24"/>
        </w:rPr>
        <w:tab/>
      </w:r>
    </w:p>
    <w:p w14:paraId="5E97336A" w14:textId="1E7B176F" w:rsidR="00D872E3" w:rsidRPr="00B64383" w:rsidRDefault="00D872E3" w:rsidP="00581686">
      <w:pPr>
        <w:rPr>
          <w:b/>
          <w:bCs/>
          <w:color w:val="000000" w:themeColor="text1"/>
          <w:szCs w:val="24"/>
        </w:rPr>
      </w:pPr>
    </w:p>
    <w:p w14:paraId="7E86A50A" w14:textId="46925E3A" w:rsidR="00A75166" w:rsidRPr="00D77073" w:rsidRDefault="00A75166" w:rsidP="00A75166">
      <w:pPr>
        <w:widowControl w:val="0"/>
        <w:rPr>
          <w:color w:val="000000" w:themeColor="text1"/>
          <w:szCs w:val="24"/>
        </w:rPr>
      </w:pPr>
      <w:r w:rsidRPr="00D77073">
        <w:rPr>
          <w:rFonts w:cs="Times New Roman"/>
          <w:kern w:val="0"/>
          <w:szCs w:val="24"/>
        </w:rPr>
        <w:t>(</w:t>
      </w:r>
      <w:proofErr w:type="spellStart"/>
      <w:r>
        <w:rPr>
          <w:rFonts w:cs="Times New Roman"/>
          <w:kern w:val="0"/>
          <w:szCs w:val="24"/>
        </w:rPr>
        <w:t>SM</w:t>
      </w:r>
      <w:r w:rsidRPr="00D77073">
        <w:rPr>
          <w:rFonts w:cs="Times New Roman"/>
          <w:kern w:val="0"/>
          <w:szCs w:val="24"/>
        </w:rPr>
        <w:t>_Table</w:t>
      </w:r>
      <w:proofErr w:type="spellEnd"/>
      <w:r w:rsidRPr="00D77073">
        <w:rPr>
          <w:rFonts w:cs="Times New Roman"/>
          <w:kern w:val="0"/>
          <w:szCs w:val="24"/>
        </w:rPr>
        <w:t xml:space="preserve"> </w:t>
      </w:r>
      <w:proofErr w:type="spellStart"/>
      <w:r w:rsidRPr="00D77073">
        <w:rPr>
          <w:rFonts w:cs="Times New Roman"/>
          <w:kern w:val="0"/>
          <w:szCs w:val="24"/>
        </w:rPr>
        <w:t>S</w:t>
      </w:r>
      <w:r>
        <w:rPr>
          <w:rFonts w:cs="Times New Roman"/>
          <w:kern w:val="0"/>
          <w:szCs w:val="24"/>
        </w:rPr>
        <w:t>12</w:t>
      </w:r>
      <w:r w:rsidRPr="00D77073">
        <w:rPr>
          <w:rFonts w:cs="Times New Roman"/>
          <w:kern w:val="0"/>
          <w:szCs w:val="24"/>
        </w:rPr>
        <w:t>.xlsx</w:t>
      </w:r>
      <w:proofErr w:type="spellEnd"/>
      <w:r w:rsidRPr="00D77073">
        <w:rPr>
          <w:rFonts w:cs="Times New Roman"/>
          <w:kern w:val="0"/>
          <w:szCs w:val="24"/>
        </w:rPr>
        <w:t>)</w:t>
      </w:r>
      <w:r w:rsidRPr="00D77073">
        <w:rPr>
          <w:color w:val="000000" w:themeColor="text1"/>
          <w:szCs w:val="24"/>
        </w:rPr>
        <w:t>.</w:t>
      </w:r>
    </w:p>
    <w:p w14:paraId="1378F6DB" w14:textId="7835BC4C" w:rsidR="00A75166" w:rsidRDefault="00A75166" w:rsidP="00581686">
      <w:pPr>
        <w:rPr>
          <w:b/>
          <w:bCs/>
          <w:color w:val="000000" w:themeColor="text1"/>
          <w:szCs w:val="24"/>
        </w:rPr>
      </w:pPr>
    </w:p>
    <w:p w14:paraId="4A44B549" w14:textId="77777777" w:rsidR="00B64383" w:rsidRPr="00D77073" w:rsidRDefault="00A75166" w:rsidP="00B64383">
      <w:pPr>
        <w:rPr>
          <w:color w:val="000000" w:themeColor="text1"/>
          <w:szCs w:val="24"/>
        </w:rPr>
      </w:pPr>
      <w:r w:rsidRPr="00A75166">
        <w:rPr>
          <w:b/>
          <w:bCs/>
          <w:color w:val="000000" w:themeColor="text1"/>
          <w:szCs w:val="24"/>
        </w:rPr>
        <w:t xml:space="preserve">Table </w:t>
      </w:r>
      <w:proofErr w:type="spellStart"/>
      <w:r w:rsidRPr="00A75166">
        <w:rPr>
          <w:b/>
          <w:bCs/>
          <w:color w:val="000000" w:themeColor="text1"/>
          <w:szCs w:val="24"/>
        </w:rPr>
        <w:t>S13</w:t>
      </w:r>
      <w:proofErr w:type="spellEnd"/>
      <w:r w:rsidRPr="00A75166">
        <w:rPr>
          <w:b/>
          <w:bCs/>
          <w:color w:val="000000" w:themeColor="text1"/>
          <w:szCs w:val="24"/>
        </w:rPr>
        <w:t xml:space="preserve"> Basic topological properties of fungi occurrence networks with the different treatments of P input.</w:t>
      </w:r>
      <w:r w:rsidR="00B64383">
        <w:rPr>
          <w:b/>
          <w:bCs/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P0</w:t>
      </w:r>
      <w:proofErr w:type="spellEnd"/>
      <w:r w:rsidR="00B64383" w:rsidRPr="00D77073">
        <w:rPr>
          <w:color w:val="000000" w:themeColor="text1"/>
          <w:szCs w:val="24"/>
        </w:rPr>
        <w:t xml:space="preserve"> (without phosphate fertilizer), </w:t>
      </w:r>
      <w:proofErr w:type="spellStart"/>
      <w:r w:rsidR="00B64383" w:rsidRPr="00D77073">
        <w:rPr>
          <w:color w:val="000000" w:themeColor="text1"/>
          <w:szCs w:val="24"/>
        </w:rPr>
        <w:t>P50</w:t>
      </w:r>
      <w:proofErr w:type="spellEnd"/>
      <w:r w:rsidR="00B64383" w:rsidRPr="00D77073">
        <w:rPr>
          <w:color w:val="000000" w:themeColor="text1"/>
          <w:szCs w:val="24"/>
        </w:rPr>
        <w:t xml:space="preserve"> (with a rate of 50 kg </w:t>
      </w:r>
      <w:proofErr w:type="spellStart"/>
      <w:r w:rsidR="00B64383" w:rsidRPr="00D77073">
        <w:rPr>
          <w:color w:val="000000" w:themeColor="text1"/>
          <w:szCs w:val="24"/>
        </w:rPr>
        <w:t>P</w:t>
      </w:r>
      <w:r w:rsidR="00B64383" w:rsidRPr="00D77073">
        <w:rPr>
          <w:color w:val="000000" w:themeColor="text1"/>
          <w:szCs w:val="24"/>
          <w:vertAlign w:val="subscript"/>
        </w:rPr>
        <w:t>2</w:t>
      </w:r>
      <w:r w:rsidR="00B64383" w:rsidRPr="00D77073">
        <w:rPr>
          <w:color w:val="000000" w:themeColor="text1"/>
          <w:szCs w:val="24"/>
        </w:rPr>
        <w:t>O</w:t>
      </w:r>
      <w:r w:rsidR="00B64383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B64383" w:rsidRPr="00D77073">
        <w:rPr>
          <w:color w:val="000000" w:themeColor="text1"/>
          <w:szCs w:val="24"/>
        </w:rPr>
        <w:t xml:space="preserve"> ha</w:t>
      </w:r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yr</w:t>
      </w:r>
      <w:proofErr w:type="spellEnd"/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), </w:t>
      </w:r>
      <w:proofErr w:type="spellStart"/>
      <w:r w:rsidR="00B64383" w:rsidRPr="00D77073">
        <w:rPr>
          <w:color w:val="000000" w:themeColor="text1"/>
          <w:szCs w:val="24"/>
        </w:rPr>
        <w:t>P100</w:t>
      </w:r>
      <w:proofErr w:type="spellEnd"/>
      <w:r w:rsidR="00B64383" w:rsidRPr="00D77073">
        <w:rPr>
          <w:color w:val="000000" w:themeColor="text1"/>
          <w:szCs w:val="24"/>
        </w:rPr>
        <w:t xml:space="preserve"> (with a rate of 100 kg </w:t>
      </w:r>
      <w:proofErr w:type="spellStart"/>
      <w:r w:rsidR="00B64383" w:rsidRPr="00D77073">
        <w:rPr>
          <w:color w:val="000000" w:themeColor="text1"/>
          <w:szCs w:val="24"/>
        </w:rPr>
        <w:t>P</w:t>
      </w:r>
      <w:r w:rsidR="00B64383" w:rsidRPr="00D77073">
        <w:rPr>
          <w:color w:val="000000" w:themeColor="text1"/>
          <w:szCs w:val="24"/>
          <w:vertAlign w:val="subscript"/>
        </w:rPr>
        <w:t>2</w:t>
      </w:r>
      <w:r w:rsidR="00B64383" w:rsidRPr="00D77073">
        <w:rPr>
          <w:color w:val="000000" w:themeColor="text1"/>
          <w:szCs w:val="24"/>
        </w:rPr>
        <w:t>O</w:t>
      </w:r>
      <w:r w:rsidR="00B64383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B64383" w:rsidRPr="00D77073">
        <w:rPr>
          <w:color w:val="000000" w:themeColor="text1"/>
          <w:szCs w:val="24"/>
        </w:rPr>
        <w:t xml:space="preserve"> ha</w:t>
      </w:r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yr</w:t>
      </w:r>
      <w:proofErr w:type="spellEnd"/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), and </w:t>
      </w:r>
      <w:proofErr w:type="spellStart"/>
      <w:r w:rsidR="00B64383" w:rsidRPr="00D77073">
        <w:rPr>
          <w:color w:val="000000" w:themeColor="text1"/>
          <w:szCs w:val="24"/>
        </w:rPr>
        <w:t>P200</w:t>
      </w:r>
      <w:proofErr w:type="spellEnd"/>
      <w:r w:rsidR="00B64383" w:rsidRPr="00D77073">
        <w:rPr>
          <w:color w:val="000000" w:themeColor="text1"/>
          <w:szCs w:val="24"/>
        </w:rPr>
        <w:t xml:space="preserve"> (with a rate of 200 kg </w:t>
      </w:r>
      <w:proofErr w:type="spellStart"/>
      <w:r w:rsidR="00B64383" w:rsidRPr="00D77073">
        <w:rPr>
          <w:color w:val="000000" w:themeColor="text1"/>
          <w:szCs w:val="24"/>
        </w:rPr>
        <w:t>P</w:t>
      </w:r>
      <w:r w:rsidR="00B64383" w:rsidRPr="00D77073">
        <w:rPr>
          <w:color w:val="000000" w:themeColor="text1"/>
          <w:szCs w:val="24"/>
          <w:vertAlign w:val="subscript"/>
        </w:rPr>
        <w:t>2</w:t>
      </w:r>
      <w:r w:rsidR="00B64383" w:rsidRPr="00D77073">
        <w:rPr>
          <w:color w:val="000000" w:themeColor="text1"/>
          <w:szCs w:val="24"/>
        </w:rPr>
        <w:t>O</w:t>
      </w:r>
      <w:r w:rsidR="00B64383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B64383" w:rsidRPr="00D77073">
        <w:rPr>
          <w:color w:val="000000" w:themeColor="text1"/>
          <w:szCs w:val="24"/>
        </w:rPr>
        <w:t xml:space="preserve"> ha</w:t>
      </w:r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yr</w:t>
      </w:r>
      <w:proofErr w:type="spellEnd"/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>).</w:t>
      </w:r>
      <w:r w:rsidR="00B64383" w:rsidRPr="00D77073">
        <w:rPr>
          <w:color w:val="000000" w:themeColor="text1"/>
          <w:szCs w:val="24"/>
        </w:rPr>
        <w:tab/>
      </w:r>
    </w:p>
    <w:p w14:paraId="408598A9" w14:textId="48EB99BF" w:rsidR="00A75166" w:rsidRPr="00B64383" w:rsidRDefault="00A75166" w:rsidP="00581686">
      <w:pPr>
        <w:rPr>
          <w:b/>
          <w:bCs/>
          <w:color w:val="000000" w:themeColor="text1"/>
          <w:szCs w:val="24"/>
        </w:rPr>
      </w:pPr>
    </w:p>
    <w:p w14:paraId="701FA42F" w14:textId="2AA8673B" w:rsidR="00A75166" w:rsidRPr="00D77073" w:rsidRDefault="00A75166" w:rsidP="00A75166">
      <w:pPr>
        <w:widowControl w:val="0"/>
        <w:rPr>
          <w:color w:val="000000" w:themeColor="text1"/>
          <w:szCs w:val="24"/>
        </w:rPr>
      </w:pPr>
      <w:r w:rsidRPr="00D77073">
        <w:rPr>
          <w:rFonts w:cs="Times New Roman"/>
          <w:kern w:val="0"/>
          <w:szCs w:val="24"/>
        </w:rPr>
        <w:t>(</w:t>
      </w:r>
      <w:proofErr w:type="spellStart"/>
      <w:r>
        <w:rPr>
          <w:rFonts w:cs="Times New Roman"/>
          <w:kern w:val="0"/>
          <w:szCs w:val="24"/>
        </w:rPr>
        <w:t>SM</w:t>
      </w:r>
      <w:r w:rsidRPr="00D77073">
        <w:rPr>
          <w:rFonts w:cs="Times New Roman"/>
          <w:kern w:val="0"/>
          <w:szCs w:val="24"/>
        </w:rPr>
        <w:t>_Table</w:t>
      </w:r>
      <w:proofErr w:type="spellEnd"/>
      <w:r w:rsidRPr="00D77073">
        <w:rPr>
          <w:rFonts w:cs="Times New Roman"/>
          <w:kern w:val="0"/>
          <w:szCs w:val="24"/>
        </w:rPr>
        <w:t xml:space="preserve"> </w:t>
      </w:r>
      <w:proofErr w:type="spellStart"/>
      <w:r w:rsidRPr="00D77073">
        <w:rPr>
          <w:rFonts w:cs="Times New Roman"/>
          <w:kern w:val="0"/>
          <w:szCs w:val="24"/>
        </w:rPr>
        <w:t>S</w:t>
      </w:r>
      <w:r>
        <w:rPr>
          <w:rFonts w:cs="Times New Roman"/>
          <w:kern w:val="0"/>
          <w:szCs w:val="24"/>
        </w:rPr>
        <w:t>13</w:t>
      </w:r>
      <w:r w:rsidRPr="00D77073">
        <w:rPr>
          <w:rFonts w:cs="Times New Roman"/>
          <w:kern w:val="0"/>
          <w:szCs w:val="24"/>
        </w:rPr>
        <w:t>.xlsx</w:t>
      </w:r>
      <w:proofErr w:type="spellEnd"/>
      <w:r w:rsidRPr="00D77073">
        <w:rPr>
          <w:rFonts w:cs="Times New Roman"/>
          <w:kern w:val="0"/>
          <w:szCs w:val="24"/>
        </w:rPr>
        <w:t>)</w:t>
      </w:r>
      <w:r w:rsidRPr="00D77073">
        <w:rPr>
          <w:color w:val="000000" w:themeColor="text1"/>
          <w:szCs w:val="24"/>
        </w:rPr>
        <w:t>.</w:t>
      </w:r>
    </w:p>
    <w:p w14:paraId="7FAA32E5" w14:textId="3F6F6537" w:rsidR="00A75166" w:rsidRDefault="00A75166" w:rsidP="00581686">
      <w:pPr>
        <w:rPr>
          <w:b/>
          <w:bCs/>
          <w:color w:val="000000" w:themeColor="text1"/>
          <w:szCs w:val="24"/>
        </w:rPr>
      </w:pPr>
    </w:p>
    <w:p w14:paraId="771B4F1D" w14:textId="77777777" w:rsidR="00B64383" w:rsidRPr="00D77073" w:rsidRDefault="00A75166" w:rsidP="00B64383">
      <w:pPr>
        <w:rPr>
          <w:color w:val="000000" w:themeColor="text1"/>
          <w:szCs w:val="24"/>
        </w:rPr>
      </w:pPr>
      <w:r w:rsidRPr="00A75166">
        <w:rPr>
          <w:b/>
          <w:bCs/>
          <w:color w:val="000000" w:themeColor="text1"/>
          <w:szCs w:val="24"/>
        </w:rPr>
        <w:t xml:space="preserve">Table </w:t>
      </w:r>
      <w:proofErr w:type="spellStart"/>
      <w:r w:rsidRPr="00A75166">
        <w:rPr>
          <w:b/>
          <w:bCs/>
          <w:color w:val="000000" w:themeColor="text1"/>
          <w:szCs w:val="24"/>
        </w:rPr>
        <w:t>S14</w:t>
      </w:r>
      <w:proofErr w:type="spellEnd"/>
      <w:r w:rsidRPr="00A75166">
        <w:rPr>
          <w:b/>
          <w:bCs/>
          <w:color w:val="000000" w:themeColor="text1"/>
          <w:szCs w:val="24"/>
        </w:rPr>
        <w:t xml:space="preserve"> Basic topological properties of </w:t>
      </w:r>
      <w:proofErr w:type="spellStart"/>
      <w:r w:rsidRPr="00A75166">
        <w:rPr>
          <w:b/>
          <w:bCs/>
          <w:color w:val="000000" w:themeColor="text1"/>
          <w:szCs w:val="24"/>
        </w:rPr>
        <w:t>aechaea</w:t>
      </w:r>
      <w:proofErr w:type="spellEnd"/>
      <w:r w:rsidRPr="00A75166">
        <w:rPr>
          <w:b/>
          <w:bCs/>
          <w:color w:val="000000" w:themeColor="text1"/>
          <w:szCs w:val="24"/>
        </w:rPr>
        <w:t xml:space="preserve"> occurrence networks with the different treatments of P input.</w:t>
      </w:r>
      <w:r w:rsidR="00B64383">
        <w:rPr>
          <w:b/>
          <w:bCs/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P0</w:t>
      </w:r>
      <w:proofErr w:type="spellEnd"/>
      <w:r w:rsidR="00B64383" w:rsidRPr="00D77073">
        <w:rPr>
          <w:color w:val="000000" w:themeColor="text1"/>
          <w:szCs w:val="24"/>
        </w:rPr>
        <w:t xml:space="preserve"> (without phosphate fertilizer), </w:t>
      </w:r>
      <w:proofErr w:type="spellStart"/>
      <w:r w:rsidR="00B64383" w:rsidRPr="00D77073">
        <w:rPr>
          <w:color w:val="000000" w:themeColor="text1"/>
          <w:szCs w:val="24"/>
        </w:rPr>
        <w:t>P50</w:t>
      </w:r>
      <w:proofErr w:type="spellEnd"/>
      <w:r w:rsidR="00B64383" w:rsidRPr="00D77073">
        <w:rPr>
          <w:color w:val="000000" w:themeColor="text1"/>
          <w:szCs w:val="24"/>
        </w:rPr>
        <w:t xml:space="preserve"> (with a rate of 50 kg </w:t>
      </w:r>
      <w:proofErr w:type="spellStart"/>
      <w:r w:rsidR="00B64383" w:rsidRPr="00D77073">
        <w:rPr>
          <w:color w:val="000000" w:themeColor="text1"/>
          <w:szCs w:val="24"/>
        </w:rPr>
        <w:t>P</w:t>
      </w:r>
      <w:r w:rsidR="00B64383" w:rsidRPr="00D77073">
        <w:rPr>
          <w:color w:val="000000" w:themeColor="text1"/>
          <w:szCs w:val="24"/>
          <w:vertAlign w:val="subscript"/>
        </w:rPr>
        <w:t>2</w:t>
      </w:r>
      <w:r w:rsidR="00B64383" w:rsidRPr="00D77073">
        <w:rPr>
          <w:color w:val="000000" w:themeColor="text1"/>
          <w:szCs w:val="24"/>
        </w:rPr>
        <w:t>O</w:t>
      </w:r>
      <w:r w:rsidR="00B64383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B64383" w:rsidRPr="00D77073">
        <w:rPr>
          <w:color w:val="000000" w:themeColor="text1"/>
          <w:szCs w:val="24"/>
        </w:rPr>
        <w:t xml:space="preserve"> ha</w:t>
      </w:r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yr</w:t>
      </w:r>
      <w:proofErr w:type="spellEnd"/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), </w:t>
      </w:r>
      <w:proofErr w:type="spellStart"/>
      <w:r w:rsidR="00B64383" w:rsidRPr="00D77073">
        <w:rPr>
          <w:color w:val="000000" w:themeColor="text1"/>
          <w:szCs w:val="24"/>
        </w:rPr>
        <w:t>P100</w:t>
      </w:r>
      <w:proofErr w:type="spellEnd"/>
      <w:r w:rsidR="00B64383" w:rsidRPr="00D77073">
        <w:rPr>
          <w:color w:val="000000" w:themeColor="text1"/>
          <w:szCs w:val="24"/>
        </w:rPr>
        <w:t xml:space="preserve"> (with a rate of 100 kg </w:t>
      </w:r>
      <w:proofErr w:type="spellStart"/>
      <w:r w:rsidR="00B64383" w:rsidRPr="00D77073">
        <w:rPr>
          <w:color w:val="000000" w:themeColor="text1"/>
          <w:szCs w:val="24"/>
        </w:rPr>
        <w:t>P</w:t>
      </w:r>
      <w:r w:rsidR="00B64383" w:rsidRPr="00D77073">
        <w:rPr>
          <w:color w:val="000000" w:themeColor="text1"/>
          <w:szCs w:val="24"/>
          <w:vertAlign w:val="subscript"/>
        </w:rPr>
        <w:t>2</w:t>
      </w:r>
      <w:r w:rsidR="00B64383" w:rsidRPr="00D77073">
        <w:rPr>
          <w:color w:val="000000" w:themeColor="text1"/>
          <w:szCs w:val="24"/>
        </w:rPr>
        <w:t>O</w:t>
      </w:r>
      <w:r w:rsidR="00B64383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B64383" w:rsidRPr="00D77073">
        <w:rPr>
          <w:color w:val="000000" w:themeColor="text1"/>
          <w:szCs w:val="24"/>
        </w:rPr>
        <w:t xml:space="preserve"> ha</w:t>
      </w:r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yr</w:t>
      </w:r>
      <w:proofErr w:type="spellEnd"/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), and </w:t>
      </w:r>
      <w:proofErr w:type="spellStart"/>
      <w:r w:rsidR="00B64383" w:rsidRPr="00D77073">
        <w:rPr>
          <w:color w:val="000000" w:themeColor="text1"/>
          <w:szCs w:val="24"/>
        </w:rPr>
        <w:t>P200</w:t>
      </w:r>
      <w:proofErr w:type="spellEnd"/>
      <w:r w:rsidR="00B64383" w:rsidRPr="00D77073">
        <w:rPr>
          <w:color w:val="000000" w:themeColor="text1"/>
          <w:szCs w:val="24"/>
        </w:rPr>
        <w:t xml:space="preserve"> (with a rate of 200 kg </w:t>
      </w:r>
      <w:proofErr w:type="spellStart"/>
      <w:r w:rsidR="00B64383" w:rsidRPr="00D77073">
        <w:rPr>
          <w:color w:val="000000" w:themeColor="text1"/>
          <w:szCs w:val="24"/>
        </w:rPr>
        <w:t>P</w:t>
      </w:r>
      <w:r w:rsidR="00B64383" w:rsidRPr="00D77073">
        <w:rPr>
          <w:color w:val="000000" w:themeColor="text1"/>
          <w:szCs w:val="24"/>
          <w:vertAlign w:val="subscript"/>
        </w:rPr>
        <w:t>2</w:t>
      </w:r>
      <w:r w:rsidR="00B64383" w:rsidRPr="00D77073">
        <w:rPr>
          <w:color w:val="000000" w:themeColor="text1"/>
          <w:szCs w:val="24"/>
        </w:rPr>
        <w:t>O</w:t>
      </w:r>
      <w:r w:rsidR="00B64383" w:rsidRPr="00D77073">
        <w:rPr>
          <w:color w:val="000000" w:themeColor="text1"/>
          <w:szCs w:val="24"/>
          <w:vertAlign w:val="subscript"/>
        </w:rPr>
        <w:t>5</w:t>
      </w:r>
      <w:proofErr w:type="spellEnd"/>
      <w:r w:rsidR="00B64383" w:rsidRPr="00D77073">
        <w:rPr>
          <w:color w:val="000000" w:themeColor="text1"/>
          <w:szCs w:val="24"/>
        </w:rPr>
        <w:t xml:space="preserve"> ha</w:t>
      </w:r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 xml:space="preserve"> </w:t>
      </w:r>
      <w:proofErr w:type="spellStart"/>
      <w:r w:rsidR="00B64383" w:rsidRPr="00D77073">
        <w:rPr>
          <w:color w:val="000000" w:themeColor="text1"/>
          <w:szCs w:val="24"/>
        </w:rPr>
        <w:t>yr</w:t>
      </w:r>
      <w:proofErr w:type="spellEnd"/>
      <w:r w:rsidR="00B64383" w:rsidRPr="00D77073">
        <w:rPr>
          <w:color w:val="000000" w:themeColor="text1"/>
          <w:szCs w:val="24"/>
          <w:vertAlign w:val="superscript"/>
        </w:rPr>
        <w:t>−1</w:t>
      </w:r>
      <w:r w:rsidR="00B64383" w:rsidRPr="00D77073">
        <w:rPr>
          <w:color w:val="000000" w:themeColor="text1"/>
          <w:szCs w:val="24"/>
        </w:rPr>
        <w:t>).</w:t>
      </w:r>
      <w:r w:rsidR="00B64383" w:rsidRPr="00D77073">
        <w:rPr>
          <w:color w:val="000000" w:themeColor="text1"/>
          <w:szCs w:val="24"/>
        </w:rPr>
        <w:tab/>
      </w:r>
    </w:p>
    <w:p w14:paraId="2F8AC9B8" w14:textId="6DB6FB53" w:rsidR="00A75166" w:rsidRPr="00B64383" w:rsidRDefault="00A75166" w:rsidP="00581686">
      <w:pPr>
        <w:rPr>
          <w:b/>
          <w:bCs/>
          <w:color w:val="000000" w:themeColor="text1"/>
          <w:szCs w:val="24"/>
        </w:rPr>
      </w:pPr>
    </w:p>
    <w:p w14:paraId="3CACFA8A" w14:textId="4DC9C2C5" w:rsidR="00A75166" w:rsidRPr="00D77073" w:rsidRDefault="00A75166" w:rsidP="00A75166">
      <w:pPr>
        <w:widowControl w:val="0"/>
        <w:rPr>
          <w:color w:val="000000" w:themeColor="text1"/>
          <w:szCs w:val="24"/>
        </w:rPr>
      </w:pPr>
      <w:r w:rsidRPr="00D77073">
        <w:rPr>
          <w:rFonts w:cs="Times New Roman"/>
          <w:kern w:val="0"/>
          <w:szCs w:val="24"/>
        </w:rPr>
        <w:t>(</w:t>
      </w:r>
      <w:proofErr w:type="spellStart"/>
      <w:r>
        <w:rPr>
          <w:rFonts w:cs="Times New Roman"/>
          <w:kern w:val="0"/>
          <w:szCs w:val="24"/>
        </w:rPr>
        <w:t>SM</w:t>
      </w:r>
      <w:r w:rsidRPr="00D77073">
        <w:rPr>
          <w:rFonts w:cs="Times New Roman"/>
          <w:kern w:val="0"/>
          <w:szCs w:val="24"/>
        </w:rPr>
        <w:t>_Table</w:t>
      </w:r>
      <w:proofErr w:type="spellEnd"/>
      <w:r w:rsidRPr="00D77073">
        <w:rPr>
          <w:rFonts w:cs="Times New Roman"/>
          <w:kern w:val="0"/>
          <w:szCs w:val="24"/>
        </w:rPr>
        <w:t xml:space="preserve"> </w:t>
      </w:r>
      <w:proofErr w:type="spellStart"/>
      <w:r w:rsidRPr="00D77073">
        <w:rPr>
          <w:rFonts w:cs="Times New Roman"/>
          <w:kern w:val="0"/>
          <w:szCs w:val="24"/>
        </w:rPr>
        <w:t>S</w:t>
      </w:r>
      <w:r>
        <w:rPr>
          <w:rFonts w:cs="Times New Roman"/>
          <w:kern w:val="0"/>
          <w:szCs w:val="24"/>
        </w:rPr>
        <w:t>14</w:t>
      </w:r>
      <w:r w:rsidRPr="00D77073">
        <w:rPr>
          <w:rFonts w:cs="Times New Roman"/>
          <w:kern w:val="0"/>
          <w:szCs w:val="24"/>
        </w:rPr>
        <w:t>.xlsx</w:t>
      </w:r>
      <w:proofErr w:type="spellEnd"/>
      <w:r w:rsidRPr="00D77073">
        <w:rPr>
          <w:rFonts w:cs="Times New Roman"/>
          <w:kern w:val="0"/>
          <w:szCs w:val="24"/>
        </w:rPr>
        <w:t>)</w:t>
      </w:r>
      <w:r w:rsidRPr="00D77073">
        <w:rPr>
          <w:color w:val="000000" w:themeColor="text1"/>
          <w:szCs w:val="24"/>
        </w:rPr>
        <w:t>.</w:t>
      </w:r>
    </w:p>
    <w:p w14:paraId="3A0A3A72" w14:textId="77777777" w:rsidR="00A75166" w:rsidRDefault="00A75166" w:rsidP="00581686">
      <w:pPr>
        <w:rPr>
          <w:b/>
          <w:bCs/>
          <w:color w:val="000000" w:themeColor="text1"/>
          <w:szCs w:val="24"/>
        </w:rPr>
      </w:pPr>
    </w:p>
    <w:p w14:paraId="720067A1" w14:textId="63393AC6" w:rsidR="00581686" w:rsidRPr="00D77073" w:rsidRDefault="004E791E" w:rsidP="00581686">
      <w:pPr>
        <w:rPr>
          <w:color w:val="000000" w:themeColor="text1"/>
          <w:szCs w:val="24"/>
        </w:rPr>
      </w:pPr>
      <w:r w:rsidRPr="00D77073">
        <w:rPr>
          <w:b/>
          <w:bCs/>
          <w:color w:val="000000" w:themeColor="text1"/>
          <w:szCs w:val="24"/>
        </w:rPr>
        <w:t xml:space="preserve">Table </w:t>
      </w:r>
      <w:proofErr w:type="spellStart"/>
      <w:r w:rsidRPr="00D77073">
        <w:rPr>
          <w:b/>
          <w:bCs/>
          <w:color w:val="000000" w:themeColor="text1"/>
          <w:szCs w:val="24"/>
        </w:rPr>
        <w:t>S</w:t>
      </w:r>
      <w:r w:rsidR="00A75166">
        <w:rPr>
          <w:b/>
          <w:bCs/>
          <w:color w:val="000000" w:themeColor="text1"/>
          <w:szCs w:val="24"/>
        </w:rPr>
        <w:t>15</w:t>
      </w:r>
      <w:proofErr w:type="spellEnd"/>
      <w:r w:rsidRPr="00D77073">
        <w:rPr>
          <w:color w:val="000000" w:themeColor="text1"/>
          <w:szCs w:val="24"/>
        </w:rPr>
        <w:t>.</w:t>
      </w:r>
      <w:r w:rsidRPr="00D77073">
        <w:rPr>
          <w:b/>
          <w:color w:val="000000" w:themeColor="text1"/>
          <w:szCs w:val="24"/>
        </w:rPr>
        <w:t xml:space="preserve"> </w:t>
      </w:r>
      <w:r w:rsidRPr="004B6705">
        <w:rPr>
          <w:b/>
          <w:bCs/>
          <w:color w:val="000000" w:themeColor="text1"/>
          <w:szCs w:val="24"/>
        </w:rPr>
        <w:t>T</w:t>
      </w:r>
      <w:r w:rsidRPr="00D77073">
        <w:rPr>
          <w:b/>
          <w:bCs/>
          <w:color w:val="000000" w:themeColor="text1"/>
          <w:szCs w:val="24"/>
        </w:rPr>
        <w:t>he mantel test between the classified of soil P cycle genes and soil properties</w:t>
      </w:r>
      <w:r w:rsidR="00581686" w:rsidRPr="00D77073">
        <w:rPr>
          <w:b/>
          <w:bCs/>
          <w:color w:val="000000" w:themeColor="text1"/>
          <w:szCs w:val="24"/>
        </w:rPr>
        <w:t>.</w:t>
      </w:r>
      <w:r w:rsidR="00581686" w:rsidRPr="00D77073">
        <w:rPr>
          <w:color w:val="000000" w:themeColor="text1"/>
          <w:szCs w:val="24"/>
        </w:rPr>
        <w:t xml:space="preserve"> </w:t>
      </w:r>
    </w:p>
    <w:p w14:paraId="14947298" w14:textId="6C5C9AC0" w:rsidR="004E791E" w:rsidRPr="00D77073" w:rsidRDefault="00581686" w:rsidP="00581686">
      <w:pPr>
        <w:widowControl w:val="0"/>
        <w:rPr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="00680CA2" w:rsidRPr="00D77073">
        <w:rPr>
          <w:rFonts w:cs="Times New Roman"/>
          <w:kern w:val="0"/>
          <w:szCs w:val="24"/>
        </w:rPr>
        <w:t xml:space="preserve"> (</w:t>
      </w:r>
      <w:proofErr w:type="spellStart"/>
      <w:r w:rsidR="001C4733">
        <w:rPr>
          <w:rFonts w:cs="Times New Roman"/>
          <w:kern w:val="0"/>
          <w:szCs w:val="24"/>
        </w:rPr>
        <w:t>SM</w:t>
      </w:r>
      <w:r w:rsidR="00680CA2" w:rsidRPr="00D77073">
        <w:rPr>
          <w:rFonts w:cs="Times New Roman"/>
          <w:kern w:val="0"/>
          <w:szCs w:val="24"/>
        </w:rPr>
        <w:t>_Table</w:t>
      </w:r>
      <w:proofErr w:type="spellEnd"/>
      <w:r w:rsidR="00680CA2" w:rsidRPr="00D77073">
        <w:rPr>
          <w:rFonts w:cs="Times New Roman"/>
          <w:kern w:val="0"/>
          <w:szCs w:val="24"/>
        </w:rPr>
        <w:t xml:space="preserve"> </w:t>
      </w:r>
      <w:proofErr w:type="spellStart"/>
      <w:r w:rsidR="00680CA2" w:rsidRPr="00D77073">
        <w:rPr>
          <w:rFonts w:cs="Times New Roman"/>
          <w:kern w:val="0"/>
          <w:szCs w:val="24"/>
        </w:rPr>
        <w:t>S</w:t>
      </w:r>
      <w:r w:rsidR="00A75166">
        <w:rPr>
          <w:rFonts w:cs="Times New Roman"/>
          <w:kern w:val="0"/>
          <w:szCs w:val="24"/>
        </w:rPr>
        <w:t>15</w:t>
      </w:r>
      <w:r w:rsidR="00680CA2" w:rsidRPr="00D77073">
        <w:rPr>
          <w:rFonts w:cs="Times New Roman"/>
          <w:kern w:val="0"/>
          <w:szCs w:val="24"/>
        </w:rPr>
        <w:t>.xlsx</w:t>
      </w:r>
      <w:proofErr w:type="spellEnd"/>
      <w:r w:rsidR="00680CA2" w:rsidRPr="00D77073">
        <w:rPr>
          <w:rFonts w:cs="Times New Roman"/>
          <w:kern w:val="0"/>
          <w:szCs w:val="24"/>
        </w:rPr>
        <w:t>)</w:t>
      </w:r>
      <w:r w:rsidR="004E791E" w:rsidRPr="00D77073">
        <w:rPr>
          <w:color w:val="000000" w:themeColor="text1"/>
          <w:szCs w:val="24"/>
        </w:rPr>
        <w:t>.</w:t>
      </w:r>
    </w:p>
    <w:p w14:paraId="1DFCE24D" w14:textId="77777777" w:rsidR="00581686" w:rsidRPr="00D77073" w:rsidRDefault="00581686" w:rsidP="00581686">
      <w:pPr>
        <w:widowControl w:val="0"/>
        <w:rPr>
          <w:color w:val="000000" w:themeColor="text1"/>
          <w:szCs w:val="24"/>
        </w:rPr>
      </w:pPr>
    </w:p>
    <w:p w14:paraId="0982567A" w14:textId="64312248" w:rsidR="00581686" w:rsidRPr="00D77073" w:rsidRDefault="004E791E" w:rsidP="00581686">
      <w:pPr>
        <w:rPr>
          <w:color w:val="000000" w:themeColor="text1"/>
          <w:szCs w:val="24"/>
        </w:rPr>
      </w:pPr>
      <w:r w:rsidRPr="00D77073">
        <w:rPr>
          <w:b/>
          <w:bCs/>
          <w:color w:val="000000" w:themeColor="text1"/>
          <w:szCs w:val="24"/>
        </w:rPr>
        <w:t xml:space="preserve">Table </w:t>
      </w:r>
      <w:proofErr w:type="spellStart"/>
      <w:r w:rsidRPr="00D77073">
        <w:rPr>
          <w:b/>
          <w:bCs/>
          <w:color w:val="000000" w:themeColor="text1"/>
          <w:szCs w:val="24"/>
        </w:rPr>
        <w:t>S</w:t>
      </w:r>
      <w:r w:rsidR="00A75166">
        <w:rPr>
          <w:b/>
          <w:bCs/>
          <w:color w:val="000000" w:themeColor="text1"/>
          <w:szCs w:val="24"/>
        </w:rPr>
        <w:t>16</w:t>
      </w:r>
      <w:proofErr w:type="spellEnd"/>
      <w:r w:rsidRPr="00D77073">
        <w:rPr>
          <w:color w:val="000000" w:themeColor="text1"/>
          <w:szCs w:val="24"/>
        </w:rPr>
        <w:t>.</w:t>
      </w:r>
      <w:r w:rsidRPr="00D77073">
        <w:rPr>
          <w:b/>
          <w:color w:val="000000" w:themeColor="text1"/>
          <w:szCs w:val="24"/>
        </w:rPr>
        <w:t xml:space="preserve"> </w:t>
      </w:r>
      <w:r w:rsidRPr="00D77073">
        <w:rPr>
          <w:b/>
          <w:bCs/>
          <w:color w:val="000000" w:themeColor="text1"/>
          <w:szCs w:val="24"/>
        </w:rPr>
        <w:t>The mantel test between the soil P cycle genes and soil properties (</w:t>
      </w:r>
      <w:r w:rsidRPr="00B64383">
        <w:rPr>
          <w:b/>
          <w:bCs/>
          <w:i/>
          <w:iCs/>
          <w:color w:val="000000" w:themeColor="text1"/>
          <w:szCs w:val="24"/>
        </w:rPr>
        <w:t>P</w:t>
      </w:r>
      <w:r w:rsidRPr="00D77073">
        <w:rPr>
          <w:b/>
          <w:bCs/>
          <w:color w:val="000000" w:themeColor="text1"/>
          <w:szCs w:val="24"/>
        </w:rPr>
        <w:t xml:space="preserve"> &lt;0.05)</w:t>
      </w:r>
      <w:r w:rsidR="00581686" w:rsidRPr="00D77073">
        <w:rPr>
          <w:b/>
          <w:bCs/>
          <w:color w:val="000000" w:themeColor="text1"/>
          <w:szCs w:val="24"/>
        </w:rPr>
        <w:t>.</w:t>
      </w:r>
      <w:r w:rsidR="00680CA2" w:rsidRPr="00D77073">
        <w:rPr>
          <w:rFonts w:cs="Times New Roman"/>
          <w:kern w:val="0"/>
          <w:szCs w:val="24"/>
        </w:rPr>
        <w:t xml:space="preserve"> </w:t>
      </w:r>
    </w:p>
    <w:p w14:paraId="683C4A21" w14:textId="6E603E95" w:rsidR="001C185E" w:rsidRPr="00D77073" w:rsidRDefault="00581686" w:rsidP="00581686">
      <w:pPr>
        <w:widowControl w:val="0"/>
        <w:rPr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t>Please see the excel file</w:t>
      </w:r>
      <w:r w:rsidRPr="00D77073">
        <w:rPr>
          <w:rFonts w:cs="Times New Roman"/>
          <w:kern w:val="0"/>
          <w:szCs w:val="24"/>
        </w:rPr>
        <w:t xml:space="preserve"> </w:t>
      </w:r>
      <w:r w:rsidR="00680CA2" w:rsidRPr="00D77073">
        <w:rPr>
          <w:rFonts w:cs="Times New Roman"/>
          <w:kern w:val="0"/>
          <w:szCs w:val="24"/>
        </w:rPr>
        <w:t>(</w:t>
      </w:r>
      <w:proofErr w:type="spellStart"/>
      <w:r w:rsidR="001C4733">
        <w:rPr>
          <w:rFonts w:cs="Times New Roman"/>
          <w:kern w:val="0"/>
          <w:szCs w:val="24"/>
        </w:rPr>
        <w:t>SM</w:t>
      </w:r>
      <w:r w:rsidR="00680CA2" w:rsidRPr="00D77073">
        <w:rPr>
          <w:rFonts w:cs="Times New Roman"/>
          <w:kern w:val="0"/>
          <w:szCs w:val="24"/>
        </w:rPr>
        <w:t>_Table</w:t>
      </w:r>
      <w:proofErr w:type="spellEnd"/>
      <w:r w:rsidR="00680CA2" w:rsidRPr="00D77073">
        <w:rPr>
          <w:rFonts w:cs="Times New Roman"/>
          <w:kern w:val="0"/>
          <w:szCs w:val="24"/>
        </w:rPr>
        <w:t xml:space="preserve"> </w:t>
      </w:r>
      <w:proofErr w:type="spellStart"/>
      <w:r w:rsidR="00680CA2" w:rsidRPr="00D77073">
        <w:rPr>
          <w:rFonts w:cs="Times New Roman"/>
          <w:kern w:val="0"/>
          <w:szCs w:val="24"/>
        </w:rPr>
        <w:t>S</w:t>
      </w:r>
      <w:r w:rsidR="00B64383">
        <w:rPr>
          <w:rFonts w:cs="Times New Roman"/>
          <w:kern w:val="0"/>
          <w:szCs w:val="24"/>
        </w:rPr>
        <w:t>16</w:t>
      </w:r>
      <w:r w:rsidR="00680CA2" w:rsidRPr="00D77073">
        <w:rPr>
          <w:rFonts w:cs="Times New Roman"/>
          <w:kern w:val="0"/>
          <w:szCs w:val="24"/>
        </w:rPr>
        <w:t>.xlsx</w:t>
      </w:r>
      <w:proofErr w:type="spellEnd"/>
      <w:r w:rsidR="00680CA2" w:rsidRPr="00D77073">
        <w:rPr>
          <w:rFonts w:cs="Times New Roman"/>
          <w:kern w:val="0"/>
          <w:szCs w:val="24"/>
        </w:rPr>
        <w:t>)</w:t>
      </w:r>
      <w:r w:rsidR="004E791E" w:rsidRPr="00D77073">
        <w:rPr>
          <w:color w:val="000000" w:themeColor="text1"/>
          <w:szCs w:val="24"/>
        </w:rPr>
        <w:t>.</w:t>
      </w:r>
    </w:p>
    <w:p w14:paraId="6BF4BC96" w14:textId="77777777" w:rsidR="00131002" w:rsidRPr="00D77073" w:rsidRDefault="00131002" w:rsidP="00581686">
      <w:pPr>
        <w:widowControl w:val="0"/>
        <w:rPr>
          <w:color w:val="000000" w:themeColor="text1"/>
          <w:szCs w:val="24"/>
        </w:rPr>
      </w:pPr>
    </w:p>
    <w:p w14:paraId="26F3B636" w14:textId="0C943863" w:rsidR="00131002" w:rsidRPr="00D77073" w:rsidRDefault="00131002" w:rsidP="00581686">
      <w:pPr>
        <w:widowControl w:val="0"/>
        <w:rPr>
          <w:b/>
          <w:bCs/>
          <w:color w:val="000000" w:themeColor="text1"/>
          <w:szCs w:val="24"/>
        </w:rPr>
      </w:pPr>
      <w:r w:rsidRPr="00D77073">
        <w:rPr>
          <w:b/>
          <w:bCs/>
          <w:color w:val="000000" w:themeColor="text1"/>
          <w:szCs w:val="24"/>
        </w:rPr>
        <w:lastRenderedPageBreak/>
        <w:t xml:space="preserve">Table </w:t>
      </w:r>
      <w:proofErr w:type="spellStart"/>
      <w:r w:rsidRPr="00D77073">
        <w:rPr>
          <w:b/>
          <w:bCs/>
          <w:color w:val="000000" w:themeColor="text1"/>
          <w:szCs w:val="24"/>
        </w:rPr>
        <w:t>S</w:t>
      </w:r>
      <w:r w:rsidR="00B64383">
        <w:rPr>
          <w:b/>
          <w:bCs/>
          <w:color w:val="000000" w:themeColor="text1"/>
          <w:szCs w:val="24"/>
        </w:rPr>
        <w:t>17</w:t>
      </w:r>
      <w:proofErr w:type="spellEnd"/>
      <w:r w:rsidR="00B64383">
        <w:rPr>
          <w:b/>
          <w:bCs/>
          <w:color w:val="000000" w:themeColor="text1"/>
          <w:szCs w:val="24"/>
        </w:rPr>
        <w:t>.</w:t>
      </w:r>
      <w:r w:rsidRPr="00D77073">
        <w:rPr>
          <w:b/>
          <w:bCs/>
          <w:color w:val="000000" w:themeColor="text1"/>
          <w:szCs w:val="24"/>
        </w:rPr>
        <w:t xml:space="preserve"> The mantel test between the PSMs and soil properties.</w:t>
      </w:r>
    </w:p>
    <w:p w14:paraId="6EA208DC" w14:textId="1FD49FA8" w:rsidR="00581686" w:rsidRDefault="00131002" w:rsidP="00B64383">
      <w:pPr>
        <w:widowControl w:val="0"/>
        <w:rPr>
          <w:bCs/>
          <w:color w:val="000000" w:themeColor="text1"/>
          <w:szCs w:val="24"/>
        </w:rPr>
      </w:pPr>
      <w:r w:rsidRPr="00582E97">
        <w:rPr>
          <w:bCs/>
          <w:color w:val="000000" w:themeColor="text1"/>
          <w:szCs w:val="24"/>
        </w:rPr>
        <w:t>Please see the excel file (</w:t>
      </w:r>
      <w:proofErr w:type="spellStart"/>
      <w:r w:rsidR="001C4733">
        <w:rPr>
          <w:bCs/>
          <w:color w:val="000000" w:themeColor="text1"/>
          <w:szCs w:val="24"/>
        </w:rPr>
        <w:t>SM</w:t>
      </w:r>
      <w:r w:rsidRPr="00582E97">
        <w:rPr>
          <w:bCs/>
          <w:color w:val="000000" w:themeColor="text1"/>
          <w:szCs w:val="24"/>
        </w:rPr>
        <w:t>_Table</w:t>
      </w:r>
      <w:proofErr w:type="spellEnd"/>
      <w:r w:rsidRPr="00582E97">
        <w:rPr>
          <w:bCs/>
          <w:color w:val="000000" w:themeColor="text1"/>
          <w:szCs w:val="24"/>
        </w:rPr>
        <w:t xml:space="preserve"> </w:t>
      </w:r>
      <w:proofErr w:type="spellStart"/>
      <w:r w:rsidRPr="00582E97">
        <w:rPr>
          <w:bCs/>
          <w:color w:val="000000" w:themeColor="text1"/>
          <w:szCs w:val="24"/>
        </w:rPr>
        <w:t>S1</w:t>
      </w:r>
      <w:r w:rsidR="00B64383">
        <w:rPr>
          <w:bCs/>
          <w:color w:val="000000" w:themeColor="text1"/>
          <w:szCs w:val="24"/>
        </w:rPr>
        <w:t>7</w:t>
      </w:r>
      <w:r w:rsidRPr="00582E97">
        <w:rPr>
          <w:bCs/>
          <w:color w:val="000000" w:themeColor="text1"/>
          <w:szCs w:val="24"/>
        </w:rPr>
        <w:t>.xlsx</w:t>
      </w:r>
      <w:proofErr w:type="spellEnd"/>
      <w:r w:rsidRPr="00582E97">
        <w:rPr>
          <w:bCs/>
          <w:color w:val="000000" w:themeColor="text1"/>
          <w:szCs w:val="24"/>
        </w:rPr>
        <w:t>).</w:t>
      </w:r>
    </w:p>
    <w:p w14:paraId="593AD88E" w14:textId="77777777" w:rsidR="00582E97" w:rsidRPr="00582E97" w:rsidRDefault="00582E97" w:rsidP="00581686">
      <w:pPr>
        <w:widowControl w:val="0"/>
        <w:rPr>
          <w:bCs/>
          <w:color w:val="000000" w:themeColor="text1"/>
          <w:szCs w:val="24"/>
        </w:rPr>
      </w:pPr>
    </w:p>
    <w:p w14:paraId="3F9A68EB" w14:textId="23CD0D09" w:rsidR="00B64383" w:rsidRDefault="00B64383" w:rsidP="00582E97">
      <w:pPr>
        <w:rPr>
          <w:b/>
          <w:bCs/>
          <w:color w:val="000000" w:themeColor="text1"/>
          <w:szCs w:val="24"/>
        </w:rPr>
      </w:pPr>
      <w:r w:rsidRPr="00B64383">
        <w:rPr>
          <w:b/>
          <w:bCs/>
          <w:color w:val="000000" w:themeColor="text1"/>
          <w:szCs w:val="24"/>
        </w:rPr>
        <w:t xml:space="preserve">Table </w:t>
      </w:r>
      <w:proofErr w:type="spellStart"/>
      <w:r w:rsidRPr="00B64383">
        <w:rPr>
          <w:b/>
          <w:bCs/>
          <w:color w:val="000000" w:themeColor="text1"/>
          <w:szCs w:val="24"/>
        </w:rPr>
        <w:t>S18</w:t>
      </w:r>
      <w:proofErr w:type="spellEnd"/>
      <w:r w:rsidRPr="00B64383">
        <w:rPr>
          <w:b/>
          <w:bCs/>
          <w:color w:val="000000" w:themeColor="text1"/>
          <w:szCs w:val="24"/>
        </w:rPr>
        <w:t xml:space="preserve">  Basic topological properties of functional co-occurrence network of </w:t>
      </w:r>
      <w:proofErr w:type="spellStart"/>
      <w:r w:rsidRPr="00B64383">
        <w:rPr>
          <w:b/>
          <w:bCs/>
          <w:color w:val="000000" w:themeColor="text1"/>
          <w:szCs w:val="24"/>
        </w:rPr>
        <w:t>PSMs</w:t>
      </w:r>
      <w:proofErr w:type="spellEnd"/>
      <w:r w:rsidRPr="00B64383">
        <w:rPr>
          <w:b/>
          <w:bCs/>
          <w:color w:val="000000" w:themeColor="text1"/>
          <w:szCs w:val="24"/>
        </w:rPr>
        <w:t xml:space="preserve"> and soil P cycle genes with the different treatments of P input.</w:t>
      </w:r>
    </w:p>
    <w:p w14:paraId="1BFD135F" w14:textId="6DBAC074" w:rsidR="008E18E1" w:rsidRPr="00B64383" w:rsidRDefault="00B64383" w:rsidP="008E18E1">
      <w:pPr>
        <w:widowControl w:val="0"/>
        <w:rPr>
          <w:bCs/>
          <w:color w:val="000000" w:themeColor="text1"/>
          <w:szCs w:val="24"/>
        </w:rPr>
      </w:pPr>
      <w:r w:rsidRPr="00B64383">
        <w:rPr>
          <w:bCs/>
          <w:color w:val="000000" w:themeColor="text1"/>
          <w:szCs w:val="24"/>
        </w:rPr>
        <w:t>Please see the excel file (</w:t>
      </w:r>
      <w:proofErr w:type="spellStart"/>
      <w:r w:rsidRPr="00B64383">
        <w:rPr>
          <w:bCs/>
          <w:color w:val="000000" w:themeColor="text1"/>
          <w:szCs w:val="24"/>
        </w:rPr>
        <w:t>SM_Table</w:t>
      </w:r>
      <w:proofErr w:type="spellEnd"/>
      <w:r w:rsidRPr="00B64383">
        <w:rPr>
          <w:bCs/>
          <w:color w:val="000000" w:themeColor="text1"/>
          <w:szCs w:val="24"/>
        </w:rPr>
        <w:t xml:space="preserve"> </w:t>
      </w:r>
      <w:proofErr w:type="spellStart"/>
      <w:r w:rsidRPr="00B64383">
        <w:rPr>
          <w:bCs/>
          <w:color w:val="000000" w:themeColor="text1"/>
          <w:szCs w:val="24"/>
        </w:rPr>
        <w:t>S1</w:t>
      </w:r>
      <w:r>
        <w:rPr>
          <w:bCs/>
          <w:color w:val="000000" w:themeColor="text1"/>
          <w:szCs w:val="24"/>
        </w:rPr>
        <w:t>8</w:t>
      </w:r>
      <w:r w:rsidRPr="00B64383">
        <w:rPr>
          <w:bCs/>
          <w:color w:val="000000" w:themeColor="text1"/>
          <w:szCs w:val="24"/>
        </w:rPr>
        <w:t>.xlsx</w:t>
      </w:r>
      <w:proofErr w:type="spellEnd"/>
      <w:r w:rsidRPr="00B64383">
        <w:rPr>
          <w:bCs/>
          <w:color w:val="000000" w:themeColor="text1"/>
          <w:szCs w:val="24"/>
        </w:rPr>
        <w:t>).</w:t>
      </w:r>
    </w:p>
    <w:p w14:paraId="6DBB23B0" w14:textId="77777777" w:rsidR="00680CA2" w:rsidRPr="00582E97" w:rsidRDefault="00680CA2" w:rsidP="00680CA2">
      <w:pPr>
        <w:widowControl w:val="0"/>
        <w:rPr>
          <w:color w:val="000000" w:themeColor="text1"/>
          <w:szCs w:val="24"/>
        </w:rPr>
      </w:pPr>
    </w:p>
    <w:p w14:paraId="3F5500A9" w14:textId="77777777" w:rsidR="00680CA2" w:rsidRPr="00D77073" w:rsidRDefault="00680CA2" w:rsidP="00680CA2">
      <w:pPr>
        <w:widowControl w:val="0"/>
        <w:rPr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br w:type="page"/>
      </w:r>
    </w:p>
    <w:p w14:paraId="3B0738A0" w14:textId="6F2A7B13" w:rsidR="00680CA2" w:rsidRPr="00D77073" w:rsidRDefault="00824DC0" w:rsidP="00824DC0">
      <w:pPr>
        <w:spacing w:line="240" w:lineRule="auto"/>
        <w:jc w:val="center"/>
        <w:rPr>
          <w:noProof/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413293BA" wp14:editId="229FE8D4">
            <wp:extent cx="4320000" cy="2560727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60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1414D0" w14:textId="04004102" w:rsidR="00581686" w:rsidRPr="00D77073" w:rsidRDefault="00680CA2" w:rsidP="00581686">
      <w:pPr>
        <w:rPr>
          <w:color w:val="000000" w:themeColor="text1"/>
          <w:szCs w:val="24"/>
        </w:rPr>
      </w:pPr>
      <w:bookmarkStart w:id="2" w:name="_Hlk68204826"/>
      <w:r w:rsidRPr="00D77073">
        <w:rPr>
          <w:szCs w:val="24"/>
        </w:rPr>
        <w:t>Fig. S1. Effects of long-term P input on the relative abundance of total soil (a) P cycle gene</w:t>
      </w:r>
      <w:r w:rsidR="0047757B">
        <w:rPr>
          <w:rFonts w:hint="eastAsia"/>
          <w:szCs w:val="24"/>
        </w:rPr>
        <w:t>s</w:t>
      </w:r>
      <w:r w:rsidRPr="00D77073">
        <w:rPr>
          <w:szCs w:val="24"/>
        </w:rPr>
        <w:t xml:space="preserve"> and PSMs ( b: bacteria, c: fungi, d: </w:t>
      </w:r>
      <w:bookmarkStart w:id="3" w:name="OLE_LINK1"/>
      <w:r w:rsidRPr="00D77073">
        <w:rPr>
          <w:szCs w:val="24"/>
        </w:rPr>
        <w:t>archaea</w:t>
      </w:r>
      <w:bookmarkEnd w:id="3"/>
      <w:r w:rsidRPr="00D77073">
        <w:rPr>
          <w:szCs w:val="24"/>
        </w:rPr>
        <w:t>).</w:t>
      </w:r>
      <w:r w:rsidRPr="00D77073">
        <w:rPr>
          <w:rFonts w:hint="eastAsia"/>
          <w:szCs w:val="24"/>
        </w:rPr>
        <w:t xml:space="preserve"> </w:t>
      </w:r>
      <w:r w:rsidRPr="00D77073">
        <w:rPr>
          <w:szCs w:val="24"/>
        </w:rPr>
        <w:t xml:space="preserve">Different letters in the same row mean significant difference at </w:t>
      </w:r>
      <w:r w:rsidRPr="00D77073">
        <w:rPr>
          <w:i/>
          <w:iCs/>
          <w:szCs w:val="24"/>
        </w:rPr>
        <w:t xml:space="preserve">P </w:t>
      </w:r>
      <w:r w:rsidRPr="00DF6BEA">
        <w:rPr>
          <w:szCs w:val="24"/>
        </w:rPr>
        <w:t>&lt; 0.05</w:t>
      </w:r>
      <w:r w:rsidRPr="00D77073">
        <w:rPr>
          <w:szCs w:val="24"/>
        </w:rPr>
        <w:t xml:space="preserve"> among the four treatments (Duncan’s test).</w:t>
      </w:r>
      <w:bookmarkStart w:id="4" w:name="_Hlk68246267"/>
      <w:r w:rsidR="00581686" w:rsidRPr="00D77073">
        <w:rPr>
          <w:color w:val="000000" w:themeColor="text1"/>
          <w:szCs w:val="24"/>
        </w:rPr>
        <w:t xml:space="preserve"> P0 (without phosphate fertilizer), P50 (with a rate of 50 kg P</w:t>
      </w:r>
      <w:r w:rsidR="00581686" w:rsidRPr="00D77073">
        <w:rPr>
          <w:color w:val="000000" w:themeColor="text1"/>
          <w:szCs w:val="24"/>
          <w:vertAlign w:val="subscript"/>
        </w:rPr>
        <w:t>2</w:t>
      </w:r>
      <w:r w:rsidR="00581686" w:rsidRPr="00D77073">
        <w:rPr>
          <w:color w:val="000000" w:themeColor="text1"/>
          <w:szCs w:val="24"/>
        </w:rPr>
        <w:t>O</w:t>
      </w:r>
      <w:r w:rsidR="00581686" w:rsidRPr="00D77073">
        <w:rPr>
          <w:color w:val="000000" w:themeColor="text1"/>
          <w:szCs w:val="24"/>
          <w:vertAlign w:val="subscript"/>
        </w:rPr>
        <w:t>5</w:t>
      </w:r>
      <w:r w:rsidR="00581686" w:rsidRPr="00D77073">
        <w:rPr>
          <w:color w:val="000000" w:themeColor="text1"/>
          <w:szCs w:val="24"/>
        </w:rPr>
        <w:t xml:space="preserve"> ha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 xml:space="preserve"> yr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>), P100 (with a rate of 100 kg P</w:t>
      </w:r>
      <w:r w:rsidR="00581686" w:rsidRPr="00D77073">
        <w:rPr>
          <w:color w:val="000000" w:themeColor="text1"/>
          <w:szCs w:val="24"/>
          <w:vertAlign w:val="subscript"/>
        </w:rPr>
        <w:t>2</w:t>
      </w:r>
      <w:r w:rsidR="00581686" w:rsidRPr="00D77073">
        <w:rPr>
          <w:color w:val="000000" w:themeColor="text1"/>
          <w:szCs w:val="24"/>
        </w:rPr>
        <w:t>O</w:t>
      </w:r>
      <w:r w:rsidR="00581686" w:rsidRPr="00D77073">
        <w:rPr>
          <w:color w:val="000000" w:themeColor="text1"/>
          <w:szCs w:val="24"/>
          <w:vertAlign w:val="subscript"/>
        </w:rPr>
        <w:t>5</w:t>
      </w:r>
      <w:r w:rsidR="00581686" w:rsidRPr="00D77073">
        <w:rPr>
          <w:color w:val="000000" w:themeColor="text1"/>
          <w:szCs w:val="24"/>
        </w:rPr>
        <w:t xml:space="preserve"> ha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 xml:space="preserve"> yr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>), and P200 (with a rate of 200 kg P</w:t>
      </w:r>
      <w:r w:rsidR="00581686" w:rsidRPr="00D77073">
        <w:rPr>
          <w:color w:val="000000" w:themeColor="text1"/>
          <w:szCs w:val="24"/>
          <w:vertAlign w:val="subscript"/>
        </w:rPr>
        <w:t>2</w:t>
      </w:r>
      <w:r w:rsidR="00581686" w:rsidRPr="00D77073">
        <w:rPr>
          <w:color w:val="000000" w:themeColor="text1"/>
          <w:szCs w:val="24"/>
        </w:rPr>
        <w:t>O</w:t>
      </w:r>
      <w:r w:rsidR="00581686" w:rsidRPr="00D77073">
        <w:rPr>
          <w:color w:val="000000" w:themeColor="text1"/>
          <w:szCs w:val="24"/>
          <w:vertAlign w:val="subscript"/>
        </w:rPr>
        <w:t>5</w:t>
      </w:r>
      <w:r w:rsidR="00581686" w:rsidRPr="00D77073">
        <w:rPr>
          <w:color w:val="000000" w:themeColor="text1"/>
          <w:szCs w:val="24"/>
        </w:rPr>
        <w:t xml:space="preserve"> ha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 xml:space="preserve"> yr</w:t>
      </w:r>
      <w:r w:rsidR="00581686" w:rsidRPr="00D77073">
        <w:rPr>
          <w:color w:val="000000" w:themeColor="text1"/>
          <w:szCs w:val="24"/>
          <w:vertAlign w:val="superscript"/>
        </w:rPr>
        <w:t>−1</w:t>
      </w:r>
      <w:r w:rsidR="00581686" w:rsidRPr="00D77073">
        <w:rPr>
          <w:color w:val="000000" w:themeColor="text1"/>
          <w:szCs w:val="24"/>
        </w:rPr>
        <w:t>).</w:t>
      </w:r>
      <w:r w:rsidR="00581686" w:rsidRPr="00D77073">
        <w:rPr>
          <w:color w:val="000000" w:themeColor="text1"/>
          <w:szCs w:val="24"/>
        </w:rPr>
        <w:tab/>
      </w:r>
      <w:bookmarkEnd w:id="4"/>
    </w:p>
    <w:bookmarkEnd w:id="2"/>
    <w:p w14:paraId="19E0B643" w14:textId="1B3DDE3A" w:rsidR="00114F91" w:rsidRDefault="000A3E4F" w:rsidP="001B4832">
      <w:pPr>
        <w:widowControl w:val="0"/>
        <w:spacing w:line="240" w:lineRule="auto"/>
        <w:rPr>
          <w:noProof/>
          <w:color w:val="000000" w:themeColor="text1"/>
          <w:szCs w:val="24"/>
        </w:rPr>
      </w:pPr>
      <w:r w:rsidRPr="00D77073">
        <w:rPr>
          <w:color w:val="000000" w:themeColor="text1"/>
          <w:szCs w:val="24"/>
        </w:rPr>
        <w:br w:type="page"/>
      </w:r>
    </w:p>
    <w:p w14:paraId="58673DC5" w14:textId="30CF4040" w:rsidR="001B4832" w:rsidRDefault="001B4832" w:rsidP="001B4832">
      <w:pPr>
        <w:widowControl w:val="0"/>
        <w:spacing w:line="240" w:lineRule="auto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31744611" wp14:editId="0D9A7763">
            <wp:extent cx="5400000" cy="2845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45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445E06" w14:textId="1A9157FC" w:rsidR="00517118" w:rsidRDefault="001B4832" w:rsidP="00517118">
      <w:pPr>
        <w:widowControl w:val="0"/>
        <w:spacing w:line="240" w:lineRule="auto"/>
        <w:rPr>
          <w:color w:val="000000" w:themeColor="text1"/>
          <w:szCs w:val="24"/>
        </w:rPr>
      </w:pPr>
      <w:r w:rsidRPr="001B4832">
        <w:rPr>
          <w:color w:val="000000" w:themeColor="text1"/>
          <w:szCs w:val="24"/>
        </w:rPr>
        <w:t xml:space="preserve">Fig. </w:t>
      </w:r>
      <w:proofErr w:type="spellStart"/>
      <w:r w:rsidR="00590143">
        <w:rPr>
          <w:color w:val="000000" w:themeColor="text1"/>
          <w:szCs w:val="24"/>
        </w:rPr>
        <w:t>S2</w:t>
      </w:r>
      <w:proofErr w:type="spellEnd"/>
      <w:r w:rsidRPr="001B4832">
        <w:rPr>
          <w:color w:val="000000" w:themeColor="text1"/>
          <w:szCs w:val="24"/>
        </w:rPr>
        <w:t xml:space="preserve"> Partial least-square discriminant analysis (PLS-DA) of (a) soil P cycle genes and (b) </w:t>
      </w:r>
      <w:proofErr w:type="spellStart"/>
      <w:r w:rsidRPr="001B4832">
        <w:rPr>
          <w:color w:val="000000" w:themeColor="text1"/>
          <w:szCs w:val="24"/>
        </w:rPr>
        <w:t>PSMs</w:t>
      </w:r>
      <w:proofErr w:type="spellEnd"/>
      <w:r w:rsidRPr="001B4832">
        <w:rPr>
          <w:color w:val="000000" w:themeColor="text1"/>
          <w:szCs w:val="24"/>
        </w:rPr>
        <w:t xml:space="preserve"> in the four treatments. </w:t>
      </w:r>
      <w:proofErr w:type="spellStart"/>
      <w:r>
        <w:rPr>
          <w:color w:val="000000" w:themeColor="text1"/>
          <w:szCs w:val="24"/>
        </w:rPr>
        <w:t>ANOSIM</w:t>
      </w:r>
      <w:proofErr w:type="spellEnd"/>
      <w:r w:rsidRPr="001B4832">
        <w:rPr>
          <w:color w:val="000000" w:themeColor="text1"/>
          <w:szCs w:val="24"/>
        </w:rPr>
        <w:t xml:space="preserve"> were used to show the significant differences (</w:t>
      </w:r>
      <w:r w:rsidRPr="00DF6BEA">
        <w:rPr>
          <w:i/>
          <w:iCs/>
          <w:color w:val="000000" w:themeColor="text1"/>
          <w:szCs w:val="24"/>
        </w:rPr>
        <w:t>P</w:t>
      </w:r>
      <w:r w:rsidRPr="001B4832">
        <w:rPr>
          <w:color w:val="000000" w:themeColor="text1"/>
          <w:szCs w:val="24"/>
        </w:rPr>
        <w:t xml:space="preserve"> &lt;0.05) in the soil P cycle genes and </w:t>
      </w:r>
      <w:proofErr w:type="spellStart"/>
      <w:r w:rsidRPr="001B4832">
        <w:rPr>
          <w:color w:val="000000" w:themeColor="text1"/>
          <w:szCs w:val="24"/>
        </w:rPr>
        <w:t>PSM</w:t>
      </w:r>
      <w:proofErr w:type="spellEnd"/>
      <w:r w:rsidRPr="001B4832">
        <w:rPr>
          <w:color w:val="000000" w:themeColor="text1"/>
          <w:szCs w:val="24"/>
        </w:rPr>
        <w:t xml:space="preserve"> compositions of the four treatments. Each colored dot represents a sample. </w:t>
      </w:r>
      <w:proofErr w:type="spellStart"/>
      <w:r w:rsidR="00517118" w:rsidRPr="00A116D5">
        <w:rPr>
          <w:color w:val="000000" w:themeColor="text1"/>
          <w:szCs w:val="24"/>
        </w:rPr>
        <w:t>P0</w:t>
      </w:r>
      <w:proofErr w:type="spellEnd"/>
      <w:r w:rsidR="00517118" w:rsidRPr="00A116D5">
        <w:rPr>
          <w:color w:val="000000" w:themeColor="text1"/>
          <w:szCs w:val="24"/>
        </w:rPr>
        <w:t xml:space="preserve"> (without phosphate fertilizer), </w:t>
      </w:r>
      <w:proofErr w:type="spellStart"/>
      <w:r w:rsidR="00517118" w:rsidRPr="00A116D5">
        <w:rPr>
          <w:color w:val="000000" w:themeColor="text1"/>
          <w:szCs w:val="24"/>
        </w:rPr>
        <w:t>P50</w:t>
      </w:r>
      <w:proofErr w:type="spellEnd"/>
      <w:r w:rsidR="00517118" w:rsidRPr="00A116D5">
        <w:rPr>
          <w:color w:val="000000" w:themeColor="text1"/>
          <w:szCs w:val="24"/>
        </w:rPr>
        <w:t xml:space="preserve"> (with a rate of 50 kg </w:t>
      </w:r>
      <w:proofErr w:type="spellStart"/>
      <w:r w:rsidR="00517118" w:rsidRPr="00A116D5">
        <w:rPr>
          <w:color w:val="000000" w:themeColor="text1"/>
          <w:szCs w:val="24"/>
        </w:rPr>
        <w:t>P</w:t>
      </w:r>
      <w:r w:rsidR="00517118" w:rsidRPr="00A116D5">
        <w:rPr>
          <w:color w:val="000000" w:themeColor="text1"/>
          <w:szCs w:val="24"/>
          <w:vertAlign w:val="subscript"/>
        </w:rPr>
        <w:t>2</w:t>
      </w:r>
      <w:r w:rsidR="00517118" w:rsidRPr="00A116D5">
        <w:rPr>
          <w:color w:val="000000" w:themeColor="text1"/>
          <w:szCs w:val="24"/>
        </w:rPr>
        <w:t>O</w:t>
      </w:r>
      <w:r w:rsidR="00517118" w:rsidRPr="00A116D5">
        <w:rPr>
          <w:color w:val="000000" w:themeColor="text1"/>
          <w:szCs w:val="24"/>
          <w:vertAlign w:val="subscript"/>
        </w:rPr>
        <w:t>5</w:t>
      </w:r>
      <w:proofErr w:type="spellEnd"/>
      <w:r w:rsidR="00517118" w:rsidRPr="00A116D5">
        <w:rPr>
          <w:color w:val="000000" w:themeColor="text1"/>
          <w:szCs w:val="24"/>
        </w:rPr>
        <w:t xml:space="preserve"> ha</w:t>
      </w:r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 xml:space="preserve"> </w:t>
      </w:r>
      <w:proofErr w:type="spellStart"/>
      <w:r w:rsidR="00517118" w:rsidRPr="00A116D5">
        <w:rPr>
          <w:color w:val="000000" w:themeColor="text1"/>
          <w:szCs w:val="24"/>
        </w:rPr>
        <w:t>yr</w:t>
      </w:r>
      <w:proofErr w:type="spellEnd"/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 xml:space="preserve">), </w:t>
      </w:r>
      <w:proofErr w:type="spellStart"/>
      <w:r w:rsidR="00517118" w:rsidRPr="00A116D5">
        <w:rPr>
          <w:color w:val="000000" w:themeColor="text1"/>
          <w:szCs w:val="24"/>
        </w:rPr>
        <w:t>P100</w:t>
      </w:r>
      <w:proofErr w:type="spellEnd"/>
      <w:r w:rsidR="00517118" w:rsidRPr="00A116D5">
        <w:rPr>
          <w:color w:val="000000" w:themeColor="text1"/>
          <w:szCs w:val="24"/>
        </w:rPr>
        <w:t xml:space="preserve"> (with a rate of 100 kg </w:t>
      </w:r>
      <w:proofErr w:type="spellStart"/>
      <w:r w:rsidR="00517118" w:rsidRPr="00A116D5">
        <w:rPr>
          <w:color w:val="000000" w:themeColor="text1"/>
          <w:szCs w:val="24"/>
        </w:rPr>
        <w:t>P</w:t>
      </w:r>
      <w:r w:rsidR="00517118" w:rsidRPr="00A116D5">
        <w:rPr>
          <w:color w:val="000000" w:themeColor="text1"/>
          <w:szCs w:val="24"/>
          <w:vertAlign w:val="subscript"/>
        </w:rPr>
        <w:t>2</w:t>
      </w:r>
      <w:r w:rsidR="00517118" w:rsidRPr="00A116D5">
        <w:rPr>
          <w:color w:val="000000" w:themeColor="text1"/>
          <w:szCs w:val="24"/>
        </w:rPr>
        <w:t>O</w:t>
      </w:r>
      <w:r w:rsidR="00517118" w:rsidRPr="00A116D5">
        <w:rPr>
          <w:color w:val="000000" w:themeColor="text1"/>
          <w:szCs w:val="24"/>
          <w:vertAlign w:val="subscript"/>
        </w:rPr>
        <w:t>5</w:t>
      </w:r>
      <w:proofErr w:type="spellEnd"/>
      <w:r w:rsidR="00517118" w:rsidRPr="00A116D5">
        <w:rPr>
          <w:color w:val="000000" w:themeColor="text1"/>
          <w:szCs w:val="24"/>
        </w:rPr>
        <w:t xml:space="preserve"> ha</w:t>
      </w:r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 xml:space="preserve"> </w:t>
      </w:r>
      <w:proofErr w:type="spellStart"/>
      <w:r w:rsidR="00517118" w:rsidRPr="00A116D5">
        <w:rPr>
          <w:color w:val="000000" w:themeColor="text1"/>
          <w:szCs w:val="24"/>
        </w:rPr>
        <w:t>yr</w:t>
      </w:r>
      <w:proofErr w:type="spellEnd"/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 xml:space="preserve">), and </w:t>
      </w:r>
      <w:proofErr w:type="spellStart"/>
      <w:r w:rsidR="00517118" w:rsidRPr="00A116D5">
        <w:rPr>
          <w:color w:val="000000" w:themeColor="text1"/>
          <w:szCs w:val="24"/>
        </w:rPr>
        <w:t>P200</w:t>
      </w:r>
      <w:proofErr w:type="spellEnd"/>
      <w:r w:rsidR="00517118" w:rsidRPr="00A116D5">
        <w:rPr>
          <w:color w:val="000000" w:themeColor="text1"/>
          <w:szCs w:val="24"/>
        </w:rPr>
        <w:t xml:space="preserve"> (with a rate of 200 kg </w:t>
      </w:r>
      <w:proofErr w:type="spellStart"/>
      <w:r w:rsidR="00517118" w:rsidRPr="00A116D5">
        <w:rPr>
          <w:color w:val="000000" w:themeColor="text1"/>
          <w:szCs w:val="24"/>
        </w:rPr>
        <w:t>P</w:t>
      </w:r>
      <w:r w:rsidR="00517118" w:rsidRPr="00A116D5">
        <w:rPr>
          <w:color w:val="000000" w:themeColor="text1"/>
          <w:szCs w:val="24"/>
          <w:vertAlign w:val="subscript"/>
        </w:rPr>
        <w:t>2</w:t>
      </w:r>
      <w:r w:rsidR="00517118" w:rsidRPr="00A116D5">
        <w:rPr>
          <w:color w:val="000000" w:themeColor="text1"/>
          <w:szCs w:val="24"/>
        </w:rPr>
        <w:t>O</w:t>
      </w:r>
      <w:r w:rsidR="00517118" w:rsidRPr="00A116D5">
        <w:rPr>
          <w:color w:val="000000" w:themeColor="text1"/>
          <w:szCs w:val="24"/>
          <w:vertAlign w:val="subscript"/>
        </w:rPr>
        <w:t>5</w:t>
      </w:r>
      <w:proofErr w:type="spellEnd"/>
      <w:r w:rsidR="00517118" w:rsidRPr="00A116D5">
        <w:rPr>
          <w:color w:val="000000" w:themeColor="text1"/>
          <w:szCs w:val="24"/>
        </w:rPr>
        <w:t xml:space="preserve"> ha</w:t>
      </w:r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 xml:space="preserve"> </w:t>
      </w:r>
      <w:proofErr w:type="spellStart"/>
      <w:r w:rsidR="00517118" w:rsidRPr="00A116D5">
        <w:rPr>
          <w:color w:val="000000" w:themeColor="text1"/>
          <w:szCs w:val="24"/>
        </w:rPr>
        <w:t>yr</w:t>
      </w:r>
      <w:proofErr w:type="spellEnd"/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>).</w:t>
      </w:r>
    </w:p>
    <w:p w14:paraId="66DB3927" w14:textId="13D7C730" w:rsidR="001B4832" w:rsidRPr="00517118" w:rsidRDefault="001B4832" w:rsidP="001B4832">
      <w:pPr>
        <w:widowControl w:val="0"/>
        <w:spacing w:line="240" w:lineRule="auto"/>
        <w:rPr>
          <w:color w:val="000000" w:themeColor="text1"/>
          <w:szCs w:val="24"/>
        </w:rPr>
      </w:pPr>
    </w:p>
    <w:p w14:paraId="59BAA66C" w14:textId="77777777" w:rsidR="001B4832" w:rsidRDefault="001B4832" w:rsidP="001B4832">
      <w:pPr>
        <w:widowControl w:val="0"/>
        <w:spacing w:line="240" w:lineRule="auto"/>
        <w:rPr>
          <w:color w:val="000000" w:themeColor="text1"/>
          <w:szCs w:val="24"/>
        </w:rPr>
      </w:pPr>
    </w:p>
    <w:p w14:paraId="7EF7ACB1" w14:textId="21EEC2BA" w:rsidR="00274FF9" w:rsidRDefault="001B4832" w:rsidP="001B4832">
      <w:pPr>
        <w:widowControl w:val="0"/>
        <w:spacing w:line="24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  <w:r w:rsidR="00A537E7">
        <w:rPr>
          <w:noProof/>
          <w:color w:val="000000" w:themeColor="text1"/>
          <w:szCs w:val="24"/>
        </w:rPr>
        <w:lastRenderedPageBreak/>
        <w:drawing>
          <wp:inline distT="0" distB="0" distL="0" distR="0" wp14:anchorId="34AFBF96" wp14:editId="2A7E86CB">
            <wp:extent cx="5760000" cy="36243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24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3FDB6" w14:textId="787885B4" w:rsidR="00274FF9" w:rsidRDefault="00274FF9" w:rsidP="001B4832">
      <w:pPr>
        <w:widowControl w:val="0"/>
        <w:spacing w:line="240" w:lineRule="auto"/>
        <w:rPr>
          <w:color w:val="000000" w:themeColor="text1"/>
          <w:szCs w:val="24"/>
        </w:rPr>
      </w:pPr>
      <w:r w:rsidRPr="001B4832">
        <w:rPr>
          <w:color w:val="000000" w:themeColor="text1"/>
          <w:szCs w:val="24"/>
        </w:rPr>
        <w:t xml:space="preserve">Fig. </w:t>
      </w:r>
      <w:proofErr w:type="spellStart"/>
      <w:r>
        <w:rPr>
          <w:color w:val="000000" w:themeColor="text1"/>
          <w:szCs w:val="24"/>
        </w:rPr>
        <w:t>S3</w:t>
      </w:r>
      <w:proofErr w:type="spellEnd"/>
      <w:r w:rsidR="00EF05DE">
        <w:rPr>
          <w:color w:val="000000" w:themeColor="text1"/>
          <w:szCs w:val="24"/>
        </w:rPr>
        <w:t xml:space="preserve"> </w:t>
      </w:r>
      <w:r w:rsidR="004B7BF5" w:rsidRPr="004B7BF5">
        <w:rPr>
          <w:color w:val="000000" w:themeColor="text1"/>
          <w:szCs w:val="24"/>
        </w:rPr>
        <w:t>Sub-networks for bacterial</w:t>
      </w:r>
      <w:r w:rsidR="004B7BF5">
        <w:rPr>
          <w:color w:val="000000" w:themeColor="text1"/>
          <w:szCs w:val="24"/>
        </w:rPr>
        <w:t xml:space="preserve"> (a)</w:t>
      </w:r>
      <w:r w:rsidR="004B7BF5" w:rsidRPr="004B7BF5">
        <w:rPr>
          <w:color w:val="000000" w:themeColor="text1"/>
          <w:szCs w:val="24"/>
        </w:rPr>
        <w:t xml:space="preserve">, </w:t>
      </w:r>
      <w:r w:rsidR="004B7BF5">
        <w:rPr>
          <w:color w:val="000000" w:themeColor="text1"/>
          <w:szCs w:val="24"/>
        </w:rPr>
        <w:t xml:space="preserve">fungi (b) and </w:t>
      </w:r>
      <w:r w:rsidR="004B7BF5" w:rsidRPr="004B7BF5">
        <w:rPr>
          <w:color w:val="000000" w:themeColor="text1"/>
          <w:szCs w:val="24"/>
        </w:rPr>
        <w:t>archaea</w:t>
      </w:r>
      <w:r w:rsidR="004B7BF5">
        <w:rPr>
          <w:color w:val="000000" w:themeColor="text1"/>
          <w:szCs w:val="24"/>
        </w:rPr>
        <w:t xml:space="preserve"> (c).</w:t>
      </w:r>
      <w:r w:rsidR="00EF05DE">
        <w:rPr>
          <w:color w:val="000000" w:themeColor="text1"/>
          <w:szCs w:val="24"/>
        </w:rPr>
        <w:t xml:space="preserve"> </w:t>
      </w:r>
      <w:r w:rsidR="004B7BF5" w:rsidRPr="004B7BF5">
        <w:rPr>
          <w:color w:val="000000" w:themeColor="text1"/>
          <w:szCs w:val="24"/>
        </w:rPr>
        <w:t>The node size indicates the strength of the connections with other nodes.</w:t>
      </w:r>
      <w:r w:rsidR="004B7BF5" w:rsidRPr="004B7BF5">
        <w:t xml:space="preserve"> </w:t>
      </w:r>
      <w:r w:rsidR="004B7BF5" w:rsidRPr="004B7BF5">
        <w:rPr>
          <w:color w:val="000000" w:themeColor="text1"/>
          <w:szCs w:val="24"/>
        </w:rPr>
        <w:t xml:space="preserve">Nodes with </w:t>
      </w:r>
      <w:r w:rsidR="004B7BF5">
        <w:rPr>
          <w:color w:val="000000" w:themeColor="text1"/>
          <w:szCs w:val="24"/>
        </w:rPr>
        <w:t xml:space="preserve">different </w:t>
      </w:r>
      <w:r w:rsidR="004B7BF5" w:rsidRPr="004B7BF5">
        <w:rPr>
          <w:color w:val="000000" w:themeColor="text1"/>
          <w:szCs w:val="24"/>
        </w:rPr>
        <w:t xml:space="preserve">colors represent the </w:t>
      </w:r>
      <w:proofErr w:type="spellStart"/>
      <w:r w:rsidR="004B7BF5" w:rsidRPr="004B7BF5">
        <w:rPr>
          <w:color w:val="000000" w:themeColor="text1"/>
          <w:szCs w:val="24"/>
        </w:rPr>
        <w:t>PSMs</w:t>
      </w:r>
      <w:proofErr w:type="spellEnd"/>
      <w:r w:rsidR="004B7BF5" w:rsidRPr="004B7BF5">
        <w:rPr>
          <w:color w:val="000000" w:themeColor="text1"/>
          <w:szCs w:val="24"/>
        </w:rPr>
        <w:t xml:space="preserve"> involved in </w:t>
      </w:r>
      <w:r w:rsidR="004B7BF5">
        <w:rPr>
          <w:color w:val="000000" w:themeColor="text1"/>
          <w:szCs w:val="24"/>
        </w:rPr>
        <w:t>different class level</w:t>
      </w:r>
      <w:r w:rsidR="004B7BF5" w:rsidRPr="004B7BF5">
        <w:rPr>
          <w:color w:val="000000" w:themeColor="text1"/>
          <w:szCs w:val="24"/>
        </w:rPr>
        <w:t>.</w:t>
      </w:r>
      <w:r w:rsidR="00517118">
        <w:rPr>
          <w:szCs w:val="24"/>
        </w:rPr>
        <w:t xml:space="preserve"> </w:t>
      </w:r>
      <w:r w:rsidR="00517118" w:rsidRPr="00A116D5">
        <w:rPr>
          <w:szCs w:val="24"/>
        </w:rPr>
        <w:t>The basic topological</w:t>
      </w:r>
      <w:r w:rsidR="00517118" w:rsidRPr="00A116D5">
        <w:rPr>
          <w:rFonts w:hint="eastAsia"/>
          <w:szCs w:val="24"/>
        </w:rPr>
        <w:t xml:space="preserve"> </w:t>
      </w:r>
      <w:r w:rsidR="00517118" w:rsidRPr="00A116D5">
        <w:rPr>
          <w:szCs w:val="24"/>
        </w:rPr>
        <w:t>properties and their explanations</w:t>
      </w:r>
      <w:r w:rsidR="00517118" w:rsidRPr="00A116D5">
        <w:rPr>
          <w:rFonts w:hint="eastAsia"/>
          <w:szCs w:val="24"/>
        </w:rPr>
        <w:t xml:space="preserve"> </w:t>
      </w:r>
      <w:r w:rsidR="00517118" w:rsidRPr="00A116D5">
        <w:rPr>
          <w:szCs w:val="24"/>
        </w:rPr>
        <w:t>of the four networks are shown</w:t>
      </w:r>
      <w:r w:rsidR="00517118" w:rsidRPr="00A116D5">
        <w:rPr>
          <w:rFonts w:hint="eastAsia"/>
          <w:szCs w:val="24"/>
        </w:rPr>
        <w:t xml:space="preserve"> </w:t>
      </w:r>
      <w:r w:rsidR="00517118" w:rsidRPr="00A116D5">
        <w:rPr>
          <w:szCs w:val="24"/>
        </w:rPr>
        <w:t xml:space="preserve">in Table </w:t>
      </w:r>
      <w:proofErr w:type="spellStart"/>
      <w:r w:rsidR="00517118" w:rsidRPr="00A116D5">
        <w:rPr>
          <w:szCs w:val="24"/>
        </w:rPr>
        <w:t>S</w:t>
      </w:r>
      <w:r w:rsidR="00517118">
        <w:rPr>
          <w:szCs w:val="24"/>
        </w:rPr>
        <w:t>7</w:t>
      </w:r>
      <w:proofErr w:type="spellEnd"/>
      <w:r w:rsidR="00517118" w:rsidRPr="00A116D5">
        <w:rPr>
          <w:szCs w:val="24"/>
        </w:rPr>
        <w:t>.</w:t>
      </w:r>
      <w:r w:rsidR="00517118" w:rsidRPr="00A116D5">
        <w:rPr>
          <w:color w:val="000000" w:themeColor="text1"/>
          <w:szCs w:val="24"/>
        </w:rPr>
        <w:t xml:space="preserve"> </w:t>
      </w:r>
      <w:proofErr w:type="spellStart"/>
      <w:r w:rsidR="00517118" w:rsidRPr="00A116D5">
        <w:rPr>
          <w:color w:val="000000" w:themeColor="text1"/>
          <w:szCs w:val="24"/>
        </w:rPr>
        <w:t>P0</w:t>
      </w:r>
      <w:proofErr w:type="spellEnd"/>
      <w:r w:rsidR="00517118" w:rsidRPr="00A116D5">
        <w:rPr>
          <w:color w:val="000000" w:themeColor="text1"/>
          <w:szCs w:val="24"/>
        </w:rPr>
        <w:t xml:space="preserve"> (without phosphate fertilizer), </w:t>
      </w:r>
      <w:proofErr w:type="spellStart"/>
      <w:r w:rsidR="00517118" w:rsidRPr="00A116D5">
        <w:rPr>
          <w:color w:val="000000" w:themeColor="text1"/>
          <w:szCs w:val="24"/>
        </w:rPr>
        <w:t>P50</w:t>
      </w:r>
      <w:proofErr w:type="spellEnd"/>
      <w:r w:rsidR="00517118" w:rsidRPr="00A116D5">
        <w:rPr>
          <w:color w:val="000000" w:themeColor="text1"/>
          <w:szCs w:val="24"/>
        </w:rPr>
        <w:t xml:space="preserve"> (with a rate of 50 kg </w:t>
      </w:r>
      <w:proofErr w:type="spellStart"/>
      <w:r w:rsidR="00517118" w:rsidRPr="00A116D5">
        <w:rPr>
          <w:color w:val="000000" w:themeColor="text1"/>
          <w:szCs w:val="24"/>
        </w:rPr>
        <w:t>P</w:t>
      </w:r>
      <w:r w:rsidR="00517118" w:rsidRPr="00A116D5">
        <w:rPr>
          <w:color w:val="000000" w:themeColor="text1"/>
          <w:szCs w:val="24"/>
          <w:vertAlign w:val="subscript"/>
        </w:rPr>
        <w:t>2</w:t>
      </w:r>
      <w:r w:rsidR="00517118" w:rsidRPr="00A116D5">
        <w:rPr>
          <w:color w:val="000000" w:themeColor="text1"/>
          <w:szCs w:val="24"/>
        </w:rPr>
        <w:t>O</w:t>
      </w:r>
      <w:r w:rsidR="00517118" w:rsidRPr="00A116D5">
        <w:rPr>
          <w:color w:val="000000" w:themeColor="text1"/>
          <w:szCs w:val="24"/>
          <w:vertAlign w:val="subscript"/>
        </w:rPr>
        <w:t>5</w:t>
      </w:r>
      <w:proofErr w:type="spellEnd"/>
      <w:r w:rsidR="00517118" w:rsidRPr="00A116D5">
        <w:rPr>
          <w:color w:val="000000" w:themeColor="text1"/>
          <w:szCs w:val="24"/>
        </w:rPr>
        <w:t xml:space="preserve"> ha</w:t>
      </w:r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 xml:space="preserve"> </w:t>
      </w:r>
      <w:proofErr w:type="spellStart"/>
      <w:r w:rsidR="00517118" w:rsidRPr="00A116D5">
        <w:rPr>
          <w:color w:val="000000" w:themeColor="text1"/>
          <w:szCs w:val="24"/>
        </w:rPr>
        <w:t>yr</w:t>
      </w:r>
      <w:proofErr w:type="spellEnd"/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 xml:space="preserve">), </w:t>
      </w:r>
      <w:proofErr w:type="spellStart"/>
      <w:r w:rsidR="00517118" w:rsidRPr="00A116D5">
        <w:rPr>
          <w:color w:val="000000" w:themeColor="text1"/>
          <w:szCs w:val="24"/>
        </w:rPr>
        <w:t>P100</w:t>
      </w:r>
      <w:proofErr w:type="spellEnd"/>
      <w:r w:rsidR="00517118" w:rsidRPr="00A116D5">
        <w:rPr>
          <w:color w:val="000000" w:themeColor="text1"/>
          <w:szCs w:val="24"/>
        </w:rPr>
        <w:t xml:space="preserve"> (with a rate of 100 kg </w:t>
      </w:r>
      <w:proofErr w:type="spellStart"/>
      <w:r w:rsidR="00517118" w:rsidRPr="00A116D5">
        <w:rPr>
          <w:color w:val="000000" w:themeColor="text1"/>
          <w:szCs w:val="24"/>
        </w:rPr>
        <w:t>P</w:t>
      </w:r>
      <w:r w:rsidR="00517118" w:rsidRPr="00A116D5">
        <w:rPr>
          <w:color w:val="000000" w:themeColor="text1"/>
          <w:szCs w:val="24"/>
          <w:vertAlign w:val="subscript"/>
        </w:rPr>
        <w:t>2</w:t>
      </w:r>
      <w:r w:rsidR="00517118" w:rsidRPr="00A116D5">
        <w:rPr>
          <w:color w:val="000000" w:themeColor="text1"/>
          <w:szCs w:val="24"/>
        </w:rPr>
        <w:t>O</w:t>
      </w:r>
      <w:r w:rsidR="00517118" w:rsidRPr="00A116D5">
        <w:rPr>
          <w:color w:val="000000" w:themeColor="text1"/>
          <w:szCs w:val="24"/>
          <w:vertAlign w:val="subscript"/>
        </w:rPr>
        <w:t>5</w:t>
      </w:r>
      <w:proofErr w:type="spellEnd"/>
      <w:r w:rsidR="00517118" w:rsidRPr="00A116D5">
        <w:rPr>
          <w:color w:val="000000" w:themeColor="text1"/>
          <w:szCs w:val="24"/>
        </w:rPr>
        <w:t xml:space="preserve"> ha</w:t>
      </w:r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 xml:space="preserve"> </w:t>
      </w:r>
      <w:proofErr w:type="spellStart"/>
      <w:r w:rsidR="00517118" w:rsidRPr="00A116D5">
        <w:rPr>
          <w:color w:val="000000" w:themeColor="text1"/>
          <w:szCs w:val="24"/>
        </w:rPr>
        <w:t>yr</w:t>
      </w:r>
      <w:proofErr w:type="spellEnd"/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 xml:space="preserve">), and </w:t>
      </w:r>
      <w:proofErr w:type="spellStart"/>
      <w:r w:rsidR="00517118" w:rsidRPr="00A116D5">
        <w:rPr>
          <w:color w:val="000000" w:themeColor="text1"/>
          <w:szCs w:val="24"/>
        </w:rPr>
        <w:t>P200</w:t>
      </w:r>
      <w:proofErr w:type="spellEnd"/>
      <w:r w:rsidR="00517118" w:rsidRPr="00A116D5">
        <w:rPr>
          <w:color w:val="000000" w:themeColor="text1"/>
          <w:szCs w:val="24"/>
        </w:rPr>
        <w:t xml:space="preserve"> (with a rate of 200 kg </w:t>
      </w:r>
      <w:proofErr w:type="spellStart"/>
      <w:r w:rsidR="00517118" w:rsidRPr="00A116D5">
        <w:rPr>
          <w:color w:val="000000" w:themeColor="text1"/>
          <w:szCs w:val="24"/>
        </w:rPr>
        <w:t>P</w:t>
      </w:r>
      <w:r w:rsidR="00517118" w:rsidRPr="00A116D5">
        <w:rPr>
          <w:color w:val="000000" w:themeColor="text1"/>
          <w:szCs w:val="24"/>
          <w:vertAlign w:val="subscript"/>
        </w:rPr>
        <w:t>2</w:t>
      </w:r>
      <w:r w:rsidR="00517118" w:rsidRPr="00A116D5">
        <w:rPr>
          <w:color w:val="000000" w:themeColor="text1"/>
          <w:szCs w:val="24"/>
        </w:rPr>
        <w:t>O</w:t>
      </w:r>
      <w:r w:rsidR="00517118" w:rsidRPr="00A116D5">
        <w:rPr>
          <w:color w:val="000000" w:themeColor="text1"/>
          <w:szCs w:val="24"/>
          <w:vertAlign w:val="subscript"/>
        </w:rPr>
        <w:t>5</w:t>
      </w:r>
      <w:proofErr w:type="spellEnd"/>
      <w:r w:rsidR="00517118" w:rsidRPr="00A116D5">
        <w:rPr>
          <w:color w:val="000000" w:themeColor="text1"/>
          <w:szCs w:val="24"/>
        </w:rPr>
        <w:t xml:space="preserve"> ha</w:t>
      </w:r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 xml:space="preserve"> </w:t>
      </w:r>
      <w:proofErr w:type="spellStart"/>
      <w:r w:rsidR="00517118" w:rsidRPr="00A116D5">
        <w:rPr>
          <w:color w:val="000000" w:themeColor="text1"/>
          <w:szCs w:val="24"/>
        </w:rPr>
        <w:t>yr</w:t>
      </w:r>
      <w:proofErr w:type="spellEnd"/>
      <w:r w:rsidR="00517118" w:rsidRPr="00A116D5">
        <w:rPr>
          <w:color w:val="000000" w:themeColor="text1"/>
          <w:szCs w:val="24"/>
          <w:vertAlign w:val="superscript"/>
        </w:rPr>
        <w:t>−1</w:t>
      </w:r>
      <w:r w:rsidR="00517118" w:rsidRPr="00A116D5">
        <w:rPr>
          <w:color w:val="000000" w:themeColor="text1"/>
          <w:szCs w:val="24"/>
        </w:rPr>
        <w:t>).</w:t>
      </w:r>
    </w:p>
    <w:p w14:paraId="0EE139BB" w14:textId="71D65598" w:rsidR="000A3E4F" w:rsidRPr="001B4832" w:rsidRDefault="001979D4" w:rsidP="00F32B40">
      <w:pPr>
        <w:widowControl w:val="0"/>
        <w:spacing w:line="24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14:paraId="266B9C98" w14:textId="0C62668C" w:rsidR="00EB6F37" w:rsidRDefault="00ED09B2" w:rsidP="001619FB">
      <w:pPr>
        <w:widowControl w:val="0"/>
        <w:spacing w:line="240" w:lineRule="auto"/>
        <w:jc w:val="center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6D022260" wp14:editId="29E7D950">
            <wp:extent cx="4320000" cy="5957157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957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1A8241" w14:textId="797A2956" w:rsidR="00C21AAA" w:rsidRDefault="00F32B40" w:rsidP="00C21AAA">
      <w:pPr>
        <w:widowControl w:val="0"/>
        <w:spacing w:line="240" w:lineRule="auto"/>
        <w:rPr>
          <w:color w:val="000000" w:themeColor="text1"/>
          <w:szCs w:val="24"/>
        </w:rPr>
      </w:pPr>
      <w:r w:rsidRPr="001B4832">
        <w:rPr>
          <w:color w:val="000000" w:themeColor="text1"/>
          <w:szCs w:val="24"/>
        </w:rPr>
        <w:t xml:space="preserve">Fig. </w:t>
      </w:r>
      <w:proofErr w:type="spellStart"/>
      <w:r>
        <w:rPr>
          <w:color w:val="000000" w:themeColor="text1"/>
          <w:szCs w:val="24"/>
        </w:rPr>
        <w:t>S4</w:t>
      </w:r>
      <w:proofErr w:type="spellEnd"/>
      <w:r w:rsidR="00B63616">
        <w:rPr>
          <w:color w:val="000000" w:themeColor="text1"/>
          <w:szCs w:val="24"/>
        </w:rPr>
        <w:t xml:space="preserve"> </w:t>
      </w:r>
      <w:r w:rsidR="00C21AAA" w:rsidRPr="00C21AAA">
        <w:rPr>
          <w:color w:val="000000" w:themeColor="text1"/>
          <w:szCs w:val="24"/>
        </w:rPr>
        <w:t xml:space="preserve">Random forest analysis showed the associations between the </w:t>
      </w:r>
      <w:r w:rsidR="00C21AAA">
        <w:rPr>
          <w:color w:val="000000" w:themeColor="text1"/>
          <w:szCs w:val="24"/>
        </w:rPr>
        <w:t>soil P cycle gene</w:t>
      </w:r>
      <w:r w:rsidR="00C21AAA" w:rsidRPr="00C21AAA">
        <w:rPr>
          <w:color w:val="000000" w:themeColor="text1"/>
          <w:szCs w:val="24"/>
        </w:rPr>
        <w:t>s</w:t>
      </w:r>
      <w:r w:rsidR="00C21AAA">
        <w:rPr>
          <w:color w:val="000000" w:themeColor="text1"/>
          <w:szCs w:val="24"/>
        </w:rPr>
        <w:t xml:space="preserve"> </w:t>
      </w:r>
      <w:r w:rsidR="00C21AAA" w:rsidRPr="00C21AAA">
        <w:rPr>
          <w:color w:val="000000" w:themeColor="text1"/>
          <w:szCs w:val="24"/>
        </w:rPr>
        <w:t>and changes of environmental variables.</w:t>
      </w:r>
    </w:p>
    <w:p w14:paraId="190042DE" w14:textId="3540C035" w:rsidR="003D05A6" w:rsidRDefault="00ED09B2" w:rsidP="00DF6BEA">
      <w:pPr>
        <w:widowControl w:val="0"/>
        <w:spacing w:line="240" w:lineRule="auto"/>
        <w:jc w:val="center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18DC8381" wp14:editId="32873713">
            <wp:extent cx="4320000" cy="4730979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30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E72B7" w14:textId="4DD283A2" w:rsidR="00C21AAA" w:rsidRDefault="00F32B40" w:rsidP="00C21AAA">
      <w:pPr>
        <w:widowControl w:val="0"/>
        <w:spacing w:line="240" w:lineRule="auto"/>
        <w:rPr>
          <w:color w:val="000000" w:themeColor="text1"/>
          <w:szCs w:val="24"/>
        </w:rPr>
      </w:pPr>
      <w:r w:rsidRPr="001B4832">
        <w:rPr>
          <w:color w:val="000000" w:themeColor="text1"/>
          <w:szCs w:val="24"/>
        </w:rPr>
        <w:t xml:space="preserve">Fig. </w:t>
      </w:r>
      <w:proofErr w:type="spellStart"/>
      <w:r>
        <w:rPr>
          <w:color w:val="000000" w:themeColor="text1"/>
          <w:szCs w:val="24"/>
        </w:rPr>
        <w:t>S5</w:t>
      </w:r>
      <w:proofErr w:type="spellEnd"/>
      <w:r w:rsidR="00C21AAA">
        <w:rPr>
          <w:color w:val="000000" w:themeColor="text1"/>
          <w:szCs w:val="24"/>
        </w:rPr>
        <w:t xml:space="preserve"> </w:t>
      </w:r>
      <w:r w:rsidR="00C21AAA" w:rsidRPr="00C21AAA">
        <w:rPr>
          <w:color w:val="000000" w:themeColor="text1"/>
          <w:szCs w:val="24"/>
        </w:rPr>
        <w:t xml:space="preserve">Random forest analysis showed the associations between the </w:t>
      </w:r>
      <w:proofErr w:type="spellStart"/>
      <w:r w:rsidR="00C21AAA">
        <w:rPr>
          <w:color w:val="000000" w:themeColor="text1"/>
          <w:szCs w:val="24"/>
        </w:rPr>
        <w:t>PSMs</w:t>
      </w:r>
      <w:proofErr w:type="spellEnd"/>
      <w:r w:rsidR="00C21AAA">
        <w:rPr>
          <w:color w:val="000000" w:themeColor="text1"/>
          <w:szCs w:val="24"/>
        </w:rPr>
        <w:t xml:space="preserve"> </w:t>
      </w:r>
      <w:r w:rsidR="00C21AAA" w:rsidRPr="00C21AAA">
        <w:rPr>
          <w:color w:val="000000" w:themeColor="text1"/>
          <w:szCs w:val="24"/>
        </w:rPr>
        <w:t>and changes of environmental variables.</w:t>
      </w:r>
    </w:p>
    <w:p w14:paraId="3A042FD0" w14:textId="16C3A575" w:rsidR="00F32B40" w:rsidRPr="00C21AAA" w:rsidRDefault="00F32B40" w:rsidP="00F32B40">
      <w:pPr>
        <w:widowControl w:val="0"/>
        <w:spacing w:line="240" w:lineRule="auto"/>
        <w:rPr>
          <w:color w:val="000000" w:themeColor="text1"/>
          <w:szCs w:val="24"/>
        </w:rPr>
      </w:pPr>
    </w:p>
    <w:p w14:paraId="2B4E8AA4" w14:textId="0D1B5FCA" w:rsidR="003D05A6" w:rsidRDefault="003D05A6" w:rsidP="00F32B40">
      <w:pPr>
        <w:widowControl w:val="0"/>
        <w:spacing w:line="240" w:lineRule="auto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14:paraId="40BBCA73" w14:textId="77777777" w:rsidR="00ED09B2" w:rsidRDefault="00ED09B2" w:rsidP="001619FB">
      <w:pPr>
        <w:widowControl w:val="0"/>
        <w:spacing w:line="240" w:lineRule="auto"/>
        <w:jc w:val="center"/>
        <w:rPr>
          <w:color w:val="000000" w:themeColor="text1"/>
          <w:szCs w:val="24"/>
        </w:rPr>
        <w:sectPr w:rsidR="00ED09B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96340C6" w14:textId="6E368A8B" w:rsidR="00296206" w:rsidRDefault="00ED09B2" w:rsidP="001619FB">
      <w:pPr>
        <w:widowControl w:val="0"/>
        <w:spacing w:line="240" w:lineRule="auto"/>
        <w:jc w:val="center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15AE6C97" wp14:editId="66B58605">
            <wp:extent cx="5760000" cy="24233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423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DDF3F" w14:textId="1A2AFB1B" w:rsidR="00F32B40" w:rsidRPr="00D77073" w:rsidRDefault="00F32B40" w:rsidP="00E02FD2">
      <w:pPr>
        <w:widowControl w:val="0"/>
        <w:spacing w:line="240" w:lineRule="auto"/>
        <w:rPr>
          <w:color w:val="000000" w:themeColor="text1"/>
          <w:szCs w:val="24"/>
        </w:rPr>
      </w:pPr>
      <w:r w:rsidRPr="001B4832">
        <w:rPr>
          <w:color w:val="000000" w:themeColor="text1"/>
          <w:szCs w:val="24"/>
        </w:rPr>
        <w:t xml:space="preserve">Fig. </w:t>
      </w:r>
      <w:proofErr w:type="spellStart"/>
      <w:r>
        <w:rPr>
          <w:color w:val="000000" w:themeColor="text1"/>
          <w:szCs w:val="24"/>
        </w:rPr>
        <w:t>S6</w:t>
      </w:r>
      <w:proofErr w:type="spellEnd"/>
      <w:r w:rsidR="00C21AAA">
        <w:rPr>
          <w:color w:val="000000" w:themeColor="text1"/>
          <w:szCs w:val="24"/>
        </w:rPr>
        <w:t xml:space="preserve"> </w:t>
      </w:r>
      <w:r w:rsidR="00C21AAA" w:rsidRPr="00C21AAA">
        <w:rPr>
          <w:color w:val="000000" w:themeColor="text1"/>
          <w:szCs w:val="24"/>
        </w:rPr>
        <w:t>Change of</w:t>
      </w:r>
      <w:r w:rsidR="00CF2EE3">
        <w:rPr>
          <w:color w:val="000000" w:themeColor="text1"/>
          <w:szCs w:val="24"/>
        </w:rPr>
        <w:t xml:space="preserve"> </w:t>
      </w:r>
      <w:proofErr w:type="spellStart"/>
      <w:r w:rsidR="00CF2EE3">
        <w:rPr>
          <w:color w:val="000000" w:themeColor="text1"/>
          <w:szCs w:val="24"/>
        </w:rPr>
        <w:t>PSMs</w:t>
      </w:r>
      <w:proofErr w:type="spellEnd"/>
      <w:r w:rsidR="00CF2EE3">
        <w:rPr>
          <w:color w:val="000000" w:themeColor="text1"/>
          <w:szCs w:val="24"/>
        </w:rPr>
        <w:t xml:space="preserve"> </w:t>
      </w:r>
      <w:r w:rsidR="00C21AAA" w:rsidRPr="00C21AAA">
        <w:rPr>
          <w:color w:val="000000" w:themeColor="text1"/>
          <w:szCs w:val="24"/>
        </w:rPr>
        <w:t xml:space="preserve">abundance concerning </w:t>
      </w:r>
      <w:r w:rsidR="00CF2EE3">
        <w:rPr>
          <w:color w:val="000000" w:themeColor="text1"/>
          <w:szCs w:val="24"/>
        </w:rPr>
        <w:t xml:space="preserve">important </w:t>
      </w:r>
      <w:r w:rsidR="00C21AAA" w:rsidRPr="00C21AAA">
        <w:rPr>
          <w:color w:val="000000" w:themeColor="text1"/>
          <w:szCs w:val="24"/>
        </w:rPr>
        <w:t>environmental variables shown by threshold indicator taxa analyses (TITAN).</w:t>
      </w:r>
      <w:r w:rsidR="003C32A9">
        <w:rPr>
          <w:color w:val="000000" w:themeColor="text1"/>
          <w:szCs w:val="24"/>
        </w:rPr>
        <w:t xml:space="preserve"> </w:t>
      </w:r>
      <w:r w:rsidR="003E77BE">
        <w:rPr>
          <w:color w:val="000000" w:themeColor="text1"/>
          <w:szCs w:val="24"/>
        </w:rPr>
        <w:t>C</w:t>
      </w:r>
      <w:r w:rsidR="003E77BE" w:rsidRPr="003C32A9">
        <w:rPr>
          <w:color w:val="000000" w:themeColor="text1"/>
          <w:szCs w:val="24"/>
        </w:rPr>
        <w:t>ircle</w:t>
      </w:r>
      <w:r w:rsidR="003E77BE">
        <w:rPr>
          <w:color w:val="000000" w:themeColor="text1"/>
          <w:szCs w:val="24"/>
        </w:rPr>
        <w:t xml:space="preserve">s </w:t>
      </w:r>
      <w:r w:rsidR="003E77BE" w:rsidRPr="003C32A9">
        <w:rPr>
          <w:color w:val="000000" w:themeColor="text1"/>
          <w:szCs w:val="24"/>
        </w:rPr>
        <w:t xml:space="preserve">with </w:t>
      </w:r>
      <w:r w:rsidR="003E77BE">
        <w:rPr>
          <w:color w:val="000000" w:themeColor="text1"/>
          <w:szCs w:val="24"/>
        </w:rPr>
        <w:t>red</w:t>
      </w:r>
      <w:r w:rsidR="00FC7300">
        <w:rPr>
          <w:color w:val="000000" w:themeColor="text1"/>
          <w:szCs w:val="24"/>
        </w:rPr>
        <w:t xml:space="preserve"> </w:t>
      </w:r>
      <w:r w:rsidR="00FC7300" w:rsidRPr="003C32A9">
        <w:rPr>
          <w:color w:val="000000" w:themeColor="text1"/>
          <w:szCs w:val="24"/>
        </w:rPr>
        <w:t xml:space="preserve">represent the </w:t>
      </w:r>
      <w:r w:rsidR="00FC7300">
        <w:rPr>
          <w:color w:val="000000" w:themeColor="text1"/>
          <w:szCs w:val="24"/>
        </w:rPr>
        <w:t>genus</w:t>
      </w:r>
      <w:r w:rsidR="00FC7300" w:rsidRPr="00FC7300">
        <w:rPr>
          <w:color w:val="000000" w:themeColor="text1"/>
          <w:szCs w:val="24"/>
        </w:rPr>
        <w:t xml:space="preserve"> </w:t>
      </w:r>
      <w:r w:rsidR="00FC7300" w:rsidRPr="00E02FD2">
        <w:rPr>
          <w:rFonts w:hint="eastAsia"/>
          <w:color w:val="000000" w:themeColor="text1"/>
          <w:szCs w:val="24"/>
        </w:rPr>
        <w:t>increasing abundance</w:t>
      </w:r>
      <w:r w:rsidR="00FC7300">
        <w:rPr>
          <w:color w:val="000000" w:themeColor="text1"/>
          <w:szCs w:val="24"/>
        </w:rPr>
        <w:t xml:space="preserve"> and </w:t>
      </w:r>
      <w:r w:rsidR="00FC7300">
        <w:rPr>
          <w:rFonts w:hint="eastAsia"/>
          <w:color w:val="000000" w:themeColor="text1"/>
          <w:szCs w:val="24"/>
        </w:rPr>
        <w:t>t</w:t>
      </w:r>
      <w:r w:rsidR="00FC7300">
        <w:rPr>
          <w:color w:val="000000" w:themeColor="text1"/>
          <w:szCs w:val="24"/>
        </w:rPr>
        <w:t>he c</w:t>
      </w:r>
      <w:r w:rsidR="003C32A9" w:rsidRPr="003C32A9">
        <w:rPr>
          <w:color w:val="000000" w:themeColor="text1"/>
          <w:szCs w:val="24"/>
        </w:rPr>
        <w:t>ircle</w:t>
      </w:r>
      <w:r w:rsidR="003C32A9">
        <w:rPr>
          <w:color w:val="000000" w:themeColor="text1"/>
          <w:szCs w:val="24"/>
        </w:rPr>
        <w:t xml:space="preserve">s </w:t>
      </w:r>
      <w:r w:rsidR="003C32A9" w:rsidRPr="003C32A9">
        <w:rPr>
          <w:color w:val="000000" w:themeColor="text1"/>
          <w:szCs w:val="24"/>
        </w:rPr>
        <w:t xml:space="preserve">with </w:t>
      </w:r>
      <w:r w:rsidR="00E02FD2">
        <w:rPr>
          <w:color w:val="000000" w:themeColor="text1"/>
          <w:szCs w:val="24"/>
        </w:rPr>
        <w:t>black</w:t>
      </w:r>
      <w:r w:rsidR="003C32A9" w:rsidRPr="003C32A9">
        <w:rPr>
          <w:color w:val="000000" w:themeColor="text1"/>
          <w:szCs w:val="24"/>
        </w:rPr>
        <w:t xml:space="preserve"> represent the </w:t>
      </w:r>
      <w:r w:rsidR="00E02FD2">
        <w:rPr>
          <w:color w:val="000000" w:themeColor="text1"/>
          <w:szCs w:val="24"/>
        </w:rPr>
        <w:t xml:space="preserve">genus </w:t>
      </w:r>
      <w:r w:rsidR="003E77BE">
        <w:rPr>
          <w:color w:val="000000" w:themeColor="text1"/>
          <w:szCs w:val="24"/>
        </w:rPr>
        <w:t xml:space="preserve">were </w:t>
      </w:r>
      <w:r w:rsidR="00FC7300" w:rsidRPr="00E02FD2">
        <w:rPr>
          <w:color w:val="000000" w:themeColor="text1"/>
          <w:szCs w:val="24"/>
        </w:rPr>
        <w:t>declining</w:t>
      </w:r>
      <w:r w:rsidR="00FC7300" w:rsidRPr="00E02FD2">
        <w:rPr>
          <w:rFonts w:hint="eastAsia"/>
          <w:color w:val="000000" w:themeColor="text1"/>
          <w:szCs w:val="24"/>
        </w:rPr>
        <w:t xml:space="preserve"> </w:t>
      </w:r>
      <w:r w:rsidR="003E77BE" w:rsidRPr="00E02FD2">
        <w:rPr>
          <w:rFonts w:hint="eastAsia"/>
          <w:color w:val="000000" w:themeColor="text1"/>
          <w:szCs w:val="24"/>
        </w:rPr>
        <w:t>abundance</w:t>
      </w:r>
      <w:r w:rsidR="003E77BE">
        <w:rPr>
          <w:color w:val="000000" w:themeColor="text1"/>
          <w:szCs w:val="24"/>
        </w:rPr>
        <w:t>.</w:t>
      </w:r>
      <w:r w:rsidR="00E02FD2" w:rsidRPr="00E02FD2">
        <w:rPr>
          <w:rFonts w:hint="eastAsia"/>
          <w:color w:val="000000" w:themeColor="text1"/>
          <w:szCs w:val="24"/>
        </w:rPr>
        <w:t xml:space="preserve"> </w:t>
      </w:r>
    </w:p>
    <w:p w14:paraId="3ADA1CAA" w14:textId="77777777" w:rsidR="003E77BE" w:rsidRPr="00D77073" w:rsidRDefault="003E77BE">
      <w:pPr>
        <w:widowControl w:val="0"/>
        <w:spacing w:line="240" w:lineRule="auto"/>
        <w:rPr>
          <w:color w:val="000000" w:themeColor="text1"/>
          <w:szCs w:val="24"/>
        </w:rPr>
      </w:pPr>
    </w:p>
    <w:sectPr w:rsidR="003E77BE" w:rsidRPr="00D770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861387" w14:textId="77777777" w:rsidR="00AB3436" w:rsidRDefault="00AB3436" w:rsidP="00B0524E">
      <w:pPr>
        <w:spacing w:line="240" w:lineRule="auto"/>
      </w:pPr>
      <w:r>
        <w:separator/>
      </w:r>
    </w:p>
  </w:endnote>
  <w:endnote w:type="continuationSeparator" w:id="0">
    <w:p w14:paraId="1D8AFDDF" w14:textId="77777777" w:rsidR="00AB3436" w:rsidRDefault="00AB3436" w:rsidP="00B052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AAFF06" w14:textId="77777777" w:rsidR="00AB3436" w:rsidRDefault="00AB3436" w:rsidP="00B0524E">
      <w:pPr>
        <w:spacing w:line="240" w:lineRule="auto"/>
      </w:pPr>
      <w:r>
        <w:separator/>
      </w:r>
    </w:p>
  </w:footnote>
  <w:footnote w:type="continuationSeparator" w:id="0">
    <w:p w14:paraId="2F001DC1" w14:textId="77777777" w:rsidR="00AB3436" w:rsidRDefault="00AB3436" w:rsidP="00B0524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hideSpellingErrors/>
  <w:hideGrammatical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1NzAxNjc0NDQxMjdQ0lEKTi0uzszPAymwrAUAc/M5MCwAAAA="/>
  </w:docVars>
  <w:rsids>
    <w:rsidRoot w:val="005A072C"/>
    <w:rsid w:val="000A2ADD"/>
    <w:rsid w:val="000A3E4F"/>
    <w:rsid w:val="0010476A"/>
    <w:rsid w:val="00114F91"/>
    <w:rsid w:val="00125D3D"/>
    <w:rsid w:val="00131002"/>
    <w:rsid w:val="001619FB"/>
    <w:rsid w:val="001979D4"/>
    <w:rsid w:val="001B4832"/>
    <w:rsid w:val="001C00D1"/>
    <w:rsid w:val="001C185E"/>
    <w:rsid w:val="001C4733"/>
    <w:rsid w:val="001C6698"/>
    <w:rsid w:val="001C7983"/>
    <w:rsid w:val="00230242"/>
    <w:rsid w:val="0024449E"/>
    <w:rsid w:val="00252244"/>
    <w:rsid w:val="00265188"/>
    <w:rsid w:val="00274FF9"/>
    <w:rsid w:val="00291ABC"/>
    <w:rsid w:val="002944A1"/>
    <w:rsid w:val="00296206"/>
    <w:rsid w:val="002A738A"/>
    <w:rsid w:val="002E2656"/>
    <w:rsid w:val="002F4ACE"/>
    <w:rsid w:val="00306035"/>
    <w:rsid w:val="003356E4"/>
    <w:rsid w:val="003671F2"/>
    <w:rsid w:val="003C32A9"/>
    <w:rsid w:val="003D05A6"/>
    <w:rsid w:val="003E77BE"/>
    <w:rsid w:val="0047757B"/>
    <w:rsid w:val="0048526D"/>
    <w:rsid w:val="004B6705"/>
    <w:rsid w:val="004B7BF5"/>
    <w:rsid w:val="004D128F"/>
    <w:rsid w:val="004E791E"/>
    <w:rsid w:val="004F6673"/>
    <w:rsid w:val="00517118"/>
    <w:rsid w:val="00581686"/>
    <w:rsid w:val="00582E97"/>
    <w:rsid w:val="00590143"/>
    <w:rsid w:val="005A072C"/>
    <w:rsid w:val="005B4A13"/>
    <w:rsid w:val="005D2F92"/>
    <w:rsid w:val="0060690E"/>
    <w:rsid w:val="00607E18"/>
    <w:rsid w:val="00680CA2"/>
    <w:rsid w:val="007141D9"/>
    <w:rsid w:val="00776B20"/>
    <w:rsid w:val="007C3791"/>
    <w:rsid w:val="008074EF"/>
    <w:rsid w:val="00824DC0"/>
    <w:rsid w:val="0087466C"/>
    <w:rsid w:val="00897689"/>
    <w:rsid w:val="008E1405"/>
    <w:rsid w:val="008E18E1"/>
    <w:rsid w:val="008F0990"/>
    <w:rsid w:val="00997C3D"/>
    <w:rsid w:val="009A707F"/>
    <w:rsid w:val="00A537E7"/>
    <w:rsid w:val="00A75166"/>
    <w:rsid w:val="00AB3436"/>
    <w:rsid w:val="00B0524E"/>
    <w:rsid w:val="00B63616"/>
    <w:rsid w:val="00B64383"/>
    <w:rsid w:val="00B7148A"/>
    <w:rsid w:val="00B76AF5"/>
    <w:rsid w:val="00BA72D2"/>
    <w:rsid w:val="00BB3645"/>
    <w:rsid w:val="00BC6CAB"/>
    <w:rsid w:val="00BD3698"/>
    <w:rsid w:val="00C21AAA"/>
    <w:rsid w:val="00C25B78"/>
    <w:rsid w:val="00C63EEF"/>
    <w:rsid w:val="00C817B3"/>
    <w:rsid w:val="00CF2EE3"/>
    <w:rsid w:val="00D77073"/>
    <w:rsid w:val="00D872E3"/>
    <w:rsid w:val="00DF3832"/>
    <w:rsid w:val="00DF6BEA"/>
    <w:rsid w:val="00E02FD2"/>
    <w:rsid w:val="00E92023"/>
    <w:rsid w:val="00EB6F37"/>
    <w:rsid w:val="00EC4702"/>
    <w:rsid w:val="00ED09B2"/>
    <w:rsid w:val="00EF05DE"/>
    <w:rsid w:val="00EF7777"/>
    <w:rsid w:val="00F04423"/>
    <w:rsid w:val="00F30254"/>
    <w:rsid w:val="00F32B40"/>
    <w:rsid w:val="00FC7300"/>
    <w:rsid w:val="00FF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C0750D"/>
  <w15:chartTrackingRefBased/>
  <w15:docId w15:val="{D838DF9D-9B4D-45AE-B164-7F6A966B5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40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18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52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52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524E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524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7757B"/>
    <w:pPr>
      <w:spacing w:line="240" w:lineRule="auto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775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9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64A85-4E83-41A5-A0B8-AAB2BDCC2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10</Pages>
  <Words>1127</Words>
  <Characters>6427</Characters>
  <Application>Microsoft Office Word</Application>
  <DocSecurity>0</DocSecurity>
  <Lines>53</Lines>
  <Paragraphs>15</Paragraphs>
  <ScaleCrop>false</ScaleCrop>
  <Company/>
  <LinksUpToDate>false</LinksUpToDate>
  <CharactersWithSpaces>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38</cp:revision>
  <dcterms:created xsi:type="dcterms:W3CDTF">2021-04-01T13:05:00Z</dcterms:created>
  <dcterms:modified xsi:type="dcterms:W3CDTF">2021-11-03T08:12:00Z</dcterms:modified>
</cp:coreProperties>
</file>