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3907" w14:textId="2CF19D9D" w:rsidR="005D51C7" w:rsidRDefault="005D51C7" w:rsidP="005D51C7">
      <w:pPr>
        <w:pBdr>
          <w:bottom w:val="single" w:sz="6" w:space="6" w:color="C5E0F4"/>
        </w:pBdr>
        <w:shd w:val="clear" w:color="auto" w:fill="FFFFFF"/>
        <w:spacing w:after="240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  <w:t xml:space="preserve">Quin, we need a separate location for the supplementary tables.  </w:t>
      </w:r>
    </w:p>
    <w:p w14:paraId="69ADE68E" w14:textId="77777777" w:rsidR="002E203D" w:rsidRDefault="005D51C7" w:rsidP="005D51C7">
      <w:pPr>
        <w:pBdr>
          <w:bottom w:val="single" w:sz="6" w:space="6" w:color="C5E0F4"/>
        </w:pBdr>
        <w:shd w:val="clear" w:color="auto" w:fill="FFFFFF"/>
        <w:spacing w:after="240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  <w:t>In the manuscript, the following would appear just before the references:</w:t>
      </w:r>
    </w:p>
    <w:p w14:paraId="7F19AABF" w14:textId="77777777" w:rsidR="002E203D" w:rsidRDefault="002E203D" w:rsidP="005D51C7">
      <w:pPr>
        <w:pBdr>
          <w:bottom w:val="single" w:sz="6" w:space="6" w:color="C5E0F4"/>
        </w:pBdr>
        <w:shd w:val="clear" w:color="auto" w:fill="FFFFFF"/>
        <w:spacing w:after="240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</w:pPr>
    </w:p>
    <w:p w14:paraId="3B146923" w14:textId="6170D58D" w:rsidR="002E203D" w:rsidRDefault="002E203D" w:rsidP="005D51C7">
      <w:pPr>
        <w:pBdr>
          <w:bottom w:val="single" w:sz="6" w:space="6" w:color="C5E0F4"/>
        </w:pBdr>
        <w:shd w:val="clear" w:color="auto" w:fill="FFFFFF"/>
        <w:spacing w:after="240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</w:pPr>
      <w:r w:rsidRPr="002E203D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  <w:t xml:space="preserve">Supplementary Information The online version contains supplementary material available at https:// </w:t>
      </w:r>
      <w:proofErr w:type="spellStart"/>
      <w:r w:rsidRPr="002E203D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  <w:t>doi</w:t>
      </w:r>
      <w:proofErr w:type="spellEnd"/>
      <w:r w:rsidRPr="002E203D"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  <w:t>. org/ 10. 1007/ s00265- 024- 03514-y.</w:t>
      </w:r>
    </w:p>
    <w:p w14:paraId="47D1A498" w14:textId="40BD6E0B" w:rsidR="005D51C7" w:rsidRDefault="005D51C7" w:rsidP="002E203D">
      <w:pPr>
        <w:pBdr>
          <w:bottom w:val="single" w:sz="6" w:space="6" w:color="C5E0F4"/>
        </w:pBdr>
        <w:shd w:val="clear" w:color="auto" w:fill="FFFFFF"/>
        <w:spacing w:after="240"/>
        <w:outlineLvl w:val="1"/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2"/>
          <w:szCs w:val="22"/>
          <w:lang w:val="en-CA" w:eastAsia="en-CA"/>
          <w14:ligatures w14:val="none"/>
        </w:rPr>
        <w:t xml:space="preserve"> </w:t>
      </w:r>
    </w:p>
    <w:p w14:paraId="2F4741E2" w14:textId="77777777" w:rsidR="005D51C7" w:rsidRDefault="005D51C7" w:rsidP="00130F31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b/>
          <w:bCs/>
          <w:sz w:val="22"/>
          <w:szCs w:val="22"/>
          <w:lang w:val="en-GB"/>
        </w:rPr>
        <w:t>Quin,</w:t>
      </w:r>
    </w:p>
    <w:p w14:paraId="0CD39B00" w14:textId="1B49C92F" w:rsidR="005D51C7" w:rsidRDefault="005D51C7" w:rsidP="00130F31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b/>
          <w:bCs/>
          <w:sz w:val="22"/>
          <w:szCs w:val="22"/>
          <w:lang w:val="en-GB"/>
        </w:rPr>
        <w:t>In the GitHub section</w:t>
      </w:r>
      <w:r w:rsidR="002E203D">
        <w:rPr>
          <w:rFonts w:ascii="Helvetica Neue" w:hAnsi="Helvetica Neue"/>
          <w:b/>
          <w:bCs/>
          <w:sz w:val="22"/>
          <w:szCs w:val="22"/>
          <w:lang w:val="en-GB"/>
        </w:rPr>
        <w:t xml:space="preserve"> </w:t>
      </w:r>
      <w:r w:rsidR="002E203D" w:rsidRPr="002E203D">
        <w:rPr>
          <w:rFonts w:ascii="Helvetica Neue" w:hAnsi="Helvetica Neue"/>
          <w:sz w:val="22"/>
          <w:szCs w:val="22"/>
          <w:lang w:val="en-GB"/>
        </w:rPr>
        <w:t>(until moved to Mendeley;</w:t>
      </w:r>
      <w:r w:rsidRPr="002E203D">
        <w:rPr>
          <w:rFonts w:ascii="Helvetica Neue" w:hAnsi="Helvetica Neue"/>
          <w:sz w:val="22"/>
          <w:szCs w:val="22"/>
          <w:lang w:val="en-GB"/>
        </w:rPr>
        <w:t xml:space="preserve">) you should set up the </w:t>
      </w:r>
      <w:r w:rsidR="002E203D">
        <w:rPr>
          <w:rFonts w:ascii="Helvetica Neue" w:hAnsi="Helvetica Neue"/>
          <w:sz w:val="22"/>
          <w:szCs w:val="22"/>
          <w:lang w:val="en-GB"/>
        </w:rPr>
        <w:t xml:space="preserve">supplementary material </w:t>
      </w:r>
      <w:r w:rsidRPr="002E203D">
        <w:rPr>
          <w:rFonts w:ascii="Helvetica Neue" w:hAnsi="Helvetica Neue"/>
          <w:sz w:val="22"/>
          <w:szCs w:val="22"/>
          <w:lang w:val="en-GB"/>
        </w:rPr>
        <w:t xml:space="preserve">section </w:t>
      </w:r>
      <w:r w:rsidR="002E203D" w:rsidRPr="002E203D">
        <w:rPr>
          <w:rFonts w:ascii="Helvetica Neue" w:hAnsi="Helvetica Neue"/>
          <w:sz w:val="22"/>
          <w:szCs w:val="22"/>
          <w:lang w:val="en-GB"/>
        </w:rPr>
        <w:t>separate from the code and data</w:t>
      </w:r>
      <w:r w:rsidR="002E203D" w:rsidRPr="002E203D">
        <w:rPr>
          <w:rFonts w:ascii="Helvetica Neue" w:hAnsi="Helvetica Neue"/>
          <w:sz w:val="22"/>
          <w:szCs w:val="22"/>
          <w:lang w:val="en-GB"/>
        </w:rPr>
        <w:t xml:space="preserve"> </w:t>
      </w:r>
      <w:r w:rsidRPr="002E203D">
        <w:rPr>
          <w:rFonts w:ascii="Helvetica Neue" w:hAnsi="Helvetica Neue"/>
          <w:sz w:val="22"/>
          <w:szCs w:val="22"/>
          <w:lang w:val="en-GB"/>
        </w:rPr>
        <w:t>(</w:t>
      </w:r>
      <w:r w:rsidR="002E203D">
        <w:rPr>
          <w:rFonts w:ascii="Helvetica Neue" w:hAnsi="Helvetica Neue"/>
          <w:sz w:val="22"/>
          <w:szCs w:val="22"/>
          <w:lang w:val="en-GB"/>
        </w:rPr>
        <w:t>following the statement at the end of the previous page</w:t>
      </w:r>
      <w:proofErr w:type="gramStart"/>
      <w:r w:rsidR="002E203D">
        <w:rPr>
          <w:rFonts w:ascii="Helvetica Neue" w:hAnsi="Helvetica Neue"/>
          <w:sz w:val="22"/>
          <w:szCs w:val="22"/>
          <w:lang w:val="en-GB"/>
        </w:rPr>
        <w:t>)</w:t>
      </w:r>
      <w:r w:rsidRPr="002E203D">
        <w:rPr>
          <w:rFonts w:ascii="Helvetica Neue" w:hAnsi="Helvetica Neue"/>
          <w:sz w:val="22"/>
          <w:szCs w:val="22"/>
          <w:lang w:val="en-GB"/>
        </w:rPr>
        <w:t xml:space="preserve"> </w:t>
      </w:r>
      <w:r w:rsidR="002E203D">
        <w:rPr>
          <w:rFonts w:ascii="Helvetica Neue" w:hAnsi="Helvetica Neue"/>
          <w:sz w:val="22"/>
          <w:szCs w:val="22"/>
          <w:lang w:val="en-GB"/>
        </w:rPr>
        <w:t>.</w:t>
      </w:r>
      <w:proofErr w:type="gramEnd"/>
    </w:p>
    <w:p w14:paraId="5DF41E82" w14:textId="569C24D7" w:rsidR="005D51C7" w:rsidRDefault="002E203D" w:rsidP="00130F31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That section (in GitHub) should follow the example below:</w:t>
      </w:r>
    </w:p>
    <w:p w14:paraId="4E9E8272" w14:textId="31FF3E62" w:rsidR="002E203D" w:rsidRDefault="002E203D">
      <w:p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br w:type="page"/>
      </w:r>
    </w:p>
    <w:p w14:paraId="28090FD1" w14:textId="77777777" w:rsidR="002E203D" w:rsidRDefault="002E203D" w:rsidP="00130F31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  <w:lang w:val="en-GB"/>
        </w:rPr>
      </w:pPr>
    </w:p>
    <w:p w14:paraId="446B68D7" w14:textId="67D127E3" w:rsidR="00130F31" w:rsidRPr="00EF66EF" w:rsidRDefault="00130F31" w:rsidP="00130F31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  <w:lang w:val="en-GB"/>
        </w:rPr>
      </w:pPr>
      <w:r w:rsidRPr="00EF66EF">
        <w:rPr>
          <w:rFonts w:ascii="Helvetica Neue" w:hAnsi="Helvetica Neue"/>
          <w:b/>
          <w:bCs/>
          <w:sz w:val="22"/>
          <w:szCs w:val="22"/>
          <w:lang w:val="en-GB"/>
        </w:rPr>
        <w:t>Behavioral Ecology and Sociobiology</w:t>
      </w:r>
    </w:p>
    <w:p w14:paraId="5DDECF0E" w14:textId="77777777" w:rsidR="00130F31" w:rsidRDefault="00130F31" w:rsidP="00EF66EF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  <w:lang w:val="en-GB"/>
        </w:rPr>
      </w:pPr>
    </w:p>
    <w:p w14:paraId="4D5EAEF9" w14:textId="77777777" w:rsidR="00130F31" w:rsidRDefault="00130F31" w:rsidP="00EF66EF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  <w:lang w:val="en-GB"/>
        </w:rPr>
      </w:pPr>
    </w:p>
    <w:p w14:paraId="60DD885A" w14:textId="47BA33B6" w:rsidR="00EF66EF" w:rsidRPr="003C3F88" w:rsidRDefault="00EF66EF" w:rsidP="00EF66EF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  <w:lang w:val="en-GB"/>
        </w:rPr>
      </w:pPr>
      <w:r w:rsidRPr="003C3F88">
        <w:rPr>
          <w:rFonts w:ascii="Helvetica Neue" w:hAnsi="Helvetica Neue"/>
          <w:b/>
          <w:bCs/>
          <w:sz w:val="22"/>
          <w:szCs w:val="22"/>
          <w:lang w:val="en-GB"/>
        </w:rPr>
        <w:t>Research disturbance negatively impacts incubation behaviour of female Great tits</w:t>
      </w:r>
    </w:p>
    <w:p w14:paraId="2DC4C953" w14:textId="77777777" w:rsidR="00EF66EF" w:rsidRDefault="00EF66EF" w:rsidP="00EF66EF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</w:p>
    <w:p w14:paraId="716C4CD1" w14:textId="77777777" w:rsidR="00EF66EF" w:rsidRPr="00130F31" w:rsidRDefault="00EF66EF" w:rsidP="00EF66EF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</w:rPr>
      </w:pPr>
      <w:r w:rsidRPr="00130F31">
        <w:rPr>
          <w:rFonts w:ascii="Helvetica Neue" w:hAnsi="Helvetica Neue"/>
          <w:b/>
          <w:bCs/>
          <w:sz w:val="22"/>
          <w:szCs w:val="22"/>
        </w:rPr>
        <w:t>Léanne Clemencin</w:t>
      </w:r>
      <w:r w:rsidRPr="00130F31">
        <w:rPr>
          <w:rFonts w:ascii="Helvetica Neue" w:hAnsi="Helvetica Neue"/>
          <w:b/>
          <w:bCs/>
          <w:sz w:val="22"/>
          <w:szCs w:val="22"/>
          <w:vertAlign w:val="superscript"/>
        </w:rPr>
        <w:t>1</w:t>
      </w:r>
      <w:r w:rsidRPr="00130F31">
        <w:rPr>
          <w:rFonts w:ascii="Helvetica Neue" w:hAnsi="Helvetica Neue"/>
          <w:b/>
          <w:bCs/>
          <w:sz w:val="22"/>
          <w:szCs w:val="22"/>
        </w:rPr>
        <w:t>, Emilio Barba</w:t>
      </w:r>
      <w:r w:rsidRPr="00130F31">
        <w:rPr>
          <w:rFonts w:ascii="Helvetica Neue" w:hAnsi="Helvetica Neue"/>
          <w:b/>
          <w:bCs/>
          <w:sz w:val="22"/>
          <w:szCs w:val="22"/>
          <w:vertAlign w:val="superscript"/>
        </w:rPr>
        <w:t>2</w:t>
      </w:r>
      <w:r w:rsidRPr="00130F31">
        <w:rPr>
          <w:rFonts w:ascii="Helvetica Neue" w:hAnsi="Helvetica Neue"/>
          <w:b/>
          <w:bCs/>
          <w:sz w:val="22"/>
          <w:szCs w:val="22"/>
        </w:rPr>
        <w:t xml:space="preserve"> &amp; David Diez-Méndez</w:t>
      </w:r>
      <w:r w:rsidRPr="00130F31">
        <w:rPr>
          <w:rFonts w:ascii="Helvetica Neue" w:hAnsi="Helvetica Neue"/>
          <w:b/>
          <w:bCs/>
          <w:sz w:val="22"/>
          <w:szCs w:val="22"/>
          <w:vertAlign w:val="superscript"/>
        </w:rPr>
        <w:t>3,4</w:t>
      </w:r>
      <w:r w:rsidRPr="00130F31">
        <w:rPr>
          <w:rFonts w:ascii="Helvetica Neue" w:hAnsi="Helvetica Neue"/>
          <w:b/>
          <w:bCs/>
          <w:sz w:val="22"/>
          <w:szCs w:val="22"/>
        </w:rPr>
        <w:t>*</w:t>
      </w:r>
    </w:p>
    <w:p w14:paraId="62CBDBB2" w14:textId="77777777" w:rsidR="00EF66EF" w:rsidRPr="00130F31" w:rsidRDefault="00EF66EF" w:rsidP="00EF66EF">
      <w:pPr>
        <w:spacing w:line="480" w:lineRule="auto"/>
        <w:jc w:val="both"/>
        <w:rPr>
          <w:rFonts w:ascii="Helvetica Neue" w:hAnsi="Helvetica Neue"/>
          <w:sz w:val="22"/>
          <w:szCs w:val="22"/>
        </w:rPr>
      </w:pPr>
    </w:p>
    <w:p w14:paraId="41B8198D" w14:textId="77777777" w:rsidR="00EF66EF" w:rsidRPr="003C3F88" w:rsidRDefault="00EF66EF" w:rsidP="00EF66EF">
      <w:pPr>
        <w:pStyle w:val="NormalWeb"/>
        <w:shd w:val="clear" w:color="auto" w:fill="FFFFFF" w:themeFill="background1"/>
        <w:spacing w:before="0" w:beforeAutospacing="0" w:after="0" w:afterAutospacing="0" w:line="480" w:lineRule="auto"/>
        <w:rPr>
          <w:rFonts w:ascii="Helvetica Neue" w:hAnsi="Helvetica Neue"/>
          <w:sz w:val="22"/>
          <w:szCs w:val="22"/>
          <w:vertAlign w:val="superscript"/>
          <w:lang w:val="en-GB"/>
        </w:rPr>
      </w:pPr>
      <w:r w:rsidRPr="003C3F88">
        <w:rPr>
          <w:rFonts w:ascii="Helvetica Neue" w:hAnsi="Helvetica Neue"/>
          <w:sz w:val="22"/>
          <w:szCs w:val="22"/>
          <w:vertAlign w:val="superscript"/>
          <w:lang w:val="en-GB"/>
        </w:rPr>
        <w:t>1</w:t>
      </w:r>
      <w:r w:rsidRPr="003C3F88">
        <w:rPr>
          <w:rFonts w:ascii="Helvetica Neue" w:hAnsi="Helvetica Neue"/>
          <w:sz w:val="22"/>
          <w:szCs w:val="22"/>
          <w:lang w:val="en-GB"/>
        </w:rPr>
        <w:t xml:space="preserve"> Université Claude Bernard Lyon 1, 69622 Villeurbanne Cedex, France</w:t>
      </w:r>
    </w:p>
    <w:p w14:paraId="4EB9008D" w14:textId="77777777" w:rsidR="00EF66EF" w:rsidRPr="003C3F88" w:rsidRDefault="00EF66EF" w:rsidP="00EF66EF">
      <w:pPr>
        <w:pStyle w:val="NormalWeb"/>
        <w:shd w:val="clear" w:color="auto" w:fill="FFFFFF" w:themeFill="background1"/>
        <w:spacing w:before="0" w:beforeAutospacing="0" w:after="0" w:afterAutospacing="0" w:line="480" w:lineRule="auto"/>
        <w:rPr>
          <w:rFonts w:ascii="Helvetica Neue" w:hAnsi="Helvetica Neue"/>
          <w:sz w:val="22"/>
          <w:szCs w:val="22"/>
          <w:vertAlign w:val="superscript"/>
          <w:lang w:val="en-GB"/>
        </w:rPr>
      </w:pPr>
      <w:r w:rsidRPr="003C3F88">
        <w:rPr>
          <w:rFonts w:ascii="Helvetica Neue" w:hAnsi="Helvetica Neue"/>
          <w:sz w:val="22"/>
          <w:szCs w:val="22"/>
          <w:vertAlign w:val="superscript"/>
          <w:lang w:val="en-GB"/>
        </w:rPr>
        <w:t>2</w:t>
      </w:r>
      <w:r w:rsidRPr="003C3F88">
        <w:rPr>
          <w:rFonts w:ascii="Helvetica Neue" w:hAnsi="Helvetica Neue"/>
          <w:sz w:val="22"/>
          <w:szCs w:val="22"/>
          <w:lang w:val="en-GB"/>
        </w:rPr>
        <w:t xml:space="preserve"> “</w:t>
      </w:r>
      <w:proofErr w:type="spellStart"/>
      <w:r w:rsidRPr="003C3F88">
        <w:rPr>
          <w:rFonts w:ascii="Helvetica Neue" w:hAnsi="Helvetica Neue"/>
          <w:sz w:val="22"/>
          <w:szCs w:val="22"/>
          <w:lang w:val="en-GB"/>
        </w:rPr>
        <w:t>Cavanilles</w:t>
      </w:r>
      <w:proofErr w:type="spellEnd"/>
      <w:r w:rsidRPr="003C3F88">
        <w:rPr>
          <w:rFonts w:ascii="Helvetica Neue" w:hAnsi="Helvetica Neue"/>
          <w:sz w:val="22"/>
          <w:szCs w:val="22"/>
          <w:lang w:val="en-GB"/>
        </w:rPr>
        <w:t xml:space="preserve">” Institute of Biodiversity and Evolutionary Biology, University of Valencia, Valencia, Spain. </w:t>
      </w:r>
    </w:p>
    <w:p w14:paraId="2A570242" w14:textId="77777777" w:rsidR="00EF66EF" w:rsidRPr="003C3F88" w:rsidRDefault="00EF66EF" w:rsidP="00EF66EF">
      <w:pPr>
        <w:spacing w:line="480" w:lineRule="auto"/>
        <w:rPr>
          <w:rFonts w:ascii="Helvetica Neue" w:hAnsi="Helvetica Neue"/>
          <w:sz w:val="22"/>
          <w:szCs w:val="22"/>
          <w:lang w:val="en-GB"/>
        </w:rPr>
      </w:pPr>
      <w:r w:rsidRPr="003C3F88">
        <w:rPr>
          <w:rFonts w:ascii="Helvetica Neue" w:hAnsi="Helvetica Neue"/>
          <w:sz w:val="22"/>
          <w:szCs w:val="22"/>
          <w:vertAlign w:val="superscript"/>
          <w:lang w:val="en-GB"/>
        </w:rPr>
        <w:t>3</w:t>
      </w:r>
      <w:r w:rsidRPr="003C3F88">
        <w:rPr>
          <w:rFonts w:ascii="Helvetica Neue" w:hAnsi="Helvetica Neue"/>
          <w:sz w:val="22"/>
          <w:szCs w:val="22"/>
          <w:lang w:val="en-GB"/>
        </w:rPr>
        <w:t xml:space="preserve"> Biology Centre of the Czech Academy of Sciences, Institute of Entomology, České Budějovice, Czech Republic.</w:t>
      </w:r>
    </w:p>
    <w:p w14:paraId="66FE5A11" w14:textId="77777777" w:rsidR="00EF66EF" w:rsidRPr="003C3F88" w:rsidRDefault="00EF66EF" w:rsidP="00EF66EF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  <w:r w:rsidRPr="003C3F88">
        <w:rPr>
          <w:rFonts w:ascii="Helvetica Neue" w:hAnsi="Helvetica Neue"/>
          <w:sz w:val="22"/>
          <w:szCs w:val="22"/>
          <w:vertAlign w:val="superscript"/>
          <w:lang w:val="en-GB"/>
        </w:rPr>
        <w:t>4</w:t>
      </w:r>
      <w:r w:rsidRPr="003C3F88">
        <w:rPr>
          <w:rFonts w:ascii="Helvetica Neue" w:hAnsi="Helvetica Neue"/>
          <w:sz w:val="22"/>
          <w:szCs w:val="22"/>
          <w:lang w:val="en-GB"/>
        </w:rPr>
        <w:t xml:space="preserve"> University of South Bohemia, Faculty of Science, České Budějovice, Czech Republic.</w:t>
      </w:r>
    </w:p>
    <w:p w14:paraId="46D231F1" w14:textId="77777777" w:rsidR="00EF66EF" w:rsidRPr="003C3F88" w:rsidRDefault="00EF66EF" w:rsidP="00EF66EF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</w:p>
    <w:p w14:paraId="08D2B662" w14:textId="77777777" w:rsidR="00EF66EF" w:rsidRPr="003C3F88" w:rsidRDefault="00EF66EF" w:rsidP="00EF66EF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  <w:r w:rsidRPr="003C3F88">
        <w:rPr>
          <w:rFonts w:ascii="Helvetica Neue" w:hAnsi="Helvetica Neue"/>
          <w:sz w:val="22"/>
          <w:szCs w:val="22"/>
          <w:lang w:val="en-GB"/>
        </w:rPr>
        <w:t>*</w:t>
      </w:r>
      <w:r w:rsidRPr="003C3F88">
        <w:rPr>
          <w:rFonts w:ascii="Helvetica Neue" w:hAnsi="Helvetica Neue"/>
          <w:sz w:val="22"/>
          <w:szCs w:val="22"/>
          <w:vertAlign w:val="superscript"/>
          <w:lang w:val="en-GB"/>
        </w:rPr>
        <w:t xml:space="preserve"> </w:t>
      </w:r>
      <w:r w:rsidRPr="003C3F88">
        <w:rPr>
          <w:rFonts w:ascii="Helvetica Neue" w:hAnsi="Helvetica Neue"/>
          <w:sz w:val="22"/>
          <w:szCs w:val="22"/>
          <w:lang w:val="en-GB"/>
        </w:rPr>
        <w:t>Corresponding author</w:t>
      </w:r>
    </w:p>
    <w:p w14:paraId="16AB7A30" w14:textId="77777777" w:rsidR="00EF66EF" w:rsidRPr="003C3F88" w:rsidRDefault="00EF66EF" w:rsidP="00EF66EF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  <w:r w:rsidRPr="003C3F88">
        <w:rPr>
          <w:rFonts w:ascii="Helvetica Neue" w:hAnsi="Helvetica Neue"/>
          <w:sz w:val="22"/>
          <w:szCs w:val="22"/>
          <w:lang w:val="en-GB"/>
        </w:rPr>
        <w:t>Email: David.diezmendez@gmail.com</w:t>
      </w:r>
    </w:p>
    <w:p w14:paraId="159757E6" w14:textId="77777777" w:rsidR="001024C6" w:rsidRPr="00130F31" w:rsidRDefault="001024C6" w:rsidP="00597EB3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  <w:lang w:val="en-US"/>
        </w:rPr>
      </w:pPr>
    </w:p>
    <w:p w14:paraId="6A13C308" w14:textId="77777777" w:rsidR="009C2A87" w:rsidRPr="003F441D" w:rsidRDefault="00271748" w:rsidP="00597EB3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  <w:lang w:val="en-GB"/>
        </w:rPr>
      </w:pPr>
      <w:r w:rsidRPr="003F441D">
        <w:rPr>
          <w:rFonts w:ascii="Helvetica Neue" w:hAnsi="Helvetica Neue"/>
          <w:b/>
          <w:bCs/>
          <w:sz w:val="22"/>
          <w:szCs w:val="22"/>
          <w:lang w:val="en-GB"/>
        </w:rPr>
        <w:t>Supplementary material</w:t>
      </w:r>
    </w:p>
    <w:p w14:paraId="132DF7C1" w14:textId="146CD886" w:rsidR="00EF66EF" w:rsidRDefault="00EF66EF">
      <w:p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br w:type="page"/>
      </w:r>
    </w:p>
    <w:p w14:paraId="65866587" w14:textId="3112C0D7" w:rsidR="00271748" w:rsidRDefault="00271748" w:rsidP="00597EB3">
      <w:pPr>
        <w:spacing w:line="480" w:lineRule="auto"/>
        <w:jc w:val="both"/>
        <w:rPr>
          <w:rFonts w:ascii="Helvetica Neue" w:hAnsi="Helvetica Neue"/>
          <w:b/>
          <w:bCs/>
          <w:sz w:val="22"/>
          <w:szCs w:val="22"/>
          <w:lang w:val="en-GB"/>
        </w:rPr>
      </w:pPr>
      <w:r w:rsidRPr="003F441D">
        <w:rPr>
          <w:rFonts w:ascii="Helvetica Neue" w:hAnsi="Helvetica Neue"/>
          <w:b/>
          <w:bCs/>
          <w:sz w:val="22"/>
          <w:szCs w:val="22"/>
          <w:lang w:val="en-GB"/>
        </w:rPr>
        <w:lastRenderedPageBreak/>
        <w:t xml:space="preserve">Table </w:t>
      </w:r>
      <w:r w:rsidR="003F441D">
        <w:rPr>
          <w:rFonts w:ascii="Helvetica Neue" w:hAnsi="Helvetica Neue"/>
          <w:b/>
          <w:bCs/>
          <w:sz w:val="22"/>
          <w:szCs w:val="22"/>
          <w:lang w:val="en-GB"/>
        </w:rPr>
        <w:t>S</w:t>
      </w:r>
      <w:r w:rsidRPr="003F441D">
        <w:rPr>
          <w:rFonts w:ascii="Helvetica Neue" w:hAnsi="Helvetica Neue"/>
          <w:b/>
          <w:bCs/>
          <w:sz w:val="22"/>
          <w:szCs w:val="22"/>
          <w:lang w:val="en-GB"/>
        </w:rPr>
        <w:t>1</w:t>
      </w:r>
      <w:r w:rsidR="003F441D">
        <w:rPr>
          <w:rFonts w:ascii="Helvetica Neue" w:hAnsi="Helvetica Neue"/>
          <w:b/>
          <w:bCs/>
          <w:sz w:val="22"/>
          <w:szCs w:val="22"/>
          <w:lang w:val="en-GB"/>
        </w:rPr>
        <w:t>:</w:t>
      </w:r>
      <w:r w:rsidR="00842757" w:rsidRPr="00842757">
        <w:rPr>
          <w:rFonts w:ascii="Helvetica Neue" w:hAnsi="Helvetica Neue"/>
          <w:sz w:val="22"/>
          <w:szCs w:val="22"/>
          <w:lang w:val="en-GB"/>
        </w:rPr>
        <w:t xml:space="preserve"> Descriptive statistics of off- and on-bouts</w:t>
      </w:r>
      <w:r w:rsidR="00D14C96">
        <w:rPr>
          <w:rFonts w:ascii="Helvetica Neue" w:hAnsi="Helvetica Neue"/>
          <w:sz w:val="22"/>
          <w:szCs w:val="22"/>
          <w:lang w:val="en-GB"/>
        </w:rPr>
        <w:t xml:space="preserve"> length</w:t>
      </w:r>
      <w:r w:rsidR="00842757" w:rsidRPr="00842757">
        <w:rPr>
          <w:rFonts w:ascii="Helvetica Neue" w:hAnsi="Helvetica Neue"/>
          <w:sz w:val="22"/>
          <w:szCs w:val="22"/>
          <w:lang w:val="en-GB"/>
        </w:rPr>
        <w:t xml:space="preserve"> occurring around a disturbance event. </w:t>
      </w:r>
      <w:r w:rsidR="00D31B5C">
        <w:rPr>
          <w:rFonts w:ascii="Helvetica Neue" w:hAnsi="Helvetica Neue"/>
          <w:sz w:val="22"/>
          <w:szCs w:val="22"/>
          <w:lang w:val="en-GB"/>
        </w:rPr>
        <w:t xml:space="preserve">It was </w:t>
      </w:r>
      <w:proofErr w:type="gramStart"/>
      <w:r w:rsidR="00D31B5C">
        <w:rPr>
          <w:rFonts w:ascii="Helvetica Neue" w:hAnsi="Helvetica Neue"/>
          <w:sz w:val="22"/>
          <w:szCs w:val="22"/>
          <w:lang w:val="en-GB"/>
        </w:rPr>
        <w:t>taken into account</w:t>
      </w:r>
      <w:proofErr w:type="gramEnd"/>
      <w:r w:rsidR="00D31B5C">
        <w:rPr>
          <w:rFonts w:ascii="Helvetica Neue" w:hAnsi="Helvetica Neue"/>
          <w:sz w:val="22"/>
          <w:szCs w:val="22"/>
          <w:lang w:val="en-GB"/>
        </w:rPr>
        <w:t xml:space="preserve"> </w:t>
      </w:r>
      <w:r w:rsidR="00D14C96">
        <w:rPr>
          <w:rFonts w:ascii="Helvetica Neue" w:hAnsi="Helvetica Neue"/>
          <w:sz w:val="22"/>
          <w:szCs w:val="22"/>
          <w:lang w:val="en-GB"/>
        </w:rPr>
        <w:t>whether</w:t>
      </w:r>
      <w:r w:rsidR="00D31B5C">
        <w:rPr>
          <w:rFonts w:ascii="Helvetica Neue" w:hAnsi="Helvetica Neue"/>
          <w:sz w:val="22"/>
          <w:szCs w:val="22"/>
          <w:lang w:val="en-GB"/>
        </w:rPr>
        <w:t xml:space="preserve"> a</w:t>
      </w:r>
      <w:r w:rsidR="00842757" w:rsidRPr="00842757">
        <w:rPr>
          <w:rFonts w:ascii="Helvetica Neue" w:hAnsi="Helvetica Neue"/>
          <w:sz w:val="22"/>
          <w:szCs w:val="22"/>
          <w:lang w:val="en-GB"/>
        </w:rPr>
        <w:t xml:space="preserve"> female was present in the nest or absent during </w:t>
      </w:r>
      <w:r w:rsidR="00D14C96">
        <w:rPr>
          <w:rFonts w:ascii="Helvetica Neue" w:hAnsi="Helvetica Neue"/>
          <w:sz w:val="22"/>
          <w:szCs w:val="22"/>
          <w:lang w:val="en-GB"/>
        </w:rPr>
        <w:t>the</w:t>
      </w:r>
      <w:r w:rsidR="00D31B5C">
        <w:rPr>
          <w:rFonts w:ascii="Helvetica Neue" w:hAnsi="Helvetica Neue"/>
          <w:sz w:val="22"/>
          <w:szCs w:val="22"/>
          <w:lang w:val="en-GB"/>
        </w:rPr>
        <w:t xml:space="preserve"> event</w:t>
      </w:r>
      <w:r w:rsidR="00842757" w:rsidRPr="00842757">
        <w:rPr>
          <w:rFonts w:ascii="Helvetica Neue" w:hAnsi="Helvetica Neue"/>
          <w:sz w:val="22"/>
          <w:szCs w:val="22"/>
          <w:lang w:val="en-GB"/>
        </w:rPr>
        <w:t>.</w:t>
      </w:r>
    </w:p>
    <w:p w14:paraId="6FF1D1A5" w14:textId="77777777" w:rsidR="003F441D" w:rsidRPr="003F441D" w:rsidRDefault="003F441D">
      <w:pPr>
        <w:rPr>
          <w:rFonts w:ascii="Helvetica Neue" w:hAnsi="Helvetica Neue"/>
          <w:sz w:val="22"/>
          <w:szCs w:val="22"/>
          <w:lang w:val="en-GB"/>
        </w:rPr>
      </w:pPr>
    </w:p>
    <w:tbl>
      <w:tblPr>
        <w:tblW w:w="8506" w:type="dxa"/>
        <w:tblInd w:w="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2"/>
        <w:gridCol w:w="1535"/>
        <w:gridCol w:w="1276"/>
        <w:gridCol w:w="1559"/>
        <w:gridCol w:w="1276"/>
        <w:gridCol w:w="1418"/>
      </w:tblGrid>
      <w:tr w:rsidR="00271748" w:rsidRPr="003F441D" w14:paraId="18D976C8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48C79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DB63A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Category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4B8B9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Median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F4908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Mean </w:t>
            </w: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</w:t>
            </w:r>
            <w:proofErr w:type="spellStart"/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sd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177BE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Range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BAAEF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Sample size</w:t>
            </w:r>
          </w:p>
        </w:tc>
      </w:tr>
      <w:tr w:rsidR="00271748" w:rsidRPr="003F441D" w14:paraId="26689F83" w14:textId="77777777" w:rsidTr="003F441D">
        <w:trPr>
          <w:trHeight w:val="260"/>
        </w:trPr>
        <w:tc>
          <w:tcPr>
            <w:tcW w:w="297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961E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Off-bouts (female absent)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F754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4A13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9EB5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5D7F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</w:tr>
      <w:tr w:rsidR="00271748" w:rsidRPr="003F441D" w14:paraId="77EDE08C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3E48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13E4" w14:textId="77777777" w:rsidR="00271748" w:rsidRPr="003F441D" w:rsidRDefault="00D31B5C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Before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F377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10.2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C357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15.1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19.90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D9C4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1.8 – 116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031A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88</w:t>
            </w:r>
          </w:p>
        </w:tc>
      </w:tr>
      <w:tr w:rsidR="00271748" w:rsidRPr="003F441D" w14:paraId="6580CD14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4E78" w14:textId="77777777" w:rsidR="00271748" w:rsidRPr="003F441D" w:rsidRDefault="00271748" w:rsidP="00842757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5C49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During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3EC0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13.8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2A9B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16.3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11.20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7ADC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3 – 93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422F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88</w:t>
            </w:r>
          </w:p>
        </w:tc>
      </w:tr>
      <w:tr w:rsidR="00271748" w:rsidRPr="003F441D" w14:paraId="18B9E8E8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6776" w14:textId="77777777" w:rsidR="00271748" w:rsidRPr="003F441D" w:rsidRDefault="00271748" w:rsidP="00842757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E2A0" w14:textId="77777777" w:rsidR="00271748" w:rsidRPr="003F441D" w:rsidRDefault="00D31B5C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After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D5EA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9.9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37EA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11.8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8.34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F7E8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1.8 – 42.6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4857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88</w:t>
            </w:r>
          </w:p>
        </w:tc>
      </w:tr>
      <w:tr w:rsidR="00271748" w:rsidRPr="003F441D" w14:paraId="6526CAAC" w14:textId="77777777" w:rsidTr="003F441D">
        <w:trPr>
          <w:trHeight w:val="260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C1B5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Off-bouts (female present)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03C9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75B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AFAA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C9AD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</w:tr>
      <w:tr w:rsidR="00271748" w:rsidRPr="003F441D" w14:paraId="341C344E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A2252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36499" w14:textId="77777777" w:rsidR="00271748" w:rsidRPr="003F441D" w:rsidRDefault="00D31B5C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Before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7465B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9.6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2E5CE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11.6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8.20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6D405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1.8 – 52.8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0A8E6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185</w:t>
            </w:r>
          </w:p>
        </w:tc>
      </w:tr>
      <w:tr w:rsidR="00271748" w:rsidRPr="003F441D" w14:paraId="6EAC8D08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6962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54D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After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4681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16.8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79EF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23.9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20.90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B312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3 – 119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8CF0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185</w:t>
            </w:r>
          </w:p>
        </w:tc>
      </w:tr>
      <w:tr w:rsidR="00271748" w:rsidRPr="003F441D" w14:paraId="34523086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4E6F" w14:textId="77777777" w:rsidR="00271748" w:rsidRPr="003F441D" w:rsidRDefault="00271748" w:rsidP="00842757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F323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Next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2E1A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10.8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719E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13.2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10.60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8088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1.8 – 79.8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BBD9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185</w:t>
            </w:r>
          </w:p>
        </w:tc>
      </w:tr>
      <w:tr w:rsidR="00271748" w:rsidRPr="003F441D" w14:paraId="5A3B7C05" w14:textId="77777777" w:rsidTr="003F441D">
        <w:trPr>
          <w:trHeight w:val="260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6377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On-bouts (female absent)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B474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B961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A62A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70A0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</w:tr>
      <w:tr w:rsidR="00271748" w:rsidRPr="003F441D" w14:paraId="148D9FD2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1BA1D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DAC66" w14:textId="77777777" w:rsidR="00271748" w:rsidRPr="003F441D" w:rsidRDefault="00D31B5C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Before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B91EF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29.4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A3F3D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32.2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18.80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8D098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6 – 90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70AFF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90</w:t>
            </w:r>
          </w:p>
        </w:tc>
      </w:tr>
      <w:tr w:rsidR="00271748" w:rsidRPr="003F441D" w14:paraId="0867256F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0432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C1E3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After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057F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9F6B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37.1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22.80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B43F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1.2 – 113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AFC7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90</w:t>
            </w:r>
          </w:p>
        </w:tc>
      </w:tr>
      <w:tr w:rsidR="00271748" w:rsidRPr="003F441D" w14:paraId="6524D74E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D961" w14:textId="77777777" w:rsidR="00271748" w:rsidRPr="003F441D" w:rsidRDefault="00271748" w:rsidP="00842757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5813" w14:textId="77777777" w:rsidR="00271748" w:rsidRPr="003F441D" w:rsidRDefault="00271748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Next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91DD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27.3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B7A2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34.5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22.30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8E5A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1.8 – 110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FDFE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90</w:t>
            </w:r>
          </w:p>
        </w:tc>
      </w:tr>
      <w:tr w:rsidR="00271748" w:rsidRPr="003F441D" w14:paraId="2E8E3EBB" w14:textId="77777777" w:rsidTr="003F441D">
        <w:trPr>
          <w:trHeight w:val="260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C9F7" w14:textId="77777777" w:rsidR="00271748" w:rsidRPr="003F441D" w:rsidRDefault="00EB1296" w:rsidP="00271748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On-bouts (female present)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E186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8E86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710A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559D" w14:textId="77777777" w:rsidR="00271748" w:rsidRPr="003F441D" w:rsidRDefault="00271748" w:rsidP="00271748">
            <w:pPr>
              <w:jc w:val="center"/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</w:tr>
      <w:tr w:rsidR="00EB1296" w:rsidRPr="003F441D" w14:paraId="115D5603" w14:textId="77777777" w:rsidTr="003F441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9457B" w14:textId="77777777" w:rsidR="00EB1296" w:rsidRPr="003F441D" w:rsidRDefault="00EB1296" w:rsidP="00EB1296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B4657" w14:textId="77777777" w:rsidR="00EB1296" w:rsidRPr="003F441D" w:rsidRDefault="00D31B5C" w:rsidP="00EB1296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Before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5C76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29.1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E112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33.7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22.00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8774F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4.2 – 139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5F0A2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178</w:t>
            </w:r>
          </w:p>
        </w:tc>
      </w:tr>
      <w:tr w:rsidR="00EB1296" w:rsidRPr="003F441D" w14:paraId="15576078" w14:textId="77777777" w:rsidTr="0035619D">
        <w:trPr>
          <w:trHeight w:val="260"/>
        </w:trPr>
        <w:tc>
          <w:tcPr>
            <w:tcW w:w="14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7ECA" w14:textId="77777777" w:rsidR="00EB1296" w:rsidRPr="003F441D" w:rsidRDefault="00EB1296" w:rsidP="00EB1296">
            <w:pP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F316" w14:textId="77777777" w:rsidR="00EB1296" w:rsidRPr="003F441D" w:rsidRDefault="005A5561" w:rsidP="00EB1296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After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5574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30.9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2167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35.8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19.40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339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4.8 – 103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047F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178</w:t>
            </w:r>
          </w:p>
        </w:tc>
      </w:tr>
      <w:tr w:rsidR="00EB1296" w:rsidRPr="003F441D" w14:paraId="213AB1E4" w14:textId="77777777" w:rsidTr="0035619D">
        <w:trPr>
          <w:trHeight w:val="260"/>
        </w:trPr>
        <w:tc>
          <w:tcPr>
            <w:tcW w:w="14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C9763" w14:textId="77777777" w:rsidR="00EB1296" w:rsidRPr="003F441D" w:rsidRDefault="00EB1296" w:rsidP="00842757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888DB" w14:textId="77777777" w:rsidR="00EB1296" w:rsidRPr="003F441D" w:rsidRDefault="005A5561" w:rsidP="00EB1296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Next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715DE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31.5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EDD75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37.1 </w:t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sym w:font="Symbol" w:char="F0B1"/>
            </w: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 xml:space="preserve"> 24.50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2BC5A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3 – 226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0A36E" w14:textId="77777777" w:rsidR="00EB1296" w:rsidRPr="003F441D" w:rsidRDefault="00EB1296" w:rsidP="00EB1296">
            <w:pPr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</w:pPr>
            <w:r w:rsidRPr="003F441D">
              <w:rPr>
                <w:rFonts w:ascii="Helvetica Neue" w:eastAsia="Times New Roman" w:hAnsi="Helvetica Neue" w:cs="Times New Roman"/>
                <w:color w:val="000000"/>
                <w:kern w:val="0"/>
                <w:sz w:val="22"/>
                <w:szCs w:val="22"/>
                <w:lang w:val="en-GB" w:eastAsia="es-ES_tradnl"/>
                <w14:ligatures w14:val="none"/>
              </w:rPr>
              <w:t>178</w:t>
            </w:r>
          </w:p>
        </w:tc>
      </w:tr>
    </w:tbl>
    <w:p w14:paraId="63C74620" w14:textId="77777777" w:rsidR="005A5561" w:rsidRPr="003F441D" w:rsidRDefault="005A5561">
      <w:pPr>
        <w:rPr>
          <w:rFonts w:ascii="Helvetica Neue" w:hAnsi="Helvetica Neue"/>
          <w:sz w:val="22"/>
          <w:szCs w:val="22"/>
          <w:lang w:val="en-GB"/>
        </w:rPr>
      </w:pPr>
    </w:p>
    <w:p w14:paraId="6EDA32B5" w14:textId="77777777" w:rsidR="005A5561" w:rsidRPr="003F441D" w:rsidRDefault="005A5561">
      <w:pPr>
        <w:rPr>
          <w:rFonts w:ascii="Helvetica Neue" w:hAnsi="Helvetica Neue"/>
          <w:sz w:val="22"/>
          <w:szCs w:val="22"/>
          <w:lang w:val="en-GB"/>
        </w:rPr>
      </w:pPr>
      <w:r w:rsidRPr="003F441D">
        <w:rPr>
          <w:rFonts w:ascii="Helvetica Neue" w:hAnsi="Helvetica Neue"/>
          <w:sz w:val="22"/>
          <w:szCs w:val="22"/>
          <w:lang w:val="en-GB"/>
        </w:rPr>
        <w:br w:type="page"/>
      </w:r>
    </w:p>
    <w:p w14:paraId="58E82CCA" w14:textId="1D82FC9C" w:rsidR="005A5561" w:rsidRDefault="005A5561" w:rsidP="00597EB3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  <w:r w:rsidRPr="003F441D">
        <w:rPr>
          <w:rFonts w:ascii="Helvetica Neue" w:hAnsi="Helvetica Neue"/>
          <w:b/>
          <w:bCs/>
          <w:sz w:val="22"/>
          <w:szCs w:val="22"/>
          <w:lang w:val="en-GB"/>
        </w:rPr>
        <w:lastRenderedPageBreak/>
        <w:t xml:space="preserve">Table </w:t>
      </w:r>
      <w:r w:rsidR="003F441D">
        <w:rPr>
          <w:rFonts w:ascii="Helvetica Neue" w:hAnsi="Helvetica Neue"/>
          <w:b/>
          <w:bCs/>
          <w:sz w:val="22"/>
          <w:szCs w:val="22"/>
          <w:lang w:val="en-GB"/>
        </w:rPr>
        <w:t>S</w:t>
      </w:r>
      <w:r w:rsidRPr="003F441D">
        <w:rPr>
          <w:rFonts w:ascii="Helvetica Neue" w:hAnsi="Helvetica Neue"/>
          <w:b/>
          <w:bCs/>
          <w:sz w:val="22"/>
          <w:szCs w:val="22"/>
          <w:lang w:val="en-GB"/>
        </w:rPr>
        <w:t>2</w:t>
      </w:r>
      <w:r w:rsidR="003F441D">
        <w:rPr>
          <w:rFonts w:ascii="Helvetica Neue" w:hAnsi="Helvetica Neue"/>
          <w:b/>
          <w:bCs/>
          <w:sz w:val="22"/>
          <w:szCs w:val="22"/>
          <w:lang w:val="en-GB"/>
        </w:rPr>
        <w:t>:</w:t>
      </w:r>
      <w:r w:rsidR="0035619D">
        <w:rPr>
          <w:rFonts w:ascii="Helvetica Neue" w:hAnsi="Helvetica Neue"/>
          <w:sz w:val="22"/>
          <w:szCs w:val="22"/>
          <w:lang w:val="en-GB"/>
        </w:rPr>
        <w:t xml:space="preserve"> </w:t>
      </w:r>
      <w:r w:rsidR="00597EB3" w:rsidRPr="00C72BD3">
        <w:rPr>
          <w:rFonts w:ascii="Helvetica Neue" w:hAnsi="Helvetica Neue"/>
          <w:sz w:val="22"/>
          <w:szCs w:val="22"/>
          <w:lang w:val="en-GB"/>
        </w:rPr>
        <w:t>Estimates of linear mixed-effect models analysing the effect of a disturbance event on the o</w:t>
      </w:r>
      <w:r w:rsidR="00597EB3">
        <w:rPr>
          <w:rFonts w:ascii="Helvetica Neue" w:hAnsi="Helvetica Neue"/>
          <w:sz w:val="22"/>
          <w:szCs w:val="22"/>
          <w:lang w:val="en-GB"/>
        </w:rPr>
        <w:t>n</w:t>
      </w:r>
      <w:r w:rsidR="00597EB3" w:rsidRPr="00C72BD3">
        <w:rPr>
          <w:rFonts w:ascii="Helvetica Neue" w:hAnsi="Helvetica Neue"/>
          <w:sz w:val="22"/>
          <w:szCs w:val="22"/>
          <w:lang w:val="en-GB"/>
        </w:rPr>
        <w:t xml:space="preserve">-bout after a disturbance (female </w:t>
      </w:r>
      <w:r w:rsidR="00597EB3">
        <w:rPr>
          <w:rFonts w:ascii="Helvetica Neue" w:hAnsi="Helvetica Neue"/>
          <w:sz w:val="22"/>
          <w:szCs w:val="22"/>
          <w:lang w:val="en-GB"/>
        </w:rPr>
        <w:t xml:space="preserve">either </w:t>
      </w:r>
      <w:r w:rsidR="00597EB3" w:rsidRPr="00C72BD3">
        <w:rPr>
          <w:rFonts w:ascii="Helvetica Neue" w:hAnsi="Helvetica Neue"/>
          <w:sz w:val="22"/>
          <w:szCs w:val="22"/>
          <w:lang w:val="en-GB"/>
        </w:rPr>
        <w:t xml:space="preserve">absent </w:t>
      </w:r>
      <w:r w:rsidR="00597EB3">
        <w:rPr>
          <w:rFonts w:ascii="Helvetica Neue" w:hAnsi="Helvetica Neue"/>
          <w:sz w:val="22"/>
          <w:szCs w:val="22"/>
          <w:lang w:val="en-GB"/>
        </w:rPr>
        <w:t xml:space="preserve">or present </w:t>
      </w:r>
      <w:r w:rsidR="00597EB3" w:rsidRPr="00C72BD3">
        <w:rPr>
          <w:rFonts w:ascii="Helvetica Neue" w:hAnsi="Helvetica Neue"/>
          <w:sz w:val="22"/>
          <w:szCs w:val="22"/>
          <w:lang w:val="en-GB"/>
        </w:rPr>
        <w:t>in the nest-box) compared to the previous and next o</w:t>
      </w:r>
      <w:r w:rsidR="00597EB3">
        <w:rPr>
          <w:rFonts w:ascii="Helvetica Neue" w:hAnsi="Helvetica Neue"/>
          <w:sz w:val="22"/>
          <w:szCs w:val="22"/>
          <w:lang w:val="en-GB"/>
        </w:rPr>
        <w:t>n</w:t>
      </w:r>
      <w:r w:rsidR="00597EB3" w:rsidRPr="00C72BD3">
        <w:rPr>
          <w:rFonts w:ascii="Helvetica Neue" w:hAnsi="Helvetica Neue"/>
          <w:sz w:val="22"/>
          <w:szCs w:val="22"/>
          <w:lang w:val="en-GB"/>
        </w:rPr>
        <w:t>-bouts. Incubation day, ambient temperature, time of the day, population and year were also considered. Nest-box is a random effect. Significant effects P &lt; 0.05 are highlighted in bold.</w:t>
      </w:r>
    </w:p>
    <w:p w14:paraId="24115085" w14:textId="77777777" w:rsidR="00597EB3" w:rsidRPr="003F441D" w:rsidRDefault="00597EB3">
      <w:pPr>
        <w:rPr>
          <w:rFonts w:ascii="Helvetica Neue" w:hAnsi="Helvetica Neue"/>
          <w:sz w:val="22"/>
          <w:szCs w:val="22"/>
          <w:lang w:val="en-GB"/>
        </w:rPr>
      </w:pPr>
    </w:p>
    <w:tbl>
      <w:tblPr>
        <w:tblW w:w="79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2983"/>
        <w:gridCol w:w="1065"/>
        <w:gridCol w:w="1060"/>
        <w:gridCol w:w="1086"/>
        <w:gridCol w:w="1060"/>
      </w:tblGrid>
      <w:tr w:rsidR="005A5561" w:rsidRPr="003F441D" w14:paraId="6C9D3CF3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0B1959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84E9C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CAA5D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  <w:t>Estimate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076A5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  <w:t>se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46F03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i/>
                <w:i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b/>
                <w:bCs/>
                <w:i/>
                <w:iCs/>
                <w:color w:val="000000"/>
                <w:sz w:val="22"/>
                <w:szCs w:val="22"/>
                <w:lang w:val="en-GB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37C1C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i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b/>
                <w:bCs/>
                <w:i/>
                <w:color w:val="000000"/>
                <w:sz w:val="22"/>
                <w:szCs w:val="22"/>
                <w:lang w:val="en-GB"/>
              </w:rPr>
              <w:t>P</w:t>
            </w:r>
          </w:p>
        </w:tc>
      </w:tr>
      <w:tr w:rsidR="005A5561" w:rsidRPr="003F441D" w14:paraId="326267C8" w14:textId="77777777" w:rsidTr="00477BB1">
        <w:trPr>
          <w:trHeight w:val="252"/>
          <w:jc w:val="center"/>
        </w:trPr>
        <w:tc>
          <w:tcPr>
            <w:tcW w:w="369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381D01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 xml:space="preserve">On-bout </w:t>
            </w:r>
            <w:r w:rsidR="003203A2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(female absent)</w:t>
            </w:r>
          </w:p>
        </w:tc>
        <w:tc>
          <w:tcPr>
            <w:tcW w:w="106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D8A6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35F7D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8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34919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84CAD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5A5561" w:rsidRPr="00130F31" w14:paraId="3E90B5F0" w14:textId="77777777" w:rsidTr="00477BB1">
        <w:trPr>
          <w:trHeight w:val="252"/>
          <w:jc w:val="center"/>
        </w:trPr>
        <w:tc>
          <w:tcPr>
            <w:tcW w:w="3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442D2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sz w:val="22"/>
                <w:szCs w:val="22"/>
                <w:lang w:val="en-GB"/>
              </w:rPr>
              <w:t>(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>R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vertAlign w:val="superscript"/>
                <w:lang w:val="en-GB"/>
              </w:rPr>
              <w:t xml:space="preserve">2 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vertAlign w:val="subscript"/>
                <w:lang w:val="en-GB"/>
              </w:rPr>
              <w:t>fixed factors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 xml:space="preserve"> = 0.13, R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vertAlign w:val="superscript"/>
                <w:lang w:val="en-GB"/>
              </w:rPr>
              <w:t xml:space="preserve">2 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vertAlign w:val="subscript"/>
                <w:lang w:val="en-GB"/>
              </w:rPr>
              <w:t xml:space="preserve">model 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>= 0.42</w:t>
            </w:r>
            <w:r w:rsidRPr="003F441D">
              <w:rPr>
                <w:rFonts w:ascii="Helvetica Neue" w:hAnsi="Helvetica Neue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419A0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7F6D4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E57A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45795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5A5561" w:rsidRPr="003F441D" w14:paraId="64479F48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0A0849D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5F5D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54F1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3.40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7971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0.314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C05C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10.83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813B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5A5561" w:rsidRPr="003F441D" w14:paraId="109CC8B2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2AB667BF" w14:textId="77777777" w:rsidR="005A5561" w:rsidRPr="003F441D" w:rsidRDefault="005A5561" w:rsidP="00C63AF3">
            <w:pPr>
              <w:rPr>
                <w:rFonts w:ascii="Helvetica Neue" w:hAnsi="Helvetica Neue" w:cs="Arial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6D504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Previous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D0FF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989C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0.086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6792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3024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0.213</w:t>
            </w:r>
          </w:p>
        </w:tc>
      </w:tr>
      <w:tr w:rsidR="005A5561" w:rsidRPr="003F441D" w14:paraId="016A34E4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9CC12A1" w14:textId="77777777" w:rsidR="005A5561" w:rsidRPr="003F441D" w:rsidRDefault="005A5561" w:rsidP="00C63AF3">
            <w:pPr>
              <w:rPr>
                <w:rFonts w:ascii="Helvetica Neue" w:hAnsi="Helvetica Neue" w:cs="Arial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8CA5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Next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6DD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60B2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0.083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37C0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853C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0.268</w:t>
            </w:r>
          </w:p>
        </w:tc>
      </w:tr>
      <w:tr w:rsidR="005A5561" w:rsidRPr="003F441D" w14:paraId="0E50508A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27BC1C7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DCEA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Incubation day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D859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91EB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0.073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B811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1.52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50E5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0.134</w:t>
            </w:r>
          </w:p>
        </w:tc>
      </w:tr>
      <w:tr w:rsidR="005A5561" w:rsidRPr="003F441D" w14:paraId="3B4F59FE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A2E6E76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84C7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CF4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1.15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2B22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0.782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7D8F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1.47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B85B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0.144</w:t>
            </w:r>
          </w:p>
        </w:tc>
      </w:tr>
      <w:tr w:rsidR="005A5561" w:rsidRPr="003F441D" w14:paraId="726FE469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E3C446E" w14:textId="77777777" w:rsidR="005A5561" w:rsidRPr="003F441D" w:rsidRDefault="005A5561" w:rsidP="00C63AF3">
            <w:pPr>
              <w:rPr>
                <w:rFonts w:ascii="Helvetica Neue" w:hAnsi="Helvetica Neue" w:cs="Arial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2407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Temperature</w:t>
            </w: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vertAlign w:val="superscript"/>
                <w:lang w:val="en-GB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E1F5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3D6F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0.685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A57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8D6B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0.790</w:t>
            </w:r>
          </w:p>
        </w:tc>
      </w:tr>
      <w:tr w:rsidR="005A5561" w:rsidRPr="003F441D" w14:paraId="737F1C28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499A863B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6976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Time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084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49F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0.760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638A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AB09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0.187</w:t>
            </w:r>
          </w:p>
        </w:tc>
      </w:tr>
      <w:tr w:rsidR="005A5561" w:rsidRPr="003F441D" w14:paraId="230F9241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E682AF5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DFBB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Time</w:t>
            </w: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vertAlign w:val="superscript"/>
                <w:lang w:val="en-GB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E3F9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9588" w14:textId="77777777" w:rsidR="005A5561" w:rsidRPr="003F441D" w:rsidRDefault="005A5561" w:rsidP="00C63AF3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0.823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6697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5CB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0.714</w:t>
            </w:r>
          </w:p>
        </w:tc>
      </w:tr>
      <w:tr w:rsidR="005A5561" w:rsidRPr="003F441D" w14:paraId="5F0C010B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276A7CD0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3100E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BB06C" w14:textId="77777777" w:rsidR="005A5561" w:rsidRPr="003F441D" w:rsidRDefault="005A5561" w:rsidP="00C63AF3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BCFB7" w14:textId="77777777" w:rsidR="005A5561" w:rsidRPr="003F441D" w:rsidRDefault="005A5561" w:rsidP="00C63AF3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0.190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C66F6" w14:textId="77777777" w:rsidR="005A5561" w:rsidRPr="003F441D" w:rsidRDefault="005A5561" w:rsidP="00C63AF3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6D02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0.166</w:t>
            </w:r>
          </w:p>
        </w:tc>
      </w:tr>
      <w:tr w:rsidR="005A5561" w:rsidRPr="003F441D" w14:paraId="0B39913E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A90E886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3B3D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Population: Sagunto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75D8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9B6A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0.354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F0FA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548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0.096</w:t>
            </w:r>
          </w:p>
        </w:tc>
      </w:tr>
      <w:tr w:rsidR="005A5561" w:rsidRPr="003F441D" w14:paraId="41AD4FF1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A85B50A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1F58" w14:textId="77777777" w:rsidR="005A5561" w:rsidRPr="003F441D" w:rsidRDefault="005A5561" w:rsidP="00C63AF3">
            <w:pPr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  <w:t>Year 2016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3D39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b/>
                <w:bCs/>
                <w:color w:val="000000"/>
                <w:sz w:val="22"/>
                <w:szCs w:val="22"/>
                <w:lang w:val="en-GB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8DC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b/>
                <w:bCs/>
                <w:color w:val="000000"/>
                <w:sz w:val="22"/>
                <w:szCs w:val="22"/>
                <w:lang w:val="en-GB"/>
              </w:rPr>
              <w:t>0.242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A52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b/>
                <w:bCs/>
                <w:color w:val="000000"/>
                <w:sz w:val="22"/>
                <w:szCs w:val="22"/>
                <w:lang w:val="en-GB"/>
              </w:rPr>
              <w:t>2.70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4977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b/>
                <w:bCs/>
                <w:color w:val="000000"/>
                <w:sz w:val="22"/>
                <w:szCs w:val="22"/>
                <w:lang w:val="en-GB"/>
              </w:rPr>
              <w:t>0.011</w:t>
            </w:r>
          </w:p>
        </w:tc>
      </w:tr>
      <w:tr w:rsidR="005A5561" w:rsidRPr="003F441D" w14:paraId="1C44B22C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0E0B81A" w14:textId="77777777" w:rsidR="005A5561" w:rsidRPr="003F441D" w:rsidRDefault="005A5561" w:rsidP="00C63AF3">
            <w:pPr>
              <w:rPr>
                <w:rFonts w:ascii="Helvetica Neue" w:hAnsi="Helvetica Neue" w:cs="Arial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39856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Year 2017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DB61" w14:textId="77777777" w:rsidR="005A5561" w:rsidRPr="003F441D" w:rsidRDefault="005A5561" w:rsidP="00C63AF3">
            <w:pPr>
              <w:jc w:val="center"/>
              <w:rPr>
                <w:rFonts w:ascii="Helvetica Neue" w:hAnsi="Helvetica Neue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04A9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0.238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9AF1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1.80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D756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0.082</w:t>
            </w:r>
          </w:p>
        </w:tc>
      </w:tr>
      <w:tr w:rsidR="005A5561" w:rsidRPr="003F441D" w14:paraId="16026425" w14:textId="77777777" w:rsidTr="00477BB1">
        <w:trPr>
          <w:trHeight w:val="252"/>
          <w:jc w:val="center"/>
        </w:trPr>
        <w:tc>
          <w:tcPr>
            <w:tcW w:w="3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3F0BE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769B1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E5569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F7A21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D2DCA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5A5561" w:rsidRPr="003F441D" w14:paraId="5EEF481F" w14:textId="77777777" w:rsidTr="00477BB1">
        <w:trPr>
          <w:trHeight w:val="252"/>
          <w:jc w:val="center"/>
        </w:trPr>
        <w:tc>
          <w:tcPr>
            <w:tcW w:w="3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89709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 xml:space="preserve">On-bout </w:t>
            </w:r>
            <w:r w:rsidR="003203A2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(</w:t>
            </w: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female</w:t>
            </w:r>
            <w:r w:rsidR="003203A2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 xml:space="preserve"> present)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72BEE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D2673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8CD37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57CBD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5A5561" w:rsidRPr="00130F31" w14:paraId="2057BF48" w14:textId="77777777" w:rsidTr="00477BB1">
        <w:trPr>
          <w:trHeight w:val="252"/>
          <w:jc w:val="center"/>
        </w:trPr>
        <w:tc>
          <w:tcPr>
            <w:tcW w:w="3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EAD2C" w14:textId="77777777" w:rsidR="005A5561" w:rsidRPr="003F441D" w:rsidRDefault="005A5561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sz w:val="22"/>
                <w:szCs w:val="22"/>
                <w:lang w:val="en-GB"/>
              </w:rPr>
              <w:t>(R</w:t>
            </w:r>
            <w:r w:rsidRPr="003F441D">
              <w:rPr>
                <w:rFonts w:ascii="Helvetica Neue" w:hAnsi="Helvetica Neue" w:cs="Arial"/>
                <w:sz w:val="22"/>
                <w:szCs w:val="22"/>
                <w:vertAlign w:val="superscript"/>
                <w:lang w:val="en-GB"/>
              </w:rPr>
              <w:t>2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 xml:space="preserve"> 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vertAlign w:val="subscript"/>
                <w:lang w:val="en-GB"/>
              </w:rPr>
              <w:t>fixed factors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 xml:space="preserve"> </w:t>
            </w:r>
            <w:r w:rsidRPr="003F441D">
              <w:rPr>
                <w:rFonts w:ascii="Helvetica Neue" w:hAnsi="Helvetica Neue" w:cs="Arial"/>
                <w:sz w:val="22"/>
                <w:szCs w:val="22"/>
                <w:lang w:val="en-GB"/>
              </w:rPr>
              <w:t>= 0.04, R</w:t>
            </w:r>
            <w:r w:rsidRPr="003F441D">
              <w:rPr>
                <w:rFonts w:ascii="Helvetica Neue" w:hAnsi="Helvetica Neue" w:cs="Arial"/>
                <w:sz w:val="22"/>
                <w:szCs w:val="22"/>
                <w:vertAlign w:val="superscript"/>
                <w:lang w:val="en-GB"/>
              </w:rPr>
              <w:t xml:space="preserve">2 </w:t>
            </w:r>
            <w:r w:rsidRPr="003F441D">
              <w:rPr>
                <w:rFonts w:ascii="Helvetica Neue" w:hAnsi="Helvetica Neue" w:cs="Arial"/>
                <w:sz w:val="22"/>
                <w:szCs w:val="22"/>
                <w:vertAlign w:val="subscript"/>
                <w:lang w:val="en-GB"/>
              </w:rPr>
              <w:t>model</w:t>
            </w:r>
            <w:r w:rsidRPr="003F441D">
              <w:rPr>
                <w:rFonts w:ascii="Helvetica Neue" w:hAnsi="Helvetica Neue" w:cs="Arial"/>
                <w:sz w:val="22"/>
                <w:szCs w:val="22"/>
                <w:lang w:val="en-GB"/>
              </w:rPr>
              <w:t xml:space="preserve"> = 0.23)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637A4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1736E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62FAE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0158E" w14:textId="77777777" w:rsidR="005A5561" w:rsidRPr="003F441D" w:rsidRDefault="005A5561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477BB1" w:rsidRPr="003F441D" w14:paraId="71106493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151E6B3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C4E0D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B0736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3.26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08F2F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0.268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205D8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12.16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70E67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477BB1" w:rsidRPr="003F441D" w14:paraId="7A6CAB44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1CEF4F78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87002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Previous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DC628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7C6AD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0.061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D7BAB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E1807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0.055</w:t>
            </w:r>
          </w:p>
        </w:tc>
      </w:tr>
      <w:tr w:rsidR="00477BB1" w:rsidRPr="003F441D" w14:paraId="3A5487EC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5F35108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8672A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Next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A8621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891F4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0.057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4221F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DC8FF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0.865</w:t>
            </w:r>
          </w:p>
        </w:tc>
      </w:tr>
      <w:tr w:rsidR="00477BB1" w:rsidRPr="003F441D" w14:paraId="54413BED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7EF45CC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578FB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Incubation day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EEECE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C2276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0.047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2E99A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87F87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0.537</w:t>
            </w:r>
          </w:p>
        </w:tc>
      </w:tr>
      <w:tr w:rsidR="00477BB1" w:rsidRPr="003F441D" w14:paraId="1A47F73B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65A4E3CA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39D6B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ACDF7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C4A23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0.763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4DD2E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61DF3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0.327</w:t>
            </w:r>
          </w:p>
        </w:tc>
      </w:tr>
      <w:tr w:rsidR="00477BB1" w:rsidRPr="003F441D" w14:paraId="4A9EA1CE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5E440F7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D15DA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Temperature</w:t>
            </w: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vertAlign w:val="superscript"/>
                <w:lang w:val="en-GB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C2909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EF3C6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0.614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A9A90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889E4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0.849</w:t>
            </w:r>
          </w:p>
        </w:tc>
      </w:tr>
      <w:tr w:rsidR="00477BB1" w:rsidRPr="003F441D" w14:paraId="351F2258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42B23B98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5154D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Time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F1812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B3000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0.724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D3217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757C6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0.094</w:t>
            </w:r>
          </w:p>
        </w:tc>
      </w:tr>
      <w:tr w:rsidR="00477BB1" w:rsidRPr="003F441D" w14:paraId="6863EEF4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06755487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86841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Time</w:t>
            </w: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vertAlign w:val="superscript"/>
                <w:lang w:val="en-GB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45BB5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EFD48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0.686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7746C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A0EBB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0.860</w:t>
            </w:r>
          </w:p>
        </w:tc>
      </w:tr>
      <w:tr w:rsidR="00477BB1" w:rsidRPr="003F441D" w14:paraId="2D68F8A6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CD2EA5E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60F49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53604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610C4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0.118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E1CD4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49A87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0.912</w:t>
            </w:r>
          </w:p>
        </w:tc>
      </w:tr>
      <w:tr w:rsidR="00477BB1" w:rsidRPr="003F441D" w14:paraId="7B9CC339" w14:textId="77777777" w:rsidTr="00477BB1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2F17C1D0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3034F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Population: Sagunto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2B0C4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3F21E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0.194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C5B77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1.24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DC21F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0.223</w:t>
            </w:r>
          </w:p>
        </w:tc>
      </w:tr>
      <w:tr w:rsidR="00477BB1" w:rsidRPr="003F441D" w14:paraId="23A7DA24" w14:textId="77777777" w:rsidTr="00D8745A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right w:val="nil"/>
            </w:tcBorders>
          </w:tcPr>
          <w:p w14:paraId="47FA691A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9EECF9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Year 2016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F60731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0.06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7EAAA9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0.187</w:t>
            </w:r>
          </w:p>
        </w:tc>
        <w:tc>
          <w:tcPr>
            <w:tcW w:w="10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65D04A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0.34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EF477E2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0.735</w:t>
            </w:r>
          </w:p>
        </w:tc>
      </w:tr>
      <w:tr w:rsidR="00477BB1" w:rsidRPr="003F441D" w14:paraId="2F9F0BAA" w14:textId="77777777" w:rsidTr="00D8745A">
        <w:trPr>
          <w:trHeight w:val="252"/>
          <w:jc w:val="center"/>
        </w:trPr>
        <w:tc>
          <w:tcPr>
            <w:tcW w:w="7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686407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4D24F4A" w14:textId="77777777" w:rsidR="00477BB1" w:rsidRPr="003F441D" w:rsidRDefault="00477BB1" w:rsidP="00477BB1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Year 2017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3388F58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BDFE50F" w14:textId="77777777" w:rsidR="00477BB1" w:rsidRPr="003F441D" w:rsidRDefault="00477BB1" w:rsidP="00477BB1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0.230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47632BDF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4296D610" w14:textId="77777777" w:rsidR="00477BB1" w:rsidRPr="003F441D" w:rsidRDefault="00477BB1" w:rsidP="00477BB1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0.802</w:t>
            </w:r>
          </w:p>
        </w:tc>
      </w:tr>
    </w:tbl>
    <w:p w14:paraId="038F4929" w14:textId="77777777" w:rsidR="00F9730F" w:rsidRPr="003F441D" w:rsidRDefault="00F9730F">
      <w:pPr>
        <w:rPr>
          <w:rFonts w:ascii="Helvetica Neue" w:hAnsi="Helvetica Neue"/>
          <w:sz w:val="22"/>
          <w:szCs w:val="22"/>
          <w:lang w:val="en-GB"/>
        </w:rPr>
      </w:pPr>
    </w:p>
    <w:p w14:paraId="2AF6598D" w14:textId="77777777" w:rsidR="00F9730F" w:rsidRPr="003F441D" w:rsidRDefault="00F9730F">
      <w:pPr>
        <w:rPr>
          <w:rFonts w:ascii="Helvetica Neue" w:hAnsi="Helvetica Neue"/>
          <w:sz w:val="22"/>
          <w:szCs w:val="22"/>
          <w:lang w:val="en-GB"/>
        </w:rPr>
      </w:pPr>
      <w:r w:rsidRPr="003F441D">
        <w:rPr>
          <w:rFonts w:ascii="Helvetica Neue" w:hAnsi="Helvetica Neue"/>
          <w:sz w:val="22"/>
          <w:szCs w:val="22"/>
          <w:lang w:val="en-GB"/>
        </w:rPr>
        <w:br w:type="page"/>
      </w:r>
    </w:p>
    <w:p w14:paraId="5100DD7E" w14:textId="1D5BD5A8" w:rsidR="00597EB3" w:rsidRPr="00C72BD3" w:rsidRDefault="00F9730F" w:rsidP="00597EB3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  <w:r w:rsidRPr="003F441D">
        <w:rPr>
          <w:rFonts w:ascii="Helvetica Neue" w:hAnsi="Helvetica Neue"/>
          <w:b/>
          <w:bCs/>
          <w:sz w:val="22"/>
          <w:szCs w:val="22"/>
          <w:lang w:val="en-GB"/>
        </w:rPr>
        <w:lastRenderedPageBreak/>
        <w:t xml:space="preserve">Table </w:t>
      </w:r>
      <w:r w:rsidR="003F441D" w:rsidRPr="003F441D">
        <w:rPr>
          <w:rFonts w:ascii="Helvetica Neue" w:hAnsi="Helvetica Neue"/>
          <w:b/>
          <w:bCs/>
          <w:sz w:val="22"/>
          <w:szCs w:val="22"/>
          <w:lang w:val="en-GB"/>
        </w:rPr>
        <w:t>S</w:t>
      </w:r>
      <w:r w:rsidRPr="003F441D">
        <w:rPr>
          <w:rFonts w:ascii="Helvetica Neue" w:hAnsi="Helvetica Neue"/>
          <w:b/>
          <w:bCs/>
          <w:sz w:val="22"/>
          <w:szCs w:val="22"/>
          <w:lang w:val="en-GB"/>
        </w:rPr>
        <w:t>3</w:t>
      </w:r>
      <w:r w:rsidR="003F441D" w:rsidRPr="003F441D">
        <w:rPr>
          <w:rFonts w:ascii="Helvetica Neue" w:hAnsi="Helvetica Neue"/>
          <w:b/>
          <w:bCs/>
          <w:sz w:val="22"/>
          <w:szCs w:val="22"/>
          <w:lang w:val="en-GB"/>
        </w:rPr>
        <w:t>:</w:t>
      </w:r>
      <w:r w:rsidR="00540767">
        <w:rPr>
          <w:rFonts w:ascii="Helvetica Neue" w:hAnsi="Helvetica Neue"/>
          <w:b/>
          <w:bCs/>
          <w:sz w:val="22"/>
          <w:szCs w:val="22"/>
          <w:lang w:val="en-GB"/>
        </w:rPr>
        <w:t xml:space="preserve"> </w:t>
      </w:r>
      <w:r w:rsidR="00597EB3" w:rsidRPr="00C72BD3">
        <w:rPr>
          <w:rFonts w:ascii="Helvetica Neue" w:hAnsi="Helvetica Neue"/>
          <w:sz w:val="22"/>
          <w:szCs w:val="22"/>
          <w:lang w:val="en-GB"/>
        </w:rPr>
        <w:t xml:space="preserve">Estimates of a linear mixed-effect model analysing the effect of the duration of a disturbance event (short vs. long disturbance) on the duration of the </w:t>
      </w:r>
      <w:r w:rsidR="00597EB3">
        <w:rPr>
          <w:rFonts w:ascii="Helvetica Neue" w:hAnsi="Helvetica Neue"/>
          <w:sz w:val="22"/>
          <w:szCs w:val="22"/>
          <w:lang w:val="en-GB"/>
        </w:rPr>
        <w:t>ongoing</w:t>
      </w:r>
      <w:r w:rsidR="00597EB3" w:rsidRPr="00C72BD3">
        <w:rPr>
          <w:rFonts w:ascii="Helvetica Neue" w:hAnsi="Helvetica Neue"/>
          <w:sz w:val="22"/>
          <w:szCs w:val="22"/>
          <w:lang w:val="en-GB"/>
        </w:rPr>
        <w:t xml:space="preserve"> off-bout when a female was </w:t>
      </w:r>
      <w:r w:rsidR="00597EB3">
        <w:rPr>
          <w:rFonts w:ascii="Helvetica Neue" w:hAnsi="Helvetica Neue"/>
          <w:sz w:val="22"/>
          <w:szCs w:val="22"/>
          <w:lang w:val="en-GB"/>
        </w:rPr>
        <w:t>absent</w:t>
      </w:r>
      <w:r w:rsidR="00597EB3" w:rsidRPr="00C72BD3">
        <w:rPr>
          <w:rFonts w:ascii="Helvetica Neue" w:hAnsi="Helvetica Neue"/>
          <w:sz w:val="22"/>
          <w:szCs w:val="22"/>
          <w:lang w:val="en-GB"/>
        </w:rPr>
        <w:t xml:space="preserve"> the nest-box. Incubation day, ambient temperature, time of the day, population and year were also considered. Nest-box is a random effect.</w:t>
      </w:r>
    </w:p>
    <w:p w14:paraId="010CE70B" w14:textId="293E0CB5" w:rsidR="00F9730F" w:rsidRPr="003F441D" w:rsidRDefault="00F9730F" w:rsidP="00540767">
      <w:pPr>
        <w:spacing w:line="480" w:lineRule="auto"/>
        <w:jc w:val="both"/>
        <w:rPr>
          <w:rFonts w:ascii="Helvetica Neue" w:hAnsi="Helvetica Neue"/>
          <w:sz w:val="22"/>
          <w:szCs w:val="22"/>
          <w:lang w:val="en-GB"/>
        </w:rPr>
      </w:pPr>
    </w:p>
    <w:tbl>
      <w:tblPr>
        <w:tblW w:w="88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983"/>
        <w:gridCol w:w="1292"/>
        <w:gridCol w:w="1414"/>
        <w:gridCol w:w="1191"/>
        <w:gridCol w:w="1414"/>
      </w:tblGrid>
      <w:tr w:rsidR="00F9730F" w:rsidRPr="003F441D" w14:paraId="72864F45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84C1D" w14:textId="77777777" w:rsidR="00F9730F" w:rsidRPr="003F441D" w:rsidRDefault="00F9730F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CDA70" w14:textId="77777777" w:rsidR="00F9730F" w:rsidRPr="003F441D" w:rsidRDefault="00F9730F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4E131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  <w:t>Estimate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FDADC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b/>
                <w:bCs/>
                <w:color w:val="000000"/>
                <w:sz w:val="22"/>
                <w:szCs w:val="22"/>
                <w:lang w:val="en-GB"/>
              </w:rPr>
              <w:t>se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BFD64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b/>
                <w:bCs/>
                <w:i/>
                <w:iCs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b/>
                <w:bCs/>
                <w:i/>
                <w:iCs/>
                <w:color w:val="000000"/>
                <w:sz w:val="22"/>
                <w:szCs w:val="22"/>
                <w:lang w:val="en-GB"/>
              </w:rPr>
              <w:t>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CC81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b/>
                <w:bCs/>
                <w:i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b/>
                <w:bCs/>
                <w:i/>
                <w:color w:val="000000"/>
                <w:sz w:val="22"/>
                <w:szCs w:val="22"/>
                <w:lang w:val="en-GB"/>
              </w:rPr>
              <w:t>P</w:t>
            </w:r>
          </w:p>
        </w:tc>
      </w:tr>
      <w:tr w:rsidR="00F9730F" w:rsidRPr="00130F31" w14:paraId="6E460865" w14:textId="77777777" w:rsidTr="00C63AF3">
        <w:trPr>
          <w:trHeight w:val="252"/>
          <w:jc w:val="center"/>
        </w:trPr>
        <w:tc>
          <w:tcPr>
            <w:tcW w:w="355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59C052D" w14:textId="77777777" w:rsidR="00F9730F" w:rsidRPr="003F441D" w:rsidRDefault="00F9730F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Off-bout duration (female absent)</w:t>
            </w:r>
          </w:p>
        </w:tc>
        <w:tc>
          <w:tcPr>
            <w:tcW w:w="12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F539B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74D5B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9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F7333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34EE2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F9730F" w:rsidRPr="00130F31" w14:paraId="1233A95B" w14:textId="77777777" w:rsidTr="00C63AF3">
        <w:trPr>
          <w:trHeight w:val="252"/>
          <w:jc w:val="center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CF1CC" w14:textId="77777777" w:rsidR="00F9730F" w:rsidRPr="003F441D" w:rsidRDefault="00F9730F" w:rsidP="00C63AF3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sz w:val="22"/>
                <w:szCs w:val="22"/>
                <w:lang w:val="en-GB"/>
              </w:rPr>
              <w:t>(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>R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vertAlign w:val="superscript"/>
                <w:lang w:val="en-GB"/>
              </w:rPr>
              <w:t xml:space="preserve">2 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vertAlign w:val="subscript"/>
                <w:lang w:val="en-GB"/>
              </w:rPr>
              <w:t>fixed factors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 xml:space="preserve"> = 0.1</w:t>
            </w:r>
            <w:r w:rsidR="00C565A5"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>4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>, R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vertAlign w:val="superscript"/>
                <w:lang w:val="en-GB"/>
              </w:rPr>
              <w:t xml:space="preserve">2 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vertAlign w:val="subscript"/>
                <w:lang w:val="en-GB"/>
              </w:rPr>
              <w:t xml:space="preserve">model </w:t>
            </w:r>
            <w:r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>= 0.</w:t>
            </w:r>
            <w:r w:rsidR="00C565A5" w:rsidRPr="003F441D">
              <w:rPr>
                <w:rFonts w:ascii="Helvetica Neue" w:hAnsi="Helvetica Neue" w:cs="Arial"/>
                <w:bCs/>
                <w:color w:val="000000"/>
                <w:sz w:val="22"/>
                <w:szCs w:val="22"/>
                <w:lang w:val="en-GB"/>
              </w:rPr>
              <w:t>17</w:t>
            </w:r>
            <w:r w:rsidRPr="003F441D">
              <w:rPr>
                <w:rFonts w:ascii="Helvetica Neue" w:hAnsi="Helvetica Neue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4D030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39A4E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36626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2820B" w14:textId="77777777" w:rsidR="00F9730F" w:rsidRPr="003F441D" w:rsidRDefault="00F9730F" w:rsidP="00C63AF3">
            <w:pPr>
              <w:jc w:val="center"/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C565A5" w:rsidRPr="003F441D" w14:paraId="6C5544C4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2F4B4DD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73F3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Intercept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202B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2.99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0B3B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0.267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A8C8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1.12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CC09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</w:p>
        </w:tc>
      </w:tr>
      <w:tr w:rsidR="00C565A5" w:rsidRPr="003F441D" w14:paraId="58B58252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E3C08B1" w14:textId="77777777" w:rsidR="00C565A5" w:rsidRPr="003F441D" w:rsidRDefault="00C565A5" w:rsidP="00C565A5">
            <w:pPr>
              <w:rPr>
                <w:rFonts w:ascii="Helvetica Neue" w:hAnsi="Helvetica Neue" w:cs="Arial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640F3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Long disturbance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6B2A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0FA3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0.184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F3A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D3D6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0.492</w:t>
            </w:r>
          </w:p>
        </w:tc>
      </w:tr>
      <w:tr w:rsidR="00C565A5" w:rsidRPr="003F441D" w14:paraId="0CD46E40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6556BDD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E296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Incubation day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8482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5E46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0.082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5E65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4705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0.989</w:t>
            </w:r>
          </w:p>
        </w:tc>
      </w:tr>
      <w:tr w:rsidR="00C565A5" w:rsidRPr="003F441D" w14:paraId="31577D80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C964239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6EA8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Temperature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F6B9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-0.21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134B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0.635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CFEF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-0.33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B353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0.739</w:t>
            </w:r>
          </w:p>
        </w:tc>
      </w:tr>
      <w:tr w:rsidR="00C565A5" w:rsidRPr="003F441D" w14:paraId="2A8C30B9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04766534" w14:textId="77777777" w:rsidR="00C565A5" w:rsidRPr="003F441D" w:rsidRDefault="00C565A5" w:rsidP="00C565A5">
            <w:pPr>
              <w:rPr>
                <w:rFonts w:ascii="Helvetica Neue" w:hAnsi="Helvetica Neue" w:cs="Arial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3D3A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Temperature</w:t>
            </w: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vertAlign w:val="superscript"/>
                <w:lang w:val="en-GB"/>
              </w:rPr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C2E5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973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0.622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8DF3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0.34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6FB4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0.736</w:t>
            </w:r>
          </w:p>
        </w:tc>
      </w:tr>
      <w:tr w:rsidR="00C565A5" w:rsidRPr="003F441D" w14:paraId="344E167B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F35E500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F08E4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Time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EF24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-0.31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0986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0.616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4487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-0.50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C9A1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0.619</w:t>
            </w:r>
          </w:p>
        </w:tc>
      </w:tr>
      <w:tr w:rsidR="00C565A5" w:rsidRPr="003F441D" w14:paraId="6E0CC488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2C1433A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DA0B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Time</w:t>
            </w: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vertAlign w:val="superscript"/>
                <w:lang w:val="en-GB"/>
              </w:rPr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A6E6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-0.67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834C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0.708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C7DC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-0.95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272D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0.346</w:t>
            </w:r>
          </w:p>
        </w:tc>
      </w:tr>
      <w:tr w:rsidR="00C565A5" w:rsidRPr="003F441D" w14:paraId="6A3F509B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ADC97C7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7AF97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82F43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-0.12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9FD7A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0.163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E684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-0.72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154CF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0.477</w:t>
            </w:r>
          </w:p>
        </w:tc>
      </w:tr>
      <w:tr w:rsidR="00C565A5" w:rsidRPr="003F441D" w14:paraId="1EA33825" w14:textId="77777777" w:rsidTr="00C63AF3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A04281F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F0A0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Population: Sagunto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E8EA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-0.58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3B17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0.303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B248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-1.93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2E3A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0.060</w:t>
            </w:r>
          </w:p>
        </w:tc>
      </w:tr>
      <w:tr w:rsidR="00C565A5" w:rsidRPr="003F441D" w14:paraId="38FEAFB8" w14:textId="77777777" w:rsidTr="00D8745A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right w:val="nil"/>
            </w:tcBorders>
          </w:tcPr>
          <w:p w14:paraId="76ADAB72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239B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Year 2016</w:t>
            </w:r>
          </w:p>
        </w:tc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E06D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0.12</w:t>
            </w:r>
          </w:p>
        </w:tc>
        <w:tc>
          <w:tcPr>
            <w:tcW w:w="14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9DD3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0.228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7487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0.52</w:t>
            </w:r>
          </w:p>
        </w:tc>
        <w:tc>
          <w:tcPr>
            <w:tcW w:w="14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46D1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0.606</w:t>
            </w:r>
          </w:p>
        </w:tc>
      </w:tr>
      <w:tr w:rsidR="00C565A5" w:rsidRPr="003F441D" w14:paraId="473730F4" w14:textId="77777777" w:rsidTr="00D8745A">
        <w:trPr>
          <w:trHeight w:val="252"/>
          <w:jc w:val="center"/>
        </w:trPr>
        <w:tc>
          <w:tcPr>
            <w:tcW w:w="57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A7FFFC" w14:textId="77777777" w:rsidR="00C565A5" w:rsidRPr="003F441D" w:rsidRDefault="00C565A5" w:rsidP="00C565A5">
            <w:pPr>
              <w:rPr>
                <w:rFonts w:ascii="Helvetica Neue" w:hAnsi="Helvetica Neue" w:cs="Arial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42DBA" w14:textId="77777777" w:rsidR="00C565A5" w:rsidRPr="003F441D" w:rsidRDefault="00C565A5" w:rsidP="00C565A5">
            <w:pPr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 w:cs="Arial"/>
                <w:color w:val="000000"/>
                <w:sz w:val="22"/>
                <w:szCs w:val="22"/>
                <w:lang w:val="en-GB"/>
              </w:rPr>
              <w:t>Year 2017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B27D8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32D5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0.226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ED30C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-0.02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339A5" w14:textId="77777777" w:rsidR="00C565A5" w:rsidRPr="003F441D" w:rsidRDefault="00C565A5" w:rsidP="00C565A5">
            <w:pPr>
              <w:jc w:val="center"/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</w:pPr>
            <w:r w:rsidRPr="003F441D">
              <w:rPr>
                <w:rFonts w:ascii="Helvetica Neue" w:hAnsi="Helvetica Neue"/>
                <w:color w:val="000000"/>
                <w:sz w:val="22"/>
                <w:szCs w:val="22"/>
                <w:lang w:val="en-GB"/>
              </w:rPr>
              <w:t>0.986</w:t>
            </w:r>
          </w:p>
        </w:tc>
      </w:tr>
    </w:tbl>
    <w:p w14:paraId="2B5DDB75" w14:textId="77777777" w:rsidR="00F9730F" w:rsidRPr="003F441D" w:rsidRDefault="00F9730F">
      <w:pPr>
        <w:rPr>
          <w:rFonts w:ascii="Helvetica Neue" w:hAnsi="Helvetica Neue"/>
          <w:sz w:val="22"/>
          <w:szCs w:val="22"/>
          <w:lang w:val="en-GB"/>
        </w:rPr>
      </w:pPr>
    </w:p>
    <w:sectPr w:rsidR="00F9730F" w:rsidRPr="003F441D" w:rsidSect="001D6888">
      <w:pgSz w:w="11900" w:h="16840"/>
      <w:pgMar w:top="1417" w:right="1127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45412" w14:textId="77777777" w:rsidR="007070F5" w:rsidRDefault="007070F5" w:rsidP="00597EB3">
      <w:r>
        <w:separator/>
      </w:r>
    </w:p>
  </w:endnote>
  <w:endnote w:type="continuationSeparator" w:id="0">
    <w:p w14:paraId="25A5DB05" w14:textId="77777777" w:rsidR="007070F5" w:rsidRDefault="007070F5" w:rsidP="0059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26007" w14:textId="77777777" w:rsidR="007070F5" w:rsidRDefault="007070F5" w:rsidP="00597EB3">
      <w:r>
        <w:separator/>
      </w:r>
    </w:p>
  </w:footnote>
  <w:footnote w:type="continuationSeparator" w:id="0">
    <w:p w14:paraId="2CC85569" w14:textId="77777777" w:rsidR="007070F5" w:rsidRDefault="007070F5" w:rsidP="00597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48"/>
    <w:rsid w:val="00080CC1"/>
    <w:rsid w:val="001024C6"/>
    <w:rsid w:val="00130F31"/>
    <w:rsid w:val="001C2CF5"/>
    <w:rsid w:val="001D03E7"/>
    <w:rsid w:val="001D6888"/>
    <w:rsid w:val="00215DA2"/>
    <w:rsid w:val="00271748"/>
    <w:rsid w:val="002E203D"/>
    <w:rsid w:val="003203A2"/>
    <w:rsid w:val="0035619D"/>
    <w:rsid w:val="003F441D"/>
    <w:rsid w:val="00477BB1"/>
    <w:rsid w:val="004C1BEA"/>
    <w:rsid w:val="00540767"/>
    <w:rsid w:val="00597EB3"/>
    <w:rsid w:val="005A5561"/>
    <w:rsid w:val="005D51C7"/>
    <w:rsid w:val="00604058"/>
    <w:rsid w:val="00705D0C"/>
    <w:rsid w:val="007070F5"/>
    <w:rsid w:val="00782D22"/>
    <w:rsid w:val="00842757"/>
    <w:rsid w:val="0088465E"/>
    <w:rsid w:val="008D2F46"/>
    <w:rsid w:val="009003D1"/>
    <w:rsid w:val="0094265E"/>
    <w:rsid w:val="009A4435"/>
    <w:rsid w:val="009C2A87"/>
    <w:rsid w:val="00A26425"/>
    <w:rsid w:val="00AD7F48"/>
    <w:rsid w:val="00B94B56"/>
    <w:rsid w:val="00C565A5"/>
    <w:rsid w:val="00D14C96"/>
    <w:rsid w:val="00D31B5C"/>
    <w:rsid w:val="00D8745A"/>
    <w:rsid w:val="00E95B6C"/>
    <w:rsid w:val="00EB1296"/>
    <w:rsid w:val="00EF66EF"/>
    <w:rsid w:val="00F9730F"/>
    <w:rsid w:val="00F97FF1"/>
    <w:rsid w:val="00FF4476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AAA4"/>
  <w15:chartTrackingRefBased/>
  <w15:docId w15:val="{B63595CD-B2E3-A940-88B0-D71638F7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EB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EB3"/>
  </w:style>
  <w:style w:type="paragraph" w:styleId="Footer">
    <w:name w:val="footer"/>
    <w:basedOn w:val="Normal"/>
    <w:link w:val="FooterChar"/>
    <w:uiPriority w:val="99"/>
    <w:unhideWhenUsed/>
    <w:rsid w:val="00597EB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EB3"/>
  </w:style>
  <w:style w:type="paragraph" w:styleId="NormalWeb">
    <w:name w:val="Normal (Web)"/>
    <w:basedOn w:val="Normal"/>
    <w:uiPriority w:val="99"/>
    <w:unhideWhenUsed/>
    <w:rsid w:val="00EF66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6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3C2A9D-8817-4A46-B0B8-6F8FA64812BF}">
  <we:reference id="wa200005121" version="1.1.0.0" store="es-ES" storeType="OMEX"/>
  <we:alternateReferences>
    <we:reference id="WA200005121" version="1.1.0.0" store="WA200005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04A3E8-66BB-6647-BDBF-606EA7CE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Diez Méndez</dc:creator>
  <cp:keywords/>
  <dc:description/>
  <cp:lastModifiedBy>Quinn, James S</cp:lastModifiedBy>
  <cp:revision>3</cp:revision>
  <dcterms:created xsi:type="dcterms:W3CDTF">2024-09-16T19:21:00Z</dcterms:created>
  <dcterms:modified xsi:type="dcterms:W3CDTF">2024-09-16T19:28:00Z</dcterms:modified>
</cp:coreProperties>
</file>