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2121689" w:rsidR="00CD0AC4" w:rsidRPr="00CD0AC4" w:rsidRDefault="003E6BD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71397">
              <w:rPr>
                <w:b/>
                <w:bCs/>
              </w:rPr>
              <w:t>9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53AC3A13" w:rsidR="00776351" w:rsidRDefault="00D95BA7" w:rsidP="00776351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E71397">
        <w:t>5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E71397">
        <w:t xml:space="preserve">Bug Fix - </w:t>
      </w:r>
      <w:proofErr w:type="spellStart"/>
      <w:r w:rsidR="00E71397">
        <w:t>controller.php</w:t>
      </w:r>
      <w:proofErr w:type="spellEnd"/>
      <w:r w:rsidR="00E71397">
        <w:t xml:space="preserve">, count </w:t>
      </w:r>
      <w:proofErr w:type="spellStart"/>
      <w:r w:rsidR="00E71397">
        <w:t>controller_zone_logs</w:t>
      </w:r>
      <w:proofErr w:type="spellEnd"/>
      <w:r w:rsidR="00E71397">
        <w:t xml:space="preserve"> record count.</w:t>
      </w:r>
    </w:p>
    <w:p w14:paraId="00BA3401" w14:textId="4602B0E5" w:rsidR="00C310B9" w:rsidRDefault="00C310B9" w:rsidP="00450E9A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</w:t>
            </w:r>
            <w:r>
              <w:t>9</w:t>
            </w:r>
            <w:r>
              <w:t>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</w:t>
            </w:r>
            <w:r>
              <w:t>9</w:t>
            </w:r>
            <w:r>
              <w:t>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673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12916</TotalTime>
  <Pages>13</Pages>
  <Words>3579</Words>
  <Characters>20404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63</cp:revision>
  <cp:lastPrinted>2021-11-13T13:49:00Z</cp:lastPrinted>
  <dcterms:created xsi:type="dcterms:W3CDTF">2021-10-11T06:49:00Z</dcterms:created>
  <dcterms:modified xsi:type="dcterms:W3CDTF">2021-12-19T08:12:00Z</dcterms:modified>
</cp:coreProperties>
</file>