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255E" w14:textId="1774F67D" w:rsidR="00A334BA" w:rsidRDefault="0013334E" w:rsidP="00A334BA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A334BA">
        <w:t xml:space="preserve">Technical </w:t>
      </w:r>
      <w:r w:rsidR="003C248B">
        <w:t xml:space="preserve">– </w:t>
      </w:r>
      <w:r w:rsidR="00A334BA">
        <w:t>Zone</w:t>
      </w:r>
      <w:r w:rsidR="000C3942">
        <w:t xml:space="preserve"> Types</w:t>
      </w:r>
    </w:p>
    <w:p w14:paraId="3E5E729C" w14:textId="77777777" w:rsidR="00A334BA" w:rsidRPr="00A334BA" w:rsidRDefault="00A334BA" w:rsidP="00A334BA">
      <w:pPr>
        <w:pStyle w:val="NoSpacing"/>
      </w:pPr>
    </w:p>
    <w:p w14:paraId="6FAA8E9C" w14:textId="3252A8DE" w:rsidR="008C1940" w:rsidRDefault="003C248B" w:rsidP="000C3942">
      <w:proofErr w:type="spellStart"/>
      <w:r>
        <w:t>MaxAir</w:t>
      </w:r>
      <w:proofErr w:type="spellEnd"/>
      <w:r>
        <w:t xml:space="preserve"> </w:t>
      </w:r>
      <w:r w:rsidR="000C3942">
        <w:t>supports nodes based on their type, these types define the basic capability of the zone:</w:t>
      </w:r>
    </w:p>
    <w:p w14:paraId="1222A385" w14:textId="103C97B6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both a temperature sensor and a </w:t>
      </w:r>
      <w:r w:rsidR="000972A2">
        <w:t>system controller</w:t>
      </w:r>
      <w:r w:rsidR="00C964AC">
        <w:t xml:space="preserve"> relay</w:t>
      </w:r>
    </w:p>
    <w:p w14:paraId="6A4DDE13" w14:textId="519A6F4E" w:rsidR="000C3942" w:rsidRDefault="000C3942" w:rsidP="000C3942">
      <w:pPr>
        <w:pStyle w:val="ListParagraph"/>
        <w:numPr>
          <w:ilvl w:val="0"/>
          <w:numId w:val="26"/>
        </w:numPr>
      </w:pPr>
      <w:r>
        <w:t>A node which is associated with only a temperature sensor</w:t>
      </w:r>
    </w:p>
    <w:p w14:paraId="42AB00FA" w14:textId="05C611C2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associated with only a </w:t>
      </w:r>
      <w:r w:rsidR="000972A2">
        <w:t>system controller</w:t>
      </w:r>
      <w:r w:rsidR="00C964AC">
        <w:t xml:space="preserve"> relay</w:t>
      </w:r>
    </w:p>
    <w:p w14:paraId="6D836A10" w14:textId="1077303A" w:rsidR="000C3942" w:rsidRDefault="000C3942" w:rsidP="000C3942">
      <w:pPr>
        <w:pStyle w:val="ListParagraph"/>
        <w:numPr>
          <w:ilvl w:val="0"/>
          <w:numId w:val="26"/>
        </w:numPr>
      </w:pPr>
      <w:r>
        <w:t xml:space="preserve">A node which is not associated with either a temperature sensor or </w:t>
      </w:r>
      <w:r w:rsidR="000972A2">
        <w:t>system controller</w:t>
      </w:r>
      <w:r w:rsidR="00C964AC">
        <w:t xml:space="preserve"> relay</w:t>
      </w:r>
    </w:p>
    <w:p w14:paraId="28D1E323" w14:textId="424D8341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06EAE366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 has both a temperature sensor and a system controller</w:t>
      </w:r>
      <w:r w:rsidR="00A76D1C">
        <w:t xml:space="preserve"> relay</w:t>
      </w:r>
    </w:p>
    <w:p w14:paraId="731D65B7" w14:textId="3DD5CB95" w:rsidR="000972A2" w:rsidRDefault="000972A2" w:rsidP="000C3942">
      <w:pPr>
        <w:pStyle w:val="ListParagraph"/>
        <w:numPr>
          <w:ilvl w:val="0"/>
          <w:numId w:val="27"/>
        </w:numPr>
      </w:pPr>
      <w:r>
        <w:t>Water – has both a temperature sensor and a system controller</w:t>
      </w:r>
      <w:r w:rsidR="00A76D1C">
        <w:t xml:space="preserve"> relay</w:t>
      </w:r>
    </w:p>
    <w:p w14:paraId="04EC7591" w14:textId="519B8352" w:rsidR="000972A2" w:rsidRDefault="000972A2" w:rsidP="000C3942">
      <w:pPr>
        <w:pStyle w:val="ListParagraph"/>
        <w:numPr>
          <w:ilvl w:val="0"/>
          <w:numId w:val="27"/>
        </w:numPr>
      </w:pPr>
      <w:r>
        <w:t>Immersion – has a temperature sensor</w:t>
      </w:r>
    </w:p>
    <w:p w14:paraId="5609BD06" w14:textId="463A8226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Lamp </w:t>
      </w:r>
      <w:r w:rsidR="0022452C">
        <w:t>–</w:t>
      </w:r>
      <w:r>
        <w:t xml:space="preserve"> </w:t>
      </w:r>
      <w:r w:rsidR="0022452C">
        <w:t>has system controller</w:t>
      </w:r>
      <w:r w:rsidR="00A76D1C">
        <w:t xml:space="preserve"> relay</w:t>
      </w:r>
    </w:p>
    <w:p w14:paraId="4F65DD44" w14:textId="2FE813E6" w:rsidR="0022452C" w:rsidRDefault="0022452C" w:rsidP="0022452C">
      <w:pPr>
        <w:pStyle w:val="ListParagraph"/>
        <w:numPr>
          <w:ilvl w:val="0"/>
          <w:numId w:val="27"/>
        </w:numPr>
      </w:pPr>
      <w:r>
        <w:t>HVAC – has both a temperature sensor and a system controller</w:t>
      </w:r>
      <w:r w:rsidR="00A76D1C">
        <w:t xml:space="preserve"> relay</w:t>
      </w:r>
    </w:p>
    <w:p w14:paraId="2E894E6F" w14:textId="5F895D61" w:rsidR="005D3D3A" w:rsidRDefault="005D3D3A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49B48C10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2368550" cy="23152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DD3526E" wp14:editId="5B312793">
            <wp:simplePos x="0" y="0"/>
            <wp:positionH relativeFrom="margin">
              <wp:posOffset>2563495</wp:posOffset>
            </wp:positionH>
            <wp:positionV relativeFrom="paragraph">
              <wp:posOffset>527685</wp:posOffset>
            </wp:positionV>
            <wp:extent cx="3163570" cy="2190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currently defined Zone Types can be viewed from the ‘Zone Type’ menu option in the ‘Settings/Node and Zone Configuration’ menu.</w:t>
      </w:r>
    </w:p>
    <w:p w14:paraId="291751E7" w14:textId="670A4BEB" w:rsidR="005D3D3A" w:rsidRDefault="005D3D3A" w:rsidP="005D3D3A"/>
    <w:p w14:paraId="3D7BC4C0" w14:textId="33D04AF3" w:rsidR="005D3D3A" w:rsidRDefault="00A334BA" w:rsidP="005D3D3A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2863A5EF">
            <wp:simplePos x="0" y="0"/>
            <wp:positionH relativeFrom="margin">
              <wp:posOffset>-6350</wp:posOffset>
            </wp:positionH>
            <wp:positionV relativeFrom="paragraph">
              <wp:posOffset>476885</wp:posOffset>
            </wp:positionV>
            <wp:extent cx="3181350" cy="15944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Zone Types can be deleted by clicking on the ‘trash’ icon or addition ones added by clicking on the ‘Add Type’ button. </w:t>
      </w:r>
    </w:p>
    <w:p w14:paraId="61726EA7" w14:textId="351FD64E" w:rsidR="0006734D" w:rsidRDefault="00A334BA" w:rsidP="008C1940">
      <w:r>
        <w:t>Enter a name for the new Zone the and select the appropriate ‘Category’ from the dropdown list, finally click on the ‘Save’ button.</w:t>
      </w:r>
    </w:p>
    <w:p w14:paraId="1058BB3A" w14:textId="4E7FF702" w:rsidR="008C1940" w:rsidRDefault="008C1940" w:rsidP="008C1940"/>
    <w:p w14:paraId="71C7C0DC" w14:textId="20CD18B3" w:rsidR="008C1940" w:rsidRDefault="008C194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10</cp:revision>
  <cp:lastPrinted>2021-05-05T11:15:00Z</cp:lastPrinted>
  <dcterms:created xsi:type="dcterms:W3CDTF">2021-03-27T20:51:00Z</dcterms:created>
  <dcterms:modified xsi:type="dcterms:W3CDTF">2021-05-05T11:16:00Z</dcterms:modified>
</cp:coreProperties>
</file>