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1E42" w14:textId="529D4207" w:rsidR="003C6F95" w:rsidRPr="00A71C69" w:rsidRDefault="003C6F95" w:rsidP="00A71C69">
      <w:bookmarkStart w:id="0" w:name="_GoBack"/>
      <w:bookmarkEnd w:id="0"/>
    </w:p>
    <w:sectPr w:rsidR="003C6F95" w:rsidRPr="00A7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84"/>
    <w:rsid w:val="00212B0C"/>
    <w:rsid w:val="003C6F95"/>
    <w:rsid w:val="006316B5"/>
    <w:rsid w:val="00A71C69"/>
    <w:rsid w:val="00AA5A93"/>
    <w:rsid w:val="00F70384"/>
    <w:rsid w:val="00FC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C8ED"/>
  <w15:chartTrackingRefBased/>
  <w15:docId w15:val="{8B2CF764-8174-476A-9262-B40B5A27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D4E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Theme="minorHAnsi" w:hAnsiTheme="minorHAnsi"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F7038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dos Santos</dc:creator>
  <cp:keywords/>
  <dc:description/>
  <cp:lastModifiedBy>João Miguel dos Santos</cp:lastModifiedBy>
  <cp:revision>4</cp:revision>
  <dcterms:created xsi:type="dcterms:W3CDTF">2020-06-10T20:39:00Z</dcterms:created>
  <dcterms:modified xsi:type="dcterms:W3CDTF">2020-06-10T20:55:00Z</dcterms:modified>
</cp:coreProperties>
</file>