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1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2551325" cy="838547"/>
            <wp:effectExtent b="0" l="0" r="0" t="0"/>
            <wp:docPr id="10" name="image26.png"/>
            <a:graphic>
              <a:graphicData uri="http://schemas.openxmlformats.org/drawingml/2006/picture">
                <pic:pic>
                  <pic:nvPicPr>
                    <pic:cNvPr id="0" name="image26.png"/>
                    <pic:cNvPicPr preferRelativeResize="0"/>
                  </pic:nvPicPr>
                  <pic:blipFill>
                    <a:blip r:embed="rId6"/>
                    <a:srcRect b="32124" l="26567" r="26508" t="32036"/>
                    <a:stretch>
                      <a:fillRect/>
                    </a:stretch>
                  </pic:blipFill>
                  <pic:spPr>
                    <a:xfrm>
                      <a:off x="0" y="0"/>
                      <a:ext cx="2551325" cy="83854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6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QuikStep</w:t>
      </w:r>
      <w:r w:rsidDel="00000000" w:rsidR="00000000" w:rsidRPr="00000000">
        <w:rPr>
          <w:rtl w:val="0"/>
        </w:rPr>
      </w:r>
    </w:p>
    <w:p w:rsidR="00000000" w:rsidDel="00000000" w:rsidP="00000000" w:rsidRDefault="00000000" w:rsidRPr="00000000" w14:paraId="00000004">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 3024: Engineering Design and Econ</w:t>
      </w:r>
    </w:p>
    <w:p w:rsidR="00000000" w:rsidDel="00000000" w:rsidP="00000000" w:rsidRDefault="00000000" w:rsidRPr="00000000" w14:paraId="00000005">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Professor Dr. Dewey Spangler</w:t>
      </w:r>
    </w:p>
    <w:p w:rsidR="00000000" w:rsidDel="00000000" w:rsidP="00000000" w:rsidRDefault="00000000" w:rsidRPr="00000000" w14:paraId="00000006">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CRN: 20717</w:t>
      </w:r>
    </w:p>
    <w:p w:rsidR="00000000" w:rsidDel="00000000" w:rsidP="00000000" w:rsidRDefault="00000000" w:rsidRPr="00000000" w14:paraId="00000007">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Number: 46</w:t>
      </w:r>
    </w:p>
    <w:p w:rsidR="00000000" w:rsidDel="00000000" w:rsidP="00000000" w:rsidRDefault="00000000" w:rsidRPr="00000000" w14:paraId="00000009">
      <w:pPr>
        <w:spacing w:after="1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DP3</w:t>
      </w:r>
    </w:p>
    <w:p w:rsidR="00000000" w:rsidDel="00000000" w:rsidP="00000000" w:rsidRDefault="00000000" w:rsidRPr="00000000" w14:paraId="0000000A">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Members:</w:t>
      </w:r>
    </w:p>
    <w:p w:rsidR="00000000" w:rsidDel="00000000" w:rsidP="00000000" w:rsidRDefault="00000000" w:rsidRPr="00000000" w14:paraId="0000000B">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Agapi Gladhill</w:t>
      </w:r>
    </w:p>
    <w:p w:rsidR="00000000" w:rsidDel="00000000" w:rsidP="00000000" w:rsidRDefault="00000000" w:rsidRPr="00000000" w14:paraId="0000000C">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Aprameyo Chakravarty</w:t>
      </w:r>
    </w:p>
    <w:p w:rsidR="00000000" w:rsidDel="00000000" w:rsidP="00000000" w:rsidRDefault="00000000" w:rsidRPr="00000000" w14:paraId="0000000D">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Santosuosso</w:t>
      </w:r>
    </w:p>
    <w:p w:rsidR="00000000" w:rsidDel="00000000" w:rsidP="00000000" w:rsidRDefault="00000000" w:rsidRPr="00000000" w14:paraId="0000000E">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Kendrick Nedtranon</w:t>
      </w:r>
    </w:p>
    <w:p w:rsidR="00000000" w:rsidDel="00000000" w:rsidP="00000000" w:rsidRDefault="00000000" w:rsidRPr="00000000" w14:paraId="0000000F">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1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Date: May 7, 2025</w:t>
      </w:r>
    </w:p>
    <w:p w:rsidR="00000000" w:rsidDel="00000000" w:rsidP="00000000" w:rsidRDefault="00000000" w:rsidRPr="00000000" w14:paraId="00000011">
      <w:pPr>
        <w:spacing w:after="160"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Statement of Responsibility</w:t>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46 created an equal distribution of work by upholding responsibility. Each member of the team worked with diligence, integrity, and professionalism in order to achieve their goals. The equal workload created a fair allocation of responsibilities based on individual strengths. Team members are expected to communicate with the team when issues arise and members are also responsible for finishing allocated work on time.</w:t>
      </w:r>
    </w:p>
    <w:p w:rsidR="00000000" w:rsidDel="00000000" w:rsidP="00000000" w:rsidRDefault="00000000" w:rsidRPr="00000000" w14:paraId="00000014">
      <w:pPr>
        <w:spacing w:after="200" w:before="200" w:line="360" w:lineRule="auto"/>
        <w:jc w:val="left"/>
        <w:rPr/>
      </w:pPr>
      <w:r w:rsidDel="00000000" w:rsidR="00000000" w:rsidRPr="00000000">
        <w:rPr>
          <w:rtl w:val="0"/>
        </w:rPr>
        <w:t xml:space="preserve">Agapi Gladhill was responsible for completing the introduction and the project planning. She was also responsible for completing the formatting of the document including the title page and the table of contents. Lastly she was responsible for the final review of the document.</w:t>
      </w:r>
    </w:p>
    <w:p w:rsidR="00000000" w:rsidDel="00000000" w:rsidP="00000000" w:rsidRDefault="00000000" w:rsidRPr="00000000" w14:paraId="00000015">
      <w:pPr>
        <w:spacing w:after="200" w:line="360" w:lineRule="auto"/>
        <w:jc w:val="left"/>
        <w:rPr/>
      </w:pPr>
      <w:r w:rsidDel="00000000" w:rsidR="00000000" w:rsidRPr="00000000">
        <w:rPr>
          <w:rtl w:val="0"/>
        </w:rPr>
        <w:t xml:space="preserve">Aprameyo Chakravarty was responsible for completing the Establishment of Target Specifications and the conclusion of the document.</w:t>
      </w:r>
    </w:p>
    <w:p w:rsidR="00000000" w:rsidDel="00000000" w:rsidP="00000000" w:rsidRDefault="00000000" w:rsidRPr="00000000" w14:paraId="00000016">
      <w:pPr>
        <w:spacing w:after="200" w:line="360" w:lineRule="auto"/>
        <w:jc w:val="left"/>
        <w:rPr/>
      </w:pPr>
      <w:r w:rsidDel="00000000" w:rsidR="00000000" w:rsidRPr="00000000">
        <w:rPr>
          <w:rtl w:val="0"/>
        </w:rPr>
        <w:t xml:space="preserve">John Santosuosso was responsible for completing the project management and the Identification of Customer Needs sections of the document.</w:t>
      </w:r>
    </w:p>
    <w:p w:rsidR="00000000" w:rsidDel="00000000" w:rsidP="00000000" w:rsidRDefault="00000000" w:rsidRPr="00000000" w14:paraId="00000017">
      <w:pPr>
        <w:spacing w:after="200" w:line="360" w:lineRule="auto"/>
        <w:jc w:val="left"/>
        <w:rPr/>
      </w:pPr>
      <w:r w:rsidDel="00000000" w:rsidR="00000000" w:rsidRPr="00000000">
        <w:rPr>
          <w:rtl w:val="0"/>
        </w:rPr>
        <w:t xml:space="preserve">Kendrick Nedtranon was responsible for completing the economy section of the document as well as the customer interviews.</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156956</wp:posOffset>
            </wp:positionV>
            <wp:extent cx="1044539" cy="364214"/>
            <wp:effectExtent b="0" l="0" r="0" t="0"/>
            <wp:wrapNone/>
            <wp:docPr id="22" name="image13.jpg"/>
            <a:graphic>
              <a:graphicData uri="http://schemas.openxmlformats.org/drawingml/2006/picture">
                <pic:pic>
                  <pic:nvPicPr>
                    <pic:cNvPr id="0" name="image13.jpg"/>
                    <pic:cNvPicPr preferRelativeResize="0"/>
                  </pic:nvPicPr>
                  <pic:blipFill>
                    <a:blip r:embed="rId7"/>
                    <a:srcRect b="0" l="0" r="0" t="0"/>
                    <a:stretch>
                      <a:fillRect/>
                    </a:stretch>
                  </pic:blipFill>
                  <pic:spPr>
                    <a:xfrm>
                      <a:off x="0" y="0"/>
                      <a:ext cx="1044539" cy="364214"/>
                    </a:xfrm>
                    <a:prstGeom prst="rect"/>
                    <a:ln/>
                  </pic:spPr>
                </pic:pic>
              </a:graphicData>
            </a:graphic>
          </wp:anchor>
        </w:drawing>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  (25% contribution to DP3)</w:t>
        <w:br w:type="textWrapping"/>
        <w:t xml:space="preserve">Agapi Gladhill (Team Lead)</w:t>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-33337</wp:posOffset>
            </wp:positionH>
            <wp:positionV relativeFrom="paragraph">
              <wp:posOffset>51457</wp:posOffset>
            </wp:positionV>
            <wp:extent cx="1302911" cy="755688"/>
            <wp:effectExtent b="0" l="0" r="0" t="0"/>
            <wp:wrapNone/>
            <wp:docPr id="9"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1302911" cy="755688"/>
                    </a:xfrm>
                    <a:prstGeom prst="rect"/>
                    <a:ln/>
                  </pic:spPr>
                </pic:pic>
              </a:graphicData>
            </a:graphic>
          </wp:anchor>
        </w:drawing>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  (25% contribution to DP3)</w:t>
        <w:br w:type="textWrapping"/>
        <w:t xml:space="preserve">Aprameyo Chakravarty</w:t>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209550</wp:posOffset>
                </wp:positionV>
                <wp:extent cx="1157288" cy="210165"/>
                <wp:effectExtent b="0" l="0" r="0" t="0"/>
                <wp:wrapNone/>
                <wp:docPr id="1" name=""/>
                <a:graphic>
                  <a:graphicData uri="http://schemas.microsoft.com/office/word/2010/wordprocessingGroup">
                    <wpg:wgp>
                      <wpg:cNvGrpSpPr/>
                      <wpg:grpSpPr>
                        <a:xfrm>
                          <a:off x="929650" y="2975650"/>
                          <a:ext cx="1157288" cy="210165"/>
                          <a:chOff x="929650" y="2975650"/>
                          <a:chExt cx="7971375" cy="1469275"/>
                        </a:xfrm>
                      </wpg:grpSpPr>
                      <wps:wsp>
                        <wps:cNvSpPr/>
                        <wps:cNvPr id="2" name="Shape 2"/>
                        <wps:spPr>
                          <a:xfrm>
                            <a:off x="947462" y="3165100"/>
                            <a:ext cx="3087400" cy="1262375"/>
                          </a:xfrm>
                          <a:custGeom>
                            <a:rect b="b" l="l" r="r" t="t"/>
                            <a:pathLst>
                              <a:path extrusionOk="0" h="50495" w="123496">
                                <a:moveTo>
                                  <a:pt x="25427" y="23182"/>
                                </a:moveTo>
                                <a:cubicBezTo>
                                  <a:pt x="32801" y="16376"/>
                                  <a:pt x="40422" y="9025"/>
                                  <a:pt x="49844" y="5570"/>
                                </a:cubicBezTo>
                                <a:cubicBezTo>
                                  <a:pt x="51222" y="5065"/>
                                  <a:pt x="53210" y="4532"/>
                                  <a:pt x="54248" y="5570"/>
                                </a:cubicBezTo>
                                <a:cubicBezTo>
                                  <a:pt x="55138" y="6460"/>
                                  <a:pt x="53121" y="7867"/>
                                  <a:pt x="52246" y="8772"/>
                                </a:cubicBezTo>
                                <a:cubicBezTo>
                                  <a:pt x="46338" y="14883"/>
                                  <a:pt x="40083" y="20691"/>
                                  <a:pt x="33433" y="25984"/>
                                </a:cubicBezTo>
                                <a:cubicBezTo>
                                  <a:pt x="25101" y="32616"/>
                                  <a:pt x="16699" y="39161"/>
                                  <a:pt x="8215" y="45598"/>
                                </a:cubicBezTo>
                                <a:cubicBezTo>
                                  <a:pt x="5826" y="47410"/>
                                  <a:pt x="3584" y="50775"/>
                                  <a:pt x="609" y="50402"/>
                                </a:cubicBezTo>
                                <a:cubicBezTo>
                                  <a:pt x="-384" y="50278"/>
                                  <a:pt x="161" y="49295"/>
                                  <a:pt x="609" y="48400"/>
                                </a:cubicBezTo>
                                <a:cubicBezTo>
                                  <a:pt x="2761" y="44095"/>
                                  <a:pt x="7167" y="41281"/>
                                  <a:pt x="11017" y="38393"/>
                                </a:cubicBezTo>
                                <a:cubicBezTo>
                                  <a:pt x="19514" y="32020"/>
                                  <a:pt x="29465" y="27639"/>
                                  <a:pt x="39437" y="23983"/>
                                </a:cubicBezTo>
                                <a:cubicBezTo>
                                  <a:pt x="44207" y="22234"/>
                                  <a:pt x="49703" y="18108"/>
                                  <a:pt x="54248" y="20380"/>
                                </a:cubicBezTo>
                                <a:cubicBezTo>
                                  <a:pt x="55092" y="20802"/>
                                  <a:pt x="53031" y="21859"/>
                                  <a:pt x="52246" y="22382"/>
                                </a:cubicBezTo>
                                <a:cubicBezTo>
                                  <a:pt x="47534" y="25523"/>
                                  <a:pt x="38236" y="26327"/>
                                  <a:pt x="38236" y="31989"/>
                                </a:cubicBezTo>
                                <a:cubicBezTo>
                                  <a:pt x="38236" y="33724"/>
                                  <a:pt x="41581" y="30925"/>
                                  <a:pt x="43040" y="29987"/>
                                </a:cubicBezTo>
                                <a:cubicBezTo>
                                  <a:pt x="47430" y="27165"/>
                                  <a:pt x="53915" y="26249"/>
                                  <a:pt x="56249" y="21581"/>
                                </a:cubicBezTo>
                                <a:cubicBezTo>
                                  <a:pt x="56984" y="20110"/>
                                  <a:pt x="59842" y="20571"/>
                                  <a:pt x="60252" y="20380"/>
                                </a:cubicBezTo>
                                <a:cubicBezTo>
                                  <a:pt x="64967" y="18179"/>
                                  <a:pt x="69831" y="16309"/>
                                  <a:pt x="74662" y="14376"/>
                                </a:cubicBezTo>
                                <a:cubicBezTo>
                                  <a:pt x="83205" y="10959"/>
                                  <a:pt x="90939" y="5743"/>
                                  <a:pt x="98679" y="767"/>
                                </a:cubicBezTo>
                                <a:cubicBezTo>
                                  <a:pt x="99872" y="0"/>
                                  <a:pt x="96639" y="2756"/>
                                  <a:pt x="95477" y="3569"/>
                                </a:cubicBezTo>
                                <a:cubicBezTo>
                                  <a:pt x="92885" y="5384"/>
                                  <a:pt x="92805" y="5272"/>
                                  <a:pt x="90273" y="7171"/>
                                </a:cubicBezTo>
                                <a:cubicBezTo>
                                  <a:pt x="87197" y="9478"/>
                                  <a:pt x="87294" y="9602"/>
                                  <a:pt x="84269" y="11975"/>
                                </a:cubicBezTo>
                                <a:cubicBezTo>
                                  <a:pt x="77087" y="17608"/>
                                  <a:pt x="77072" y="17589"/>
                                  <a:pt x="69859" y="23182"/>
                                </a:cubicBezTo>
                                <a:cubicBezTo>
                                  <a:pt x="66943" y="25444"/>
                                  <a:pt x="64184" y="27905"/>
                                  <a:pt x="61453" y="30388"/>
                                </a:cubicBezTo>
                                <a:cubicBezTo>
                                  <a:pt x="60919" y="30873"/>
                                  <a:pt x="60252" y="31910"/>
                                  <a:pt x="60252" y="31188"/>
                                </a:cubicBezTo>
                                <a:cubicBezTo>
                                  <a:pt x="60252" y="26705"/>
                                  <a:pt x="67197" y="25459"/>
                                  <a:pt x="71059" y="23182"/>
                                </a:cubicBezTo>
                                <a:cubicBezTo>
                                  <a:pt x="75713" y="20437"/>
                                  <a:pt x="82449" y="13757"/>
                                  <a:pt x="86270" y="17578"/>
                                </a:cubicBezTo>
                                <a:cubicBezTo>
                                  <a:pt x="87140" y="18448"/>
                                  <a:pt x="84811" y="19589"/>
                                  <a:pt x="83869" y="20380"/>
                                </a:cubicBezTo>
                                <a:cubicBezTo>
                                  <a:pt x="79800" y="23798"/>
                                  <a:pt x="75459" y="26889"/>
                                  <a:pt x="71460" y="30388"/>
                                </a:cubicBezTo>
                                <a:cubicBezTo>
                                  <a:pt x="70513" y="31217"/>
                                  <a:pt x="68451" y="32835"/>
                                  <a:pt x="69458" y="33590"/>
                                </a:cubicBezTo>
                                <a:cubicBezTo>
                                  <a:pt x="70778" y="34581"/>
                                  <a:pt x="72768" y="33092"/>
                                  <a:pt x="74262" y="32389"/>
                                </a:cubicBezTo>
                                <a:cubicBezTo>
                                  <a:pt x="82529" y="28499"/>
                                  <a:pt x="89142" y="19180"/>
                                  <a:pt x="98279" y="19180"/>
                                </a:cubicBezTo>
                                <a:cubicBezTo>
                                  <a:pt x="98738" y="19180"/>
                                  <a:pt x="88153" y="29929"/>
                                  <a:pt x="89072" y="30388"/>
                                </a:cubicBezTo>
                                <a:cubicBezTo>
                                  <a:pt x="93769" y="32737"/>
                                  <a:pt x="98472" y="25697"/>
                                  <a:pt x="103082" y="23182"/>
                                </a:cubicBezTo>
                                <a:cubicBezTo>
                                  <a:pt x="104654" y="22325"/>
                                  <a:pt x="108806" y="19246"/>
                                  <a:pt x="107886" y="20781"/>
                                </a:cubicBezTo>
                                <a:cubicBezTo>
                                  <a:pt x="106472" y="23140"/>
                                  <a:pt x="100053" y="26376"/>
                                  <a:pt x="102682" y="27185"/>
                                </a:cubicBezTo>
                                <a:cubicBezTo>
                                  <a:pt x="109700" y="29344"/>
                                  <a:pt x="116666" y="22671"/>
                                  <a:pt x="123497" y="19980"/>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3884750" y="3028496"/>
                            <a:ext cx="5013575" cy="977375"/>
                          </a:xfrm>
                          <a:custGeom>
                            <a:rect b="b" l="l" r="r" t="t"/>
                            <a:pathLst>
                              <a:path extrusionOk="0" h="39095" w="200543">
                                <a:moveTo>
                                  <a:pt x="0" y="38253"/>
                                </a:moveTo>
                                <a:cubicBezTo>
                                  <a:pt x="19626" y="30403"/>
                                  <a:pt x="38886" y="20720"/>
                                  <a:pt x="55640" y="7832"/>
                                </a:cubicBezTo>
                                <a:cubicBezTo>
                                  <a:pt x="56795" y="6944"/>
                                  <a:pt x="54196" y="8104"/>
                                  <a:pt x="52838" y="8632"/>
                                </a:cubicBezTo>
                                <a:cubicBezTo>
                                  <a:pt x="50584" y="9509"/>
                                  <a:pt x="50653" y="9670"/>
                                  <a:pt x="48435" y="10634"/>
                                </a:cubicBezTo>
                                <a:cubicBezTo>
                                  <a:pt x="44489" y="12350"/>
                                  <a:pt x="40522" y="14270"/>
                                  <a:pt x="37227" y="17038"/>
                                </a:cubicBezTo>
                                <a:cubicBezTo>
                                  <a:pt x="31878" y="21531"/>
                                  <a:pt x="30998" y="29575"/>
                                  <a:pt x="27220" y="35451"/>
                                </a:cubicBezTo>
                                <a:cubicBezTo>
                                  <a:pt x="23601" y="41081"/>
                                  <a:pt x="10201" y="39835"/>
                                  <a:pt x="7206" y="33850"/>
                                </a:cubicBezTo>
                                <a:cubicBezTo>
                                  <a:pt x="5787" y="31014"/>
                                  <a:pt x="12907" y="30895"/>
                                  <a:pt x="16012" y="30248"/>
                                </a:cubicBezTo>
                                <a:cubicBezTo>
                                  <a:pt x="23621" y="28663"/>
                                  <a:pt x="31288" y="27329"/>
                                  <a:pt x="38828" y="25444"/>
                                </a:cubicBezTo>
                                <a:cubicBezTo>
                                  <a:pt x="42972" y="24408"/>
                                  <a:pt x="47048" y="23080"/>
                                  <a:pt x="51237" y="22242"/>
                                </a:cubicBezTo>
                                <a:cubicBezTo>
                                  <a:pt x="52331" y="22023"/>
                                  <a:pt x="56826" y="21056"/>
                                  <a:pt x="56441" y="21441"/>
                                </a:cubicBezTo>
                                <a:cubicBezTo>
                                  <a:pt x="52250" y="25632"/>
                                  <a:pt x="44787" y="25907"/>
                                  <a:pt x="41230" y="30648"/>
                                </a:cubicBezTo>
                                <a:cubicBezTo>
                                  <a:pt x="40471" y="31660"/>
                                  <a:pt x="43709" y="30031"/>
                                  <a:pt x="44832" y="29447"/>
                                </a:cubicBezTo>
                                <a:cubicBezTo>
                                  <a:pt x="49546" y="26995"/>
                                  <a:pt x="54285" y="24575"/>
                                  <a:pt x="58842" y="21842"/>
                                </a:cubicBezTo>
                                <a:cubicBezTo>
                                  <a:pt x="60080" y="21100"/>
                                  <a:pt x="63600" y="18574"/>
                                  <a:pt x="62445" y="19440"/>
                                </a:cubicBezTo>
                                <a:cubicBezTo>
                                  <a:pt x="57160" y="23405"/>
                                  <a:pt x="50124" y="26782"/>
                                  <a:pt x="48035" y="33050"/>
                                </a:cubicBezTo>
                                <a:cubicBezTo>
                                  <a:pt x="47314" y="35213"/>
                                  <a:pt x="52385" y="31637"/>
                                  <a:pt x="54439" y="30648"/>
                                </a:cubicBezTo>
                                <a:cubicBezTo>
                                  <a:pt x="58853" y="28523"/>
                                  <a:pt x="62995" y="25873"/>
                                  <a:pt x="67248" y="23443"/>
                                </a:cubicBezTo>
                                <a:cubicBezTo>
                                  <a:pt x="68648" y="22643"/>
                                  <a:pt x="70310" y="20547"/>
                                  <a:pt x="71651" y="21441"/>
                                </a:cubicBezTo>
                                <a:cubicBezTo>
                                  <a:pt x="75119" y="23753"/>
                                  <a:pt x="66730" y="28244"/>
                                  <a:pt x="63646" y="31048"/>
                                </a:cubicBezTo>
                                <a:cubicBezTo>
                                  <a:pt x="62808" y="31810"/>
                                  <a:pt x="60443" y="34250"/>
                                  <a:pt x="61244" y="33450"/>
                                </a:cubicBezTo>
                                <a:cubicBezTo>
                                  <a:pt x="66152" y="28544"/>
                                  <a:pt x="71631" y="24084"/>
                                  <a:pt x="77656" y="20641"/>
                                </a:cubicBezTo>
                                <a:cubicBezTo>
                                  <a:pt x="78427" y="20200"/>
                                  <a:pt x="79907" y="19689"/>
                                  <a:pt x="80057" y="19840"/>
                                </a:cubicBezTo>
                                <a:cubicBezTo>
                                  <a:pt x="81394" y="21180"/>
                                  <a:pt x="70257" y="30980"/>
                                  <a:pt x="72452" y="30248"/>
                                </a:cubicBezTo>
                                <a:cubicBezTo>
                                  <a:pt x="82000" y="27065"/>
                                  <a:pt x="88187" y="17693"/>
                                  <a:pt x="96069" y="11434"/>
                                </a:cubicBezTo>
                                <a:cubicBezTo>
                                  <a:pt x="100207" y="8148"/>
                                  <a:pt x="100320" y="8294"/>
                                  <a:pt x="104475" y="5030"/>
                                </a:cubicBezTo>
                                <a:cubicBezTo>
                                  <a:pt x="105966" y="3858"/>
                                  <a:pt x="110127" y="0"/>
                                  <a:pt x="108878" y="1427"/>
                                </a:cubicBezTo>
                                <a:cubicBezTo>
                                  <a:pt x="101915" y="9384"/>
                                  <a:pt x="92856" y="15293"/>
                                  <a:pt x="85661" y="23042"/>
                                </a:cubicBezTo>
                                <a:cubicBezTo>
                                  <a:pt x="82937" y="25975"/>
                                  <a:pt x="74572" y="33619"/>
                                  <a:pt x="78456" y="32649"/>
                                </a:cubicBezTo>
                                <a:cubicBezTo>
                                  <a:pt x="88669" y="30098"/>
                                  <a:pt x="97163" y="22829"/>
                                  <a:pt x="105676" y="16638"/>
                                </a:cubicBezTo>
                                <a:cubicBezTo>
                                  <a:pt x="107232" y="15506"/>
                                  <a:pt x="102279" y="18527"/>
                                  <a:pt x="100872" y="19840"/>
                                </a:cubicBezTo>
                                <a:cubicBezTo>
                                  <a:pt x="98586" y="21973"/>
                                  <a:pt x="96821" y="24604"/>
                                  <a:pt x="94868" y="27045"/>
                                </a:cubicBezTo>
                                <a:cubicBezTo>
                                  <a:pt x="94082" y="28028"/>
                                  <a:pt x="91818" y="29550"/>
                                  <a:pt x="92866" y="30248"/>
                                </a:cubicBezTo>
                                <a:cubicBezTo>
                                  <a:pt x="97516" y="33345"/>
                                  <a:pt x="100825" y="22212"/>
                                  <a:pt x="105676" y="19440"/>
                                </a:cubicBezTo>
                                <a:cubicBezTo>
                                  <a:pt x="109153" y="17453"/>
                                  <a:pt x="113679" y="19040"/>
                                  <a:pt x="117684" y="19040"/>
                                </a:cubicBezTo>
                                <a:cubicBezTo>
                                  <a:pt x="119552" y="19040"/>
                                  <a:pt x="121967" y="17719"/>
                                  <a:pt x="123288" y="19040"/>
                                </a:cubicBezTo>
                                <a:cubicBezTo>
                                  <a:pt x="128094" y="23844"/>
                                  <a:pt x="108478" y="26254"/>
                                  <a:pt x="108478" y="33050"/>
                                </a:cubicBezTo>
                                <a:cubicBezTo>
                                  <a:pt x="108478" y="33161"/>
                                  <a:pt x="111958" y="31561"/>
                                  <a:pt x="112881" y="31048"/>
                                </a:cubicBezTo>
                                <a:cubicBezTo>
                                  <a:pt x="118543" y="27902"/>
                                  <a:pt x="123854" y="24160"/>
                                  <a:pt x="129292" y="20641"/>
                                </a:cubicBezTo>
                                <a:cubicBezTo>
                                  <a:pt x="131045" y="19506"/>
                                  <a:pt x="136124" y="16150"/>
                                  <a:pt x="134896" y="17839"/>
                                </a:cubicBezTo>
                                <a:cubicBezTo>
                                  <a:pt x="132620" y="20968"/>
                                  <a:pt x="129414" y="23310"/>
                                  <a:pt x="126490" y="25844"/>
                                </a:cubicBezTo>
                                <a:cubicBezTo>
                                  <a:pt x="124991" y="27143"/>
                                  <a:pt x="120180" y="29302"/>
                                  <a:pt x="122087" y="29847"/>
                                </a:cubicBezTo>
                                <a:cubicBezTo>
                                  <a:pt x="130865" y="32356"/>
                                  <a:pt x="138338" y="21520"/>
                                  <a:pt x="146505" y="17439"/>
                                </a:cubicBezTo>
                                <a:cubicBezTo>
                                  <a:pt x="146905" y="17239"/>
                                  <a:pt x="146095" y="17622"/>
                                  <a:pt x="145704" y="17839"/>
                                </a:cubicBezTo>
                                <a:cubicBezTo>
                                  <a:pt x="140524" y="20716"/>
                                  <a:pt x="134932" y="23569"/>
                                  <a:pt x="131294" y="28246"/>
                                </a:cubicBezTo>
                                <a:cubicBezTo>
                                  <a:pt x="126776" y="34054"/>
                                  <a:pt x="145049" y="22973"/>
                                  <a:pt x="151708" y="19840"/>
                                </a:cubicBezTo>
                                <a:cubicBezTo>
                                  <a:pt x="153492" y="19001"/>
                                  <a:pt x="156705" y="16845"/>
                                  <a:pt x="155311" y="18239"/>
                                </a:cubicBezTo>
                                <a:cubicBezTo>
                                  <a:pt x="154995" y="18555"/>
                                  <a:pt x="142459" y="29447"/>
                                  <a:pt x="142502" y="29447"/>
                                </a:cubicBezTo>
                                <a:cubicBezTo>
                                  <a:pt x="148163" y="29447"/>
                                  <a:pt x="151369" y="22148"/>
                                  <a:pt x="154510" y="17439"/>
                                </a:cubicBezTo>
                                <a:cubicBezTo>
                                  <a:pt x="155948" y="15284"/>
                                  <a:pt x="161405" y="16549"/>
                                  <a:pt x="162116" y="19040"/>
                                </a:cubicBezTo>
                                <a:cubicBezTo>
                                  <a:pt x="163336" y="23313"/>
                                  <a:pt x="156701" y="26177"/>
                                  <a:pt x="153309" y="29047"/>
                                </a:cubicBezTo>
                                <a:cubicBezTo>
                                  <a:pt x="152301" y="29900"/>
                                  <a:pt x="149186" y="31849"/>
                                  <a:pt x="150507" y="31849"/>
                                </a:cubicBezTo>
                                <a:cubicBezTo>
                                  <a:pt x="159913" y="31849"/>
                                  <a:pt x="165119" y="17038"/>
                                  <a:pt x="174525" y="17038"/>
                                </a:cubicBezTo>
                                <a:cubicBezTo>
                                  <a:pt x="180300" y="17038"/>
                                  <a:pt x="167590" y="26363"/>
                                  <a:pt x="163317" y="30248"/>
                                </a:cubicBezTo>
                                <a:cubicBezTo>
                                  <a:pt x="162823" y="30697"/>
                                  <a:pt x="161530" y="32168"/>
                                  <a:pt x="162116" y="31849"/>
                                </a:cubicBezTo>
                                <a:cubicBezTo>
                                  <a:pt x="168263" y="28496"/>
                                  <a:pt x="173866" y="24172"/>
                                  <a:pt x="180129" y="21041"/>
                                </a:cubicBezTo>
                                <a:cubicBezTo>
                                  <a:pt x="182129" y="20041"/>
                                  <a:pt x="186533" y="16804"/>
                                  <a:pt x="186533" y="19040"/>
                                </a:cubicBezTo>
                                <a:cubicBezTo>
                                  <a:pt x="186533" y="24645"/>
                                  <a:pt x="173241" y="27443"/>
                                  <a:pt x="176126" y="32249"/>
                                </a:cubicBezTo>
                                <a:cubicBezTo>
                                  <a:pt x="178400" y="36038"/>
                                  <a:pt x="185134" y="29418"/>
                                  <a:pt x="187734" y="25844"/>
                                </a:cubicBezTo>
                                <a:cubicBezTo>
                                  <a:pt x="188629" y="24614"/>
                                  <a:pt x="189702" y="22755"/>
                                  <a:pt x="188935" y="21441"/>
                                </a:cubicBezTo>
                                <a:cubicBezTo>
                                  <a:pt x="187794" y="19485"/>
                                  <a:pt x="182717" y="18406"/>
                                  <a:pt x="184131" y="16638"/>
                                </a:cubicBezTo>
                                <a:cubicBezTo>
                                  <a:pt x="187613" y="12285"/>
                                  <a:pt x="195025" y="14224"/>
                                  <a:pt x="200543" y="13436"/>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 name="Shape 4"/>
                        <wps:spPr>
                          <a:xfrm>
                            <a:off x="5495900" y="2994125"/>
                            <a:ext cx="1951400" cy="550400"/>
                          </a:xfrm>
                          <a:custGeom>
                            <a:rect b="b" l="l" r="r" t="t"/>
                            <a:pathLst>
                              <a:path extrusionOk="0" h="22016" w="78056">
                                <a:moveTo>
                                  <a:pt x="0" y="22016"/>
                                </a:moveTo>
                                <a:cubicBezTo>
                                  <a:pt x="25860" y="14135"/>
                                  <a:pt x="51864" y="6694"/>
                                  <a:pt x="78056" y="0"/>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209550</wp:posOffset>
                </wp:positionV>
                <wp:extent cx="1157288" cy="210165"/>
                <wp:effectExtent b="0" l="0" r="0" t="0"/>
                <wp:wrapNone/>
                <wp:docPr id="1" name="image22.png"/>
                <a:graphic>
                  <a:graphicData uri="http://schemas.openxmlformats.org/drawingml/2006/picture">
                    <pic:pic>
                      <pic:nvPicPr>
                        <pic:cNvPr id="0" name="image22.png"/>
                        <pic:cNvPicPr preferRelativeResize="0"/>
                      </pic:nvPicPr>
                      <pic:blipFill>
                        <a:blip r:embed="rId9"/>
                        <a:srcRect/>
                        <a:stretch>
                          <a:fillRect/>
                        </a:stretch>
                      </pic:blipFill>
                      <pic:spPr>
                        <a:xfrm>
                          <a:off x="0" y="0"/>
                          <a:ext cx="1157288" cy="210165"/>
                        </a:xfrm>
                        <a:prstGeom prst="rect"/>
                        <a:ln/>
                      </pic:spPr>
                    </pic:pic>
                  </a:graphicData>
                </a:graphic>
              </wp:anchor>
            </w:drawing>
          </mc:Fallback>
        </mc:AlternateContent>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 (25% contribution to DP3)</w:t>
        <w:br w:type="textWrapping"/>
        <w:t xml:space="preserve">John Santosuosso</w: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38101</wp:posOffset>
                </wp:positionH>
                <wp:positionV relativeFrom="paragraph">
                  <wp:posOffset>542925</wp:posOffset>
                </wp:positionV>
                <wp:extent cx="866775" cy="304800"/>
                <wp:effectExtent b="0" l="0" r="0" t="0"/>
                <wp:wrapNone/>
                <wp:docPr id="2" name=""/>
                <a:graphic>
                  <a:graphicData uri="http://schemas.microsoft.com/office/word/2010/wordprocessingGroup">
                    <wpg:wgp>
                      <wpg:cNvGrpSpPr/>
                      <wpg:grpSpPr>
                        <a:xfrm>
                          <a:off x="687450" y="2621675"/>
                          <a:ext cx="866775" cy="304800"/>
                          <a:chOff x="687450" y="2621675"/>
                          <a:chExt cx="2524825" cy="874475"/>
                        </a:xfrm>
                      </wpg:grpSpPr>
                      <wps:wsp>
                        <wps:cNvSpPr/>
                        <wps:cNvPr id="5" name="Shape 5"/>
                        <wps:spPr>
                          <a:xfrm>
                            <a:off x="690500" y="2624206"/>
                            <a:ext cx="2521775" cy="868250"/>
                          </a:xfrm>
                          <a:custGeom>
                            <a:rect b="b" l="l" r="r" t="t"/>
                            <a:pathLst>
                              <a:path extrusionOk="0" h="34730" w="100871">
                                <a:moveTo>
                                  <a:pt x="0" y="34731"/>
                                </a:moveTo>
                                <a:cubicBezTo>
                                  <a:pt x="10854" y="25686"/>
                                  <a:pt x="22832" y="17903"/>
                                  <a:pt x="32823" y="7912"/>
                                </a:cubicBezTo>
                                <a:cubicBezTo>
                                  <a:pt x="34974" y="5761"/>
                                  <a:pt x="40115" y="3238"/>
                                  <a:pt x="38427" y="707"/>
                                </a:cubicBezTo>
                                <a:cubicBezTo>
                                  <a:pt x="36903" y="-1579"/>
                                  <a:pt x="33458" y="3113"/>
                                  <a:pt x="31222" y="4710"/>
                                </a:cubicBezTo>
                                <a:cubicBezTo>
                                  <a:pt x="25745" y="8622"/>
                                  <a:pt x="20996" y="13481"/>
                                  <a:pt x="15611" y="17519"/>
                                </a:cubicBezTo>
                                <a:cubicBezTo>
                                  <a:pt x="13722" y="18935"/>
                                  <a:pt x="8237" y="21393"/>
                                  <a:pt x="10407" y="22322"/>
                                </a:cubicBezTo>
                                <a:cubicBezTo>
                                  <a:pt x="17660" y="25428"/>
                                  <a:pt x="26174" y="21519"/>
                                  <a:pt x="34024" y="20721"/>
                                </a:cubicBezTo>
                                <a:cubicBezTo>
                                  <a:pt x="48104" y="19289"/>
                                  <a:pt x="62184" y="17531"/>
                                  <a:pt x="76054" y="14717"/>
                                </a:cubicBezTo>
                                <a:cubicBezTo>
                                  <a:pt x="84337" y="13036"/>
                                  <a:pt x="92419" y="9513"/>
                                  <a:pt x="100871" y="9513"/>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 name="Shape 6"/>
                        <wps:spPr>
                          <a:xfrm>
                            <a:off x="1060750" y="3232300"/>
                            <a:ext cx="2121500" cy="223075"/>
                          </a:xfrm>
                          <a:custGeom>
                            <a:rect b="b" l="l" r="r" t="t"/>
                            <a:pathLst>
                              <a:path extrusionOk="0" h="8923" w="84860">
                                <a:moveTo>
                                  <a:pt x="0" y="0"/>
                                </a:moveTo>
                                <a:cubicBezTo>
                                  <a:pt x="9483" y="7584"/>
                                  <a:pt x="23662" y="5524"/>
                                  <a:pt x="35625" y="7605"/>
                                </a:cubicBezTo>
                                <a:cubicBezTo>
                                  <a:pt x="51794" y="10417"/>
                                  <a:pt x="68448" y="7605"/>
                                  <a:pt x="84860" y="7605"/>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 name="Shape 7"/>
                        <wps:spPr>
                          <a:xfrm>
                            <a:off x="1307548" y="3126372"/>
                            <a:ext cx="1184275" cy="272000"/>
                          </a:xfrm>
                          <a:custGeom>
                            <a:rect b="b" l="l" r="r" t="t"/>
                            <a:pathLst>
                              <a:path extrusionOk="0" h="10880" w="47371">
                                <a:moveTo>
                                  <a:pt x="135" y="5037"/>
                                </a:moveTo>
                                <a:cubicBezTo>
                                  <a:pt x="-946" y="8282"/>
                                  <a:pt x="12886" y="7293"/>
                                  <a:pt x="9742" y="8640"/>
                                </a:cubicBezTo>
                                <a:cubicBezTo>
                                  <a:pt x="8371" y="9228"/>
                                  <a:pt x="4284" y="8386"/>
                                  <a:pt x="5339" y="9441"/>
                                </a:cubicBezTo>
                                <a:cubicBezTo>
                                  <a:pt x="9392" y="13494"/>
                                  <a:pt x="16785" y="7850"/>
                                  <a:pt x="22151" y="5838"/>
                                </a:cubicBezTo>
                                <a:cubicBezTo>
                                  <a:pt x="25353" y="4637"/>
                                  <a:pt x="28530" y="3365"/>
                                  <a:pt x="31758" y="2235"/>
                                </a:cubicBezTo>
                                <a:cubicBezTo>
                                  <a:pt x="35324" y="987"/>
                                  <a:pt x="35009" y="-518"/>
                                  <a:pt x="35761" y="234"/>
                                </a:cubicBezTo>
                                <a:cubicBezTo>
                                  <a:pt x="36631" y="1104"/>
                                  <a:pt x="34427" y="2426"/>
                                  <a:pt x="33359" y="3036"/>
                                </a:cubicBezTo>
                                <a:cubicBezTo>
                                  <a:pt x="30095" y="4901"/>
                                  <a:pt x="26823" y="6794"/>
                                  <a:pt x="23352" y="8240"/>
                                </a:cubicBezTo>
                                <a:cubicBezTo>
                                  <a:pt x="23131" y="8332"/>
                                  <a:pt x="19301" y="9793"/>
                                  <a:pt x="19349" y="9841"/>
                                </a:cubicBezTo>
                                <a:cubicBezTo>
                                  <a:pt x="21245" y="11737"/>
                                  <a:pt x="24691" y="9354"/>
                                  <a:pt x="27355" y="9040"/>
                                </a:cubicBezTo>
                                <a:cubicBezTo>
                                  <a:pt x="32789" y="8400"/>
                                  <a:pt x="38294" y="9441"/>
                                  <a:pt x="43766" y="9441"/>
                                </a:cubicBezTo>
                                <a:cubicBezTo>
                                  <a:pt x="44767" y="9441"/>
                                  <a:pt x="42766" y="9441"/>
                                  <a:pt x="41765" y="9441"/>
                                </a:cubicBezTo>
                                <a:cubicBezTo>
                                  <a:pt x="40158" y="9441"/>
                                  <a:pt x="38298" y="8950"/>
                                  <a:pt x="36961" y="9841"/>
                                </a:cubicBezTo>
                                <a:cubicBezTo>
                                  <a:pt x="34740" y="11320"/>
                                  <a:pt x="42298" y="9841"/>
                                  <a:pt x="44967" y="9841"/>
                                </a:cubicBezTo>
                                <a:cubicBezTo>
                                  <a:pt x="45768" y="9841"/>
                                  <a:pt x="47935" y="10407"/>
                                  <a:pt x="47369" y="9841"/>
                                </a:cubicBezTo>
                                <a:cubicBezTo>
                                  <a:pt x="46202" y="8674"/>
                                  <a:pt x="44176" y="8998"/>
                                  <a:pt x="42565" y="864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8" name="Shape 8"/>
                        <wps:spPr>
                          <a:xfrm>
                            <a:off x="1851325" y="3212275"/>
                            <a:ext cx="790550" cy="28725"/>
                          </a:xfrm>
                          <a:custGeom>
                            <a:rect b="b" l="l" r="r" t="t"/>
                            <a:pathLst>
                              <a:path extrusionOk="0" h="1149" w="31622">
                                <a:moveTo>
                                  <a:pt x="0" y="801"/>
                                </a:moveTo>
                                <a:cubicBezTo>
                                  <a:pt x="10501" y="1755"/>
                                  <a:pt x="21088" y="465"/>
                                  <a:pt x="31622" y="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column">
                  <wp:posOffset>38101</wp:posOffset>
                </wp:positionH>
                <wp:positionV relativeFrom="paragraph">
                  <wp:posOffset>542925</wp:posOffset>
                </wp:positionV>
                <wp:extent cx="866775" cy="304800"/>
                <wp:effectExtent b="0" l="0" r="0" t="0"/>
                <wp:wrapNone/>
                <wp:docPr id="2"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866775" cy="304800"/>
                        </a:xfrm>
                        <a:prstGeom prst="rect"/>
                        <a:ln/>
                      </pic:spPr>
                    </pic:pic>
                  </a:graphicData>
                </a:graphic>
              </wp:anchor>
            </w:drawing>
          </mc:Fallback>
        </mc:AlternateContent>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_____________________  (25% contribution to DP3)</w:t>
        <w:br w:type="textWrapping"/>
        <w:t xml:space="preserve">Kendrick</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Nedtranon</w:t>
      </w: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Table of Contents</w:t>
      </w:r>
    </w:p>
    <w:sdt>
      <w:sdtPr>
        <w:id w:val="1829909952"/>
        <w:docPartObj>
          <w:docPartGallery w:val="Table of Contents"/>
          <w:docPartUnique w:val="1"/>
        </w:docPartObj>
      </w:sdtPr>
      <w:sdtContent>
        <w:p w:rsidR="00000000" w:rsidDel="00000000" w:rsidP="00000000" w:rsidRDefault="00000000" w:rsidRPr="00000000" w14:paraId="00000021">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5b2zxk43i2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 Agapi Gladhill</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7pzs9pnhyt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Planning – Agapi Gladhill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9u832yebdm2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Management - John Santosuosso</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7y7nkoy2dy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Specifications - Kendrick Nedtranon</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4l8yugpl1x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Economics - Kendrick Nedtranon</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m4bnoinmh2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Intellectual Property - </w:t>
            </w:r>
          </w:hyperlink>
          <w:hyperlink w:anchor="_sm4bnoinmh2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Aprameyo</w:t>
            </w:r>
          </w:hyperlink>
          <w:hyperlink w:anchor="_sm4bnoinmh2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Chakravarty</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i6gnhu9w7l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 Generation and Selection - Aprameyo Chakravarty</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fa1asrsw1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Failure Modes and Effects Analysis - Aprameyo Chakravarty</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dx2k7pe2zj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3D Cad Model and Final Prototype - John Santosuosso</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wivyk380r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for Assembly  (DFA) - Aprameyo Chakravarty</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0m8i9nm57t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Bill of Materials (BOM) / Cost Sheet / Design for Manufacturing (DFM) - Agapi Gladhill</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q71sz3rdlq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Reflections on Physical Prototypes and Product Improvements (i.e., Next Generation) - Kendrick Nedtranon</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v06jhq6oha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 - John Santosuosso</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line="36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Figures</w:t>
      </w:r>
    </w:p>
    <w:sdt>
      <w:sdtPr>
        <w:id w:val="400412115"/>
        <w:docPartObj>
          <w:docPartGallery w:val="Table of Contents"/>
          <w:docPartUnique w:val="1"/>
        </w:docPartObj>
      </w:sdtPr>
      <w:sdtContent>
        <w:p w:rsidR="00000000" w:rsidDel="00000000" w:rsidP="00000000" w:rsidRDefault="00000000" w:rsidRPr="00000000" w14:paraId="00000030">
          <w:pPr>
            <w:widowControl w:val="0"/>
            <w:tabs>
              <w:tab w:val="right" w:leader="dot" w:pos="12000"/>
            </w:tabs>
            <w:spacing w:before="60" w:line="240" w:lineRule="auto"/>
            <w:jc w:val="left"/>
            <w:rPr>
              <w:color w:val="000000"/>
              <w:u w:val="none"/>
            </w:rPr>
          </w:pPr>
          <w:r w:rsidDel="00000000" w:rsidR="00000000" w:rsidRPr="00000000">
            <w:fldChar w:fldCharType="begin"/>
            <w:instrText xml:space="preserve"> TOC \h \u \z \t "Heading 3,1,Heading 4,4,Heading 5,5,Heading 6,6,"</w:instrText>
            <w:fldChar w:fldCharType="separate"/>
          </w:r>
          <w:hyperlink w:anchor="_v4ap76v6hx5d">
            <w:r w:rsidDel="00000000" w:rsidR="00000000" w:rsidRPr="00000000">
              <w:rPr>
                <w:i w:val="0"/>
                <w:iCs w:val="0"/>
                <w:smallCaps w:val="0"/>
                <w:strike w:val="0"/>
                <w:color w:val="000000"/>
                <w:sz w:val="24"/>
                <w:szCs w:val="24"/>
                <w:u w:val="none"/>
                <w:shd w:fill="auto" w:val="clear"/>
                <w:vertAlign w:val="baseline"/>
                <w:rtl w:val="0"/>
              </w:rPr>
              <w:t xml:space="preserve">Figure 1: Gantt Chart</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jc w:val="left"/>
            <w:rPr>
              <w:color w:val="000000"/>
              <w:u w:val="none"/>
            </w:rPr>
          </w:pPr>
          <w:hyperlink w:anchor="_f0894ydh6feg">
            <w:r w:rsidDel="00000000" w:rsidR="00000000" w:rsidRPr="00000000">
              <w:rPr>
                <w:i w:val="0"/>
                <w:iCs w:val="0"/>
                <w:smallCaps w:val="0"/>
                <w:strike w:val="0"/>
                <w:color w:val="000000"/>
                <w:sz w:val="24"/>
                <w:szCs w:val="24"/>
                <w:u w:val="none"/>
                <w:shd w:fill="auto" w:val="clear"/>
                <w:vertAlign w:val="baseline"/>
                <w:rtl w:val="0"/>
              </w:rPr>
              <w:t xml:space="preserve">Figure 2: QFD</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jc w:val="left"/>
            <w:rPr>
              <w:color w:val="000000"/>
              <w:u w:val="none"/>
            </w:rPr>
          </w:pPr>
          <w:hyperlink w:anchor="_pmu74hst9s85">
            <w:r w:rsidDel="00000000" w:rsidR="00000000" w:rsidRPr="00000000">
              <w:rPr>
                <w:i w:val="0"/>
                <w:iCs w:val="0"/>
                <w:smallCaps w:val="0"/>
                <w:strike w:val="0"/>
                <w:color w:val="000000"/>
                <w:sz w:val="24"/>
                <w:szCs w:val="24"/>
                <w:u w:val="none"/>
                <w:shd w:fill="auto" w:val="clear"/>
                <w:vertAlign w:val="baseline"/>
                <w:rtl w:val="0"/>
              </w:rPr>
              <w:t xml:space="preserve">Figure 3: Economic Analysis</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jc w:val="left"/>
            <w:rPr>
              <w:color w:val="000000"/>
              <w:u w:val="none"/>
            </w:rPr>
          </w:pPr>
          <w:hyperlink w:anchor="_54nibyimrbuc">
            <w:r w:rsidDel="00000000" w:rsidR="00000000" w:rsidRPr="00000000">
              <w:rPr>
                <w:i w:val="0"/>
                <w:iCs w:val="0"/>
                <w:smallCaps w:val="0"/>
                <w:strike w:val="0"/>
                <w:color w:val="000000"/>
                <w:sz w:val="24"/>
                <w:szCs w:val="24"/>
                <w:u w:val="none"/>
                <w:shd w:fill="auto" w:val="clear"/>
                <w:vertAlign w:val="baseline"/>
                <w:rtl w:val="0"/>
              </w:rPr>
              <w:t xml:space="preserve">Figure 4: Gallery Poster</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jc w:val="left"/>
            <w:rPr>
              <w:color w:val="000000"/>
              <w:u w:val="none"/>
            </w:rPr>
          </w:pPr>
          <w:hyperlink w:anchor="_385jeh8sk0z8">
            <w:r w:rsidDel="00000000" w:rsidR="00000000" w:rsidRPr="00000000">
              <w:rPr>
                <w:color w:val="000000"/>
                <w:u w:val="none"/>
                <w:rtl w:val="0"/>
              </w:rPr>
              <w:t xml:space="preserve">Figure 5: Isometric View of </w:t>
            </w:r>
          </w:hyperlink>
          <w:hyperlink w:anchor="_385jeh8sk0z8">
            <w:r w:rsidDel="00000000" w:rsidR="00000000" w:rsidRPr="00000000">
              <w:rPr>
                <w:color w:val="000000"/>
                <w:u w:val="none"/>
                <w:rtl w:val="0"/>
              </w:rPr>
              <w:t xml:space="preserve">QuikStep</w:t>
            </w:r>
          </w:hyperlink>
          <w:hyperlink w:anchor="_385jeh8sk0z8">
            <w:r w:rsidDel="00000000" w:rsidR="00000000" w:rsidRPr="00000000">
              <w:rPr>
                <w:color w:val="000000"/>
                <w:u w:val="none"/>
                <w:rtl w:val="0"/>
              </w:rPr>
              <w:t xml:space="preserve"> CAD Model on NX</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jc w:val="left"/>
            <w:rPr>
              <w:color w:val="000000"/>
              <w:u w:val="none"/>
            </w:rPr>
          </w:pPr>
          <w:hyperlink w:anchor="_sialowm10y2b">
            <w:r w:rsidDel="00000000" w:rsidR="00000000" w:rsidRPr="00000000">
              <w:rPr>
                <w:color w:val="000000"/>
                <w:u w:val="none"/>
                <w:rtl w:val="0"/>
              </w:rPr>
              <w:t xml:space="preserve">Figure 6: Orthographic Drawings of </w:t>
            </w:r>
          </w:hyperlink>
          <w:hyperlink w:anchor="_sialowm10y2b">
            <w:r w:rsidDel="00000000" w:rsidR="00000000" w:rsidRPr="00000000">
              <w:rPr>
                <w:color w:val="000000"/>
                <w:u w:val="none"/>
                <w:rtl w:val="0"/>
              </w:rPr>
              <w:t xml:space="preserve">QuikStep</w:t>
            </w:r>
          </w:hyperlink>
          <w:hyperlink w:anchor="_sialowm10y2b">
            <w:r w:rsidDel="00000000" w:rsidR="00000000" w:rsidRPr="00000000">
              <w:rPr>
                <w:color w:val="000000"/>
                <w:u w:val="none"/>
                <w:rtl w:val="0"/>
              </w:rPr>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jc w:val="left"/>
            <w:rPr>
              <w:color w:val="000000"/>
              <w:u w:val="none"/>
            </w:rPr>
          </w:pPr>
          <w:hyperlink w:anchor="_5pun5p4qm7vr">
            <w:r w:rsidDel="00000000" w:rsidR="00000000" w:rsidRPr="00000000">
              <w:rPr>
                <w:color w:val="000000"/>
                <w:u w:val="none"/>
                <w:rtl w:val="0"/>
              </w:rPr>
              <w:t xml:space="preserve">Figure 7: Drawing of </w:t>
            </w:r>
          </w:hyperlink>
          <w:hyperlink w:anchor="_5pun5p4qm7vr">
            <w:r w:rsidDel="00000000" w:rsidR="00000000" w:rsidRPr="00000000">
              <w:rPr>
                <w:color w:val="000000"/>
                <w:u w:val="none"/>
                <w:rtl w:val="0"/>
              </w:rPr>
              <w:t xml:space="preserve">QuikStep</w:t>
            </w:r>
          </w:hyperlink>
          <w:hyperlink w:anchor="_5pun5p4qm7vr">
            <w:r w:rsidDel="00000000" w:rsidR="00000000" w:rsidRPr="00000000">
              <w:rPr>
                <w:color w:val="000000"/>
                <w:u w:val="none"/>
                <w:rtl w:val="0"/>
              </w:rPr>
              <w:t xml:space="preserve"> Mount</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jc w:val="left"/>
            <w:rPr>
              <w:color w:val="000000"/>
              <w:u w:val="none"/>
            </w:rPr>
          </w:pPr>
          <w:hyperlink w:anchor="_tnmjbkedhttw">
            <w:r w:rsidDel="00000000" w:rsidR="00000000" w:rsidRPr="00000000">
              <w:rPr>
                <w:color w:val="000000"/>
                <w:u w:val="none"/>
                <w:rtl w:val="0"/>
              </w:rPr>
              <w:t xml:space="preserve">Figure 8: Final Prototype for </w:t>
            </w:r>
          </w:hyperlink>
          <w:hyperlink w:anchor="_tnmjbkedhttw">
            <w:r w:rsidDel="00000000" w:rsidR="00000000" w:rsidRPr="00000000">
              <w:rPr>
                <w:color w:val="000000"/>
                <w:u w:val="none"/>
                <w:rtl w:val="0"/>
              </w:rPr>
              <w:t xml:space="preserve">QuikStep</w:t>
            </w:r>
          </w:hyperlink>
          <w:hyperlink w:anchor="_tnmjbkedhttw">
            <w:r w:rsidDel="00000000" w:rsidR="00000000" w:rsidRPr="00000000">
              <w:rPr>
                <w:color w:val="000000"/>
                <w:u w:val="none"/>
                <w:rtl w:val="0"/>
              </w:rPr>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jc w:val="left"/>
            <w:rPr>
              <w:color w:val="000000"/>
              <w:u w:val="none"/>
            </w:rPr>
          </w:pPr>
          <w:hyperlink w:anchor="_itqn7syhmsfg">
            <w:r w:rsidDel="00000000" w:rsidR="00000000" w:rsidRPr="00000000">
              <w:rPr>
                <w:color w:val="000000"/>
                <w:u w:val="none"/>
                <w:rtl w:val="0"/>
              </w:rPr>
              <w:t xml:space="preserve">Figure 9: Physical </w:t>
            </w:r>
          </w:hyperlink>
          <w:hyperlink w:anchor="_itqn7syhmsfg">
            <w:r w:rsidDel="00000000" w:rsidR="00000000" w:rsidRPr="00000000">
              <w:rPr>
                <w:color w:val="000000"/>
                <w:u w:val="none"/>
                <w:rtl w:val="0"/>
              </w:rPr>
              <w:t xml:space="preserve">QuikStep</w:t>
            </w:r>
          </w:hyperlink>
          <w:hyperlink w:anchor="_itqn7syhmsfg">
            <w:r w:rsidDel="00000000" w:rsidR="00000000" w:rsidRPr="00000000">
              <w:rPr>
                <w:color w:val="000000"/>
                <w:u w:val="none"/>
                <w:rtl w:val="0"/>
              </w:rPr>
              <w:t xml:space="preserve"> prototype</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jc w:val="left"/>
            <w:rPr>
              <w:color w:val="000000"/>
              <w:u w:val="none"/>
            </w:rPr>
          </w:pPr>
          <w:hyperlink w:anchor="_gjj4j1g3cpws">
            <w:r w:rsidDel="00000000" w:rsidR="00000000" w:rsidRPr="00000000">
              <w:rPr>
                <w:color w:val="000000"/>
                <w:u w:val="none"/>
                <w:rtl w:val="0"/>
              </w:rPr>
              <w:t xml:space="preserve">Figure 10: Customer Demographics</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jc w:val="left"/>
            <w:rPr>
              <w:color w:val="000000"/>
              <w:u w:val="none"/>
            </w:rPr>
          </w:pPr>
          <w:hyperlink w:anchor="_swbswgos4hxj">
            <w:r w:rsidDel="00000000" w:rsidR="00000000" w:rsidRPr="00000000">
              <w:rPr>
                <w:color w:val="000000"/>
                <w:u w:val="none"/>
                <w:rtl w:val="0"/>
              </w:rPr>
              <w:t xml:space="preserve">Figure 11: Raw Customer Needs Data</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jc w:val="left"/>
            <w:rPr>
              <w:color w:val="000000"/>
              <w:u w:val="none"/>
            </w:rPr>
          </w:pPr>
          <w:hyperlink w:anchor="_15p83x3qj4k">
            <w:r w:rsidDel="00000000" w:rsidR="00000000" w:rsidRPr="00000000">
              <w:rPr>
                <w:color w:val="000000"/>
                <w:u w:val="none"/>
                <w:rtl w:val="0"/>
              </w:rPr>
              <w:t xml:space="preserve">Figure 12: Customer Opinions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spacing w:line="360" w:lineRule="auto"/>
        <w:rPr>
          <w:b w:val="1"/>
          <w:bCs w:val="1"/>
        </w:rPr>
      </w:pPr>
      <w:r w:rsidDel="00000000" w:rsidR="00000000" w:rsidRPr="00000000">
        <w:rPr>
          <w:rtl w:val="0"/>
        </w:rPr>
      </w:r>
    </w:p>
    <w:p w:rsidR="00000000" w:rsidDel="00000000" w:rsidP="00000000" w:rsidRDefault="00000000" w:rsidRPr="00000000" w14:paraId="0000003D">
      <w:pPr>
        <w:spacing w:line="360" w:lineRule="auto"/>
        <w:rPr>
          <w:b w:val="1"/>
          <w:bCs w:val="1"/>
        </w:rPr>
      </w:pPr>
      <w:r w:rsidDel="00000000" w:rsidR="00000000" w:rsidRPr="00000000">
        <w:rPr>
          <w:b w:val="1"/>
          <w:bCs w:val="1"/>
          <w:rtl w:val="0"/>
        </w:rPr>
        <w:t xml:space="preserve">Table of Tables</w:t>
      </w:r>
    </w:p>
    <w:sdt>
      <w:sdtPr>
        <w:id w:val="1431675115"/>
        <w:docPartObj>
          <w:docPartGallery w:val="Table of Contents"/>
          <w:docPartUnique w:val="1"/>
        </w:docPartObj>
      </w:sdtPr>
      <w:sdtContent>
        <w:p w:rsidR="00000000" w:rsidDel="00000000" w:rsidP="00000000" w:rsidRDefault="00000000" w:rsidRPr="00000000" w14:paraId="0000003E">
          <w:pPr>
            <w:widowControl w:val="0"/>
            <w:tabs>
              <w:tab w:val="right" w:leader="dot" w:pos="12000"/>
            </w:tabs>
            <w:spacing w:before="60" w:line="240" w:lineRule="auto"/>
            <w:jc w:val="left"/>
            <w:rPr>
              <w:color w:val="000000"/>
              <w:u w:val="none"/>
            </w:rPr>
          </w:pPr>
          <w:r w:rsidDel="00000000" w:rsidR="00000000" w:rsidRPr="00000000">
            <w:fldChar w:fldCharType="begin"/>
            <w:instrText xml:space="preserve"> TOC \h \u \z \t "Heading 2,2,Heading 3,1,Heading 4,4,Heading 5,5,Heading 6,6,"</w:instrText>
            <w:fldChar w:fldCharType="separate"/>
          </w:r>
          <w:hyperlink w:anchor="_t99tg4scwsja">
            <w:r w:rsidDel="00000000" w:rsidR="00000000" w:rsidRPr="00000000">
              <w:rPr>
                <w:color w:val="000000"/>
                <w:u w:val="none"/>
                <w:rtl w:val="0"/>
              </w:rPr>
              <w:t xml:space="preserve">Table 1: Customer Survey Results</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jc w:val="left"/>
            <w:rPr>
              <w:b w:val="1"/>
              <w:bCs w:val="1"/>
              <w:color w:val="000000"/>
              <w:u w:val="none"/>
            </w:rPr>
          </w:pPr>
          <w:hyperlink w:anchor="_10qusqjjf1d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 Competitive Benchmarking Analysis</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jc w:val="left"/>
            <w:rPr>
              <w:b w:val="1"/>
              <w:bCs w:val="1"/>
              <w:color w:val="000000"/>
              <w:u w:val="none"/>
            </w:rPr>
          </w:pPr>
          <w:hyperlink w:anchor="_pgvjefcqjzs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 Patent search summary for an automatic stair</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jc w:val="left"/>
            <w:rPr>
              <w:b w:val="1"/>
              <w:bCs w:val="1"/>
              <w:color w:val="000000"/>
              <w:u w:val="none"/>
            </w:rPr>
          </w:pPr>
          <w:hyperlink w:anchor="_udi7o4twttl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 FMEA Chart</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jc w:val="left"/>
            <w:rPr>
              <w:b w:val="1"/>
              <w:bCs w:val="1"/>
              <w:color w:val="000000"/>
              <w:u w:val="none"/>
            </w:rPr>
          </w:pPr>
          <w:hyperlink w:anchor="_p6ctodiwuni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 Bill of Materials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spacing w:line="36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spacing w:after="0" w:before="0" w:line="480" w:lineRule="auto"/>
        <w:ind w:left="0" w:firstLine="0"/>
        <w:rPr>
          <w:rFonts w:ascii="Times New Roman" w:cs="Times New Roman" w:eastAsia="Times New Roman" w:hAnsi="Times New Roman"/>
          <w:b w:val="1"/>
          <w:bCs w:val="1"/>
          <w:sz w:val="24"/>
          <w:szCs w:val="24"/>
        </w:rPr>
      </w:pPr>
      <w:bookmarkStart w:colFirst="0" w:colLast="0" w:name="_5b2zxk43i2z" w:id="0"/>
      <w:bookmarkEnd w:id="0"/>
      <w:r w:rsidDel="00000000" w:rsidR="00000000" w:rsidRPr="00000000">
        <w:rPr>
          <w:rFonts w:ascii="Times New Roman" w:cs="Times New Roman" w:eastAsia="Times New Roman" w:hAnsi="Times New Roman"/>
          <w:b w:val="1"/>
          <w:bCs w:val="1"/>
          <w:sz w:val="24"/>
          <w:szCs w:val="24"/>
          <w:rtl w:val="0"/>
        </w:rPr>
        <w:t xml:space="preserve">Introduction – Agapi Gladhill</w:t>
      </w:r>
    </w:p>
    <w:p w:rsidR="00000000" w:rsidDel="00000000" w:rsidP="00000000" w:rsidRDefault="00000000" w:rsidRPr="00000000" w14:paraId="00000045">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will cover how Team 46 created a product named </w:t>
      </w:r>
      <w:r w:rsidDel="00000000" w:rsidR="00000000" w:rsidRPr="00000000">
        <w:rPr>
          <w:rFonts w:ascii="Times New Roman" w:cs="Times New Roman" w:eastAsia="Times New Roman" w:hAnsi="Times New Roman"/>
          <w:sz w:val="24"/>
          <w:szCs w:val="24"/>
          <w:rtl w:val="0"/>
        </w:rPr>
        <w:t xml:space="preserve">Quikstep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Quikstep</w:t>
      </w:r>
      <w:r w:rsidDel="00000000" w:rsidR="00000000" w:rsidRPr="00000000">
        <w:rPr>
          <w:rFonts w:ascii="Times New Roman" w:cs="Times New Roman" w:eastAsia="Times New Roman" w:hAnsi="Times New Roman"/>
          <w:sz w:val="24"/>
          <w:szCs w:val="24"/>
          <w:rtl w:val="0"/>
        </w:rPr>
        <w:t xml:space="preserve"> is an automated step system that is designed to hook onto a bedside ladder in the upright position and with the help of a motor can autonomously move to the 90 degree position creating a step for the user to utilize. Throughout this report the reader will be able to understand how Team 46 came up with </w:t>
      </w:r>
      <w:r w:rsidDel="00000000" w:rsidR="00000000" w:rsidRPr="00000000">
        <w:rPr>
          <w:rFonts w:ascii="Times New Roman" w:cs="Times New Roman" w:eastAsia="Times New Roman" w:hAnsi="Times New Roman"/>
          <w:sz w:val="24"/>
          <w:szCs w:val="24"/>
          <w:rtl w:val="0"/>
        </w:rPr>
        <w:t xml:space="preserve">Quikstep</w:t>
      </w:r>
      <w:r w:rsidDel="00000000" w:rsidR="00000000" w:rsidRPr="00000000">
        <w:rPr>
          <w:rFonts w:ascii="Times New Roman" w:cs="Times New Roman" w:eastAsia="Times New Roman" w:hAnsi="Times New Roman"/>
          <w:sz w:val="24"/>
          <w:szCs w:val="24"/>
          <w:rtl w:val="0"/>
        </w:rPr>
        <w:t xml:space="preserve"> and the planning that went into it. The report will also cover the management of the project, customer needs and specifications for </w:t>
      </w:r>
      <w:r w:rsidDel="00000000" w:rsidR="00000000" w:rsidRPr="00000000">
        <w:rPr>
          <w:rFonts w:ascii="Times New Roman" w:cs="Times New Roman" w:eastAsia="Times New Roman" w:hAnsi="Times New Roman"/>
          <w:sz w:val="24"/>
          <w:szCs w:val="24"/>
          <w:rtl w:val="0"/>
        </w:rPr>
        <w:t xml:space="preserve">Quikstep</w:t>
      </w:r>
      <w:r w:rsidDel="00000000" w:rsidR="00000000" w:rsidRPr="00000000">
        <w:rPr>
          <w:rFonts w:ascii="Times New Roman" w:cs="Times New Roman" w:eastAsia="Times New Roman" w:hAnsi="Times New Roman"/>
          <w:sz w:val="24"/>
          <w:szCs w:val="24"/>
          <w:rtl w:val="0"/>
        </w:rPr>
        <w:t xml:space="preserve">, the economics, and what went into the prototyping of the project itself.</w:t>
      </w:r>
      <w:r w:rsidDel="00000000" w:rsidR="00000000" w:rsidRPr="00000000">
        <w:rPr>
          <w:rtl w:val="0"/>
        </w:rPr>
      </w:r>
    </w:p>
    <w:p w:rsidR="00000000" w:rsidDel="00000000" w:rsidP="00000000" w:rsidRDefault="00000000" w:rsidRPr="00000000" w14:paraId="00000046">
      <w:pPr>
        <w:pStyle w:val="Heading1"/>
        <w:ind w:left="0" w:firstLine="0"/>
        <w:rPr>
          <w:rFonts w:ascii="Times New Roman" w:cs="Times New Roman" w:eastAsia="Times New Roman" w:hAnsi="Times New Roman"/>
          <w:color w:val="0000ff"/>
          <w:sz w:val="24"/>
          <w:szCs w:val="24"/>
        </w:rPr>
      </w:pPr>
      <w:bookmarkStart w:colFirst="0" w:colLast="0" w:name="_q7pzs9pnhyt0" w:id="1"/>
      <w:bookmarkEnd w:id="1"/>
      <w:r w:rsidDel="00000000" w:rsidR="00000000" w:rsidRPr="00000000">
        <w:rPr>
          <w:rtl w:val="0"/>
        </w:rPr>
        <w:t xml:space="preserve">Project Planning – Agapi Gladhill</w:t>
      </w:r>
      <w:r w:rsidDel="00000000" w:rsidR="00000000" w:rsidRPr="00000000">
        <w:rPr>
          <w:rtl w:val="0"/>
        </w:rPr>
      </w:r>
    </w:p>
    <w:p w:rsidR="00000000" w:rsidDel="00000000" w:rsidP="00000000" w:rsidRDefault="00000000" w:rsidRPr="00000000" w14:paraId="00000047">
      <w:pPr>
        <w:spacing w:after="200" w:lineRule="auto"/>
        <w:ind w:left="0" w:firstLine="0"/>
        <w:rPr>
          <w:rFonts w:ascii="Times New Roman" w:cs="Times New Roman" w:eastAsia="Times New Roman" w:hAnsi="Times New Roman"/>
          <w:color w:val="0000ff"/>
          <w:sz w:val="24"/>
          <w:szCs w:val="24"/>
        </w:rPr>
      </w:pPr>
      <w:r w:rsidDel="00000000" w:rsidR="00000000" w:rsidRPr="00000000">
        <w:rPr>
          <w:rtl w:val="0"/>
        </w:rPr>
        <w:t xml:space="preserve">Ultimately the team's chosen idea was to create an automated step system that is collapsible; this is because the idea is fundamentally new and has not yet been completed. This system would be attached to a bed side and be activated whenever the individual is ready to climb into bed. The step system would make it easier for those with disabilities to be able to use bunked beds. We chose this option because it seems plausible to complete and was the most unique.</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In order to develop the customer profile the team thought of who the product was being catered to. Ultimately the team decided the product would be the most useful to those with physical disabilities so that is who was chosen for the customer profile. The team wanted a customer who may have some issues doing everyday activities because of their disability but ultimately does not let that define what they do.</w:t>
      </w:r>
    </w:p>
    <w:p w:rsidR="00000000" w:rsidDel="00000000" w:rsidP="00000000" w:rsidRDefault="00000000" w:rsidRPr="00000000" w14:paraId="00000049">
      <w:pPr>
        <w:jc w:val="center"/>
        <w:rPr>
          <w:b w:val="1"/>
          <w:bCs w:val="1"/>
        </w:rPr>
      </w:pPr>
      <w:r w:rsidDel="00000000" w:rsidR="00000000" w:rsidRPr="00000000">
        <w:rPr>
          <w:b w:val="1"/>
          <w:bCs w:val="1"/>
        </w:rPr>
        <w:drawing>
          <wp:inline distB="114300" distT="114300" distL="114300" distR="114300">
            <wp:extent cx="4195212" cy="3100388"/>
            <wp:effectExtent b="0" l="0" r="0" t="0"/>
            <wp:docPr id="5"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4195212" cy="3100388"/>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2"/>
        <w:spacing w:after="0" w:before="0" w:lineRule="auto"/>
        <w:jc w:val="center"/>
        <w:rPr>
          <w:b w:val="1"/>
          <w:bCs w:val="1"/>
          <w:sz w:val="24"/>
          <w:szCs w:val="24"/>
        </w:rPr>
      </w:pPr>
      <w:bookmarkStart w:colFirst="0" w:colLast="0" w:name="_wl511fmbtht1" w:id="2"/>
      <w:bookmarkEnd w:id="2"/>
      <w:r w:rsidDel="00000000" w:rsidR="00000000" w:rsidRPr="00000000">
        <w:rPr>
          <w:b w:val="1"/>
          <w:bCs w:val="1"/>
          <w:sz w:val="24"/>
          <w:szCs w:val="24"/>
          <w:rtl w:val="0"/>
        </w:rPr>
        <w:t xml:space="preserve">Figure : Customer Profile</w:t>
      </w:r>
    </w:p>
    <w:p w:rsidR="00000000" w:rsidDel="00000000" w:rsidP="00000000" w:rsidRDefault="00000000" w:rsidRPr="00000000" w14:paraId="0000004B">
      <w:pPr>
        <w:rPr/>
      </w:pPr>
      <w:r w:rsidDel="00000000" w:rsidR="00000000" w:rsidRPr="00000000">
        <w:rPr>
          <w:rtl w:val="0"/>
        </w:rPr>
        <w:t xml:space="preserve">In order to use the product </w:t>
      </w:r>
      <w:r w:rsidDel="00000000" w:rsidR="00000000" w:rsidRPr="00000000">
        <w:rPr>
          <w:rtl w:val="0"/>
        </w:rPr>
        <w:t xml:space="preserve">QuikStep</w:t>
      </w:r>
      <w:r w:rsidDel="00000000" w:rsidR="00000000" w:rsidRPr="00000000">
        <w:rPr>
          <w:rtl w:val="0"/>
        </w:rPr>
        <w:t xml:space="preserve">, the user is expected to mount the device on the side of their bed or wherever they want to climb to and when they are ready to use it they will either hit a button or flip a switch and the steps will autonomously unfold out of the device. When the user then safely uses the steps to get into their lofted bed or to climb wherever they need to, they can then autonomously fold the steps back into the device in order to save space.</w:t>
      </w:r>
    </w:p>
    <w:p w:rsidR="00000000" w:rsidDel="00000000" w:rsidP="00000000" w:rsidRDefault="00000000" w:rsidRPr="00000000" w14:paraId="0000004C">
      <w:pPr>
        <w:jc w:val="center"/>
        <w:rPr/>
      </w:pPr>
      <w:r w:rsidDel="00000000" w:rsidR="00000000" w:rsidRPr="00000000">
        <w:rPr/>
        <w:drawing>
          <wp:inline distB="114300" distT="114300" distL="114300" distR="114300">
            <wp:extent cx="3505200" cy="3456068"/>
            <wp:effectExtent b="0" l="0" r="0" t="0"/>
            <wp:docPr id="25" name="image20.png"/>
            <a:graphic>
              <a:graphicData uri="http://schemas.openxmlformats.org/drawingml/2006/picture">
                <pic:pic>
                  <pic:nvPicPr>
                    <pic:cNvPr id="0" name="image20.png"/>
                    <pic:cNvPicPr preferRelativeResize="0"/>
                  </pic:nvPicPr>
                  <pic:blipFill>
                    <a:blip r:embed="rId11"/>
                    <a:srcRect b="1401" l="0" r="0" t="0"/>
                    <a:stretch>
                      <a:fillRect/>
                    </a:stretch>
                  </pic:blipFill>
                  <pic:spPr>
                    <a:xfrm>
                      <a:off x="0" y="0"/>
                      <a:ext cx="3505200" cy="3456068"/>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center"/>
        <w:rPr>
          <w:color w:val="0000ff"/>
        </w:rPr>
      </w:pPr>
      <w:r w:rsidDel="00000000" w:rsidR="00000000" w:rsidRPr="00000000">
        <w:rPr>
          <w:b w:val="1"/>
          <w:bCs w:val="1"/>
          <w:rtl w:val="0"/>
        </w:rPr>
        <w:t xml:space="preserve">Figure : Use Case</w:t>
      </w:r>
      <w:r w:rsidDel="00000000" w:rsidR="00000000" w:rsidRPr="00000000">
        <w:rPr>
          <w:rtl w:val="0"/>
        </w:rPr>
      </w:r>
    </w:p>
    <w:p w:rsidR="00000000" w:rsidDel="00000000" w:rsidP="00000000" w:rsidRDefault="00000000" w:rsidRPr="00000000" w14:paraId="0000004E">
      <w:pPr>
        <w:pStyle w:val="Heading1"/>
        <w:spacing w:line="480" w:lineRule="auto"/>
        <w:ind w:left="0" w:firstLine="0"/>
        <w:jc w:val="both"/>
        <w:rPr>
          <w:rFonts w:ascii="Times New Roman" w:cs="Times New Roman" w:eastAsia="Times New Roman" w:hAnsi="Times New Roman"/>
          <w:color w:val="0000ff"/>
          <w:sz w:val="24"/>
          <w:szCs w:val="24"/>
        </w:rPr>
      </w:pPr>
      <w:bookmarkStart w:colFirst="0" w:colLast="0" w:name="_9u832yebdm2y" w:id="3"/>
      <w:bookmarkEnd w:id="3"/>
      <w:r w:rsidDel="00000000" w:rsidR="00000000" w:rsidRPr="00000000">
        <w:rPr>
          <w:rtl w:val="0"/>
        </w:rPr>
        <w:t xml:space="preserve">Project Management - John Santosuosso</w:t>
      </w:r>
      <w:r w:rsidDel="00000000" w:rsidR="00000000" w:rsidRPr="00000000">
        <w:rPr>
          <w:rtl w:val="0"/>
        </w:rPr>
      </w:r>
    </w:p>
    <w:p w:rsidR="00000000" w:rsidDel="00000000" w:rsidP="00000000" w:rsidRDefault="00000000" w:rsidRPr="00000000" w14:paraId="0000004F">
      <w:pPr>
        <w:spacing w:line="480" w:lineRule="auto"/>
        <w:ind w:left="0" w:firstLine="0"/>
        <w:jc w:val="both"/>
        <w:rPr/>
      </w:pPr>
      <w:r w:rsidDel="00000000" w:rsidR="00000000" w:rsidRPr="00000000">
        <w:rPr>
          <w:rtl w:val="0"/>
        </w:rPr>
        <w:t xml:space="preserve">The team utilized the Gantt chart as a calendar system (shown below), doing their best to maintain schedule and updating the Gantt chart to match any timing changes. The team did follow the Gantt chart in the beginning of the project but during the design phase, there were many creative differences between the members of the team. Each member had their own separate idea for the design. Although there were similarities between all of them, there were key differences that could affect the whole fabrication process that the team had to agree on. This caused a massive delay in the process before the design and fabrication process was agreed upon. Looking back on the project, the team could have optimized the process by testing and assembling the circuitry in parallel to machining the parts.</w:t>
      </w:r>
      <w:r w:rsidDel="00000000" w:rsidR="00000000" w:rsidRPr="00000000">
        <w:br w:type="page"/>
      </w:r>
      <w:r w:rsidDel="00000000" w:rsidR="00000000" w:rsidRPr="00000000">
        <w:rPr>
          <w:rtl w:val="0"/>
        </w:rPr>
      </w:r>
    </w:p>
    <w:p w:rsidR="00000000" w:rsidDel="00000000" w:rsidP="00000000" w:rsidRDefault="00000000" w:rsidRPr="00000000" w14:paraId="00000050">
      <w:pPr>
        <w:spacing w:line="480" w:lineRule="auto"/>
        <w:ind w:left="0" w:firstLine="0"/>
        <w:jc w:val="both"/>
        <w:rPr/>
      </w:pPr>
      <w:r w:rsidDel="00000000" w:rsidR="00000000" w:rsidRPr="00000000">
        <w:rPr>
          <w:rtl w:val="0"/>
        </w:rPr>
      </w:r>
    </w:p>
    <w:p w:rsidR="00000000" w:rsidDel="00000000" w:rsidP="00000000" w:rsidRDefault="00000000" w:rsidRPr="00000000" w14:paraId="00000051">
      <w:pPr>
        <w:pStyle w:val="Heading1"/>
        <w:spacing w:line="480" w:lineRule="auto"/>
        <w:jc w:val="center"/>
        <w:rPr/>
      </w:pPr>
      <w:bookmarkStart w:colFirst="0" w:colLast="0" w:name="_vlany7fpk2mp" w:id="4"/>
      <w:bookmarkEnd w:id="4"/>
      <w:r w:rsidDel="00000000" w:rsidR="00000000" w:rsidRPr="00000000">
        <w:rPr/>
        <w:drawing>
          <wp:inline distB="114300" distT="114300" distL="114300" distR="114300">
            <wp:extent cx="7802557" cy="2967038"/>
            <wp:effectExtent b="0" l="0" r="0" t="0"/>
            <wp:docPr id="18"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rot="16200000">
                      <a:off x="0" y="0"/>
                      <a:ext cx="7802557" cy="296703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spacing w:line="480" w:lineRule="auto"/>
        <w:rPr/>
      </w:pPr>
      <w:bookmarkStart w:colFirst="0" w:colLast="0" w:name="_66x6ha2ohxey" w:id="5"/>
      <w:bookmarkEnd w:id="5"/>
      <w:r w:rsidDel="00000000" w:rsidR="00000000" w:rsidRPr="00000000">
        <w:rPr>
          <w:rtl w:val="0"/>
        </w:rPr>
        <w:t xml:space="preserve">Customer Needs - Aprameyo Chakravarty</w:t>
      </w:r>
    </w:p>
    <w:p w:rsidR="00000000" w:rsidDel="00000000" w:rsidP="00000000" w:rsidRDefault="00000000" w:rsidRPr="00000000" w14:paraId="00000053">
      <w:pPr>
        <w:rPr/>
      </w:pPr>
      <w:r w:rsidDel="00000000" w:rsidR="00000000" w:rsidRPr="00000000">
        <w:rPr>
          <w:rtl w:val="0"/>
        </w:rPr>
        <w:t xml:space="preserve">Customers were chosen to account for several different stakeholders that would be using the product. Factors like gender, lifestyle, and age were accounted for so that the design could be catered to all groups’ needs. Customers interviewed all use a lofted bed, with a climbable wooden frame that allows them to reach their mattresses; </w:t>
      </w:r>
      <w:r w:rsidDel="00000000" w:rsidR="00000000" w:rsidRPr="00000000">
        <w:rPr>
          <w:rtl w:val="0"/>
        </w:rPr>
        <w:t xml:space="preserve">QuikStep</w:t>
      </w:r>
      <w:r w:rsidDel="00000000" w:rsidR="00000000" w:rsidRPr="00000000">
        <w:rPr>
          <w:rtl w:val="0"/>
        </w:rPr>
        <w:t xml:space="preserve"> aims to replace these frames with a more comfortable solution. See all customer responses in Appendix 1.</w:t>
      </w:r>
    </w:p>
    <w:p w:rsidR="00000000" w:rsidDel="00000000" w:rsidP="00000000" w:rsidRDefault="00000000" w:rsidRPr="00000000" w14:paraId="00000054">
      <w:pPr>
        <w:pStyle w:val="Heading3"/>
        <w:jc w:val="center"/>
        <w:rPr/>
      </w:pPr>
      <w:bookmarkStart w:colFirst="0" w:colLast="0" w:name="_t99tg4scwsja" w:id="6"/>
      <w:bookmarkEnd w:id="6"/>
      <w:r w:rsidDel="00000000" w:rsidR="00000000" w:rsidRPr="00000000">
        <w:rPr>
          <w:rtl w:val="0"/>
        </w:rPr>
        <w:t xml:space="preserve">Table 1: Customer Survey Results</w:t>
      </w:r>
    </w:p>
    <w:tbl>
      <w:tblPr>
        <w:tblStyle w:val="Table1"/>
        <w:tblpPr w:leftFromText="180" w:rightFromText="180" w:topFromText="180" w:bottomFromText="180" w:vertAnchor="text" w:horzAnchor="text" w:tblpX="0" w:tblpY="0"/>
        <w:tblW w:w="8533.0" w:type="dxa"/>
        <w:jc w:val="left"/>
        <w:tblInd w:w="4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0"/>
        <w:gridCol w:w="3427"/>
        <w:gridCol w:w="3874"/>
        <w:gridCol w:w="792"/>
        <w:tblGridChange w:id="0">
          <w:tblGrid>
            <w:gridCol w:w="440"/>
            <w:gridCol w:w="3427"/>
            <w:gridCol w:w="3874"/>
            <w:gridCol w:w="792"/>
          </w:tblGrid>
        </w:tblGridChange>
      </w:tblGrid>
      <w:tr>
        <w:trPr>
          <w:cantSplit w:val="0"/>
          <w:tblHeader w:val="0"/>
        </w:trPr>
        <w:tc>
          <w:tcPr/>
          <w:p w:rsidR="00000000" w:rsidDel="00000000" w:rsidP="00000000" w:rsidRDefault="00000000" w:rsidRPr="00000000" w14:paraId="00000055">
            <w:pPr>
              <w:tabs>
                <w:tab w:val="left" w:leader="none" w:pos="4241"/>
              </w:tabs>
              <w:jc w:val="center"/>
              <w:rPr>
                <w:b w:val="1"/>
                <w:bCs w:val="1"/>
                <w:sz w:val="24"/>
                <w:szCs w:val="24"/>
              </w:rPr>
            </w:pPr>
            <w:r w:rsidDel="00000000" w:rsidR="00000000" w:rsidRPr="00000000">
              <w:rPr>
                <w:rtl w:val="0"/>
              </w:rPr>
            </w:r>
          </w:p>
        </w:tc>
        <w:tc>
          <w:tcPr/>
          <w:p w:rsidR="00000000" w:rsidDel="00000000" w:rsidP="00000000" w:rsidRDefault="00000000" w:rsidRPr="00000000" w14:paraId="00000056">
            <w:pPr>
              <w:tabs>
                <w:tab w:val="left" w:leader="none" w:pos="4241"/>
              </w:tabs>
              <w:jc w:val="center"/>
              <w:rPr>
                <w:b w:val="1"/>
                <w:bCs w:val="1"/>
                <w:sz w:val="24"/>
                <w:szCs w:val="24"/>
              </w:rPr>
            </w:pPr>
            <w:r w:rsidDel="00000000" w:rsidR="00000000" w:rsidRPr="00000000">
              <w:rPr>
                <w:b w:val="1"/>
                <w:bCs w:val="1"/>
                <w:sz w:val="24"/>
                <w:szCs w:val="24"/>
                <w:rtl w:val="0"/>
              </w:rPr>
              <w:t xml:space="preserve">Customer Statement (raw data)</w:t>
            </w:r>
          </w:p>
        </w:tc>
        <w:tc>
          <w:tcPr/>
          <w:p w:rsidR="00000000" w:rsidDel="00000000" w:rsidP="00000000" w:rsidRDefault="00000000" w:rsidRPr="00000000" w14:paraId="00000057">
            <w:pPr>
              <w:tabs>
                <w:tab w:val="left" w:leader="none" w:pos="4241"/>
              </w:tabs>
              <w:jc w:val="center"/>
              <w:rPr>
                <w:b w:val="1"/>
                <w:bCs w:val="1"/>
                <w:sz w:val="24"/>
                <w:szCs w:val="24"/>
              </w:rPr>
            </w:pPr>
            <w:r w:rsidDel="00000000" w:rsidR="00000000" w:rsidRPr="00000000">
              <w:rPr>
                <w:b w:val="1"/>
                <w:bCs w:val="1"/>
                <w:sz w:val="24"/>
                <w:szCs w:val="24"/>
                <w:rtl w:val="0"/>
              </w:rPr>
              <w:t xml:space="preserve">Interpreted Need</w:t>
            </w:r>
          </w:p>
        </w:tc>
        <w:tc>
          <w:tcPr/>
          <w:p w:rsidR="00000000" w:rsidDel="00000000" w:rsidP="00000000" w:rsidRDefault="00000000" w:rsidRPr="00000000" w14:paraId="00000058">
            <w:pPr>
              <w:tabs>
                <w:tab w:val="left" w:leader="none" w:pos="4241"/>
              </w:tabs>
              <w:jc w:val="center"/>
              <w:rPr>
                <w:b w:val="1"/>
                <w:bCs w:val="1"/>
                <w:sz w:val="24"/>
                <w:szCs w:val="24"/>
              </w:rPr>
            </w:pPr>
            <w:r w:rsidDel="00000000" w:rsidR="00000000" w:rsidRPr="00000000">
              <w:rPr>
                <w:b w:val="1"/>
                <w:bCs w:val="1"/>
                <w:sz w:val="24"/>
                <w:szCs w:val="24"/>
                <w:rtl w:val="0"/>
              </w:rPr>
              <w:t xml:space="preserve">P or S</w:t>
            </w:r>
          </w:p>
        </w:tc>
      </w:tr>
      <w:tr>
        <w:trPr>
          <w:cantSplit w:val="0"/>
          <w:tblHeader w:val="0"/>
        </w:trPr>
        <w:tc>
          <w:tcPr/>
          <w:p w:rsidR="00000000" w:rsidDel="00000000" w:rsidP="00000000" w:rsidRDefault="00000000" w:rsidRPr="00000000" w14:paraId="00000059">
            <w:pPr>
              <w:tabs>
                <w:tab w:val="left" w:leader="none" w:pos="4241"/>
              </w:tabs>
              <w:jc w:val="center"/>
              <w:rPr>
                <w:sz w:val="24"/>
                <w:szCs w:val="24"/>
              </w:rPr>
            </w:pPr>
            <w:r w:rsidDel="00000000" w:rsidR="00000000" w:rsidRPr="00000000">
              <w:rPr>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05A">
            <w:pPr>
              <w:tabs>
                <w:tab w:val="left" w:leader="none" w:pos="4241"/>
              </w:tabs>
              <w:jc w:val="left"/>
              <w:rPr>
                <w:sz w:val="24"/>
                <w:szCs w:val="24"/>
              </w:rPr>
            </w:pPr>
            <w:r w:rsidDel="00000000" w:rsidR="00000000" w:rsidRPr="00000000">
              <w:rPr>
                <w:sz w:val="24"/>
                <w:szCs w:val="24"/>
                <w:rtl w:val="0"/>
              </w:rPr>
              <w:t xml:space="preserve">The steps feel flimsy</w:t>
            </w:r>
          </w:p>
        </w:tc>
        <w:tc>
          <w:tcPr>
            <w:tcMar>
              <w:top w:w="100.0" w:type="dxa"/>
              <w:left w:w="100.0" w:type="dxa"/>
              <w:bottom w:w="100.0" w:type="dxa"/>
              <w:right w:w="100.0" w:type="dxa"/>
            </w:tcMar>
          </w:tcPr>
          <w:p w:rsidR="00000000" w:rsidDel="00000000" w:rsidP="00000000" w:rsidRDefault="00000000" w:rsidRPr="00000000" w14:paraId="0000005B">
            <w:pPr>
              <w:tabs>
                <w:tab w:val="left" w:leader="none" w:pos="4241"/>
              </w:tabs>
              <w:jc w:val="left"/>
              <w:rPr>
                <w:sz w:val="24"/>
                <w:szCs w:val="24"/>
              </w:rPr>
            </w:pPr>
            <w:r w:rsidDel="00000000" w:rsidR="00000000" w:rsidRPr="00000000">
              <w:rPr>
                <w:sz w:val="24"/>
                <w:szCs w:val="24"/>
                <w:rtl w:val="0"/>
              </w:rPr>
              <w:t xml:space="preserve">Make the steps more rigid</w:t>
            </w:r>
          </w:p>
        </w:tc>
        <w:tc>
          <w:tcPr>
            <w:tcMar>
              <w:top w:w="100.0" w:type="dxa"/>
              <w:left w:w="100.0" w:type="dxa"/>
              <w:bottom w:w="100.0" w:type="dxa"/>
              <w:right w:w="100.0" w:type="dxa"/>
            </w:tcMar>
          </w:tcPr>
          <w:p w:rsidR="00000000" w:rsidDel="00000000" w:rsidP="00000000" w:rsidRDefault="00000000" w:rsidRPr="00000000" w14:paraId="0000005C">
            <w:pPr>
              <w:tabs>
                <w:tab w:val="left" w:leader="none" w:pos="4241"/>
              </w:tabs>
              <w:jc w:val="left"/>
              <w:rPr>
                <w:sz w:val="24"/>
                <w:szCs w:val="24"/>
              </w:rPr>
            </w:pPr>
            <w:r w:rsidDel="00000000" w:rsidR="00000000" w:rsidRPr="00000000">
              <w:rPr>
                <w:sz w:val="24"/>
                <w:szCs w:val="24"/>
                <w:rtl w:val="0"/>
              </w:rPr>
              <w:t xml:space="preserve">P</w:t>
            </w:r>
          </w:p>
        </w:tc>
      </w:tr>
      <w:tr>
        <w:trPr>
          <w:cantSplit w:val="0"/>
          <w:tblHeader w:val="0"/>
        </w:trPr>
        <w:tc>
          <w:tcPr/>
          <w:p w:rsidR="00000000" w:rsidDel="00000000" w:rsidP="00000000" w:rsidRDefault="00000000" w:rsidRPr="00000000" w14:paraId="0000005D">
            <w:pPr>
              <w:tabs>
                <w:tab w:val="left" w:leader="none" w:pos="4241"/>
              </w:tabs>
              <w:jc w:val="center"/>
              <w:rPr>
                <w:sz w:val="24"/>
                <w:szCs w:val="24"/>
              </w:rPr>
            </w:pPr>
            <w:r w:rsidDel="00000000" w:rsidR="00000000" w:rsidRPr="00000000">
              <w:rPr>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05E">
            <w:pPr>
              <w:tabs>
                <w:tab w:val="left" w:leader="none" w:pos="4241"/>
              </w:tabs>
              <w:jc w:val="left"/>
              <w:rPr>
                <w:sz w:val="24"/>
                <w:szCs w:val="24"/>
              </w:rPr>
            </w:pPr>
            <w:r w:rsidDel="00000000" w:rsidR="00000000" w:rsidRPr="00000000">
              <w:rPr>
                <w:sz w:val="24"/>
                <w:szCs w:val="24"/>
                <w:rtl w:val="0"/>
              </w:rPr>
              <w:t xml:space="preserve">Rungs are too narrow</w:t>
            </w:r>
          </w:p>
        </w:tc>
        <w:tc>
          <w:tcPr>
            <w:tcMar>
              <w:top w:w="100.0" w:type="dxa"/>
              <w:left w:w="100.0" w:type="dxa"/>
              <w:bottom w:w="100.0" w:type="dxa"/>
              <w:right w:w="100.0" w:type="dxa"/>
            </w:tcMar>
          </w:tcPr>
          <w:p w:rsidR="00000000" w:rsidDel="00000000" w:rsidP="00000000" w:rsidRDefault="00000000" w:rsidRPr="00000000" w14:paraId="0000005F">
            <w:pPr>
              <w:tabs>
                <w:tab w:val="left" w:leader="none" w:pos="4241"/>
              </w:tabs>
              <w:jc w:val="left"/>
              <w:rPr>
                <w:sz w:val="24"/>
                <w:szCs w:val="24"/>
              </w:rPr>
            </w:pPr>
            <w:r w:rsidDel="00000000" w:rsidR="00000000" w:rsidRPr="00000000">
              <w:rPr>
                <w:sz w:val="24"/>
                <w:szCs w:val="24"/>
                <w:rtl w:val="0"/>
              </w:rPr>
              <w:t xml:space="preserve">Make the rungs thicker</w:t>
            </w:r>
          </w:p>
        </w:tc>
        <w:tc>
          <w:tcPr>
            <w:tcMar>
              <w:top w:w="100.0" w:type="dxa"/>
              <w:left w:w="100.0" w:type="dxa"/>
              <w:bottom w:w="100.0" w:type="dxa"/>
              <w:right w:w="100.0" w:type="dxa"/>
            </w:tcMar>
          </w:tcPr>
          <w:p w:rsidR="00000000" w:rsidDel="00000000" w:rsidP="00000000" w:rsidRDefault="00000000" w:rsidRPr="00000000" w14:paraId="00000060">
            <w:pPr>
              <w:tabs>
                <w:tab w:val="left" w:leader="none" w:pos="4241"/>
              </w:tabs>
              <w:jc w:val="left"/>
              <w:rPr>
                <w:sz w:val="24"/>
                <w:szCs w:val="24"/>
              </w:rPr>
            </w:pPr>
            <w:r w:rsidDel="00000000" w:rsidR="00000000" w:rsidRPr="00000000">
              <w:rPr>
                <w:sz w:val="24"/>
                <w:szCs w:val="24"/>
                <w:rtl w:val="0"/>
              </w:rPr>
              <w:t xml:space="preserve">S</w:t>
            </w:r>
          </w:p>
        </w:tc>
      </w:tr>
      <w:tr>
        <w:trPr>
          <w:cantSplit w:val="0"/>
          <w:tblHeader w:val="0"/>
        </w:trPr>
        <w:tc>
          <w:tcPr/>
          <w:p w:rsidR="00000000" w:rsidDel="00000000" w:rsidP="00000000" w:rsidRDefault="00000000" w:rsidRPr="00000000" w14:paraId="00000061">
            <w:pPr>
              <w:tabs>
                <w:tab w:val="left" w:leader="none" w:pos="4241"/>
              </w:tabs>
              <w:jc w:val="center"/>
              <w:rPr>
                <w:sz w:val="24"/>
                <w:szCs w:val="24"/>
              </w:rPr>
            </w:pPr>
            <w:r w:rsidDel="00000000" w:rsidR="00000000" w:rsidRPr="00000000">
              <w:rPr>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062">
            <w:pPr>
              <w:tabs>
                <w:tab w:val="left" w:leader="none" w:pos="4241"/>
              </w:tabs>
              <w:jc w:val="left"/>
              <w:rPr>
                <w:sz w:val="24"/>
                <w:szCs w:val="24"/>
              </w:rPr>
            </w:pPr>
            <w:r w:rsidDel="00000000" w:rsidR="00000000" w:rsidRPr="00000000">
              <w:rPr>
                <w:sz w:val="24"/>
                <w:szCs w:val="24"/>
                <w:rtl w:val="0"/>
              </w:rPr>
              <w:t xml:space="preserve">The ladder is hard to see in the dark</w:t>
            </w:r>
          </w:p>
        </w:tc>
        <w:tc>
          <w:tcPr>
            <w:tcMar>
              <w:top w:w="100.0" w:type="dxa"/>
              <w:left w:w="100.0" w:type="dxa"/>
              <w:bottom w:w="100.0" w:type="dxa"/>
              <w:right w:w="100.0" w:type="dxa"/>
            </w:tcMar>
          </w:tcPr>
          <w:p w:rsidR="00000000" w:rsidDel="00000000" w:rsidP="00000000" w:rsidRDefault="00000000" w:rsidRPr="00000000" w14:paraId="00000063">
            <w:pPr>
              <w:tabs>
                <w:tab w:val="left" w:leader="none" w:pos="4241"/>
              </w:tabs>
              <w:jc w:val="left"/>
              <w:rPr>
                <w:sz w:val="24"/>
                <w:szCs w:val="24"/>
              </w:rPr>
            </w:pPr>
            <w:r w:rsidDel="00000000" w:rsidR="00000000" w:rsidRPr="00000000">
              <w:rPr>
                <w:sz w:val="24"/>
                <w:szCs w:val="24"/>
                <w:rtl w:val="0"/>
              </w:rPr>
              <w:t xml:space="preserve">Lights or glow-in-the-dark strips</w:t>
            </w:r>
          </w:p>
        </w:tc>
        <w:tc>
          <w:tcPr>
            <w:tcMar>
              <w:top w:w="100.0" w:type="dxa"/>
              <w:left w:w="100.0" w:type="dxa"/>
              <w:bottom w:w="100.0" w:type="dxa"/>
              <w:right w:w="100.0" w:type="dxa"/>
            </w:tcMar>
          </w:tcPr>
          <w:p w:rsidR="00000000" w:rsidDel="00000000" w:rsidP="00000000" w:rsidRDefault="00000000" w:rsidRPr="00000000" w14:paraId="00000064">
            <w:pPr>
              <w:tabs>
                <w:tab w:val="left" w:leader="none" w:pos="4241"/>
              </w:tabs>
              <w:jc w:val="left"/>
              <w:rPr>
                <w:sz w:val="24"/>
                <w:szCs w:val="24"/>
              </w:rPr>
            </w:pPr>
            <w:r w:rsidDel="00000000" w:rsidR="00000000" w:rsidRPr="00000000">
              <w:rPr>
                <w:sz w:val="24"/>
                <w:szCs w:val="24"/>
                <w:rtl w:val="0"/>
              </w:rPr>
              <w:t xml:space="preserve">P</w:t>
            </w:r>
          </w:p>
        </w:tc>
      </w:tr>
      <w:tr>
        <w:trPr>
          <w:cantSplit w:val="0"/>
          <w:tblHeader w:val="0"/>
        </w:trPr>
        <w:tc>
          <w:tcPr/>
          <w:p w:rsidR="00000000" w:rsidDel="00000000" w:rsidP="00000000" w:rsidRDefault="00000000" w:rsidRPr="00000000" w14:paraId="00000065">
            <w:pPr>
              <w:tabs>
                <w:tab w:val="left" w:leader="none" w:pos="4241"/>
              </w:tabs>
              <w:jc w:val="center"/>
              <w:rPr>
                <w:sz w:val="24"/>
                <w:szCs w:val="24"/>
              </w:rPr>
            </w:pPr>
            <w:r w:rsidDel="00000000" w:rsidR="00000000" w:rsidRPr="00000000">
              <w:rPr>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066">
            <w:pPr>
              <w:tabs>
                <w:tab w:val="left" w:leader="none" w:pos="4241"/>
              </w:tabs>
              <w:jc w:val="left"/>
              <w:rPr>
                <w:sz w:val="24"/>
                <w:szCs w:val="24"/>
              </w:rPr>
            </w:pPr>
            <w:r w:rsidDel="00000000" w:rsidR="00000000" w:rsidRPr="00000000">
              <w:rPr>
                <w:sz w:val="24"/>
                <w:szCs w:val="24"/>
                <w:rtl w:val="0"/>
              </w:rPr>
              <w:t xml:space="preserve">Rungs are slippery when climbing with socks.</w:t>
            </w:r>
          </w:p>
        </w:tc>
        <w:tc>
          <w:tcPr>
            <w:tcMar>
              <w:top w:w="100.0" w:type="dxa"/>
              <w:left w:w="100.0" w:type="dxa"/>
              <w:bottom w:w="100.0" w:type="dxa"/>
              <w:right w:w="100.0" w:type="dxa"/>
            </w:tcMar>
          </w:tcPr>
          <w:p w:rsidR="00000000" w:rsidDel="00000000" w:rsidP="00000000" w:rsidRDefault="00000000" w:rsidRPr="00000000" w14:paraId="00000067">
            <w:pPr>
              <w:tabs>
                <w:tab w:val="left" w:leader="none" w:pos="4241"/>
              </w:tabs>
              <w:jc w:val="left"/>
              <w:rPr>
                <w:sz w:val="24"/>
                <w:szCs w:val="24"/>
              </w:rPr>
            </w:pPr>
            <w:r w:rsidDel="00000000" w:rsidR="00000000" w:rsidRPr="00000000">
              <w:rPr>
                <w:sz w:val="24"/>
                <w:szCs w:val="24"/>
                <w:rtl w:val="0"/>
              </w:rPr>
              <w:t xml:space="preserve">Add grips to the rungs</w:t>
            </w:r>
          </w:p>
        </w:tc>
        <w:tc>
          <w:tcPr>
            <w:tcMar>
              <w:top w:w="100.0" w:type="dxa"/>
              <w:left w:w="100.0" w:type="dxa"/>
              <w:bottom w:w="100.0" w:type="dxa"/>
              <w:right w:w="100.0" w:type="dxa"/>
            </w:tcMar>
          </w:tcPr>
          <w:p w:rsidR="00000000" w:rsidDel="00000000" w:rsidP="00000000" w:rsidRDefault="00000000" w:rsidRPr="00000000" w14:paraId="00000068">
            <w:pPr>
              <w:tabs>
                <w:tab w:val="left" w:leader="none" w:pos="4241"/>
              </w:tabs>
              <w:jc w:val="left"/>
              <w:rPr>
                <w:sz w:val="24"/>
                <w:szCs w:val="24"/>
              </w:rPr>
            </w:pPr>
            <w:r w:rsidDel="00000000" w:rsidR="00000000" w:rsidRPr="00000000">
              <w:rPr>
                <w:sz w:val="24"/>
                <w:szCs w:val="24"/>
                <w:rtl w:val="0"/>
              </w:rPr>
              <w:t xml:space="preserve">P</w:t>
            </w:r>
          </w:p>
        </w:tc>
      </w:tr>
      <w:tr>
        <w:trPr>
          <w:cantSplit w:val="0"/>
          <w:tblHeader w:val="0"/>
        </w:trPr>
        <w:tc>
          <w:tcPr/>
          <w:p w:rsidR="00000000" w:rsidDel="00000000" w:rsidP="00000000" w:rsidRDefault="00000000" w:rsidRPr="00000000" w14:paraId="00000069">
            <w:pPr>
              <w:tabs>
                <w:tab w:val="left" w:leader="none" w:pos="4241"/>
              </w:tabs>
              <w:jc w:val="center"/>
              <w:rPr>
                <w:sz w:val="24"/>
                <w:szCs w:val="24"/>
              </w:rPr>
            </w:pPr>
            <w:r w:rsidDel="00000000" w:rsidR="00000000" w:rsidRPr="00000000">
              <w:rPr>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06A">
            <w:pPr>
              <w:tabs>
                <w:tab w:val="left" w:leader="none" w:pos="4241"/>
              </w:tabs>
              <w:jc w:val="left"/>
              <w:rPr>
                <w:sz w:val="24"/>
                <w:szCs w:val="24"/>
              </w:rPr>
            </w:pPr>
            <w:r w:rsidDel="00000000" w:rsidR="00000000" w:rsidRPr="00000000">
              <w:rPr>
                <w:sz w:val="24"/>
                <w:szCs w:val="24"/>
                <w:rtl w:val="0"/>
              </w:rPr>
              <w:t xml:space="preserve">It would be nice to have a storage or pouch so it has more than one use</w:t>
            </w:r>
          </w:p>
        </w:tc>
        <w:tc>
          <w:tcPr>
            <w:tcMar>
              <w:top w:w="100.0" w:type="dxa"/>
              <w:left w:w="100.0" w:type="dxa"/>
              <w:bottom w:w="100.0" w:type="dxa"/>
              <w:right w:w="100.0" w:type="dxa"/>
            </w:tcMar>
          </w:tcPr>
          <w:p w:rsidR="00000000" w:rsidDel="00000000" w:rsidP="00000000" w:rsidRDefault="00000000" w:rsidRPr="00000000" w14:paraId="0000006B">
            <w:pPr>
              <w:tabs>
                <w:tab w:val="left" w:leader="none" w:pos="4241"/>
              </w:tabs>
              <w:jc w:val="left"/>
              <w:rPr>
                <w:sz w:val="24"/>
                <w:szCs w:val="24"/>
              </w:rPr>
            </w:pPr>
            <w:r w:rsidDel="00000000" w:rsidR="00000000" w:rsidRPr="00000000">
              <w:rPr>
                <w:sz w:val="24"/>
                <w:szCs w:val="24"/>
                <w:rtl w:val="0"/>
              </w:rPr>
              <w:t xml:space="preserve">Create a pouch for a water bottle or just storage</w:t>
            </w:r>
          </w:p>
        </w:tc>
        <w:tc>
          <w:tcPr>
            <w:tcMar>
              <w:top w:w="100.0" w:type="dxa"/>
              <w:left w:w="100.0" w:type="dxa"/>
              <w:bottom w:w="100.0" w:type="dxa"/>
              <w:right w:w="100.0" w:type="dxa"/>
            </w:tcMar>
          </w:tcPr>
          <w:p w:rsidR="00000000" w:rsidDel="00000000" w:rsidP="00000000" w:rsidRDefault="00000000" w:rsidRPr="00000000" w14:paraId="0000006C">
            <w:pPr>
              <w:tabs>
                <w:tab w:val="left" w:leader="none" w:pos="4241"/>
              </w:tabs>
              <w:jc w:val="left"/>
              <w:rPr>
                <w:sz w:val="24"/>
                <w:szCs w:val="24"/>
              </w:rPr>
            </w:pPr>
            <w:r w:rsidDel="00000000" w:rsidR="00000000" w:rsidRPr="00000000">
              <w:rPr>
                <w:sz w:val="24"/>
                <w:szCs w:val="24"/>
                <w:rtl w:val="0"/>
              </w:rPr>
              <w:t xml:space="preserve">S</w:t>
            </w:r>
          </w:p>
        </w:tc>
      </w:tr>
      <w:tr>
        <w:trPr>
          <w:cantSplit w:val="0"/>
          <w:tblHeader w:val="0"/>
        </w:trPr>
        <w:tc>
          <w:tcPr/>
          <w:p w:rsidR="00000000" w:rsidDel="00000000" w:rsidP="00000000" w:rsidRDefault="00000000" w:rsidRPr="00000000" w14:paraId="0000006D">
            <w:pPr>
              <w:tabs>
                <w:tab w:val="left" w:leader="none" w:pos="4241"/>
              </w:tabs>
              <w:jc w:val="center"/>
              <w:rPr>
                <w:sz w:val="24"/>
                <w:szCs w:val="24"/>
              </w:rPr>
            </w:pPr>
            <w:r w:rsidDel="00000000" w:rsidR="00000000" w:rsidRPr="00000000">
              <w:rPr>
                <w:sz w:val="24"/>
                <w:szCs w:val="24"/>
                <w:rtl w:val="0"/>
              </w:rPr>
              <w:t xml:space="preserve">6</w:t>
            </w:r>
          </w:p>
        </w:tc>
        <w:tc>
          <w:tcPr>
            <w:tcMar>
              <w:top w:w="100.0" w:type="dxa"/>
              <w:left w:w="100.0" w:type="dxa"/>
              <w:bottom w:w="100.0" w:type="dxa"/>
              <w:right w:w="100.0" w:type="dxa"/>
            </w:tcMar>
          </w:tcPr>
          <w:p w:rsidR="00000000" w:rsidDel="00000000" w:rsidP="00000000" w:rsidRDefault="00000000" w:rsidRPr="00000000" w14:paraId="0000006E">
            <w:pPr>
              <w:tabs>
                <w:tab w:val="left" w:leader="none" w:pos="4241"/>
              </w:tabs>
              <w:jc w:val="left"/>
              <w:rPr>
                <w:sz w:val="24"/>
                <w:szCs w:val="24"/>
              </w:rPr>
            </w:pPr>
            <w:r w:rsidDel="00000000" w:rsidR="00000000" w:rsidRPr="00000000">
              <w:rPr>
                <w:sz w:val="24"/>
                <w:szCs w:val="24"/>
                <w:rtl w:val="0"/>
              </w:rPr>
              <w:t xml:space="preserve">Climbing down is hard, especially when I’m hungover or half-asleep.</w:t>
            </w:r>
          </w:p>
        </w:tc>
        <w:tc>
          <w:tcPr>
            <w:tcMar>
              <w:top w:w="100.0" w:type="dxa"/>
              <w:left w:w="100.0" w:type="dxa"/>
              <w:bottom w:w="100.0" w:type="dxa"/>
              <w:right w:w="100.0" w:type="dxa"/>
            </w:tcMar>
          </w:tcPr>
          <w:p w:rsidR="00000000" w:rsidDel="00000000" w:rsidP="00000000" w:rsidRDefault="00000000" w:rsidRPr="00000000" w14:paraId="0000006F">
            <w:pPr>
              <w:tabs>
                <w:tab w:val="left" w:leader="none" w:pos="4241"/>
              </w:tabs>
              <w:jc w:val="left"/>
              <w:rPr>
                <w:sz w:val="24"/>
                <w:szCs w:val="24"/>
              </w:rPr>
            </w:pPr>
            <w:r w:rsidDel="00000000" w:rsidR="00000000" w:rsidRPr="00000000">
              <w:rPr>
                <w:sz w:val="24"/>
                <w:szCs w:val="24"/>
                <w:rtl w:val="0"/>
              </w:rPr>
              <w:t xml:space="preserve">Add guide handles</w:t>
            </w:r>
          </w:p>
        </w:tc>
        <w:tc>
          <w:tcPr>
            <w:tcMar>
              <w:top w:w="100.0" w:type="dxa"/>
              <w:left w:w="100.0" w:type="dxa"/>
              <w:bottom w:w="100.0" w:type="dxa"/>
              <w:right w:w="100.0" w:type="dxa"/>
            </w:tcMar>
          </w:tcPr>
          <w:p w:rsidR="00000000" w:rsidDel="00000000" w:rsidP="00000000" w:rsidRDefault="00000000" w:rsidRPr="00000000" w14:paraId="00000070">
            <w:pPr>
              <w:tabs>
                <w:tab w:val="left" w:leader="none" w:pos="4241"/>
              </w:tabs>
              <w:jc w:val="left"/>
              <w:rPr>
                <w:sz w:val="24"/>
                <w:szCs w:val="24"/>
              </w:rPr>
            </w:pPr>
            <w:r w:rsidDel="00000000" w:rsidR="00000000" w:rsidRPr="00000000">
              <w:rPr>
                <w:sz w:val="24"/>
                <w:szCs w:val="24"/>
                <w:rtl w:val="0"/>
              </w:rPr>
              <w:t xml:space="preserve">S</w:t>
            </w:r>
          </w:p>
        </w:tc>
      </w:tr>
      <w:tr>
        <w:trPr>
          <w:cantSplit w:val="0"/>
          <w:tblHeader w:val="0"/>
        </w:trPr>
        <w:tc>
          <w:tcPr/>
          <w:p w:rsidR="00000000" w:rsidDel="00000000" w:rsidP="00000000" w:rsidRDefault="00000000" w:rsidRPr="00000000" w14:paraId="00000071">
            <w:pPr>
              <w:tabs>
                <w:tab w:val="left" w:leader="none" w:pos="4241"/>
              </w:tabs>
              <w:jc w:val="center"/>
              <w:rPr>
                <w:sz w:val="24"/>
                <w:szCs w:val="24"/>
              </w:rPr>
            </w:pPr>
            <w:r w:rsidDel="00000000" w:rsidR="00000000" w:rsidRPr="00000000">
              <w:rPr>
                <w:sz w:val="24"/>
                <w:szCs w:val="24"/>
                <w:rtl w:val="0"/>
              </w:rPr>
              <w:t xml:space="preserve">7</w:t>
            </w:r>
          </w:p>
        </w:tc>
        <w:tc>
          <w:tcPr>
            <w:tcMar>
              <w:top w:w="100.0" w:type="dxa"/>
              <w:left w:w="100.0" w:type="dxa"/>
              <w:bottom w:w="100.0" w:type="dxa"/>
              <w:right w:w="100.0" w:type="dxa"/>
            </w:tcMar>
          </w:tcPr>
          <w:p w:rsidR="00000000" w:rsidDel="00000000" w:rsidP="00000000" w:rsidRDefault="00000000" w:rsidRPr="00000000" w14:paraId="00000072">
            <w:pPr>
              <w:tabs>
                <w:tab w:val="left" w:leader="none" w:pos="4241"/>
              </w:tabs>
              <w:jc w:val="left"/>
              <w:rPr>
                <w:sz w:val="24"/>
                <w:szCs w:val="24"/>
              </w:rPr>
            </w:pPr>
            <w:r w:rsidDel="00000000" w:rsidR="00000000" w:rsidRPr="00000000">
              <w:rPr>
                <w:sz w:val="24"/>
                <w:szCs w:val="24"/>
                <w:rtl w:val="0"/>
              </w:rPr>
              <w:t xml:space="preserve">It looks plain and boring and needs more color</w:t>
            </w:r>
          </w:p>
        </w:tc>
        <w:tc>
          <w:tcPr>
            <w:tcMar>
              <w:top w:w="100.0" w:type="dxa"/>
              <w:left w:w="100.0" w:type="dxa"/>
              <w:bottom w:w="100.0" w:type="dxa"/>
              <w:right w:w="100.0" w:type="dxa"/>
            </w:tcMar>
          </w:tcPr>
          <w:p w:rsidR="00000000" w:rsidDel="00000000" w:rsidP="00000000" w:rsidRDefault="00000000" w:rsidRPr="00000000" w14:paraId="00000073">
            <w:pPr>
              <w:tabs>
                <w:tab w:val="left" w:leader="none" w:pos="4241"/>
              </w:tabs>
              <w:jc w:val="left"/>
              <w:rPr>
                <w:sz w:val="24"/>
                <w:szCs w:val="24"/>
              </w:rPr>
            </w:pPr>
            <w:r w:rsidDel="00000000" w:rsidR="00000000" w:rsidRPr="00000000">
              <w:rPr>
                <w:sz w:val="24"/>
                <w:szCs w:val="24"/>
                <w:rtl w:val="0"/>
              </w:rPr>
              <w:t xml:space="preserve">Add more colors and decorative options</w:t>
            </w:r>
          </w:p>
        </w:tc>
        <w:tc>
          <w:tcPr>
            <w:tcMar>
              <w:top w:w="100.0" w:type="dxa"/>
              <w:left w:w="100.0" w:type="dxa"/>
              <w:bottom w:w="100.0" w:type="dxa"/>
              <w:right w:w="100.0" w:type="dxa"/>
            </w:tcMar>
          </w:tcPr>
          <w:p w:rsidR="00000000" w:rsidDel="00000000" w:rsidP="00000000" w:rsidRDefault="00000000" w:rsidRPr="00000000" w14:paraId="00000074">
            <w:pPr>
              <w:tabs>
                <w:tab w:val="left" w:leader="none" w:pos="4241"/>
              </w:tabs>
              <w:jc w:val="left"/>
              <w:rPr>
                <w:sz w:val="24"/>
                <w:szCs w:val="24"/>
              </w:rPr>
            </w:pPr>
            <w:r w:rsidDel="00000000" w:rsidR="00000000" w:rsidRPr="00000000">
              <w:rPr>
                <w:sz w:val="24"/>
                <w:szCs w:val="24"/>
                <w:rtl w:val="0"/>
              </w:rPr>
              <w:t xml:space="preserve">S</w:t>
            </w:r>
          </w:p>
        </w:tc>
      </w:tr>
      <w:tr>
        <w:trPr>
          <w:cantSplit w:val="0"/>
          <w:tblHeader w:val="0"/>
        </w:trPr>
        <w:tc>
          <w:tcPr/>
          <w:p w:rsidR="00000000" w:rsidDel="00000000" w:rsidP="00000000" w:rsidRDefault="00000000" w:rsidRPr="00000000" w14:paraId="00000075">
            <w:pPr>
              <w:tabs>
                <w:tab w:val="left" w:leader="none" w:pos="4241"/>
              </w:tabs>
              <w:jc w:val="center"/>
              <w:rPr>
                <w:sz w:val="24"/>
                <w:szCs w:val="24"/>
              </w:rPr>
            </w:pPr>
            <w:r w:rsidDel="00000000" w:rsidR="00000000" w:rsidRPr="00000000">
              <w:rPr>
                <w:sz w:val="24"/>
                <w:szCs w:val="24"/>
                <w:rtl w:val="0"/>
              </w:rPr>
              <w:t xml:space="preserve">8</w:t>
            </w:r>
          </w:p>
        </w:tc>
        <w:tc>
          <w:tcPr>
            <w:tcMar>
              <w:top w:w="100.0" w:type="dxa"/>
              <w:left w:w="100.0" w:type="dxa"/>
              <w:bottom w:w="100.0" w:type="dxa"/>
              <w:right w:w="100.0" w:type="dxa"/>
            </w:tcMar>
          </w:tcPr>
          <w:p w:rsidR="00000000" w:rsidDel="00000000" w:rsidP="00000000" w:rsidRDefault="00000000" w:rsidRPr="00000000" w14:paraId="00000076">
            <w:pPr>
              <w:tabs>
                <w:tab w:val="left" w:leader="none" w:pos="4241"/>
              </w:tabs>
              <w:jc w:val="left"/>
              <w:rPr>
                <w:sz w:val="24"/>
                <w:szCs w:val="24"/>
              </w:rPr>
            </w:pPr>
            <w:r w:rsidDel="00000000" w:rsidR="00000000" w:rsidRPr="00000000">
              <w:rPr>
                <w:sz w:val="24"/>
                <w:szCs w:val="24"/>
                <w:rtl w:val="0"/>
              </w:rPr>
              <w:t xml:space="preserve">Takes too much space sometimes and I bump my head when I need to get underneath it.</w:t>
            </w:r>
          </w:p>
        </w:tc>
        <w:tc>
          <w:tcPr>
            <w:tcMar>
              <w:top w:w="100.0" w:type="dxa"/>
              <w:left w:w="100.0" w:type="dxa"/>
              <w:bottom w:w="100.0" w:type="dxa"/>
              <w:right w:w="100.0" w:type="dxa"/>
            </w:tcMar>
          </w:tcPr>
          <w:p w:rsidR="00000000" w:rsidDel="00000000" w:rsidP="00000000" w:rsidRDefault="00000000" w:rsidRPr="00000000" w14:paraId="00000077">
            <w:pPr>
              <w:tabs>
                <w:tab w:val="left" w:leader="none" w:pos="4241"/>
              </w:tabs>
              <w:jc w:val="left"/>
              <w:rPr>
                <w:sz w:val="24"/>
                <w:szCs w:val="24"/>
              </w:rPr>
            </w:pPr>
            <w:r w:rsidDel="00000000" w:rsidR="00000000" w:rsidRPr="00000000">
              <w:rPr>
                <w:sz w:val="24"/>
                <w:szCs w:val="24"/>
                <w:rtl w:val="0"/>
              </w:rPr>
              <w:t xml:space="preserve">Make it an adjustable/ foldable option or design and length options/ length adjustability. </w:t>
            </w:r>
          </w:p>
        </w:tc>
        <w:tc>
          <w:tcPr>
            <w:tcMar>
              <w:top w:w="100.0" w:type="dxa"/>
              <w:left w:w="100.0" w:type="dxa"/>
              <w:bottom w:w="100.0" w:type="dxa"/>
              <w:right w:w="100.0" w:type="dxa"/>
            </w:tcMar>
          </w:tcPr>
          <w:p w:rsidR="00000000" w:rsidDel="00000000" w:rsidP="00000000" w:rsidRDefault="00000000" w:rsidRPr="00000000" w14:paraId="00000078">
            <w:pPr>
              <w:tabs>
                <w:tab w:val="left" w:leader="none" w:pos="4241"/>
              </w:tabs>
              <w:jc w:val="left"/>
              <w:rPr>
                <w:sz w:val="24"/>
                <w:szCs w:val="24"/>
              </w:rPr>
            </w:pPr>
            <w:r w:rsidDel="00000000" w:rsidR="00000000" w:rsidRPr="00000000">
              <w:rPr>
                <w:sz w:val="24"/>
                <w:szCs w:val="24"/>
                <w:rtl w:val="0"/>
              </w:rPr>
              <w:t xml:space="preserve">S</w:t>
            </w:r>
          </w:p>
        </w:tc>
      </w:tr>
    </w:tbl>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spacing w:line="480" w:lineRule="auto"/>
        <w:rPr>
          <w:rFonts w:ascii="Times New Roman" w:cs="Times New Roman" w:eastAsia="Times New Roman" w:hAnsi="Times New Roman"/>
          <w:color w:val="0000ff"/>
          <w:sz w:val="24"/>
          <w:szCs w:val="24"/>
        </w:rPr>
      </w:pPr>
      <w:bookmarkStart w:colFirst="0" w:colLast="0" w:name="_n7y7nkoy2dyv" w:id="7"/>
      <w:bookmarkEnd w:id="7"/>
      <w:r w:rsidDel="00000000" w:rsidR="00000000" w:rsidRPr="00000000">
        <w:rPr>
          <w:rtl w:val="0"/>
        </w:rPr>
        <w:t xml:space="preserve">Specifications - Kendrick Nedtranon</w:t>
      </w:r>
      <w:r w:rsidDel="00000000" w:rsidR="00000000" w:rsidRPr="00000000">
        <w:rPr>
          <w:rtl w:val="0"/>
        </w:rPr>
      </w:r>
    </w:p>
    <w:p w:rsidR="00000000" w:rsidDel="00000000" w:rsidP="00000000" w:rsidRDefault="00000000" w:rsidRPr="00000000" w14:paraId="0000007B">
      <w:pPr>
        <w:jc w:val="left"/>
        <w:rPr/>
      </w:pPr>
      <w:r w:rsidDel="00000000" w:rsidR="00000000" w:rsidRPr="00000000">
        <w:rPr>
          <w:rtl w:val="0"/>
        </w:rPr>
        <w:t xml:space="preserve">QuikStep</w:t>
      </w:r>
      <w:r w:rsidDel="00000000" w:rsidR="00000000" w:rsidRPr="00000000">
        <w:rPr>
          <w:rtl w:val="0"/>
        </w:rPr>
        <w:t xml:space="preserve"> aims to make dorm life a much more convenient endeavour. However in order to accomplish that purpose, </w:t>
      </w:r>
      <w:r w:rsidDel="00000000" w:rsidR="00000000" w:rsidRPr="00000000">
        <w:rPr>
          <w:rtl w:val="0"/>
        </w:rPr>
        <w:t xml:space="preserve">QuikStep</w:t>
      </w:r>
      <w:r w:rsidDel="00000000" w:rsidR="00000000" w:rsidRPr="00000000">
        <w:rPr>
          <w:rtl w:val="0"/>
        </w:rPr>
        <w:t xml:space="preserve"> must focus on five key specifications which include: maximizing . These specifications are directly correlated to the customer’s needs and will help us build </w:t>
      </w:r>
      <w:r w:rsidDel="00000000" w:rsidR="00000000" w:rsidRPr="00000000">
        <w:rPr>
          <w:rtl w:val="0"/>
        </w:rPr>
        <w:t xml:space="preserve">QuikStep</w:t>
      </w:r>
      <w:r w:rsidDel="00000000" w:rsidR="00000000" w:rsidRPr="00000000">
        <w:rPr>
          <w:rtl w:val="0"/>
        </w:rPr>
        <w:t xml:space="preserve"> to be reliable and the first choice for our customers.</w:t>
      </w:r>
    </w:p>
    <w:p w:rsidR="00000000" w:rsidDel="00000000" w:rsidP="00000000" w:rsidRDefault="00000000" w:rsidRPr="00000000" w14:paraId="0000007C">
      <w:pPr>
        <w:spacing w:before="200" w:lineRule="auto"/>
        <w:jc w:val="left"/>
        <w:rPr/>
      </w:pPr>
      <w:r w:rsidDel="00000000" w:rsidR="00000000" w:rsidRPr="00000000">
        <w:rPr>
          <w:rtl w:val="0"/>
        </w:rPr>
        <w:t xml:space="preserve">The correlation numbers show the relation between the specification and the customer needs. These numbers are ranged 1 to 5 where 1 shows minimal relation between the specification and the customer need and 5 shows maximum or complete correlation between the two parameters.</w:t>
      </w:r>
    </w:p>
    <w:p w:rsidR="00000000" w:rsidDel="00000000" w:rsidP="00000000" w:rsidRDefault="00000000" w:rsidRPr="00000000" w14:paraId="0000007D">
      <w:pPr>
        <w:spacing w:before="200" w:lineRule="auto"/>
        <w:jc w:val="left"/>
        <w:rPr/>
      </w:pPr>
      <w:r w:rsidDel="00000000" w:rsidR="00000000" w:rsidRPr="00000000">
        <w:rPr>
          <w:rtl w:val="0"/>
        </w:rPr>
        <w:t xml:space="preserve">Furthermore, we have a separate section that defines the difficulty to meet its respective specification. These numbers range from 1 to 5 and in this case, a 1 means it is not difficult at all while a 5 indicates great difficulty. Meanwhile, the priority rankings signify the priority of specifications that have to be met. This ranges from 1 to 9, where 1 is most important and 9 is least important.</w:t>
      </w:r>
    </w:p>
    <w:p w:rsidR="00000000" w:rsidDel="00000000" w:rsidP="00000000" w:rsidRDefault="00000000" w:rsidRPr="00000000" w14:paraId="0000007E">
      <w:pPr>
        <w:spacing w:line="480" w:lineRule="auto"/>
        <w:ind w:left="0" w:firstLine="0"/>
        <w:jc w:val="center"/>
        <w:rPr/>
      </w:pPr>
      <w:r w:rsidDel="00000000" w:rsidR="00000000" w:rsidRPr="00000000">
        <w:rPr/>
        <w:drawing>
          <wp:inline distB="114300" distT="114300" distL="114300" distR="114300">
            <wp:extent cx="3988350" cy="5786438"/>
            <wp:effectExtent b="12700" l="12700" r="12700" t="12700"/>
            <wp:docPr id="1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988350" cy="57864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F">
      <w:pPr>
        <w:pStyle w:val="Heading3"/>
        <w:jc w:val="center"/>
        <w:rPr/>
      </w:pPr>
      <w:bookmarkStart w:colFirst="0" w:colLast="0" w:name="_f0894ydh6feg" w:id="8"/>
      <w:bookmarkEnd w:id="8"/>
      <w:r w:rsidDel="00000000" w:rsidR="00000000" w:rsidRPr="00000000">
        <w:rPr>
          <w:rtl w:val="0"/>
        </w:rPr>
        <w:t xml:space="preserve">Figure 2: QFD</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Team 46 looked for products that fulfilled the same purpose as </w:t>
      </w:r>
      <w:r w:rsidDel="00000000" w:rsidR="00000000" w:rsidRPr="00000000">
        <w:rPr>
          <w:rtl w:val="0"/>
        </w:rPr>
        <w:t xml:space="preserve">QuikStep</w:t>
      </w:r>
      <w:r w:rsidDel="00000000" w:rsidR="00000000" w:rsidRPr="00000000">
        <w:rPr>
          <w:rtl w:val="0"/>
        </w:rPr>
        <w:t xml:space="preserve">. The closest product was loft bed stairs. However, these are not automated and do not extend out. They are usually much more expensive than our current budget. Team 46 decided to add more functionality and features to this without taking any purpose from its closest competitors away in addition to making it cheaper. This decision would cause </w:t>
      </w:r>
      <w:r w:rsidDel="00000000" w:rsidR="00000000" w:rsidRPr="00000000">
        <w:rPr>
          <w:rtl w:val="0"/>
        </w:rPr>
        <w:t xml:space="preserve">QuikStep</w:t>
      </w:r>
      <w:r w:rsidDel="00000000" w:rsidR="00000000" w:rsidRPr="00000000">
        <w:rPr>
          <w:rtl w:val="0"/>
        </w:rPr>
        <w:t xml:space="preserve"> to stand out to potential buyers.</w:t>
      </w:r>
    </w:p>
    <w:p w:rsidR="00000000" w:rsidDel="00000000" w:rsidP="00000000" w:rsidRDefault="00000000" w:rsidRPr="00000000" w14:paraId="00000081">
      <w:pPr>
        <w:pStyle w:val="Heading3"/>
        <w:jc w:val="center"/>
        <w:rPr/>
      </w:pPr>
      <w:bookmarkStart w:colFirst="0" w:colLast="0" w:name="_10qusqjjf1d6" w:id="9"/>
      <w:bookmarkEnd w:id="9"/>
      <w:r w:rsidDel="00000000" w:rsidR="00000000" w:rsidRPr="00000000">
        <w:rPr>
          <w:rtl w:val="0"/>
        </w:rPr>
        <w:t xml:space="preserve">Table 2: Competitive Benchmarking Analysis</w:t>
      </w:r>
    </w:p>
    <w:tbl>
      <w:tblPr>
        <w:tblStyle w:val="Table2"/>
        <w:tblW w:w="8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5"/>
        <w:gridCol w:w="7375"/>
        <w:tblGridChange w:id="0">
          <w:tblGrid>
            <w:gridCol w:w="1615"/>
            <w:gridCol w:w="7375"/>
          </w:tblGrid>
        </w:tblGridChange>
      </w:tblGrid>
      <w:tr>
        <w:trPr>
          <w:cantSplit w:val="0"/>
          <w:tblHeader w:val="0"/>
        </w:trPr>
        <w:tc>
          <w:tcPr/>
          <w:p w:rsidR="00000000" w:rsidDel="00000000" w:rsidP="00000000" w:rsidRDefault="00000000" w:rsidRPr="00000000" w14:paraId="00000082">
            <w:pPr>
              <w:spacing w:line="360" w:lineRule="auto"/>
              <w:jc w:val="left"/>
              <w:rPr>
                <w:sz w:val="24"/>
                <w:szCs w:val="24"/>
              </w:rPr>
            </w:pPr>
            <w:r w:rsidDel="00000000" w:rsidR="00000000" w:rsidRPr="00000000">
              <w:rPr>
                <w:sz w:val="24"/>
                <w:szCs w:val="24"/>
                <w:rtl w:val="0"/>
              </w:rPr>
              <w:t xml:space="preserve">Website URL for Product:</w:t>
            </w:r>
          </w:p>
        </w:tc>
        <w:tc>
          <w:tcPr/>
          <w:p w:rsidR="00000000" w:rsidDel="00000000" w:rsidP="00000000" w:rsidRDefault="00000000" w:rsidRPr="00000000" w14:paraId="00000083">
            <w:pPr>
              <w:spacing w:line="480" w:lineRule="auto"/>
              <w:jc w:val="left"/>
              <w:rPr>
                <w:sz w:val="24"/>
                <w:szCs w:val="24"/>
              </w:rPr>
            </w:pPr>
            <w:hyperlink r:id="rId14">
              <w:r w:rsidDel="00000000" w:rsidR="00000000" w:rsidRPr="00000000">
                <w:rPr>
                  <w:color w:val="1155cc"/>
                  <w:sz w:val="24"/>
                  <w:szCs w:val="24"/>
                  <w:u w:val="single"/>
                  <w:rtl w:val="0"/>
                </w:rPr>
                <w:t xml:space="preserve">Loft Bed Stairs</w:t>
              </w:r>
            </w:hyperlink>
            <w:r w:rsidDel="00000000" w:rsidR="00000000" w:rsidRPr="00000000">
              <w:rPr>
                <w:rtl w:val="0"/>
              </w:rPr>
            </w:r>
          </w:p>
        </w:tc>
      </w:tr>
      <w:tr>
        <w:trPr>
          <w:cantSplit w:val="0"/>
          <w:tblHeader w:val="0"/>
        </w:trPr>
        <w:tc>
          <w:tcPr/>
          <w:p w:rsidR="00000000" w:rsidDel="00000000" w:rsidP="00000000" w:rsidRDefault="00000000" w:rsidRPr="00000000" w14:paraId="00000084">
            <w:pPr>
              <w:spacing w:line="360" w:lineRule="auto"/>
              <w:jc w:val="left"/>
              <w:rPr>
                <w:sz w:val="24"/>
                <w:szCs w:val="24"/>
              </w:rPr>
            </w:pPr>
            <w:r w:rsidDel="00000000" w:rsidR="00000000" w:rsidRPr="00000000">
              <w:rPr>
                <w:sz w:val="24"/>
                <w:szCs w:val="24"/>
                <w:rtl w:val="0"/>
              </w:rPr>
              <w:t xml:space="preserve">Picture and/or Title of Product:</w:t>
            </w:r>
          </w:p>
        </w:tc>
        <w:tc>
          <w:tcPr/>
          <w:p w:rsidR="00000000" w:rsidDel="00000000" w:rsidP="00000000" w:rsidRDefault="00000000" w:rsidRPr="00000000" w14:paraId="00000085">
            <w:pPr>
              <w:spacing w:line="480" w:lineRule="auto"/>
              <w:jc w:val="left"/>
              <w:rPr>
                <w:sz w:val="24"/>
                <w:szCs w:val="24"/>
              </w:rPr>
            </w:pPr>
            <w:r w:rsidDel="00000000" w:rsidR="00000000" w:rsidRPr="00000000">
              <w:rPr>
                <w:sz w:val="24"/>
                <w:szCs w:val="24"/>
              </w:rPr>
              <w:drawing>
                <wp:inline distB="114300" distT="114300" distL="114300" distR="114300">
                  <wp:extent cx="4552950" cy="2159000"/>
                  <wp:effectExtent b="0" l="0" r="0" t="0"/>
                  <wp:docPr id="1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552950" cy="2159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86">
            <w:pPr>
              <w:spacing w:line="360" w:lineRule="auto"/>
              <w:jc w:val="left"/>
              <w:rPr>
                <w:sz w:val="24"/>
                <w:szCs w:val="24"/>
              </w:rPr>
            </w:pPr>
            <w:r w:rsidDel="00000000" w:rsidR="00000000" w:rsidRPr="00000000">
              <w:rPr>
                <w:sz w:val="24"/>
                <w:szCs w:val="24"/>
                <w:rtl w:val="0"/>
              </w:rPr>
              <w:t xml:space="preserve">Relevant Data Found for Product:</w:t>
            </w:r>
          </w:p>
          <w:p w:rsidR="00000000" w:rsidDel="00000000" w:rsidP="00000000" w:rsidRDefault="00000000" w:rsidRPr="00000000" w14:paraId="00000087">
            <w:pPr>
              <w:spacing w:line="360" w:lineRule="auto"/>
              <w:jc w:val="left"/>
              <w:rPr>
                <w:sz w:val="24"/>
                <w:szCs w:val="24"/>
              </w:rPr>
            </w:pPr>
            <w:r w:rsidDel="00000000" w:rsidR="00000000" w:rsidRPr="00000000">
              <w:rPr>
                <w:sz w:val="24"/>
                <w:szCs w:val="24"/>
                <w:rtl w:val="0"/>
              </w:rPr>
              <w:t xml:space="preserve">(metric, value, unit)</w:t>
            </w:r>
          </w:p>
        </w:tc>
        <w:tc>
          <w:tcPr/>
          <w:p w:rsidR="00000000" w:rsidDel="00000000" w:rsidP="00000000" w:rsidRDefault="00000000" w:rsidRPr="00000000" w14:paraId="00000088">
            <w:pPr>
              <w:spacing w:line="480" w:lineRule="auto"/>
              <w:jc w:val="left"/>
              <w:rPr>
                <w:sz w:val="24"/>
                <w:szCs w:val="24"/>
              </w:rPr>
            </w:pPr>
            <w:r w:rsidDel="00000000" w:rsidR="00000000" w:rsidRPr="00000000">
              <w:rPr>
                <w:sz w:val="24"/>
                <w:szCs w:val="24"/>
                <w:rtl w:val="0"/>
              </w:rPr>
              <w:t xml:space="preserve">Cost:  $189.99</w:t>
            </w:r>
          </w:p>
          <w:p w:rsidR="00000000" w:rsidDel="00000000" w:rsidP="00000000" w:rsidRDefault="00000000" w:rsidRPr="00000000" w14:paraId="00000089">
            <w:pPr>
              <w:spacing w:line="480" w:lineRule="auto"/>
              <w:jc w:val="left"/>
              <w:rPr>
                <w:sz w:val="24"/>
                <w:szCs w:val="24"/>
              </w:rPr>
            </w:pPr>
            <w:r w:rsidDel="00000000" w:rsidR="00000000" w:rsidRPr="00000000">
              <w:rPr>
                <w:sz w:val="24"/>
                <w:szCs w:val="24"/>
              </w:rPr>
              <w:drawing>
                <wp:inline distB="114300" distT="114300" distL="114300" distR="114300">
                  <wp:extent cx="3976688" cy="4007918"/>
                  <wp:effectExtent b="0" l="0" r="0" t="0"/>
                  <wp:docPr id="8"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976688" cy="400791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1"/>
        <w:spacing w:line="480" w:lineRule="auto"/>
        <w:rPr>
          <w:rFonts w:ascii="Times New Roman" w:cs="Times New Roman" w:eastAsia="Times New Roman" w:hAnsi="Times New Roman"/>
          <w:b w:val="1"/>
          <w:bCs w:val="1"/>
          <w:sz w:val="24"/>
          <w:szCs w:val="24"/>
        </w:rPr>
      </w:pPr>
      <w:bookmarkStart w:colFirst="0" w:colLast="0" w:name="_g4l8yugpl1x8" w:id="10"/>
      <w:bookmarkEnd w:id="10"/>
      <w:r w:rsidDel="00000000" w:rsidR="00000000" w:rsidRPr="00000000">
        <w:rPr>
          <w:rFonts w:ascii="Times New Roman" w:cs="Times New Roman" w:eastAsia="Times New Roman" w:hAnsi="Times New Roman"/>
          <w:b w:val="1"/>
          <w:bCs w:val="1"/>
          <w:sz w:val="24"/>
          <w:szCs w:val="24"/>
          <w:rtl w:val="0"/>
        </w:rPr>
        <w:t xml:space="preserve">Economics - Kendrick Nedtranon</w:t>
      </w:r>
    </w:p>
    <w:p w:rsidR="00000000" w:rsidDel="00000000" w:rsidP="00000000" w:rsidRDefault="00000000" w:rsidRPr="00000000" w14:paraId="0000008C">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4643438" cy="3317889"/>
            <wp:effectExtent b="0" l="0" r="0" t="0"/>
            <wp:docPr id="2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643438" cy="3317889"/>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Style w:val="Heading3"/>
        <w:spacing w:after="0" w:before="0" w:lineRule="auto"/>
        <w:jc w:val="center"/>
        <w:rPr/>
      </w:pPr>
      <w:bookmarkStart w:colFirst="0" w:colLast="0" w:name="_pmu74hst9s85" w:id="11"/>
      <w:bookmarkEnd w:id="11"/>
      <w:r w:rsidDel="00000000" w:rsidR="00000000" w:rsidRPr="00000000">
        <w:rPr>
          <w:rtl w:val="0"/>
        </w:rPr>
        <w:t xml:space="preserve">Figure 3: Economic Analysis</w:t>
      </w:r>
    </w:p>
    <w:p w:rsidR="00000000" w:rsidDel="00000000" w:rsidP="00000000" w:rsidRDefault="00000000" w:rsidRPr="00000000" w14:paraId="0000008E">
      <w:pPr>
        <w:spacing w:after="160" w:lineRule="auto"/>
        <w:jc w:val="left"/>
        <w:rPr>
          <w:color w:val="0000ff"/>
        </w:rPr>
      </w:pPr>
      <w:r w:rsidDel="00000000" w:rsidR="00000000" w:rsidRPr="00000000">
        <w:rPr>
          <w:rtl w:val="0"/>
        </w:rPr>
        <w:t xml:space="preserve">Team 46 decided on a scenario with variable pricing, and the number of units sold determines the profit margin. This encourages consumers to buy our product in bulk as the prices lower with the amount of units sold. The total manufacturing cost was chosen to be $30 per unit. With the fixed cost of $10,000 and the manufacturing cost, the price per unit is estimated to be $60. Based on the data, the breakeven point occurs at approximately 337 units, where total revenue equals total cost. Since the variable cost is fixed, total revenue increases directly with sales volume. While in theory, profit could continue increasing indefinitely. The team set a goal of 2000 units to be sold with a profit of $46,000.00, knowing there might be some setbacks in development, a realistic goal of 1000 units was selected with a predicted profit of $19,000. In closing, 337 units would need to be sold to reach the breakeven point, if more units are sold the total revenue would increase indefinitely.</w:t>
      </w:r>
      <w:r w:rsidDel="00000000" w:rsidR="00000000" w:rsidRPr="00000000">
        <w:rPr>
          <w:rtl w:val="0"/>
        </w:rPr>
      </w:r>
    </w:p>
    <w:p w:rsidR="00000000" w:rsidDel="00000000" w:rsidP="00000000" w:rsidRDefault="00000000" w:rsidRPr="00000000" w14:paraId="0000008F">
      <w:pPr>
        <w:pStyle w:val="Heading1"/>
        <w:spacing w:line="480" w:lineRule="auto"/>
        <w:rPr/>
      </w:pPr>
      <w:bookmarkStart w:colFirst="0" w:colLast="0" w:name="_sm4bnoinmh2p" w:id="12"/>
      <w:bookmarkEnd w:id="12"/>
      <w:r w:rsidDel="00000000" w:rsidR="00000000" w:rsidRPr="00000000">
        <w:rPr>
          <w:rFonts w:ascii="Times New Roman" w:cs="Times New Roman" w:eastAsia="Times New Roman" w:hAnsi="Times New Roman"/>
          <w:b w:val="1"/>
          <w:bCs w:val="1"/>
          <w:sz w:val="24"/>
          <w:szCs w:val="24"/>
          <w:rtl w:val="0"/>
        </w:rPr>
        <w:t xml:space="preserve">Intellectual Property - </w:t>
      </w:r>
      <w:r w:rsidDel="00000000" w:rsidR="00000000" w:rsidRPr="00000000">
        <w:rPr>
          <w:rFonts w:ascii="Times New Roman" w:cs="Times New Roman" w:eastAsia="Times New Roman" w:hAnsi="Times New Roman"/>
          <w:b w:val="1"/>
          <w:bCs w:val="1"/>
          <w:sz w:val="24"/>
          <w:szCs w:val="24"/>
          <w:rtl w:val="0"/>
        </w:rPr>
        <w:t xml:space="preserve">Aprameyo</w:t>
      </w:r>
      <w:r w:rsidDel="00000000" w:rsidR="00000000" w:rsidRPr="00000000">
        <w:rPr>
          <w:rFonts w:ascii="Times New Roman" w:cs="Times New Roman" w:eastAsia="Times New Roman" w:hAnsi="Times New Roman"/>
          <w:b w:val="1"/>
          <w:bCs w:val="1"/>
          <w:sz w:val="24"/>
          <w:szCs w:val="24"/>
          <w:rtl w:val="0"/>
        </w:rPr>
        <w:t xml:space="preserve"> Chakravarty</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review of related intellectual property revealed several important themes that guided the development of Quik-Step. Across multiple patented products, there was a clear pattern of compactness through the designs, user safety through stability and anti-slip features, and efficient use of space in tight living environments. While these patents created some limitations—such as avoiding specific folding mechanisms, linkage systems, and different methods of storing—they offered valuable inspiration. The key ideas that have influenced our concept include the use of segmented folding steps for easier storage, the use of anti-slip surfaces, and the possibility for our design to serve multiple functions.</w:t>
      </w:r>
    </w:p>
    <w:p w:rsidR="00000000" w:rsidDel="00000000" w:rsidP="00000000" w:rsidRDefault="00000000" w:rsidRPr="00000000" w14:paraId="00000091">
      <w:pPr>
        <w:ind w:left="1440" w:firstLine="720"/>
        <w:rPr/>
      </w:pPr>
      <w:r w:rsidDel="00000000" w:rsidR="00000000" w:rsidRPr="00000000">
        <w:rPr>
          <w:rtl w:val="0"/>
        </w:rPr>
        <w:t xml:space="preserve">Table 3: Patent search summary for an automatic stair</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3045"/>
        <w:gridCol w:w="4170"/>
        <w:tblGridChange w:id="0">
          <w:tblGrid>
            <w:gridCol w:w="2145"/>
            <w:gridCol w:w="3045"/>
            <w:gridCol w:w="417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Patent Number, Title, and Issue Date</w:t>
            </w:r>
          </w:p>
        </w:tc>
        <w:tc>
          <w:tcP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Features of This Invention</w:t>
            </w:r>
          </w:p>
        </w:tc>
        <w:tc>
          <w:tcP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 of This Patent on Current Design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5">
            <w:pPr>
              <w:spacing w:line="240" w:lineRule="auto"/>
              <w:jc w:val="left"/>
              <w:rPr/>
            </w:pPr>
            <w:r w:rsidDel="00000000" w:rsidR="00000000" w:rsidRPr="00000000">
              <w:rPr>
                <w:rFonts w:ascii="Times New Roman" w:cs="Times New Roman" w:eastAsia="Times New Roman" w:hAnsi="Times New Roman"/>
                <w:sz w:val="24"/>
                <w:szCs w:val="24"/>
                <w:rtl w:val="0"/>
              </w:rPr>
              <w:t xml:space="preserve">6,942,271</w:t>
            </w:r>
            <w:r w:rsidDel="00000000" w:rsidR="00000000" w:rsidRPr="00000000">
              <w:rPr>
                <w:rtl w:val="0"/>
              </w:rPr>
            </w:r>
          </w:p>
          <w:p w:rsidR="00000000" w:rsidDel="00000000" w:rsidP="00000000" w:rsidRDefault="00000000" w:rsidRPr="00000000" w14:paraId="00000096">
            <w:pPr>
              <w:spacing w:line="240" w:lineRule="auto"/>
              <w:jc w:val="left"/>
              <w:rPr/>
            </w:pPr>
            <w:r w:rsidDel="00000000" w:rsidR="00000000" w:rsidRPr="00000000">
              <w:rPr>
                <w:rtl w:val="0"/>
              </w:rPr>
            </w:r>
          </w:p>
          <w:p w:rsidR="00000000" w:rsidDel="00000000" w:rsidP="00000000" w:rsidRDefault="00000000" w:rsidRPr="00000000" w14:paraId="00000097">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Truck Bed Step Apparatus</w:t>
            </w:r>
          </w:p>
          <w:p w:rsidR="00000000" w:rsidDel="00000000" w:rsidP="00000000" w:rsidRDefault="00000000" w:rsidRPr="00000000" w14:paraId="0000009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9/13/2005</w:t>
            </w:r>
          </w:p>
        </w:tc>
        <w:tc>
          <w:tcP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left"/>
              <w:rPr>
                <w:rFonts w:ascii="Times New Roman" w:cs="Times New Roman" w:eastAsia="Times New Roman" w:hAnsi="Times New Roman"/>
                <w:sz w:val="24"/>
                <w:szCs w:val="24"/>
              </w:rPr>
            </w:pPr>
            <w:r w:rsidDel="00000000" w:rsidR="00000000" w:rsidRPr="00000000">
              <w:rPr>
                <w:rtl w:val="0"/>
              </w:rPr>
              <w:t xml:space="preserve">A</w:t>
            </w:r>
            <w:r w:rsidDel="00000000" w:rsidR="00000000" w:rsidRPr="00000000">
              <w:rPr>
                <w:rFonts w:ascii="Times New Roman" w:cs="Times New Roman" w:eastAsia="Times New Roman" w:hAnsi="Times New Roman"/>
                <w:sz w:val="24"/>
                <w:szCs w:val="24"/>
                <w:rtl w:val="0"/>
              </w:rPr>
              <w:t xml:space="preserve"> ladder assembly with side rails and steps that can be folded</w:t>
            </w:r>
            <w:r w:rsidDel="00000000" w:rsidR="00000000" w:rsidRPr="00000000">
              <w:rPr>
                <w:rtl w:val="0"/>
              </w:rPr>
              <w:t xml:space="preserve"> in</w:t>
            </w:r>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Limitations on team’s design:</w:t>
            </w:r>
            <w:r w:rsidDel="00000000" w:rsidR="00000000" w:rsidRPr="00000000">
              <w:rPr>
                <w:rFonts w:ascii="Times New Roman" w:cs="Times New Roman" w:eastAsia="Times New Roman" w:hAnsi="Times New Roman"/>
                <w:sz w:val="24"/>
                <w:szCs w:val="24"/>
                <w:rtl w:val="0"/>
              </w:rPr>
              <w:t xml:space="preserve"> Must ensure hinge folding mechanism does not infringe on design.</w:t>
            </w:r>
          </w:p>
          <w:p w:rsidR="00000000" w:rsidDel="00000000" w:rsidP="00000000" w:rsidRDefault="00000000" w:rsidRPr="00000000" w14:paraId="0000009C">
            <w:pPr>
              <w:widowControl w:val="0"/>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Ideas gained from this design:</w:t>
            </w:r>
            <w:r w:rsidDel="00000000" w:rsidR="00000000" w:rsidRPr="00000000">
              <w:rPr>
                <w:rFonts w:ascii="Times New Roman" w:cs="Times New Roman" w:eastAsia="Times New Roman" w:hAnsi="Times New Roman"/>
                <w:sz w:val="24"/>
                <w:szCs w:val="24"/>
                <w:rtl w:val="0"/>
              </w:rPr>
              <w:t xml:space="preserve"> Use of segmented foldable steps to allow compact storage.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20,150,272,337</w:t>
            </w:r>
          </w:p>
          <w:p w:rsidR="00000000" w:rsidDel="00000000" w:rsidP="00000000" w:rsidRDefault="00000000" w:rsidRPr="00000000" w14:paraId="0000009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Bed Step Device and Method</w:t>
            </w:r>
          </w:p>
          <w:p w:rsidR="00000000" w:rsidDel="00000000" w:rsidP="00000000" w:rsidRDefault="00000000" w:rsidRPr="00000000" w14:paraId="000000A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10/1/2015</w:t>
            </w:r>
          </w:p>
        </w:tc>
        <w:tc>
          <w:tcP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stable, portable step device with anti-slip features. Designed for safe bed access.</w:t>
            </w:r>
          </w:p>
        </w:tc>
        <w:tc>
          <w:tcP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Limitations on team’s design:</w:t>
            </w:r>
            <w:r w:rsidDel="00000000" w:rsidR="00000000" w:rsidRPr="00000000">
              <w:rPr>
                <w:rFonts w:ascii="Times New Roman" w:cs="Times New Roman" w:eastAsia="Times New Roman" w:hAnsi="Times New Roman"/>
                <w:sz w:val="24"/>
                <w:szCs w:val="24"/>
                <w:rtl w:val="0"/>
              </w:rPr>
              <w:t xml:space="preserve"> May not replicate portable form factor exactly.</w:t>
            </w:r>
          </w:p>
          <w:p w:rsidR="00000000" w:rsidDel="00000000" w:rsidP="00000000" w:rsidRDefault="00000000" w:rsidRPr="00000000" w14:paraId="000000A4">
            <w:pPr>
              <w:widowControl w:val="0"/>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Ideas gained from this design:</w:t>
            </w:r>
            <w:r w:rsidDel="00000000" w:rsidR="00000000" w:rsidRPr="00000000">
              <w:rPr>
                <w:rFonts w:ascii="Times New Roman" w:cs="Times New Roman" w:eastAsia="Times New Roman" w:hAnsi="Times New Roman"/>
                <w:sz w:val="24"/>
                <w:szCs w:val="24"/>
                <w:rtl w:val="0"/>
              </w:rPr>
              <w:t xml:space="preserve"> Integration of anti-slip surfaces and stability-focused features.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11,130,448</w:t>
            </w:r>
          </w:p>
          <w:p w:rsidR="00000000" w:rsidDel="00000000" w:rsidP="00000000" w:rsidRDefault="00000000" w:rsidRPr="00000000" w14:paraId="000000A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Folding Ladder Assembly for Elevated Platform</w:t>
            </w:r>
          </w:p>
          <w:p w:rsidR="00000000" w:rsidDel="00000000" w:rsidP="00000000" w:rsidRDefault="00000000" w:rsidRPr="00000000" w14:paraId="000000A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9/28/2021</w:t>
            </w:r>
          </w:p>
        </w:tc>
        <w:tc>
          <w:tcP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ladder system with upper/lower sections connected via linkages for folding and compact storage.</w:t>
            </w:r>
          </w:p>
        </w:tc>
        <w:tc>
          <w:tcP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Limitations on team’s design:</w:t>
            </w:r>
            <w:r w:rsidDel="00000000" w:rsidR="00000000" w:rsidRPr="00000000">
              <w:rPr>
                <w:rFonts w:ascii="Times New Roman" w:cs="Times New Roman" w:eastAsia="Times New Roman" w:hAnsi="Times New Roman"/>
                <w:sz w:val="24"/>
                <w:szCs w:val="24"/>
                <w:rtl w:val="0"/>
              </w:rPr>
              <w:t xml:space="preserve"> Linkage system concept may be protected.</w:t>
            </w:r>
          </w:p>
          <w:p w:rsidR="00000000" w:rsidDel="00000000" w:rsidP="00000000" w:rsidRDefault="00000000" w:rsidRPr="00000000" w14:paraId="000000AC">
            <w:pPr>
              <w:widowControl w:val="0"/>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Ideas gained from this design:</w:t>
            </w:r>
            <w:r w:rsidDel="00000000" w:rsidR="00000000" w:rsidRPr="00000000">
              <w:rPr>
                <w:rFonts w:ascii="Times New Roman" w:cs="Times New Roman" w:eastAsia="Times New Roman" w:hAnsi="Times New Roman"/>
                <w:sz w:val="24"/>
                <w:szCs w:val="24"/>
                <w:rtl w:val="0"/>
              </w:rPr>
              <w:t xml:space="preserve"> Incorporate a similar folding linkage to maximize compactness.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6,578,905</w:t>
            </w:r>
          </w:p>
          <w:p w:rsidR="00000000" w:rsidDel="00000000" w:rsidP="00000000" w:rsidRDefault="00000000" w:rsidRPr="00000000" w14:paraId="000000A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Stowable Ladder Mechanism for Overhead Bed</w:t>
            </w:r>
          </w:p>
          <w:p w:rsidR="00000000" w:rsidDel="00000000" w:rsidP="00000000" w:rsidRDefault="00000000" w:rsidRPr="00000000" w14:paraId="000000B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6/17/2003</w:t>
            </w:r>
          </w:p>
        </w:tc>
        <w:tc>
          <w:tcP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ladder </w:t>
            </w:r>
            <w:r w:rsidDel="00000000" w:rsidR="00000000" w:rsidRPr="00000000">
              <w:rPr>
                <w:rtl w:val="0"/>
              </w:rPr>
              <w:t xml:space="preserve">that</w:t>
            </w:r>
            <w:r w:rsidDel="00000000" w:rsidR="00000000" w:rsidRPr="00000000">
              <w:rPr>
                <w:rFonts w:ascii="Times New Roman" w:cs="Times New Roman" w:eastAsia="Times New Roman" w:hAnsi="Times New Roman"/>
                <w:sz w:val="24"/>
                <w:szCs w:val="24"/>
                <w:rtl w:val="0"/>
              </w:rPr>
              <w:t xml:space="preserve"> stows horizontally under </w:t>
            </w:r>
            <w:r w:rsidDel="00000000" w:rsidR="00000000" w:rsidRPr="00000000">
              <w:rPr>
                <w:rtl w:val="0"/>
              </w:rPr>
              <w:t xml:space="preserve">a truck bed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that can </w:t>
            </w:r>
            <w:r w:rsidDel="00000000" w:rsidR="00000000" w:rsidRPr="00000000">
              <w:rPr>
                <w:rFonts w:ascii="Times New Roman" w:cs="Times New Roman" w:eastAsia="Times New Roman" w:hAnsi="Times New Roman"/>
                <w:sz w:val="24"/>
                <w:szCs w:val="24"/>
                <w:rtl w:val="0"/>
              </w:rPr>
              <w:t xml:space="preserve">be deployed</w:t>
            </w:r>
            <w:r w:rsidDel="00000000" w:rsidR="00000000" w:rsidRPr="00000000">
              <w:rPr>
                <w:rFonts w:ascii="Times New Roman" w:cs="Times New Roman" w:eastAsia="Times New Roman" w:hAnsi="Times New Roman"/>
                <w:sz w:val="24"/>
                <w:szCs w:val="24"/>
                <w:rtl w:val="0"/>
              </w:rPr>
              <w:t xml:space="preserve"> as needed.</w:t>
            </w:r>
          </w:p>
        </w:tc>
        <w:tc>
          <w:tcP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Limitations on team’s design:</w:t>
            </w:r>
            <w:r w:rsidDel="00000000" w:rsidR="00000000" w:rsidRPr="00000000">
              <w:rPr>
                <w:rFonts w:ascii="Times New Roman" w:cs="Times New Roman" w:eastAsia="Times New Roman" w:hAnsi="Times New Roman"/>
                <w:sz w:val="24"/>
                <w:szCs w:val="24"/>
                <w:rtl w:val="0"/>
              </w:rPr>
              <w:t xml:space="preserve"> Storage configuration should differ structurally.</w:t>
            </w:r>
          </w:p>
          <w:p w:rsidR="00000000" w:rsidDel="00000000" w:rsidP="00000000" w:rsidRDefault="00000000" w:rsidRPr="00000000" w14:paraId="000000B4">
            <w:pPr>
              <w:widowControl w:val="0"/>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Ideas gained from this design:</w:t>
            </w:r>
            <w:r w:rsidDel="00000000" w:rsidR="00000000" w:rsidRPr="00000000">
              <w:rPr>
                <w:rFonts w:ascii="Times New Roman" w:cs="Times New Roman" w:eastAsia="Times New Roman" w:hAnsi="Times New Roman"/>
                <w:sz w:val="24"/>
                <w:szCs w:val="24"/>
                <w:rtl w:val="0"/>
              </w:rPr>
              <w:t xml:space="preserve"> Horizontally stowable features to reduce space usage.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6,851,139</w:t>
            </w:r>
          </w:p>
          <w:p w:rsidR="00000000" w:rsidDel="00000000" w:rsidP="00000000" w:rsidRDefault="00000000" w:rsidRPr="00000000" w14:paraId="000000B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Folding Cabinet Bed</w:t>
            </w:r>
          </w:p>
          <w:p w:rsidR="00000000" w:rsidDel="00000000" w:rsidP="00000000" w:rsidRDefault="00000000" w:rsidRPr="00000000" w14:paraId="000000B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2/8/2005</w:t>
            </w:r>
          </w:p>
        </w:tc>
        <w:tc>
          <w:tcP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foldable bed stored in a cabinet form to optimize space, integrating sleep and storage functions.</w:t>
            </w:r>
          </w:p>
        </w:tc>
        <w:tc>
          <w:tcP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Limitations on team’s design:</w:t>
            </w:r>
            <w:r w:rsidDel="00000000" w:rsidR="00000000" w:rsidRPr="00000000">
              <w:rPr>
                <w:rFonts w:ascii="Times New Roman" w:cs="Times New Roman" w:eastAsia="Times New Roman" w:hAnsi="Times New Roman"/>
                <w:sz w:val="24"/>
                <w:szCs w:val="24"/>
                <w:rtl w:val="0"/>
              </w:rPr>
              <w:t xml:space="preserve"> Cannot directly mimic the fold-to-cabinet function.</w:t>
            </w:r>
          </w:p>
          <w:p w:rsidR="00000000" w:rsidDel="00000000" w:rsidP="00000000" w:rsidRDefault="00000000" w:rsidRPr="00000000" w14:paraId="000000BC">
            <w:pPr>
              <w:widowControl w:val="0"/>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Ideas gained from this design:</w:t>
            </w:r>
            <w:r w:rsidDel="00000000" w:rsidR="00000000" w:rsidRPr="00000000">
              <w:rPr>
                <w:rFonts w:ascii="Times New Roman" w:cs="Times New Roman" w:eastAsia="Times New Roman" w:hAnsi="Times New Roman"/>
                <w:sz w:val="24"/>
                <w:szCs w:val="24"/>
                <w:rtl w:val="0"/>
              </w:rPr>
              <w:t xml:space="preserve"> Emphasize multifunctionality and seamless integration into room layout.</w:t>
            </w:r>
          </w:p>
        </w:tc>
      </w:tr>
    </w:tbl>
    <w:p w:rsidR="00000000" w:rsidDel="00000000" w:rsidP="00000000" w:rsidRDefault="00000000" w:rsidRPr="00000000" w14:paraId="000000B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pStyle w:val="Heading1"/>
        <w:spacing w:line="480" w:lineRule="auto"/>
        <w:rPr>
          <w:color w:val="0000ff"/>
        </w:rPr>
      </w:pPr>
      <w:bookmarkStart w:colFirst="0" w:colLast="0" w:name="_ei6gnhu9w7ld" w:id="13"/>
      <w:bookmarkEnd w:id="13"/>
      <w:r w:rsidDel="00000000" w:rsidR="00000000" w:rsidRPr="00000000">
        <w:rPr>
          <w:rFonts w:ascii="Times New Roman" w:cs="Times New Roman" w:eastAsia="Times New Roman" w:hAnsi="Times New Roman"/>
          <w:b w:val="1"/>
          <w:bCs w:val="1"/>
          <w:sz w:val="24"/>
          <w:szCs w:val="24"/>
          <w:rtl w:val="0"/>
        </w:rPr>
        <w:t xml:space="preserve">Concept Generation and Selection - Aprameyo Chakravarty</w:t>
      </w:r>
      <w:r w:rsidDel="00000000" w:rsidR="00000000" w:rsidRPr="00000000">
        <w:rPr>
          <w:rtl w:val="0"/>
        </w:rPr>
      </w:r>
    </w:p>
    <w:p w:rsidR="00000000" w:rsidDel="00000000" w:rsidP="00000000" w:rsidRDefault="00000000" w:rsidRPr="00000000" w14:paraId="000000BF">
      <w:pPr>
        <w:spacing w:line="480" w:lineRule="auto"/>
        <w:ind w:left="0" w:firstLine="0"/>
        <w:rPr>
          <w:color w:val="0000ff"/>
        </w:rPr>
      </w:pPr>
      <w:r w:rsidDel="00000000" w:rsidR="00000000" w:rsidRPr="00000000">
        <w:rPr>
          <w:rtl w:val="0"/>
        </w:rPr>
      </w:r>
    </w:p>
    <w:tbl>
      <w:tblPr>
        <w:tblStyle w:val="Table4"/>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1650"/>
        <w:gridCol w:w="1860"/>
        <w:gridCol w:w="1860"/>
        <w:gridCol w:w="1860"/>
        <w:tblGridChange w:id="0">
          <w:tblGrid>
            <w:gridCol w:w="2070"/>
            <w:gridCol w:w="1650"/>
            <w:gridCol w:w="186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Potential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Selection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left"/>
              <w:rPr/>
            </w:pPr>
            <w:r w:rsidDel="00000000" w:rsidR="00000000" w:rsidRPr="00000000">
              <w:rPr>
                <w:rtl w:val="0"/>
              </w:rPr>
              <w:t xml:space="preserve">Motorized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left"/>
              <w:rPr/>
            </w:pPr>
            <w:r w:rsidDel="00000000" w:rsidR="00000000" w:rsidRPr="00000000">
              <w:rPr>
                <w:rtl w:val="0"/>
              </w:rPr>
              <w:t xml:space="preserve">Ease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left"/>
              <w:rPr/>
            </w:pPr>
            <w:r w:rsidDel="00000000" w:rsidR="00000000" w:rsidRPr="00000000">
              <w:rPr>
                <w:rtl w:val="0"/>
              </w:rPr>
              <w:t xml:space="preserve">Durability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left"/>
              <w:rPr/>
            </w:pPr>
            <w:r w:rsidDel="00000000" w:rsidR="00000000" w:rsidRPr="00000000">
              <w:rPr>
                <w:rtl w:val="0"/>
              </w:rPr>
              <w:t xml:space="preserve">Safety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left"/>
              <w:rPr/>
            </w:pPr>
            <w:r w:rsidDel="00000000" w:rsidR="00000000" w:rsidRPr="00000000">
              <w:rPr>
                <w:rtl w:val="0"/>
              </w:rPr>
              <w:t xml:space="preserve">Multi-use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left"/>
              <w:rPr>
                <w:b w:val="1"/>
                <w:bCs w:val="1"/>
              </w:rPr>
            </w:pPr>
            <w:r w:rsidDel="00000000" w:rsidR="00000000" w:rsidRPr="00000000">
              <w:rPr>
                <w:b w:val="1"/>
                <w:bCs w:val="1"/>
                <w:rtl w:val="0"/>
              </w:rPr>
              <w:t xml:space="preserve">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left"/>
              <w:rPr>
                <w:b w:val="1"/>
                <w:bCs w:val="1"/>
              </w:rPr>
            </w:pPr>
            <w:r w:rsidDel="00000000" w:rsidR="00000000" w:rsidRPr="00000000">
              <w:rPr>
                <w:b w:val="1"/>
                <w:bCs w:val="1"/>
                <w:rtl w:val="0"/>
              </w:rPr>
              <w:t xml:space="preserve">Ranks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bl>
    <w:p w:rsidR="00000000" w:rsidDel="00000000" w:rsidP="00000000" w:rsidRDefault="00000000" w:rsidRPr="00000000" w14:paraId="000000F2">
      <w:pPr>
        <w:spacing w:line="480" w:lineRule="auto"/>
        <w:ind w:left="0" w:firstLine="0"/>
        <w:rPr>
          <w:color w:val="0000ff"/>
        </w:rPr>
      </w:pPr>
      <w:r w:rsidDel="00000000" w:rsidR="00000000" w:rsidRPr="00000000">
        <w:rPr>
          <w:rtl w:val="0"/>
        </w:rPr>
      </w:r>
    </w:p>
    <w:p w:rsidR="00000000" w:rsidDel="00000000" w:rsidP="00000000" w:rsidRDefault="00000000" w:rsidRPr="00000000" w14:paraId="000000F3">
      <w:pPr>
        <w:spacing w:line="480" w:lineRule="auto"/>
        <w:rPr/>
      </w:pPr>
      <w:r w:rsidDel="00000000" w:rsidR="00000000" w:rsidRPr="00000000">
        <w:rPr>
          <w:rtl w:val="0"/>
        </w:rPr>
        <w:t xml:space="preserve">The team utilized the gallery method to break down each of the members’ concept ideas into four main characteristics: automation method, storage placement, safety, and compactness. Doing so helped the team clearly visualize the advantages and disadvantages of each concept. Furthermore, the team gained proper visualization of each others’ concepts and was able to take ideas from each other to create a most optimal arrangement of characteristics and constraints to which design </w:t>
      </w:r>
      <w:r w:rsidDel="00000000" w:rsidR="00000000" w:rsidRPr="00000000">
        <w:rPr>
          <w:rtl w:val="0"/>
        </w:rPr>
        <w:t xml:space="preserve">QuikStep</w:t>
      </w:r>
      <w:r w:rsidDel="00000000" w:rsidR="00000000" w:rsidRPr="00000000">
        <w:rPr>
          <w:rtl w:val="0"/>
        </w:rPr>
        <w:t xml:space="preserve"> out of.</w:t>
      </w:r>
    </w:p>
    <w:p w:rsidR="00000000" w:rsidDel="00000000" w:rsidP="00000000" w:rsidRDefault="00000000" w:rsidRPr="00000000" w14:paraId="000000F4">
      <w:pPr>
        <w:spacing w:line="480" w:lineRule="auto"/>
        <w:rPr/>
      </w:pPr>
      <w:r w:rsidDel="00000000" w:rsidR="00000000" w:rsidRPr="00000000">
        <w:rPr/>
        <w:drawing>
          <wp:inline distB="114300" distT="114300" distL="114300" distR="114300">
            <wp:extent cx="5943600" cy="3340100"/>
            <wp:effectExtent b="0" l="0" r="0" t="0"/>
            <wp:docPr id="16"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Style w:val="Heading3"/>
        <w:jc w:val="center"/>
        <w:rPr/>
      </w:pPr>
      <w:bookmarkStart w:colFirst="0" w:colLast="0" w:name="_54nibyimrbuc" w:id="14"/>
      <w:bookmarkEnd w:id="14"/>
      <w:r w:rsidDel="00000000" w:rsidR="00000000" w:rsidRPr="00000000">
        <w:rPr>
          <w:rtl w:val="0"/>
        </w:rPr>
        <w:t xml:space="preserve">Figure 4: Gallery Poster</w:t>
      </w:r>
      <w:r w:rsidDel="00000000" w:rsidR="00000000" w:rsidRPr="00000000">
        <w:rPr>
          <w:rtl w:val="0"/>
        </w:rPr>
      </w:r>
    </w:p>
    <w:p w:rsidR="00000000" w:rsidDel="00000000" w:rsidP="00000000" w:rsidRDefault="00000000" w:rsidRPr="00000000" w14:paraId="000000F6">
      <w:pPr>
        <w:pStyle w:val="Heading1"/>
        <w:spacing w:line="480" w:lineRule="auto"/>
        <w:rPr/>
      </w:pPr>
      <w:bookmarkStart w:colFirst="0" w:colLast="0" w:name="_8d7bn852o9gp" w:id="15"/>
      <w:bookmarkEnd w:id="15"/>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spacing w:line="480" w:lineRule="auto"/>
        <w:rPr>
          <w:rFonts w:ascii="Times New Roman" w:cs="Times New Roman" w:eastAsia="Times New Roman" w:hAnsi="Times New Roman"/>
          <w:color w:val="0000ff"/>
          <w:sz w:val="24"/>
          <w:szCs w:val="24"/>
        </w:rPr>
      </w:pPr>
      <w:bookmarkStart w:colFirst="0" w:colLast="0" w:name="_dfa1asrsw113" w:id="16"/>
      <w:bookmarkEnd w:id="16"/>
      <w:r w:rsidDel="00000000" w:rsidR="00000000" w:rsidRPr="00000000">
        <w:rPr>
          <w:rFonts w:ascii="Times New Roman" w:cs="Times New Roman" w:eastAsia="Times New Roman" w:hAnsi="Times New Roman"/>
          <w:b w:val="1"/>
          <w:bCs w:val="1"/>
          <w:sz w:val="24"/>
          <w:szCs w:val="24"/>
          <w:rtl w:val="0"/>
        </w:rPr>
        <w:t xml:space="preserve">Failure Modes and Effects Analysis - </w:t>
      </w:r>
      <w:r w:rsidDel="00000000" w:rsidR="00000000" w:rsidRPr="00000000">
        <w:rPr>
          <w:rtl w:val="0"/>
        </w:rPr>
        <w:t xml:space="preserve">Aprameyo Chakravarty</w:t>
      </w:r>
      <w:r w:rsidDel="00000000" w:rsidR="00000000" w:rsidRPr="00000000">
        <w:rPr>
          <w:rtl w:val="0"/>
        </w:rPr>
      </w:r>
    </w:p>
    <w:p w:rsidR="00000000" w:rsidDel="00000000" w:rsidP="00000000" w:rsidRDefault="00000000" w:rsidRPr="00000000" w14:paraId="000000F8">
      <w:pPr>
        <w:spacing w:line="480" w:lineRule="auto"/>
        <w:ind w:left="0" w:firstLine="0"/>
        <w:rPr/>
      </w:pPr>
      <w:r w:rsidDel="00000000" w:rsidR="00000000" w:rsidRPr="00000000">
        <w:rPr>
          <w:rFonts w:ascii="Times New Roman" w:cs="Times New Roman" w:eastAsia="Times New Roman" w:hAnsi="Times New Roman"/>
          <w:sz w:val="24"/>
          <w:szCs w:val="24"/>
          <w:rtl w:val="0"/>
        </w:rPr>
        <w:t xml:space="preserve">There are several differ</w:t>
      </w:r>
      <w:r w:rsidDel="00000000" w:rsidR="00000000" w:rsidRPr="00000000">
        <w:rPr>
          <w:rtl w:val="0"/>
        </w:rPr>
        <w:t xml:space="preserve">ent failure modes that could cause the product to fail while in use and pose a serious risk to the customer. However, all the risks are due to mechanical or electrical failure. Thus, we can prevent said risks by designing the product to be electrically insulated from external aspects and to be made from materials that maximize strength and toughness.</w:t>
      </w:r>
    </w:p>
    <w:p w:rsidR="00000000" w:rsidDel="00000000" w:rsidP="00000000" w:rsidRDefault="00000000" w:rsidRPr="00000000" w14:paraId="000000F9">
      <w:pPr>
        <w:pStyle w:val="Heading3"/>
        <w:jc w:val="center"/>
        <w:rPr/>
      </w:pPr>
      <w:bookmarkStart w:colFirst="0" w:colLast="0" w:name="_udi7o4twttlz" w:id="17"/>
      <w:bookmarkEnd w:id="17"/>
      <w:r w:rsidDel="00000000" w:rsidR="00000000" w:rsidRPr="00000000">
        <w:rPr>
          <w:rtl w:val="0"/>
        </w:rPr>
        <w:t xml:space="preserve">Table 4: FMEA Chart</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tcPr>
          <w:p w:rsidR="00000000" w:rsidDel="00000000" w:rsidP="00000000" w:rsidRDefault="00000000" w:rsidRPr="00000000" w14:paraId="000000FA">
            <w:pPr>
              <w:spacing w:line="240" w:lineRule="auto"/>
              <w:jc w:val="left"/>
              <w:rPr>
                <w:b w:val="1"/>
                <w:bCs w:val="1"/>
                <w:sz w:val="22"/>
                <w:szCs w:val="22"/>
              </w:rPr>
            </w:pPr>
            <w:r w:rsidDel="00000000" w:rsidR="00000000" w:rsidRPr="00000000">
              <w:rPr>
                <w:b w:val="1"/>
                <w:bCs w:val="1"/>
                <w:sz w:val="22"/>
                <w:szCs w:val="22"/>
                <w:rtl w:val="0"/>
              </w:rPr>
              <w:t xml:space="preserve">Item/Function: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FB">
            <w:pPr>
              <w:spacing w:line="240" w:lineRule="auto"/>
              <w:jc w:val="center"/>
              <w:rPr>
                <w:b w:val="1"/>
                <w:bCs w:val="1"/>
                <w:sz w:val="22"/>
                <w:szCs w:val="22"/>
              </w:rPr>
            </w:pPr>
            <w:r w:rsidDel="00000000" w:rsidR="00000000" w:rsidRPr="00000000">
              <w:rPr>
                <w:b w:val="1"/>
                <w:bCs w:val="1"/>
                <w:sz w:val="22"/>
                <w:szCs w:val="22"/>
                <w:rtl w:val="0"/>
              </w:rPr>
              <w:t xml:space="preserve">Motor</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FC">
            <w:pPr>
              <w:spacing w:line="240" w:lineRule="auto"/>
              <w:jc w:val="center"/>
              <w:rPr>
                <w:b w:val="1"/>
                <w:bCs w:val="1"/>
                <w:sz w:val="22"/>
                <w:szCs w:val="22"/>
              </w:rPr>
            </w:pPr>
            <w:r w:rsidDel="00000000" w:rsidR="00000000" w:rsidRPr="00000000">
              <w:rPr>
                <w:b w:val="1"/>
                <w:bCs w:val="1"/>
                <w:sz w:val="22"/>
                <w:szCs w:val="22"/>
                <w:rtl w:val="0"/>
              </w:rPr>
              <w:t xml:space="preserve">Axle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FD">
            <w:pPr>
              <w:spacing w:line="240" w:lineRule="auto"/>
              <w:jc w:val="center"/>
              <w:rPr>
                <w:b w:val="1"/>
                <w:bCs w:val="1"/>
                <w:sz w:val="22"/>
                <w:szCs w:val="22"/>
              </w:rPr>
            </w:pPr>
            <w:r w:rsidDel="00000000" w:rsidR="00000000" w:rsidRPr="00000000">
              <w:rPr>
                <w:b w:val="1"/>
                <w:bCs w:val="1"/>
                <w:sz w:val="22"/>
                <w:szCs w:val="22"/>
                <w:rtl w:val="0"/>
              </w:rPr>
              <w:t xml:space="preserve">Step</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FE">
            <w:pPr>
              <w:spacing w:line="240" w:lineRule="auto"/>
              <w:jc w:val="center"/>
              <w:rPr>
                <w:b w:val="1"/>
                <w:bCs w:val="1"/>
                <w:sz w:val="22"/>
                <w:szCs w:val="22"/>
              </w:rPr>
            </w:pPr>
            <w:r w:rsidDel="00000000" w:rsidR="00000000" w:rsidRPr="00000000">
              <w:rPr>
                <w:b w:val="1"/>
                <w:bCs w:val="1"/>
                <w:sz w:val="22"/>
                <w:szCs w:val="22"/>
                <w:rtl w:val="0"/>
              </w:rPr>
              <w:t xml:space="preserve">Gear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tcPr>
          <w:p w:rsidR="00000000" w:rsidDel="00000000" w:rsidP="00000000" w:rsidRDefault="00000000" w:rsidRPr="00000000" w14:paraId="000000FF">
            <w:pPr>
              <w:spacing w:line="240" w:lineRule="auto"/>
              <w:jc w:val="left"/>
              <w:rPr>
                <w:b w:val="1"/>
                <w:bCs w:val="1"/>
                <w:sz w:val="22"/>
                <w:szCs w:val="22"/>
              </w:rPr>
            </w:pPr>
            <w:r w:rsidDel="00000000" w:rsidR="00000000" w:rsidRPr="00000000">
              <w:rPr>
                <w:b w:val="1"/>
                <w:bCs w:val="1"/>
                <w:sz w:val="22"/>
                <w:szCs w:val="22"/>
                <w:rtl w:val="0"/>
              </w:rPr>
              <w:t xml:space="preserve">Potential Failure Mode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100">
            <w:pPr>
              <w:spacing w:line="240" w:lineRule="auto"/>
              <w:jc w:val="left"/>
              <w:rPr>
                <w:sz w:val="22"/>
                <w:szCs w:val="22"/>
              </w:rPr>
            </w:pPr>
            <w:r w:rsidDel="00000000" w:rsidR="00000000" w:rsidRPr="00000000">
              <w:rPr>
                <w:sz w:val="22"/>
                <w:szCs w:val="22"/>
                <w:rtl w:val="0"/>
              </w:rPr>
              <w:t xml:space="preserve">Motor seizing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101">
            <w:pPr>
              <w:spacing w:line="240" w:lineRule="auto"/>
              <w:jc w:val="left"/>
              <w:rPr>
                <w:sz w:val="22"/>
                <w:szCs w:val="22"/>
              </w:rPr>
            </w:pPr>
            <w:r w:rsidDel="00000000" w:rsidR="00000000" w:rsidRPr="00000000">
              <w:rPr>
                <w:sz w:val="22"/>
                <w:szCs w:val="22"/>
                <w:rtl w:val="0"/>
              </w:rPr>
              <w:t xml:space="preserve">Axle snapping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102">
            <w:pPr>
              <w:spacing w:line="240" w:lineRule="auto"/>
              <w:jc w:val="left"/>
              <w:rPr>
                <w:sz w:val="22"/>
                <w:szCs w:val="22"/>
              </w:rPr>
            </w:pPr>
            <w:r w:rsidDel="00000000" w:rsidR="00000000" w:rsidRPr="00000000">
              <w:rPr>
                <w:sz w:val="22"/>
                <w:szCs w:val="22"/>
                <w:rtl w:val="0"/>
              </w:rPr>
              <w:t xml:space="preserve">Step breaking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103">
            <w:pPr>
              <w:spacing w:line="240" w:lineRule="auto"/>
              <w:jc w:val="left"/>
              <w:rPr>
                <w:sz w:val="22"/>
                <w:szCs w:val="22"/>
              </w:rPr>
            </w:pPr>
            <w:r w:rsidDel="00000000" w:rsidR="00000000" w:rsidRPr="00000000">
              <w:rPr>
                <w:sz w:val="22"/>
                <w:szCs w:val="22"/>
                <w:rtl w:val="0"/>
              </w:rPr>
              <w:t xml:space="preserve">Gears Stripping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tcPr>
          <w:p w:rsidR="00000000" w:rsidDel="00000000" w:rsidP="00000000" w:rsidRDefault="00000000" w:rsidRPr="00000000" w14:paraId="00000104">
            <w:pPr>
              <w:spacing w:line="240" w:lineRule="auto"/>
              <w:jc w:val="left"/>
              <w:rPr>
                <w:b w:val="1"/>
                <w:bCs w:val="1"/>
                <w:sz w:val="22"/>
                <w:szCs w:val="22"/>
              </w:rPr>
            </w:pPr>
            <w:r w:rsidDel="00000000" w:rsidR="00000000" w:rsidRPr="00000000">
              <w:rPr>
                <w:b w:val="1"/>
                <w:bCs w:val="1"/>
                <w:sz w:val="22"/>
                <w:szCs w:val="22"/>
                <w:rtl w:val="0"/>
              </w:rPr>
              <w:t xml:space="preserve">Potential Effects of Failure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105">
            <w:pPr>
              <w:spacing w:line="240" w:lineRule="auto"/>
              <w:jc w:val="left"/>
              <w:rPr>
                <w:sz w:val="22"/>
                <w:szCs w:val="22"/>
              </w:rPr>
            </w:pPr>
            <w:r w:rsidDel="00000000" w:rsidR="00000000" w:rsidRPr="00000000">
              <w:rPr>
                <w:sz w:val="22"/>
                <w:szCs w:val="22"/>
                <w:rtl w:val="0"/>
              </w:rPr>
              <w:t xml:space="preserve">Step doesn't move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106">
            <w:pPr>
              <w:spacing w:line="240" w:lineRule="auto"/>
              <w:jc w:val="left"/>
              <w:rPr>
                <w:sz w:val="22"/>
                <w:szCs w:val="22"/>
              </w:rPr>
            </w:pPr>
            <w:r w:rsidDel="00000000" w:rsidR="00000000" w:rsidRPr="00000000">
              <w:rPr>
                <w:sz w:val="22"/>
                <w:szCs w:val="22"/>
                <w:rtl w:val="0"/>
              </w:rPr>
              <w:t xml:space="preserve">Slab is free for all degrees of motion, customer could be injured or killed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107">
            <w:pPr>
              <w:spacing w:line="240" w:lineRule="auto"/>
              <w:jc w:val="left"/>
              <w:rPr>
                <w:sz w:val="22"/>
                <w:szCs w:val="22"/>
              </w:rPr>
            </w:pPr>
            <w:r w:rsidDel="00000000" w:rsidR="00000000" w:rsidRPr="00000000">
              <w:rPr>
                <w:sz w:val="22"/>
                <w:szCs w:val="22"/>
                <w:rtl w:val="0"/>
              </w:rPr>
              <w:t xml:space="preserve">If customer is on the step it could cause injury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108">
            <w:pPr>
              <w:spacing w:line="240" w:lineRule="auto"/>
              <w:jc w:val="left"/>
              <w:rPr>
                <w:sz w:val="22"/>
                <w:szCs w:val="22"/>
              </w:rPr>
            </w:pPr>
            <w:r w:rsidDel="00000000" w:rsidR="00000000" w:rsidRPr="00000000">
              <w:rPr>
                <w:sz w:val="22"/>
                <w:szCs w:val="22"/>
                <w:rtl w:val="0"/>
              </w:rPr>
              <w:t xml:space="preserve">Gears strip and cannot grip on each other, step will not move after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tcPr>
          <w:p w:rsidR="00000000" w:rsidDel="00000000" w:rsidP="00000000" w:rsidRDefault="00000000" w:rsidRPr="00000000" w14:paraId="00000109">
            <w:pPr>
              <w:spacing w:line="240" w:lineRule="auto"/>
              <w:jc w:val="left"/>
              <w:rPr>
                <w:b w:val="1"/>
                <w:bCs w:val="1"/>
                <w:sz w:val="22"/>
                <w:szCs w:val="22"/>
              </w:rPr>
            </w:pPr>
            <w:r w:rsidDel="00000000" w:rsidR="00000000" w:rsidRPr="00000000">
              <w:rPr>
                <w:b w:val="1"/>
                <w:bCs w:val="1"/>
                <w:sz w:val="22"/>
                <w:szCs w:val="22"/>
                <w:rtl w:val="0"/>
              </w:rPr>
              <w:t xml:space="preserve">Severity</w:t>
            </w:r>
          </w:p>
        </w:tc>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tcPr>
          <w:p w:rsidR="00000000" w:rsidDel="00000000" w:rsidP="00000000" w:rsidRDefault="00000000" w:rsidRPr="00000000" w14:paraId="0000010A">
            <w:pPr>
              <w:spacing w:line="240" w:lineRule="auto"/>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tcPr>
          <w:p w:rsidR="00000000" w:rsidDel="00000000" w:rsidP="00000000" w:rsidRDefault="00000000" w:rsidRPr="00000000" w14:paraId="0000010B">
            <w:pPr>
              <w:spacing w:line="240" w:lineRule="auto"/>
              <w:jc w:val="center"/>
              <w:rPr>
                <w:sz w:val="22"/>
                <w:szCs w:val="22"/>
              </w:rPr>
            </w:pPr>
            <w:r w:rsidDel="00000000" w:rsidR="00000000" w:rsidRPr="00000000">
              <w:rPr>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tcPr>
          <w:p w:rsidR="00000000" w:rsidDel="00000000" w:rsidP="00000000" w:rsidRDefault="00000000" w:rsidRPr="00000000" w14:paraId="0000010C">
            <w:pPr>
              <w:spacing w:line="240" w:lineRule="auto"/>
              <w:jc w:val="center"/>
              <w:rPr>
                <w:sz w:val="22"/>
                <w:szCs w:val="22"/>
              </w:rPr>
            </w:pPr>
            <w:r w:rsidDel="00000000" w:rsidR="00000000" w:rsidRPr="00000000">
              <w:rPr>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tcPr>
          <w:p w:rsidR="00000000" w:rsidDel="00000000" w:rsidP="00000000" w:rsidRDefault="00000000" w:rsidRPr="00000000" w14:paraId="0000010D">
            <w:pPr>
              <w:spacing w:line="240" w:lineRule="auto"/>
              <w:jc w:val="center"/>
              <w:rPr>
                <w:sz w:val="22"/>
                <w:szCs w:val="22"/>
              </w:rPr>
            </w:pPr>
            <w:r w:rsidDel="00000000" w:rsidR="00000000" w:rsidRPr="00000000">
              <w:rPr>
                <w:sz w:val="22"/>
                <w:szCs w:val="22"/>
                <w:rtl w:val="0"/>
              </w:rPr>
              <w:t xml:space="preserve">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tcPr>
          <w:p w:rsidR="00000000" w:rsidDel="00000000" w:rsidP="00000000" w:rsidRDefault="00000000" w:rsidRPr="00000000" w14:paraId="0000010E">
            <w:pPr>
              <w:spacing w:line="240" w:lineRule="auto"/>
              <w:jc w:val="left"/>
              <w:rPr>
                <w:b w:val="1"/>
                <w:bCs w:val="1"/>
                <w:sz w:val="22"/>
                <w:szCs w:val="22"/>
              </w:rPr>
            </w:pPr>
            <w:r w:rsidDel="00000000" w:rsidR="00000000" w:rsidRPr="00000000">
              <w:rPr>
                <w:b w:val="1"/>
                <w:bCs w:val="1"/>
                <w:sz w:val="22"/>
                <w:szCs w:val="22"/>
                <w:rtl w:val="0"/>
              </w:rPr>
              <w:t xml:space="preserve">Potential Causes of Failure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10F">
            <w:pPr>
              <w:spacing w:line="240" w:lineRule="auto"/>
              <w:jc w:val="left"/>
              <w:rPr>
                <w:sz w:val="22"/>
                <w:szCs w:val="22"/>
              </w:rPr>
            </w:pPr>
            <w:r w:rsidDel="00000000" w:rsidR="00000000" w:rsidRPr="00000000">
              <w:rPr>
                <w:sz w:val="22"/>
                <w:szCs w:val="22"/>
                <w:rtl w:val="0"/>
              </w:rPr>
              <w:t xml:space="preserve">Overuse, liquid entering the system, fatigue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110">
            <w:pPr>
              <w:spacing w:line="240" w:lineRule="auto"/>
              <w:jc w:val="left"/>
              <w:rPr>
                <w:sz w:val="22"/>
                <w:szCs w:val="22"/>
              </w:rPr>
            </w:pPr>
            <w:r w:rsidDel="00000000" w:rsidR="00000000" w:rsidRPr="00000000">
              <w:rPr>
                <w:sz w:val="22"/>
                <w:szCs w:val="22"/>
                <w:rtl w:val="0"/>
              </w:rPr>
              <w:t xml:space="preserve">Excessive weight, overuse and material fatigue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111">
            <w:pPr>
              <w:spacing w:line="240" w:lineRule="auto"/>
              <w:jc w:val="left"/>
              <w:rPr>
                <w:sz w:val="22"/>
                <w:szCs w:val="22"/>
              </w:rPr>
            </w:pPr>
            <w:r w:rsidDel="00000000" w:rsidR="00000000" w:rsidRPr="00000000">
              <w:rPr>
                <w:sz w:val="22"/>
                <w:szCs w:val="22"/>
                <w:rtl w:val="0"/>
              </w:rPr>
              <w:t xml:space="preserve">Excessive weight and material fatigue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112">
            <w:pPr>
              <w:spacing w:line="240" w:lineRule="auto"/>
              <w:jc w:val="left"/>
              <w:rPr>
                <w:sz w:val="22"/>
                <w:szCs w:val="22"/>
              </w:rPr>
            </w:pPr>
            <w:r w:rsidDel="00000000" w:rsidR="00000000" w:rsidRPr="00000000">
              <w:rPr>
                <w:sz w:val="22"/>
                <w:szCs w:val="22"/>
                <w:rtl w:val="0"/>
              </w:rPr>
              <w:t xml:space="preserve">Overuse, too much heat, material fatigue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tcPr>
          <w:p w:rsidR="00000000" w:rsidDel="00000000" w:rsidP="00000000" w:rsidRDefault="00000000" w:rsidRPr="00000000" w14:paraId="00000113">
            <w:pPr>
              <w:spacing w:line="240" w:lineRule="auto"/>
              <w:jc w:val="left"/>
              <w:rPr>
                <w:b w:val="1"/>
                <w:bCs w:val="1"/>
                <w:sz w:val="22"/>
                <w:szCs w:val="22"/>
              </w:rPr>
            </w:pPr>
            <w:r w:rsidDel="00000000" w:rsidR="00000000" w:rsidRPr="00000000">
              <w:rPr>
                <w:b w:val="1"/>
                <w:bCs w:val="1"/>
                <w:sz w:val="22"/>
                <w:szCs w:val="22"/>
                <w:rtl w:val="0"/>
              </w:rPr>
              <w:t xml:space="preserve">Occurrence</w:t>
            </w:r>
          </w:p>
        </w:tc>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tcPr>
          <w:p w:rsidR="00000000" w:rsidDel="00000000" w:rsidP="00000000" w:rsidRDefault="00000000" w:rsidRPr="00000000" w14:paraId="00000114">
            <w:pPr>
              <w:spacing w:line="240" w:lineRule="auto"/>
              <w:jc w:val="center"/>
              <w:rPr>
                <w:sz w:val="22"/>
                <w:szCs w:val="22"/>
              </w:rPr>
            </w:pPr>
            <w:r w:rsidDel="00000000" w:rsidR="00000000" w:rsidRPr="00000000">
              <w:rPr>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tcPr>
          <w:p w:rsidR="00000000" w:rsidDel="00000000" w:rsidP="00000000" w:rsidRDefault="00000000" w:rsidRPr="00000000" w14:paraId="00000115">
            <w:pPr>
              <w:spacing w:line="240" w:lineRule="auto"/>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tcPr>
          <w:p w:rsidR="00000000" w:rsidDel="00000000" w:rsidP="00000000" w:rsidRDefault="00000000" w:rsidRPr="00000000" w14:paraId="00000116">
            <w:pPr>
              <w:spacing w:line="240" w:lineRule="auto"/>
              <w:jc w:val="center"/>
              <w:rPr>
                <w:sz w:val="22"/>
                <w:szCs w:val="22"/>
              </w:rPr>
            </w:pPr>
            <w:r w:rsidDel="00000000" w:rsidR="00000000" w:rsidRPr="00000000">
              <w:rPr>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tcPr>
          <w:p w:rsidR="00000000" w:rsidDel="00000000" w:rsidP="00000000" w:rsidRDefault="00000000" w:rsidRPr="00000000" w14:paraId="00000117">
            <w:pPr>
              <w:spacing w:line="240" w:lineRule="auto"/>
              <w:jc w:val="center"/>
              <w:rPr>
                <w:sz w:val="22"/>
                <w:szCs w:val="22"/>
              </w:rPr>
            </w:pPr>
            <w:r w:rsidDel="00000000" w:rsidR="00000000" w:rsidRPr="00000000">
              <w:rPr>
                <w:sz w:val="22"/>
                <w:szCs w:val="22"/>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tcPr>
          <w:p w:rsidR="00000000" w:rsidDel="00000000" w:rsidP="00000000" w:rsidRDefault="00000000" w:rsidRPr="00000000" w14:paraId="00000118">
            <w:pPr>
              <w:spacing w:line="240" w:lineRule="auto"/>
              <w:jc w:val="left"/>
              <w:rPr>
                <w:b w:val="1"/>
                <w:bCs w:val="1"/>
                <w:sz w:val="22"/>
                <w:szCs w:val="22"/>
              </w:rPr>
            </w:pPr>
            <w:r w:rsidDel="00000000" w:rsidR="00000000" w:rsidRPr="00000000">
              <w:rPr>
                <w:b w:val="1"/>
                <w:bCs w:val="1"/>
                <w:sz w:val="22"/>
                <w:szCs w:val="22"/>
                <w:rtl w:val="0"/>
              </w:rPr>
              <w:t xml:space="preserve">Current Detection Method/Design Controls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119">
            <w:pPr>
              <w:spacing w:line="240" w:lineRule="auto"/>
              <w:jc w:val="left"/>
              <w:rPr>
                <w:sz w:val="22"/>
                <w:szCs w:val="22"/>
              </w:rPr>
            </w:pPr>
            <w:r w:rsidDel="00000000" w:rsidR="00000000" w:rsidRPr="00000000">
              <w:rPr>
                <w:sz w:val="22"/>
                <w:szCs w:val="22"/>
                <w:rtl w:val="0"/>
              </w:rPr>
              <w:t xml:space="preserve">Visual inspection, prevented by using high torque motor</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11A">
            <w:pPr>
              <w:spacing w:line="240" w:lineRule="auto"/>
              <w:jc w:val="left"/>
              <w:rPr>
                <w:sz w:val="22"/>
                <w:szCs w:val="22"/>
              </w:rPr>
            </w:pPr>
            <w:r w:rsidDel="00000000" w:rsidR="00000000" w:rsidRPr="00000000">
              <w:rPr>
                <w:sz w:val="22"/>
                <w:szCs w:val="22"/>
                <w:rtl w:val="0"/>
              </w:rPr>
              <w:t xml:space="preserve">High factor of safety N &gt;= 4, welded attachment of axle to slab</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11B">
            <w:pPr>
              <w:spacing w:line="240" w:lineRule="auto"/>
              <w:jc w:val="left"/>
              <w:rPr>
                <w:sz w:val="22"/>
                <w:szCs w:val="22"/>
              </w:rPr>
            </w:pPr>
            <w:r w:rsidDel="00000000" w:rsidR="00000000" w:rsidRPr="00000000">
              <w:rPr>
                <w:sz w:val="22"/>
                <w:szCs w:val="22"/>
                <w:rtl w:val="0"/>
              </w:rPr>
              <w:t xml:space="preserve">High factor of safety N &gt;= 4, welded attachment of axle to slab</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11C">
            <w:pPr>
              <w:spacing w:line="240" w:lineRule="auto"/>
              <w:jc w:val="left"/>
              <w:rPr>
                <w:sz w:val="22"/>
                <w:szCs w:val="22"/>
              </w:rPr>
            </w:pPr>
            <w:r w:rsidDel="00000000" w:rsidR="00000000" w:rsidRPr="00000000">
              <w:rPr>
                <w:sz w:val="22"/>
                <w:szCs w:val="22"/>
                <w:rtl w:val="0"/>
              </w:rPr>
              <w:t xml:space="preserve">Product stops moving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tcPr>
          <w:p w:rsidR="00000000" w:rsidDel="00000000" w:rsidP="00000000" w:rsidRDefault="00000000" w:rsidRPr="00000000" w14:paraId="0000011D">
            <w:pPr>
              <w:spacing w:line="240" w:lineRule="auto"/>
              <w:jc w:val="left"/>
              <w:rPr>
                <w:b w:val="1"/>
                <w:bCs w:val="1"/>
                <w:sz w:val="22"/>
                <w:szCs w:val="22"/>
              </w:rPr>
            </w:pPr>
            <w:r w:rsidDel="00000000" w:rsidR="00000000" w:rsidRPr="00000000">
              <w:rPr>
                <w:b w:val="1"/>
                <w:bCs w:val="1"/>
                <w:sz w:val="22"/>
                <w:szCs w:val="22"/>
                <w:rtl w:val="0"/>
              </w:rPr>
              <w:t xml:space="preserve">Detection</w:t>
            </w:r>
          </w:p>
        </w:tc>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tcPr>
          <w:p w:rsidR="00000000" w:rsidDel="00000000" w:rsidP="00000000" w:rsidRDefault="00000000" w:rsidRPr="00000000" w14:paraId="0000011E">
            <w:pPr>
              <w:spacing w:line="240" w:lineRule="auto"/>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tcPr>
          <w:p w:rsidR="00000000" w:rsidDel="00000000" w:rsidP="00000000" w:rsidRDefault="00000000" w:rsidRPr="00000000" w14:paraId="0000011F">
            <w:pPr>
              <w:spacing w:line="240" w:lineRule="auto"/>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tcPr>
          <w:p w:rsidR="00000000" w:rsidDel="00000000" w:rsidP="00000000" w:rsidRDefault="00000000" w:rsidRPr="00000000" w14:paraId="00000120">
            <w:pPr>
              <w:spacing w:line="240" w:lineRule="auto"/>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tcPr>
          <w:p w:rsidR="00000000" w:rsidDel="00000000" w:rsidP="00000000" w:rsidRDefault="00000000" w:rsidRPr="00000000" w14:paraId="00000121">
            <w:pPr>
              <w:spacing w:line="240" w:lineRule="auto"/>
              <w:jc w:val="center"/>
              <w:rPr>
                <w:sz w:val="22"/>
                <w:szCs w:val="22"/>
              </w:rPr>
            </w:pPr>
            <w:r w:rsidDel="00000000" w:rsidR="00000000" w:rsidRPr="00000000">
              <w:rPr>
                <w:sz w:val="22"/>
                <w:szCs w:val="22"/>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tcPr>
          <w:p w:rsidR="00000000" w:rsidDel="00000000" w:rsidP="00000000" w:rsidRDefault="00000000" w:rsidRPr="00000000" w14:paraId="00000122">
            <w:pPr>
              <w:spacing w:line="240" w:lineRule="auto"/>
              <w:jc w:val="left"/>
              <w:rPr>
                <w:b w:val="1"/>
                <w:bCs w:val="1"/>
                <w:sz w:val="22"/>
                <w:szCs w:val="22"/>
              </w:rPr>
            </w:pPr>
            <w:r w:rsidDel="00000000" w:rsidR="00000000" w:rsidRPr="00000000">
              <w:rPr>
                <w:b w:val="1"/>
                <w:bCs w:val="1"/>
                <w:sz w:val="22"/>
                <w:szCs w:val="22"/>
                <w:rtl w:val="0"/>
              </w:rPr>
              <w:t xml:space="preserve">RPN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123">
            <w:pPr>
              <w:spacing w:line="240" w:lineRule="auto"/>
              <w:jc w:val="center"/>
              <w:rPr>
                <w:sz w:val="22"/>
                <w:szCs w:val="22"/>
              </w:rPr>
            </w:pPr>
            <w:r w:rsidDel="00000000" w:rsidR="00000000" w:rsidRPr="00000000">
              <w:rPr>
                <w:sz w:val="22"/>
                <w:szCs w:val="22"/>
                <w:rtl w:val="0"/>
              </w:rPr>
              <w:t xml:space="preserve">45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124">
            <w:pPr>
              <w:spacing w:line="240" w:lineRule="auto"/>
              <w:jc w:val="center"/>
              <w:rPr>
                <w:sz w:val="22"/>
                <w:szCs w:val="22"/>
              </w:rPr>
            </w:pPr>
            <w:r w:rsidDel="00000000" w:rsidR="00000000" w:rsidRPr="00000000">
              <w:rPr>
                <w:sz w:val="22"/>
                <w:szCs w:val="22"/>
                <w:rtl w:val="0"/>
              </w:rPr>
              <w:t xml:space="preserve">60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125">
            <w:pPr>
              <w:spacing w:line="240" w:lineRule="auto"/>
              <w:jc w:val="center"/>
              <w:rPr>
                <w:sz w:val="22"/>
                <w:szCs w:val="22"/>
              </w:rPr>
            </w:pPr>
            <w:r w:rsidDel="00000000" w:rsidR="00000000" w:rsidRPr="00000000">
              <w:rPr>
                <w:sz w:val="22"/>
                <w:szCs w:val="22"/>
                <w:rtl w:val="0"/>
              </w:rPr>
              <w:t xml:space="preserve">60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126">
            <w:pPr>
              <w:spacing w:line="240" w:lineRule="auto"/>
              <w:jc w:val="center"/>
              <w:rPr>
                <w:sz w:val="22"/>
                <w:szCs w:val="22"/>
              </w:rPr>
            </w:pPr>
            <w:r w:rsidDel="00000000" w:rsidR="00000000" w:rsidRPr="00000000">
              <w:rPr>
                <w:sz w:val="22"/>
                <w:szCs w:val="22"/>
                <w:rtl w:val="0"/>
              </w:rPr>
              <w:t xml:space="preserve">36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40.0" w:type="dxa"/>
              <w:left w:w="40.0" w:type="dxa"/>
              <w:bottom w:w="40.0" w:type="dxa"/>
              <w:right w:w="40.0" w:type="dxa"/>
            </w:tcMar>
          </w:tcPr>
          <w:p w:rsidR="00000000" w:rsidDel="00000000" w:rsidP="00000000" w:rsidRDefault="00000000" w:rsidRPr="00000000" w14:paraId="00000127">
            <w:pPr>
              <w:spacing w:line="240" w:lineRule="auto"/>
              <w:jc w:val="left"/>
              <w:rPr>
                <w:b w:val="1"/>
                <w:bCs w:val="1"/>
                <w:sz w:val="22"/>
                <w:szCs w:val="22"/>
              </w:rPr>
            </w:pPr>
            <w:r w:rsidDel="00000000" w:rsidR="00000000" w:rsidRPr="00000000">
              <w:rPr>
                <w:b w:val="1"/>
                <w:bCs w:val="1"/>
                <w:sz w:val="22"/>
                <w:szCs w:val="22"/>
                <w:rtl w:val="0"/>
              </w:rPr>
              <w:t xml:space="preserve">Recommended Action(s)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128">
            <w:pPr>
              <w:spacing w:line="240" w:lineRule="auto"/>
              <w:jc w:val="left"/>
              <w:rPr>
                <w:sz w:val="22"/>
                <w:szCs w:val="22"/>
              </w:rPr>
            </w:pPr>
            <w:r w:rsidDel="00000000" w:rsidR="00000000" w:rsidRPr="00000000">
              <w:rPr>
                <w:sz w:val="22"/>
                <w:szCs w:val="22"/>
                <w:rtl w:val="0"/>
              </w:rPr>
              <w:t xml:space="preserve">Use higher torque motor to ensure sufficient power</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129">
            <w:pPr>
              <w:spacing w:line="240" w:lineRule="auto"/>
              <w:jc w:val="left"/>
              <w:rPr>
                <w:sz w:val="22"/>
                <w:szCs w:val="22"/>
              </w:rPr>
            </w:pPr>
            <w:r w:rsidDel="00000000" w:rsidR="00000000" w:rsidRPr="00000000">
              <w:rPr>
                <w:sz w:val="22"/>
                <w:szCs w:val="22"/>
                <w:rtl w:val="0"/>
              </w:rPr>
              <w:t xml:space="preserve">Using stronger materials, extensive testing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12A">
            <w:pPr>
              <w:spacing w:line="240" w:lineRule="auto"/>
              <w:jc w:val="left"/>
              <w:rPr>
                <w:sz w:val="22"/>
                <w:szCs w:val="22"/>
              </w:rPr>
            </w:pPr>
            <w:r w:rsidDel="00000000" w:rsidR="00000000" w:rsidRPr="00000000">
              <w:rPr>
                <w:sz w:val="22"/>
                <w:szCs w:val="22"/>
                <w:rtl w:val="0"/>
              </w:rPr>
              <w:t xml:space="preserve">Durable material, extensive testing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12B">
            <w:pPr>
              <w:spacing w:line="240" w:lineRule="auto"/>
              <w:jc w:val="left"/>
              <w:rPr>
                <w:sz w:val="22"/>
                <w:szCs w:val="22"/>
              </w:rPr>
            </w:pPr>
            <w:r w:rsidDel="00000000" w:rsidR="00000000" w:rsidRPr="00000000">
              <w:rPr>
                <w:sz w:val="22"/>
                <w:szCs w:val="22"/>
                <w:rtl w:val="0"/>
              </w:rPr>
              <w:t xml:space="preserve">Using stronger materials, lubricate gear joints</w:t>
            </w:r>
          </w:p>
        </w:tc>
      </w:tr>
    </w:tbl>
    <w:p w:rsidR="00000000" w:rsidDel="00000000" w:rsidP="00000000" w:rsidRDefault="00000000" w:rsidRPr="00000000" w14:paraId="0000012C">
      <w:pPr>
        <w:spacing w:line="480" w:lineRule="auto"/>
        <w:ind w:left="0" w:firstLine="0"/>
        <w:rPr/>
      </w:pPr>
      <w:r w:rsidDel="00000000" w:rsidR="00000000" w:rsidRPr="00000000">
        <w:rPr>
          <w:rtl w:val="0"/>
        </w:rPr>
      </w:r>
    </w:p>
    <w:p w:rsidR="00000000" w:rsidDel="00000000" w:rsidP="00000000" w:rsidRDefault="00000000" w:rsidRPr="00000000" w14:paraId="0000012D">
      <w:pPr>
        <w:pStyle w:val="Heading1"/>
        <w:spacing w:line="480" w:lineRule="auto"/>
        <w:rPr>
          <w:rFonts w:ascii="Times New Roman" w:cs="Times New Roman" w:eastAsia="Times New Roman" w:hAnsi="Times New Roman"/>
          <w:b w:val="1"/>
          <w:bCs w:val="1"/>
          <w:sz w:val="24"/>
          <w:szCs w:val="24"/>
        </w:rPr>
      </w:pPr>
      <w:bookmarkStart w:colFirst="0" w:colLast="0" w:name="_cdx2k7pe2zja" w:id="18"/>
      <w:bookmarkEnd w:id="18"/>
      <w:r w:rsidDel="00000000" w:rsidR="00000000" w:rsidRPr="00000000">
        <w:rPr>
          <w:rFonts w:ascii="Times New Roman" w:cs="Times New Roman" w:eastAsia="Times New Roman" w:hAnsi="Times New Roman"/>
          <w:b w:val="1"/>
          <w:bCs w:val="1"/>
          <w:sz w:val="24"/>
          <w:szCs w:val="24"/>
          <w:rtl w:val="0"/>
        </w:rPr>
        <w:t xml:space="preserve">3D Cad Model and Final Prototype - John Santosuosso</w:t>
      </w:r>
    </w:p>
    <w:p w:rsidR="00000000" w:rsidDel="00000000" w:rsidP="00000000" w:rsidRDefault="00000000" w:rsidRPr="00000000" w14:paraId="0000012E">
      <w:pPr>
        <w:spacing w:line="480" w:lineRule="auto"/>
        <w:ind w:left="0" w:firstLine="0"/>
        <w:rPr/>
      </w:pPr>
      <w:r w:rsidDel="00000000" w:rsidR="00000000" w:rsidRPr="00000000">
        <w:rPr>
          <w:rtl w:val="0"/>
        </w:rPr>
        <w:t xml:space="preserve">The models below display the project </w:t>
      </w:r>
      <w:r w:rsidDel="00000000" w:rsidR="00000000" w:rsidRPr="00000000">
        <w:rPr>
          <w:rtl w:val="0"/>
        </w:rPr>
        <w:t xml:space="preserve">QuikStep</w:t>
      </w:r>
      <w:r w:rsidDel="00000000" w:rsidR="00000000" w:rsidRPr="00000000">
        <w:rPr>
          <w:rtl w:val="0"/>
        </w:rPr>
        <w:t xml:space="preserve">. The CAD models show the step being connected to a clamp which is then connected to a bedside rung. The step in this model is controlled by a step motor that rotates the step up and back down at the user's command. The back of the project contains a box which is holding the arduino and the circuitry of the project.</w:t>
      </w:r>
      <w:r w:rsidDel="00000000" w:rsidR="00000000" w:rsidRPr="00000000">
        <w:rPr>
          <w:rtl w:val="0"/>
        </w:rPr>
      </w:r>
    </w:p>
    <w:p w:rsidR="00000000" w:rsidDel="00000000" w:rsidP="00000000" w:rsidRDefault="00000000" w:rsidRPr="00000000" w14:paraId="0000012F">
      <w:pPr>
        <w:spacing w:line="480" w:lineRule="auto"/>
        <w:jc w:val="center"/>
        <w:rPr/>
      </w:pPr>
      <w:r w:rsidDel="00000000" w:rsidR="00000000" w:rsidRPr="00000000">
        <w:rPr/>
        <w:drawing>
          <wp:inline distB="19050" distT="19050" distL="19050" distR="19050">
            <wp:extent cx="3294900" cy="1715225"/>
            <wp:effectExtent b="0" l="0" r="0" t="0"/>
            <wp:docPr descr="Screenshot 2025-04-21 031153.png" id="7" name="image4.png"/>
            <a:graphic>
              <a:graphicData uri="http://schemas.openxmlformats.org/drawingml/2006/picture">
                <pic:pic>
                  <pic:nvPicPr>
                    <pic:cNvPr descr="Screenshot 2025-04-21 031153.png" id="0" name="image4.png"/>
                    <pic:cNvPicPr preferRelativeResize="0"/>
                  </pic:nvPicPr>
                  <pic:blipFill>
                    <a:blip r:embed="rId19"/>
                    <a:srcRect b="34837" l="26216" r="16666" t="43301"/>
                    <a:stretch>
                      <a:fillRect/>
                    </a:stretch>
                  </pic:blipFill>
                  <pic:spPr>
                    <a:xfrm>
                      <a:off x="0" y="0"/>
                      <a:ext cx="3294900" cy="1715225"/>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line="480" w:lineRule="auto"/>
        <w:jc w:val="center"/>
        <w:rPr>
          <w:b w:val="1"/>
          <w:bCs w:val="1"/>
        </w:rPr>
      </w:pPr>
      <w:r w:rsidDel="00000000" w:rsidR="00000000" w:rsidRPr="00000000">
        <w:rPr>
          <w:b w:val="1"/>
          <w:bCs w:val="1"/>
          <w:rtl w:val="0"/>
        </w:rPr>
        <w:t xml:space="preserve">Figure 5: Isometric View of </w:t>
      </w:r>
      <w:r w:rsidDel="00000000" w:rsidR="00000000" w:rsidRPr="00000000">
        <w:rPr>
          <w:b w:val="1"/>
          <w:bCs w:val="1"/>
          <w:rtl w:val="0"/>
        </w:rPr>
        <w:t xml:space="preserve">QuikStep</w:t>
      </w:r>
      <w:r w:rsidDel="00000000" w:rsidR="00000000" w:rsidRPr="00000000">
        <w:rPr>
          <w:b w:val="1"/>
          <w:bCs w:val="1"/>
          <w:rtl w:val="0"/>
        </w:rPr>
        <w:t xml:space="preserve"> CAD Model on NX</w:t>
      </w:r>
      <w:r w:rsidDel="00000000" w:rsidR="00000000" w:rsidRPr="00000000">
        <w:rPr>
          <w:b w:val="1"/>
          <w:bCs w:val="1"/>
        </w:rPr>
        <w:drawing>
          <wp:inline distB="114300" distT="114300" distL="114300" distR="114300">
            <wp:extent cx="4215493" cy="3079403"/>
            <wp:effectExtent b="0" l="0" r="0" t="0"/>
            <wp:docPr id="6" name="image19.jpg"/>
            <a:graphic>
              <a:graphicData uri="http://schemas.openxmlformats.org/drawingml/2006/picture">
                <pic:pic>
                  <pic:nvPicPr>
                    <pic:cNvPr id="0" name="image19.jpg"/>
                    <pic:cNvPicPr preferRelativeResize="0"/>
                  </pic:nvPicPr>
                  <pic:blipFill>
                    <a:blip r:embed="rId20"/>
                    <a:srcRect b="0" l="0" r="0" t="0"/>
                    <a:stretch>
                      <a:fillRect/>
                    </a:stretch>
                  </pic:blipFill>
                  <pic:spPr>
                    <a:xfrm>
                      <a:off x="0" y="0"/>
                      <a:ext cx="4215493" cy="3079403"/>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line="480" w:lineRule="auto"/>
        <w:jc w:val="center"/>
        <w:rPr>
          <w:b w:val="1"/>
          <w:bCs w:val="1"/>
          <w:color w:val="0000ff"/>
          <w:sz w:val="24"/>
          <w:szCs w:val="24"/>
        </w:rPr>
      </w:pPr>
      <w:r w:rsidDel="00000000" w:rsidR="00000000" w:rsidRPr="00000000">
        <w:rPr>
          <w:b w:val="1"/>
          <w:bCs w:val="1"/>
          <w:rtl w:val="0"/>
        </w:rPr>
        <w:t xml:space="preserve">Figure 7: Drawing of </w:t>
      </w:r>
      <w:r w:rsidDel="00000000" w:rsidR="00000000" w:rsidRPr="00000000">
        <w:rPr>
          <w:b w:val="1"/>
          <w:bCs w:val="1"/>
          <w:rtl w:val="0"/>
        </w:rPr>
        <w:t xml:space="preserve">QuikStep</w:t>
      </w:r>
      <w:r w:rsidDel="00000000" w:rsidR="00000000" w:rsidRPr="00000000">
        <w:rPr>
          <w:b w:val="1"/>
          <w:bCs w:val="1"/>
          <w:rtl w:val="0"/>
        </w:rPr>
        <w:t xml:space="preserve"> Mount</w:t>
      </w:r>
      <w:r w:rsidDel="00000000" w:rsidR="00000000" w:rsidRPr="00000000">
        <w:rPr>
          <w:rtl w:val="0"/>
        </w:rPr>
      </w:r>
    </w:p>
    <w:p w:rsidR="00000000" w:rsidDel="00000000" w:rsidP="00000000" w:rsidRDefault="00000000" w:rsidRPr="00000000" w14:paraId="00000132">
      <w:pPr>
        <w:spacing w:line="480" w:lineRule="auto"/>
        <w:jc w:val="center"/>
        <w:rPr/>
      </w:pPr>
      <w:r w:rsidDel="00000000" w:rsidR="00000000" w:rsidRPr="00000000">
        <w:rPr/>
        <w:drawing>
          <wp:inline distB="19050" distT="19050" distL="19050" distR="19050">
            <wp:extent cx="5943600" cy="3479800"/>
            <wp:effectExtent b="0" l="0" r="0" t="0"/>
            <wp:docPr id="4" name="image25.jpg"/>
            <a:graphic>
              <a:graphicData uri="http://schemas.openxmlformats.org/drawingml/2006/picture">
                <pic:pic>
                  <pic:nvPicPr>
                    <pic:cNvPr id="0" name="image25.jpg"/>
                    <pic:cNvPicPr preferRelativeResize="0"/>
                  </pic:nvPicPr>
                  <pic:blipFill>
                    <a:blip r:embed="rId21"/>
                    <a:srcRect b="32464" l="0" r="0" t="23669"/>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Style w:val="Heading3"/>
        <w:jc w:val="center"/>
        <w:rPr/>
      </w:pPr>
      <w:bookmarkStart w:colFirst="0" w:colLast="0" w:name="_tnmjbkedhttw" w:id="19"/>
      <w:bookmarkEnd w:id="19"/>
      <w:r w:rsidDel="00000000" w:rsidR="00000000" w:rsidRPr="00000000">
        <w:rPr>
          <w:rtl w:val="0"/>
        </w:rPr>
        <w:t xml:space="preserve">Figure 8: Final Prototype for </w:t>
      </w:r>
      <w:r w:rsidDel="00000000" w:rsidR="00000000" w:rsidRPr="00000000">
        <w:rPr>
          <w:rtl w:val="0"/>
        </w:rPr>
        <w:t xml:space="preserve">QuikStep</w:t>
      </w:r>
      <w:r w:rsidDel="00000000" w:rsidR="00000000" w:rsidRPr="00000000">
        <w:rPr>
          <w:rtl w:val="0"/>
        </w:rPr>
      </w:r>
    </w:p>
    <w:p w:rsidR="00000000" w:rsidDel="00000000" w:rsidP="00000000" w:rsidRDefault="00000000" w:rsidRPr="00000000" w14:paraId="00000134">
      <w:pPr>
        <w:pStyle w:val="Heading1"/>
        <w:spacing w:line="480" w:lineRule="auto"/>
        <w:rPr>
          <w:rFonts w:ascii="Times New Roman" w:cs="Times New Roman" w:eastAsia="Times New Roman" w:hAnsi="Times New Roman"/>
          <w:b w:val="1"/>
          <w:bCs w:val="1"/>
          <w:sz w:val="24"/>
          <w:szCs w:val="24"/>
        </w:rPr>
      </w:pPr>
      <w:bookmarkStart w:colFirst="0" w:colLast="0" w:name="_dwivyk380rd4" w:id="20"/>
      <w:bookmarkEnd w:id="20"/>
      <w:r w:rsidDel="00000000" w:rsidR="00000000" w:rsidRPr="00000000">
        <w:rPr>
          <w:rFonts w:ascii="Times New Roman" w:cs="Times New Roman" w:eastAsia="Times New Roman" w:hAnsi="Times New Roman"/>
          <w:b w:val="1"/>
          <w:bCs w:val="1"/>
          <w:sz w:val="24"/>
          <w:szCs w:val="24"/>
          <w:rtl w:val="0"/>
        </w:rPr>
        <w:t xml:space="preserve">Design for Assembly  (DFA) - </w:t>
      </w:r>
      <w:r w:rsidDel="00000000" w:rsidR="00000000" w:rsidRPr="00000000">
        <w:rPr>
          <w:rtl w:val="0"/>
        </w:rPr>
        <w:t xml:space="preserve">Aprameyo Chakravarty</w:t>
      </w:r>
      <w:r w:rsidDel="00000000" w:rsidR="00000000" w:rsidRPr="00000000">
        <w:rPr>
          <w:rtl w:val="0"/>
        </w:rPr>
      </w:r>
    </w:p>
    <w:p w:rsidR="00000000" w:rsidDel="00000000" w:rsidP="00000000" w:rsidRDefault="00000000" w:rsidRPr="00000000" w14:paraId="00000135">
      <w:pPr>
        <w:spacing w:line="480" w:lineRule="auto"/>
        <w:ind w:left="0" w:firstLine="0"/>
        <w:rPr>
          <w:rFonts w:ascii="Times New Roman" w:cs="Times New Roman" w:eastAsia="Times New Roman" w:hAnsi="Times New Roman"/>
          <w:color w:val="0000ff"/>
          <w:sz w:val="24"/>
          <w:szCs w:val="24"/>
        </w:rPr>
      </w:pPr>
      <w:r w:rsidDel="00000000" w:rsidR="00000000" w:rsidRPr="00000000">
        <w:rPr>
          <w:rtl w:val="0"/>
        </w:rPr>
        <w:t xml:space="preserve">To assemble the first unit of </w:t>
      </w:r>
      <w:r w:rsidDel="00000000" w:rsidR="00000000" w:rsidRPr="00000000">
        <w:rPr>
          <w:rtl w:val="0"/>
        </w:rPr>
        <w:t xml:space="preserve">Quikstep</w:t>
      </w:r>
      <w:r w:rsidDel="00000000" w:rsidR="00000000" w:rsidRPr="00000000">
        <w:rPr>
          <w:rtl w:val="0"/>
        </w:rPr>
        <w:t xml:space="preserve"> it takes about 8 hours. Our team used the learning curve method to estimate total assembly time and cost, assuming an 85% learning curve based on trial builds and typical industry rates. We set the assembler pay rate at $20/hour. Using the learning curve formula, we calculated decreasing average times per unit, helping forecast labor costs and set realistic production quotas. This method allowed us to optimize scheduling and staffing. Design for Assembly (DFA) further improved efficiency by reducing part count and simplifying tasks, which accelerated learning, lowered costs, and improved scalability. Overall, both approaches were essential to improving the project’s economic performance and manufacturability.</w:t>
      </w:r>
      <w:r w:rsidDel="00000000" w:rsidR="00000000" w:rsidRPr="00000000">
        <w:rPr>
          <w:rtl w:val="0"/>
        </w:rPr>
      </w:r>
    </w:p>
    <w:p w:rsidR="00000000" w:rsidDel="00000000" w:rsidP="00000000" w:rsidRDefault="00000000" w:rsidRPr="00000000" w14:paraId="00000136">
      <w:pPr>
        <w:pStyle w:val="Heading1"/>
        <w:spacing w:line="480" w:lineRule="auto"/>
        <w:rPr>
          <w:rFonts w:ascii="Times New Roman" w:cs="Times New Roman" w:eastAsia="Times New Roman" w:hAnsi="Times New Roman"/>
          <w:b w:val="1"/>
          <w:bCs w:val="1"/>
          <w:sz w:val="24"/>
          <w:szCs w:val="24"/>
        </w:rPr>
      </w:pPr>
      <w:bookmarkStart w:colFirst="0" w:colLast="0" w:name="_50m8i9nm57tn" w:id="21"/>
      <w:bookmarkEnd w:id="21"/>
      <w:r w:rsidDel="00000000" w:rsidR="00000000" w:rsidRPr="00000000">
        <w:rPr>
          <w:rFonts w:ascii="Times New Roman" w:cs="Times New Roman" w:eastAsia="Times New Roman" w:hAnsi="Times New Roman"/>
          <w:b w:val="1"/>
          <w:bCs w:val="1"/>
          <w:sz w:val="24"/>
          <w:szCs w:val="24"/>
          <w:rtl w:val="0"/>
        </w:rPr>
        <w:t xml:space="preserve">Bill of Materials (BOM) / Cost Sheet / Design for Manufacturing (DFM) - Agapi Gladhill</w:t>
      </w:r>
    </w:p>
    <w:p w:rsidR="00000000" w:rsidDel="00000000" w:rsidP="00000000" w:rsidRDefault="00000000" w:rsidRPr="00000000" w14:paraId="00000137">
      <w:pPr>
        <w:spacing w:line="480" w:lineRule="auto"/>
        <w:ind w:left="0" w:firstLine="0"/>
        <w:rPr/>
      </w:pPr>
      <w:r w:rsidDel="00000000" w:rsidR="00000000" w:rsidRPr="00000000">
        <w:rPr>
          <w:rtl w:val="0"/>
        </w:rPr>
        <w:t xml:space="preserve">Team 46’s design is an automated step system that attaches to the bedside ladder of a bunk bed. This system is motorized and the step itself will be activated into motion by a button. As shown in the CAD drawing, the step when unactivated will be in the vertical position so it will not take up space that will otherwise be unused by the ladder. When deployed, the steps will be at the horizontal position for the user to step on as a step. These step systems will be placed on each ladder rung in a diagonal formation so that the user can walk on them regularly and use the ladder as a railing if needed. The materials needed for the assembly are shown below.</w:t>
      </w:r>
      <w:r w:rsidDel="00000000" w:rsidR="00000000" w:rsidRPr="00000000">
        <w:rPr>
          <w:rtl w:val="0"/>
        </w:rPr>
      </w:r>
    </w:p>
    <w:p w:rsidR="00000000" w:rsidDel="00000000" w:rsidP="00000000" w:rsidRDefault="00000000" w:rsidRPr="00000000" w14:paraId="00000138">
      <w:pPr>
        <w:pStyle w:val="Heading3"/>
        <w:spacing w:before="200" w:line="276" w:lineRule="auto"/>
        <w:jc w:val="center"/>
        <w:rPr/>
      </w:pPr>
      <w:bookmarkStart w:colFirst="0" w:colLast="0" w:name="_p6ctodiwuni2" w:id="22"/>
      <w:bookmarkEnd w:id="22"/>
      <w:r w:rsidDel="00000000" w:rsidR="00000000" w:rsidRPr="00000000">
        <w:rPr>
          <w:rtl w:val="0"/>
        </w:rPr>
        <w:t xml:space="preserve">Table 5: Bill of Materials</w:t>
      </w:r>
      <w:r w:rsidDel="00000000" w:rsidR="00000000" w:rsidRPr="00000000">
        <w:rPr>
          <w:rtl w:val="0"/>
        </w:rPr>
      </w:r>
    </w:p>
    <w:tbl>
      <w:tblPr>
        <w:tblStyle w:val="Table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4575"/>
        <w:gridCol w:w="1155"/>
        <w:gridCol w:w="885"/>
        <w:gridCol w:w="1005"/>
        <w:tblGridChange w:id="0">
          <w:tblGrid>
            <w:gridCol w:w="1020"/>
            <w:gridCol w:w="4575"/>
            <w:gridCol w:w="1155"/>
            <w:gridCol w:w="885"/>
            <w:gridCol w:w="1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left"/>
              <w:rPr/>
            </w:pPr>
            <w:r w:rsidDel="00000000" w:rsidR="00000000" w:rsidRPr="00000000">
              <w:rPr>
                <w:rtl w:val="0"/>
              </w:rPr>
              <w:t xml:space="preserve">Part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left"/>
              <w:rPr/>
            </w:pPr>
            <w:r w:rsidDel="00000000" w:rsidR="00000000" w:rsidRPr="00000000">
              <w:rPr>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left"/>
              <w:rPr/>
            </w:pPr>
            <w:r w:rsidDel="00000000" w:rsidR="00000000" w:rsidRPr="00000000">
              <w:rPr>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left"/>
              <w:rPr/>
            </w:pPr>
            <w:r w:rsidDel="00000000" w:rsidR="00000000" w:rsidRPr="00000000">
              <w:rPr>
                <w:rtl w:val="0"/>
              </w:rPr>
              <w:t xml:space="preserve">Total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left"/>
              <w:rPr/>
            </w:pPr>
            <w:r w:rsidDel="00000000" w:rsidR="00000000" w:rsidRPr="00000000">
              <w:rPr>
                <w:rtl w:val="0"/>
              </w:rPr>
              <w:t xml:space="preserve">Arduino - This was given to us so it will not need to be manufactured or bought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righ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righ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left"/>
              <w:rPr/>
            </w:pPr>
            <w:r w:rsidDel="00000000" w:rsidR="00000000" w:rsidRPr="00000000">
              <w:rPr>
                <w:rtl w:val="0"/>
              </w:rPr>
              <w:t xml:space="preserve">DC Motor - We will purchase this from Amazon, its model number is B072R57C56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right"/>
              <w:rPr/>
            </w:pPr>
            <w:r w:rsidDel="00000000" w:rsidR="00000000" w:rsidRPr="00000000">
              <w:rPr>
                <w:rtl w:val="0"/>
              </w:rPr>
              <w:t xml:space="preserve">$14.99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right"/>
              <w:rPr/>
            </w:pPr>
            <w:r w:rsidDel="00000000" w:rsidR="00000000" w:rsidRPr="00000000">
              <w:rPr>
                <w:rtl w:val="0"/>
              </w:rPr>
              <w:t xml:space="preserve">$14.99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left"/>
              <w:rPr/>
            </w:pPr>
            <w:r w:rsidDel="00000000" w:rsidR="00000000" w:rsidRPr="00000000">
              <w:rPr>
                <w:rtl w:val="0"/>
              </w:rPr>
              <w:t xml:space="preserve">Step - This part will be manufactured by us out of wood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righ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right"/>
              <w:rPr/>
            </w:pPr>
            <w:r w:rsidDel="00000000" w:rsidR="00000000" w:rsidRPr="00000000">
              <w:rPr>
                <w:rtl w:val="0"/>
              </w:rPr>
              <w:t xml:space="preserve">$14.99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left"/>
              <w:rPr/>
            </w:pPr>
            <w:r w:rsidDel="00000000" w:rsidR="00000000" w:rsidRPr="00000000">
              <w:rPr>
                <w:rtl w:val="0"/>
              </w:rPr>
              <w:t xml:space="preserve">Step clamp - This part will be manufactured by us out of wood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righ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right"/>
              <w:rPr/>
            </w:pPr>
            <w:r w:rsidDel="00000000" w:rsidR="00000000" w:rsidRPr="00000000">
              <w:rPr>
                <w:rtl w:val="0"/>
              </w:rPr>
              <w:t xml:space="preserve">$14.99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left"/>
              <w:rPr/>
            </w:pPr>
            <w:r w:rsidDel="00000000" w:rsidR="00000000" w:rsidRPr="00000000">
              <w:rPr>
                <w:rtl w:val="0"/>
              </w:rPr>
              <w:t xml:space="preserve">Fishing line - To connect to the motor and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right"/>
              <w:rPr/>
            </w:pPr>
            <w:r w:rsidDel="00000000" w:rsidR="00000000" w:rsidRPr="00000000">
              <w:rPr>
                <w:rtl w:val="0"/>
              </w:rPr>
              <w:t xml:space="preserve">$2.99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jc w:val="right"/>
              <w:rPr/>
            </w:pPr>
            <w:r w:rsidDel="00000000" w:rsidR="00000000" w:rsidRPr="00000000">
              <w:rPr>
                <w:rtl w:val="0"/>
              </w:rPr>
              <w:t xml:space="preserve">$17.98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jc w:val="left"/>
              <w:rPr/>
            </w:pPr>
            <w:r w:rsidDel="00000000" w:rsidR="00000000" w:rsidRPr="00000000">
              <w:rPr>
                <w:rtl w:val="0"/>
              </w:rPr>
              <w:t xml:space="preserve">Arduino box - We will manufacturer this by 3D printing using PLA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jc w:val="righ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jc w:val="right"/>
              <w:rPr/>
            </w:pPr>
            <w:r w:rsidDel="00000000" w:rsidR="00000000" w:rsidRPr="00000000">
              <w:rPr>
                <w:rtl w:val="0"/>
              </w:rPr>
              <w:t xml:space="preserve">$17.98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jc w:val="left"/>
              <w:rPr/>
            </w:pPr>
            <w:r w:rsidDel="00000000" w:rsidR="00000000" w:rsidRPr="00000000">
              <w:rPr>
                <w:rtl w:val="0"/>
              </w:rPr>
              <w:t xml:space="preserve">Gear box - We will manufacturer this by 3D printing using PLA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jc w:val="righ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jc w:val="right"/>
              <w:rPr/>
            </w:pPr>
            <w:r w:rsidDel="00000000" w:rsidR="00000000" w:rsidRPr="00000000">
              <w:rPr>
                <w:rtl w:val="0"/>
              </w:rPr>
              <w:t xml:space="preserve">$17.98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jc w:val="left"/>
              <w:rPr/>
            </w:pPr>
            <w:r w:rsidDel="00000000" w:rsidR="00000000" w:rsidRPr="00000000">
              <w:rPr>
                <w:rtl w:val="0"/>
              </w:rPr>
              <w:t xml:space="preserve">Spray paint - To make the product look nicer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jc w:val="right"/>
              <w:rPr/>
            </w:pPr>
            <w:r w:rsidDel="00000000" w:rsidR="00000000" w:rsidRPr="00000000">
              <w:rPr>
                <w:rtl w:val="0"/>
              </w:rPr>
              <w:t xml:space="preserve">$2.48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jc w:val="right"/>
              <w:rPr/>
            </w:pPr>
            <w:r w:rsidDel="00000000" w:rsidR="00000000" w:rsidRPr="00000000">
              <w:rPr>
                <w:rtl w:val="0"/>
              </w:rPr>
              <w:t xml:space="preserve">$20.46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jc w:val="left"/>
              <w:rPr/>
            </w:pPr>
            <w:r w:rsidDel="00000000" w:rsidR="00000000" w:rsidRPr="00000000">
              <w:rPr>
                <w:rtl w:val="0"/>
              </w:rPr>
              <w:t xml:space="preserve">Pushbutton - This was given to us so it will not need to be manufactured or bought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jc w:val="righ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jc w:val="right"/>
              <w:rPr/>
            </w:pPr>
            <w:r w:rsidDel="00000000" w:rsidR="00000000" w:rsidRPr="00000000">
              <w:rPr>
                <w:rtl w:val="0"/>
              </w:rPr>
              <w:t xml:space="preserve">$20.46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jc w:val="left"/>
              <w:rPr/>
            </w:pPr>
            <w:r w:rsidDel="00000000" w:rsidR="00000000" w:rsidRPr="00000000">
              <w:rPr>
                <w:rtl w:val="0"/>
              </w:rPr>
              <w:t xml:space="preserve">Jumper Wires - This was given to us so it will not need to be manufactured or bought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jc w:val="righ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jc w:val="righ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jc w:val="right"/>
              <w:rPr/>
            </w:pPr>
            <w:r w:rsidDel="00000000" w:rsidR="00000000" w:rsidRPr="00000000">
              <w:rPr>
                <w:rtl w:val="0"/>
              </w:rPr>
              <w:t xml:space="preserve">$20.46</w:t>
            </w:r>
          </w:p>
        </w:tc>
      </w:tr>
    </w:tbl>
    <w:p w:rsidR="00000000" w:rsidDel="00000000" w:rsidP="00000000" w:rsidRDefault="00000000" w:rsidRPr="00000000" w14:paraId="00000170">
      <w:pPr>
        <w:spacing w:line="480" w:lineRule="auto"/>
        <w:ind w:left="0" w:firstLine="0"/>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71">
      <w:pPr>
        <w:pStyle w:val="Heading1"/>
        <w:spacing w:line="480" w:lineRule="auto"/>
        <w:rPr>
          <w:rFonts w:ascii="Times New Roman" w:cs="Times New Roman" w:eastAsia="Times New Roman" w:hAnsi="Times New Roman"/>
          <w:b w:val="1"/>
          <w:bCs w:val="1"/>
          <w:sz w:val="24"/>
          <w:szCs w:val="24"/>
        </w:rPr>
      </w:pPr>
      <w:bookmarkStart w:colFirst="0" w:colLast="0" w:name="_nq71sz3rdlqx" w:id="23"/>
      <w:bookmarkEnd w:id="23"/>
      <w:r w:rsidDel="00000000" w:rsidR="00000000" w:rsidRPr="00000000">
        <w:rPr>
          <w:rFonts w:ascii="Times New Roman" w:cs="Times New Roman" w:eastAsia="Times New Roman" w:hAnsi="Times New Roman"/>
          <w:b w:val="1"/>
          <w:bCs w:val="1"/>
          <w:sz w:val="24"/>
          <w:szCs w:val="24"/>
          <w:rtl w:val="0"/>
        </w:rPr>
        <w:t xml:space="preserve">Reflections on Physical Prototypes and Product Improvements (i.e., Next Generation) - Kendrick Nedtranon</w:t>
      </w:r>
    </w:p>
    <w:p w:rsidR="00000000" w:rsidDel="00000000" w:rsidP="00000000" w:rsidRDefault="00000000" w:rsidRPr="00000000" w14:paraId="00000172">
      <w:pPr>
        <w:rPr/>
      </w:pPr>
      <w:r w:rsidDel="00000000" w:rsidR="00000000" w:rsidRPr="00000000">
        <w:rPr>
          <w:rtl w:val="0"/>
        </w:rPr>
        <w:t xml:space="preserve">We would like to improve our product by using a lower voltage motor so that we can attach more common battery types into it other than a 9V battery. In order to accommodate the lower voltage motor, we should use a belt system that increases the torque output of the motor. The belt will be manufactured out of reinforced polyurethane to improve its longevity and reduce the chance of gear stripping. Furthermore, we can create the step and slab out of 3D printed carbon-fiber reinforced ABS. We believe that this will lower the cost of the product, allowing us to sell it at a lower price.</w:t>
      </w:r>
    </w:p>
    <w:p w:rsidR="00000000" w:rsidDel="00000000" w:rsidP="00000000" w:rsidRDefault="00000000" w:rsidRPr="00000000" w14:paraId="00000173">
      <w:pPr>
        <w:jc w:val="center"/>
        <w:rPr/>
      </w:pPr>
      <w:r w:rsidDel="00000000" w:rsidR="00000000" w:rsidRPr="00000000">
        <w:rPr/>
        <w:drawing>
          <wp:inline distB="114300" distT="114300" distL="114300" distR="114300">
            <wp:extent cx="4138613" cy="3946273"/>
            <wp:effectExtent b="0" l="0" r="0" t="0"/>
            <wp:docPr id="24" name="image24.jpg"/>
            <a:graphic>
              <a:graphicData uri="http://schemas.openxmlformats.org/drawingml/2006/picture">
                <pic:pic>
                  <pic:nvPicPr>
                    <pic:cNvPr id="0" name="image24.jpg"/>
                    <pic:cNvPicPr preferRelativeResize="0"/>
                  </pic:nvPicPr>
                  <pic:blipFill>
                    <a:blip r:embed="rId22"/>
                    <a:srcRect b="0" l="0" r="0" t="0"/>
                    <a:stretch>
                      <a:fillRect/>
                    </a:stretch>
                  </pic:blipFill>
                  <pic:spPr>
                    <a:xfrm>
                      <a:off x="0" y="0"/>
                      <a:ext cx="4138613" cy="3946273"/>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Style w:val="Heading3"/>
        <w:jc w:val="center"/>
        <w:rPr/>
      </w:pPr>
      <w:bookmarkStart w:colFirst="0" w:colLast="0" w:name="_itqn7syhmsfg" w:id="24"/>
      <w:bookmarkEnd w:id="24"/>
      <w:r w:rsidDel="00000000" w:rsidR="00000000" w:rsidRPr="00000000">
        <w:rPr>
          <w:rtl w:val="0"/>
        </w:rPr>
        <w:t xml:space="preserve">Figure 9: Physical </w:t>
      </w:r>
      <w:r w:rsidDel="00000000" w:rsidR="00000000" w:rsidRPr="00000000">
        <w:rPr>
          <w:rtl w:val="0"/>
        </w:rPr>
        <w:t xml:space="preserve">QuikStep</w:t>
      </w:r>
      <w:r w:rsidDel="00000000" w:rsidR="00000000" w:rsidRPr="00000000">
        <w:rPr>
          <w:rtl w:val="0"/>
        </w:rPr>
        <w:t xml:space="preserve"> prototype</w:t>
      </w:r>
      <w:r w:rsidDel="00000000" w:rsidR="00000000" w:rsidRPr="00000000">
        <w:rPr>
          <w:rtl w:val="0"/>
        </w:rPr>
      </w:r>
    </w:p>
    <w:p w:rsidR="00000000" w:rsidDel="00000000" w:rsidP="00000000" w:rsidRDefault="00000000" w:rsidRPr="00000000" w14:paraId="00000175">
      <w:pPr>
        <w:pStyle w:val="Heading1"/>
        <w:spacing w:line="480" w:lineRule="auto"/>
        <w:rPr/>
      </w:pPr>
      <w:bookmarkStart w:colFirst="0" w:colLast="0" w:name="_ev06jhq6ohan" w:id="25"/>
      <w:bookmarkEnd w:id="25"/>
      <w:r w:rsidDel="00000000" w:rsidR="00000000" w:rsidRPr="00000000">
        <w:rPr>
          <w:rFonts w:ascii="Times New Roman" w:cs="Times New Roman" w:eastAsia="Times New Roman" w:hAnsi="Times New Roman"/>
          <w:b w:val="1"/>
          <w:bCs w:val="1"/>
          <w:sz w:val="24"/>
          <w:szCs w:val="24"/>
          <w:rtl w:val="0"/>
        </w:rPr>
        <w:t xml:space="preserve">Conclusion - John Santosuosso</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In conclusion, </w:t>
      </w:r>
      <w:r w:rsidDel="00000000" w:rsidR="00000000" w:rsidRPr="00000000">
        <w:rPr>
          <w:rtl w:val="0"/>
        </w:rPr>
        <w:t xml:space="preserve">Quikstep</w:t>
      </w:r>
      <w:r w:rsidDel="00000000" w:rsidR="00000000" w:rsidRPr="00000000">
        <w:rPr>
          <w:rtl w:val="0"/>
        </w:rPr>
        <w:t xml:space="preserve"> is the best solution for solving a real problem in dorms to maximize people's comfort and to accommodate people with physical limitations. Through extensive research and testing, the team was able to create a functional and cost-effective prototype. The team was able to develop a product that combines functionality, safety, and affordability by using strategic planning, economic modeling, consumer feedback analysis, and iterative design procedures. For the future, advancements to the motor system, materials, and manufacturing strategy provide a clear route to advancing with QuikStep to future production and commercialization, establishing it as a practical and inclusive solution for everyday accessibility difficulties.</w:t>
      </w:r>
      <w:r w:rsidDel="00000000" w:rsidR="00000000" w:rsidRPr="00000000">
        <w:rPr>
          <w:rtl w:val="0"/>
        </w:rPr>
      </w:r>
    </w:p>
    <w:p w:rsidR="00000000" w:rsidDel="00000000" w:rsidP="00000000" w:rsidRDefault="00000000" w:rsidRPr="00000000" w14:paraId="00000177">
      <w:pPr>
        <w:rPr/>
      </w:pPr>
      <w:r w:rsidDel="00000000" w:rsidR="00000000" w:rsidRPr="00000000">
        <w:br w:type="page"/>
      </w:r>
      <w:r w:rsidDel="00000000" w:rsidR="00000000" w:rsidRPr="00000000">
        <w:rPr>
          <w:rtl w:val="0"/>
        </w:rPr>
      </w:r>
    </w:p>
    <w:p w:rsidR="00000000" w:rsidDel="00000000" w:rsidP="00000000" w:rsidRDefault="00000000" w:rsidRPr="00000000" w14:paraId="00000178">
      <w:pPr>
        <w:pStyle w:val="Heading1"/>
        <w:rPr/>
      </w:pPr>
      <w:bookmarkStart w:colFirst="0" w:colLast="0" w:name="_69pjao5rx5t6" w:id="26"/>
      <w:bookmarkEnd w:id="26"/>
      <w:r w:rsidDel="00000000" w:rsidR="00000000" w:rsidRPr="00000000">
        <w:rPr>
          <w:rtl w:val="0"/>
        </w:rPr>
        <w:t xml:space="preserve">Appendix 1: Customer Interviews</w:t>
      </w:r>
    </w:p>
    <w:p w:rsidR="00000000" w:rsidDel="00000000" w:rsidP="00000000" w:rsidRDefault="00000000" w:rsidRPr="00000000" w14:paraId="00000179">
      <w:pPr>
        <w:jc w:val="center"/>
        <w:rPr/>
      </w:pPr>
      <w:r w:rsidDel="00000000" w:rsidR="00000000" w:rsidRPr="00000000">
        <w:rPr/>
        <w:drawing>
          <wp:inline distB="114300" distT="114300" distL="114300" distR="114300">
            <wp:extent cx="3535079" cy="2952831"/>
            <wp:effectExtent b="0" l="0" r="0" t="0"/>
            <wp:docPr id="11"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3535079" cy="2952831"/>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Style w:val="Heading3"/>
        <w:jc w:val="center"/>
        <w:rPr/>
      </w:pPr>
      <w:bookmarkStart w:colFirst="0" w:colLast="0" w:name="_gjj4j1g3cpws" w:id="27"/>
      <w:bookmarkEnd w:id="27"/>
      <w:r w:rsidDel="00000000" w:rsidR="00000000" w:rsidRPr="00000000">
        <w:rPr>
          <w:rtl w:val="0"/>
        </w:rPr>
        <w:t xml:space="preserve">Figure 10: Customer Demographics</w:t>
      </w:r>
      <w:r w:rsidDel="00000000" w:rsidR="00000000" w:rsidRPr="00000000">
        <w:rPr>
          <w:rtl w:val="0"/>
        </w:rPr>
      </w:r>
    </w:p>
    <w:p w:rsidR="00000000" w:rsidDel="00000000" w:rsidP="00000000" w:rsidRDefault="00000000" w:rsidRPr="00000000" w14:paraId="0000017B">
      <w:pPr>
        <w:pStyle w:val="Heading3"/>
        <w:jc w:val="center"/>
        <w:rPr/>
      </w:pPr>
      <w:bookmarkStart w:colFirst="0" w:colLast="0" w:name="_5cq9bv4g0i9f" w:id="28"/>
      <w:bookmarkEnd w:id="28"/>
      <w:r w:rsidDel="00000000" w:rsidR="00000000" w:rsidRPr="00000000">
        <w:rPr/>
        <w:drawing>
          <wp:inline distB="114300" distT="114300" distL="114300" distR="114300">
            <wp:extent cx="3467100" cy="1633751"/>
            <wp:effectExtent b="0" l="0" r="0" t="0"/>
            <wp:docPr descr="Forms response chart. Question title: &#10;&#10;&#10;Takes too much space sometimes and I bump my head when I need to get underneath it.. Number of responses: 6 responses." id="14" name="image17.png"/>
            <a:graphic>
              <a:graphicData uri="http://schemas.openxmlformats.org/drawingml/2006/picture">
                <pic:pic>
                  <pic:nvPicPr>
                    <pic:cNvPr descr="Forms response chart. Question title: &#10;&#10;&#10;Takes too much space sometimes and I bump my head when I need to get underneath it.. Number of responses: 6 responses." id="0" name="image17.png"/>
                    <pic:cNvPicPr preferRelativeResize="0"/>
                  </pic:nvPicPr>
                  <pic:blipFill>
                    <a:blip r:embed="rId24"/>
                    <a:srcRect b="0" l="0" r="0" t="0"/>
                    <a:stretch>
                      <a:fillRect/>
                    </a:stretch>
                  </pic:blipFill>
                  <pic:spPr>
                    <a:xfrm>
                      <a:off x="0" y="0"/>
                      <a:ext cx="3467100" cy="1633751"/>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jc w:val="center"/>
        <w:rPr/>
      </w:pPr>
      <w:r w:rsidDel="00000000" w:rsidR="00000000" w:rsidRPr="00000000">
        <w:rPr/>
        <w:drawing>
          <wp:inline distB="114300" distT="114300" distL="114300" distR="114300">
            <wp:extent cx="3656707" cy="1741289"/>
            <wp:effectExtent b="0" l="0" r="0" t="0"/>
            <wp:docPr descr="Forms response chart. Question title: &#10;&#10;&#10;It would be nice to have a storage or pouch so it has more than one use. Number of responses: 6 responses." id="12" name="image18.png"/>
            <a:graphic>
              <a:graphicData uri="http://schemas.openxmlformats.org/drawingml/2006/picture">
                <pic:pic>
                  <pic:nvPicPr>
                    <pic:cNvPr descr="Forms response chart. Question title: &#10;&#10;&#10;It would be nice to have a storage or pouch so it has more than one use. Number of responses: 6 responses." id="0" name="image18.png"/>
                    <pic:cNvPicPr preferRelativeResize="0"/>
                  </pic:nvPicPr>
                  <pic:blipFill>
                    <a:blip r:embed="rId25"/>
                    <a:srcRect b="0" l="0" r="0" t="0"/>
                    <a:stretch>
                      <a:fillRect/>
                    </a:stretch>
                  </pic:blipFill>
                  <pic:spPr>
                    <a:xfrm>
                      <a:off x="0" y="0"/>
                      <a:ext cx="3656707" cy="1741289"/>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jc w:val="center"/>
        <w:rPr/>
      </w:pPr>
      <w:r w:rsidDel="00000000" w:rsidR="00000000" w:rsidRPr="00000000">
        <w:rPr/>
        <w:drawing>
          <wp:inline distB="114300" distT="114300" distL="114300" distR="114300">
            <wp:extent cx="3371850" cy="1598936"/>
            <wp:effectExtent b="0" l="0" r="0" t="0"/>
            <wp:docPr descr="Forms response chart. Question title: &#10;&#10;&#10;It looks plain and boring and needs more color. Number of responses: 6 responses." id="21" name="image5.png"/>
            <a:graphic>
              <a:graphicData uri="http://schemas.openxmlformats.org/drawingml/2006/picture">
                <pic:pic>
                  <pic:nvPicPr>
                    <pic:cNvPr descr="Forms response chart. Question title: &#10;&#10;&#10;It looks plain and boring and needs more color. Number of responses: 6 responses." id="0" name="image5.png"/>
                    <pic:cNvPicPr preferRelativeResize="0"/>
                  </pic:nvPicPr>
                  <pic:blipFill>
                    <a:blip r:embed="rId26"/>
                    <a:srcRect b="0" l="0" r="0" t="0"/>
                    <a:stretch>
                      <a:fillRect/>
                    </a:stretch>
                  </pic:blipFill>
                  <pic:spPr>
                    <a:xfrm>
                      <a:off x="0" y="0"/>
                      <a:ext cx="3371850" cy="1598936"/>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jc w:val="center"/>
        <w:rPr/>
      </w:pPr>
      <w:r w:rsidDel="00000000" w:rsidR="00000000" w:rsidRPr="00000000">
        <w:rPr/>
        <w:drawing>
          <wp:inline distB="114300" distT="114300" distL="114300" distR="114300">
            <wp:extent cx="3400425" cy="1617169"/>
            <wp:effectExtent b="0" l="0" r="0" t="0"/>
            <wp:docPr descr="Forms response chart. Question title: &#10;&#10;&#10;Climbing down is hard, especially when I’m hungover or half-asleep.. Number of responses: 6 responses." id="3" name="image11.png"/>
            <a:graphic>
              <a:graphicData uri="http://schemas.openxmlformats.org/drawingml/2006/picture">
                <pic:pic>
                  <pic:nvPicPr>
                    <pic:cNvPr descr="Forms response chart. Question title: &#10;&#10;&#10;Climbing down is hard, especially when I’m hungover or half-asleep.. Number of responses: 6 responses." id="0" name="image11.png"/>
                    <pic:cNvPicPr preferRelativeResize="0"/>
                  </pic:nvPicPr>
                  <pic:blipFill>
                    <a:blip r:embed="rId27"/>
                    <a:srcRect b="0" l="0" r="0" t="0"/>
                    <a:stretch>
                      <a:fillRect/>
                    </a:stretch>
                  </pic:blipFill>
                  <pic:spPr>
                    <a:xfrm>
                      <a:off x="0" y="0"/>
                      <a:ext cx="3400425" cy="1617169"/>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jc w:val="center"/>
        <w:rPr/>
      </w:pPr>
      <w:r w:rsidDel="00000000" w:rsidR="00000000" w:rsidRPr="00000000">
        <w:rPr/>
        <w:drawing>
          <wp:inline distB="114300" distT="114300" distL="114300" distR="114300">
            <wp:extent cx="3524250" cy="1676267"/>
            <wp:effectExtent b="0" l="0" r="0" t="0"/>
            <wp:docPr descr="Forms response chart. Question title: &#10;&#10;&#10;Rungs are slippery when climbing with socks.. Number of responses: 6 responses." id="23" name="image15.png"/>
            <a:graphic>
              <a:graphicData uri="http://schemas.openxmlformats.org/drawingml/2006/picture">
                <pic:pic>
                  <pic:nvPicPr>
                    <pic:cNvPr descr="Forms response chart. Question title: &#10;&#10;&#10;Rungs are slippery when climbing with socks.. Number of responses: 6 responses." id="0" name="image15.png"/>
                    <pic:cNvPicPr preferRelativeResize="0"/>
                  </pic:nvPicPr>
                  <pic:blipFill>
                    <a:blip r:embed="rId28"/>
                    <a:srcRect b="0" l="0" r="0" t="0"/>
                    <a:stretch>
                      <a:fillRect/>
                    </a:stretch>
                  </pic:blipFill>
                  <pic:spPr>
                    <a:xfrm>
                      <a:off x="0" y="0"/>
                      <a:ext cx="3524250" cy="1676267"/>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jc w:val="center"/>
        <w:rPr/>
      </w:pPr>
      <w:r w:rsidDel="00000000" w:rsidR="00000000" w:rsidRPr="00000000">
        <w:rPr/>
        <w:drawing>
          <wp:inline distB="114300" distT="114300" distL="114300" distR="114300">
            <wp:extent cx="3576638" cy="1690935"/>
            <wp:effectExtent b="0" l="0" r="0" t="0"/>
            <wp:docPr descr="Forms response chart. Question title: &#10;&#10;&#10;The ladder is hard to see in the dark. Number of responses: 6 responses." id="15" name="image8.png"/>
            <a:graphic>
              <a:graphicData uri="http://schemas.openxmlformats.org/drawingml/2006/picture">
                <pic:pic>
                  <pic:nvPicPr>
                    <pic:cNvPr descr="Forms response chart. Question title: &#10;&#10;&#10;The ladder is hard to see in the dark. Number of responses: 6 responses." id="0" name="image8.png"/>
                    <pic:cNvPicPr preferRelativeResize="0"/>
                  </pic:nvPicPr>
                  <pic:blipFill>
                    <a:blip r:embed="rId29"/>
                    <a:srcRect b="0" l="0" r="0" t="0"/>
                    <a:stretch>
                      <a:fillRect/>
                    </a:stretch>
                  </pic:blipFill>
                  <pic:spPr>
                    <a:xfrm>
                      <a:off x="0" y="0"/>
                      <a:ext cx="3576638" cy="1690935"/>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pStyle w:val="Heading3"/>
        <w:jc w:val="center"/>
        <w:rPr/>
      </w:pPr>
      <w:bookmarkStart w:colFirst="0" w:colLast="0" w:name="_swbswgos4hxj" w:id="29"/>
      <w:bookmarkEnd w:id="29"/>
      <w:r w:rsidDel="00000000" w:rsidR="00000000" w:rsidRPr="00000000">
        <w:rPr>
          <w:rtl w:val="0"/>
        </w:rPr>
        <w:t xml:space="preserve">Figure 11: Raw Customer Needs Data</w:t>
      </w:r>
    </w:p>
    <w:p w:rsidR="00000000" w:rsidDel="00000000" w:rsidP="00000000" w:rsidRDefault="00000000" w:rsidRPr="00000000" w14:paraId="00000182">
      <w:pPr>
        <w:jc w:val="center"/>
        <w:rPr/>
      </w:pPr>
      <w:r w:rsidDel="00000000" w:rsidR="00000000" w:rsidRPr="00000000">
        <w:rPr/>
        <w:drawing>
          <wp:inline distB="114300" distT="114300" distL="114300" distR="114300">
            <wp:extent cx="4079360" cy="4079360"/>
            <wp:effectExtent b="0" l="0" r="0" t="0"/>
            <wp:docPr id="19"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4079360" cy="407936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pStyle w:val="Heading3"/>
        <w:jc w:val="center"/>
        <w:rPr/>
      </w:pPr>
      <w:bookmarkStart w:colFirst="0" w:colLast="0" w:name="_15p83x3qj4k" w:id="30"/>
      <w:bookmarkEnd w:id="30"/>
      <w:r w:rsidDel="00000000" w:rsidR="00000000" w:rsidRPr="00000000">
        <w:rPr>
          <w:rtl w:val="0"/>
        </w:rPr>
        <w:t xml:space="preserve">Figure 12: Customer Opinions</w:t>
      </w:r>
      <w:r w:rsidDel="00000000" w:rsidR="00000000" w:rsidRPr="00000000">
        <w:rPr>
          <w:rtl w:val="0"/>
        </w:rPr>
      </w:r>
    </w:p>
    <w:sectPr>
      <w:footerReference r:id="rId31" w:type="default"/>
      <w:footerReference r:id="rId32"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480" w:lineRule="auto"/>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line="48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jpg"/><Relationship Id="rId22" Type="http://schemas.openxmlformats.org/officeDocument/2006/relationships/image" Target="media/image24.jpg"/><Relationship Id="rId21" Type="http://schemas.openxmlformats.org/officeDocument/2006/relationships/image" Target="media/image25.jpg"/><Relationship Id="rId24" Type="http://schemas.openxmlformats.org/officeDocument/2006/relationships/image" Target="media/image17.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5.png"/><Relationship Id="rId25" Type="http://schemas.openxmlformats.org/officeDocument/2006/relationships/image" Target="media/image18.png"/><Relationship Id="rId28" Type="http://schemas.openxmlformats.org/officeDocument/2006/relationships/image" Target="media/image15.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26.png"/><Relationship Id="rId29" Type="http://schemas.openxmlformats.org/officeDocument/2006/relationships/image" Target="media/image8.png"/><Relationship Id="rId7" Type="http://schemas.openxmlformats.org/officeDocument/2006/relationships/image" Target="media/image13.jpg"/><Relationship Id="rId8" Type="http://schemas.openxmlformats.org/officeDocument/2006/relationships/image" Target="media/image9.jpg"/><Relationship Id="rId31" Type="http://schemas.openxmlformats.org/officeDocument/2006/relationships/footer" Target="footer2.xml"/><Relationship Id="rId30" Type="http://schemas.openxmlformats.org/officeDocument/2006/relationships/image" Target="media/image3.png"/><Relationship Id="rId11" Type="http://schemas.openxmlformats.org/officeDocument/2006/relationships/image" Target="media/image20.png"/><Relationship Id="rId10" Type="http://schemas.openxmlformats.org/officeDocument/2006/relationships/image" Target="media/image21.png"/><Relationship Id="rId32" Type="http://schemas.openxmlformats.org/officeDocument/2006/relationships/footer" Target="footer1.xml"/><Relationship Id="rId13" Type="http://schemas.openxmlformats.org/officeDocument/2006/relationships/image" Target="media/image10.png"/><Relationship Id="rId12" Type="http://schemas.openxmlformats.org/officeDocument/2006/relationships/image" Target="media/image16.png"/><Relationship Id="rId15" Type="http://schemas.openxmlformats.org/officeDocument/2006/relationships/image" Target="media/image2.png"/><Relationship Id="rId14" Type="http://schemas.openxmlformats.org/officeDocument/2006/relationships/hyperlink" Target="https://www.amazon.com/Itaar-Stairway-Wardrobe-Storage-Charging/dp/B0DNWBQQBJ/ref=sr_1_6?dib=eyJ2IjoiMSJ9.dcUnzvxNxFd78LlRB2BUgYqHgh3XB714-c6SOpmChzqElN1FgZyQ4yL1nie8PQJZW5mHyrUp8JdGmKOgY6icVEQ7a70Up0peON2bkeqxt4hYx-CRxwgt9Ymyk81HW0jECa-eJUsibgh-N84DiB0g4O1wWnm7sfarNZY1SIzWPLhkVYJQS8du1si0u80gZdNW3qHViyPrV9wLdOEikd3WPm6SAVlZ6nCkSPEMdTf9u2zJID3J2bC-TpXDuTyzOgNzYu6FW1hB1J7yeIFWdblp5lvuVN7Js38rq4uPGeY5bcYaLG3MSs82OFm2EEXPL_5sfAUULgL8LBE24EOqp29pa_V9U2jiw4rzw3erWHZXtX6mtX0l1FQKhnMrKFcOKWTqF2_IIISrrO0Qn3kLo_22aeedAGQQk9xjspt7dFS8AKnIDyiLxAkPosRxW70ueU3_.44SIHN4zHwsStM9Qc5FSgiUd1wpUpL_4cvEYYIabIR4&amp;dib_tag=se&amp;keywords=loft%2Bbed%2Bstairs&amp;qid=1742325592&amp;sr=8-6&amp;th=1" TargetMode="External"/><Relationship Id="rId17" Type="http://schemas.openxmlformats.org/officeDocument/2006/relationships/image" Target="media/image7.png"/><Relationship Id="rId16" Type="http://schemas.openxmlformats.org/officeDocument/2006/relationships/image" Target="media/image12.png"/><Relationship Id="rId19" Type="http://schemas.openxmlformats.org/officeDocument/2006/relationships/image" Target="media/image4.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