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8EA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This type of trojan gives attackers remote control over a computer:</w:t>
      </w:r>
    </w:p>
    <w:p w14:paraId="38EFBCCA" w14:textId="55D8300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6A3E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20.25pt;height:18pt" o:ole="">
            <v:imagedata r:id="rId5" o:title=""/>
          </v:shape>
          <w:control r:id="rId6" w:name="DefaultOcxName" w:shapeid="_x0000_i1250"/>
        </w:object>
      </w:r>
    </w:p>
    <w:p w14:paraId="602A719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5754906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backdoor trojan</w:t>
      </w:r>
    </w:p>
    <w:p w14:paraId="6233FA55" w14:textId="2C81ADB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927FAF0">
          <v:shape id="_x0000_i1249" type="#_x0000_t75" style="width:20.25pt;height:18pt" o:ole="">
            <v:imagedata r:id="rId7" o:title=""/>
          </v:shape>
          <w:control r:id="rId8" w:name="DefaultOcxName1" w:shapeid="_x0000_i1249"/>
        </w:object>
      </w:r>
    </w:p>
    <w:p w14:paraId="7F177CF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4321499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An exploit trojan</w:t>
      </w:r>
    </w:p>
    <w:p w14:paraId="6F114BD2" w14:textId="2336D82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DD28E93">
          <v:shape id="_x0000_i1248" type="#_x0000_t75" style="width:20.25pt;height:18pt" o:ole="">
            <v:imagedata r:id="rId7" o:title=""/>
          </v:shape>
          <w:control r:id="rId9" w:name="DefaultOcxName2" w:shapeid="_x0000_i1248"/>
        </w:object>
      </w:r>
    </w:p>
    <w:p w14:paraId="05969DF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7E35FAB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banker</w:t>
      </w:r>
    </w:p>
    <w:p w14:paraId="77DF57D3" w14:textId="56570BF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1B45886">
          <v:shape id="_x0000_i1247" type="#_x0000_t75" style="width:20.25pt;height:18pt" o:ole="">
            <v:imagedata r:id="rId7" o:title=""/>
          </v:shape>
          <w:control r:id="rId10" w:name="DefaultOcxName3" w:shapeid="_x0000_i1247"/>
        </w:object>
      </w:r>
    </w:p>
    <w:p w14:paraId="4E393FD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05534DF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downloader</w:t>
      </w:r>
    </w:p>
    <w:p w14:paraId="67E29FF2"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2</w:t>
      </w:r>
    </w:p>
    <w:p w14:paraId="7C1EEEF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49C34537"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634318A2" w14:textId="12003203"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7EB4CC37" wp14:editId="43A45290">
                <wp:extent cx="301625" cy="301625"/>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82FB5" id="Rectangle 2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014EDE6"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DF74B5F"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This type of trojan can download and install new and additional versions or malicious software on your computer.</w:t>
      </w:r>
    </w:p>
    <w:p w14:paraId="73136BE7" w14:textId="6EDE202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90B5B61">
          <v:shape id="_x0000_i1246" type="#_x0000_t75" style="width:20.25pt;height:18pt" o:ole="">
            <v:imagedata r:id="rId7" o:title=""/>
          </v:shape>
          <w:control r:id="rId11" w:name="DefaultOcxName4" w:shapeid="_x0000_i1246"/>
        </w:object>
      </w:r>
    </w:p>
    <w:p w14:paraId="4B1F687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0EF683B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backdoor trojan</w:t>
      </w:r>
    </w:p>
    <w:p w14:paraId="22276343" w14:textId="5FB0B34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3BDA3AE">
          <v:shape id="_x0000_i1245" type="#_x0000_t75" style="width:20.25pt;height:18pt" o:ole="">
            <v:imagedata r:id="rId7" o:title=""/>
          </v:shape>
          <w:control r:id="rId12" w:name="DefaultOcxName5" w:shapeid="_x0000_i1245"/>
        </w:object>
      </w:r>
    </w:p>
    <w:p w14:paraId="5C17D72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19A50C5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An exploit trojan</w:t>
      </w:r>
    </w:p>
    <w:p w14:paraId="6BD843E5" w14:textId="1C6BF3E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D3D2566">
          <v:shape id="_x0000_i1244" type="#_x0000_t75" style="width:20.25pt;height:18pt" o:ole="">
            <v:imagedata r:id="rId7" o:title=""/>
          </v:shape>
          <w:control r:id="rId13" w:name="DefaultOcxName6" w:shapeid="_x0000_i1244"/>
        </w:object>
      </w:r>
    </w:p>
    <w:p w14:paraId="62B1888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4FD0537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banker</w:t>
      </w:r>
    </w:p>
    <w:p w14:paraId="061F4963" w14:textId="166CB55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DD09612">
          <v:shape id="_x0000_i1243" type="#_x0000_t75" style="width:20.25pt;height:18pt" o:ole="">
            <v:imagedata r:id="rId5" o:title=""/>
          </v:shape>
          <w:control r:id="rId14" w:name="DefaultOcxName7" w:shapeid="_x0000_i1243"/>
        </w:object>
      </w:r>
    </w:p>
    <w:p w14:paraId="794F1B2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6AD280BC"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downloader</w:t>
      </w:r>
    </w:p>
    <w:p w14:paraId="28A1A203"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3</w:t>
      </w:r>
    </w:p>
    <w:p w14:paraId="5BD10E5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7E20748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3E24279B" w14:textId="23D4D523"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1619E61E" wp14:editId="5C39789C">
                <wp:extent cx="301625" cy="30162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6240E" id="Rectangle 2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C102BD2"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lastRenderedPageBreak/>
        <w:t>Question text</w:t>
      </w:r>
    </w:p>
    <w:p w14:paraId="636DC7D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This type of trojan is designed to steal your account data for online banking systems, e-payments, and credit cards.</w:t>
      </w:r>
    </w:p>
    <w:p w14:paraId="059877EC" w14:textId="5C9A457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A9DBB80">
          <v:shape id="_x0000_i1242" type="#_x0000_t75" style="width:20.25pt;height:18pt" o:ole="">
            <v:imagedata r:id="rId7" o:title=""/>
          </v:shape>
          <w:control r:id="rId15" w:name="DefaultOcxName8" w:shapeid="_x0000_i1242"/>
        </w:object>
      </w:r>
    </w:p>
    <w:p w14:paraId="453D530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5CA7198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backdoor trojan</w:t>
      </w:r>
    </w:p>
    <w:p w14:paraId="118AE553" w14:textId="79E39C7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02F1CF5">
          <v:shape id="_x0000_i1241" type="#_x0000_t75" style="width:20.25pt;height:18pt" o:ole="">
            <v:imagedata r:id="rId7" o:title=""/>
          </v:shape>
          <w:control r:id="rId16" w:name="DefaultOcxName9" w:shapeid="_x0000_i1241"/>
        </w:object>
      </w:r>
    </w:p>
    <w:p w14:paraId="188C6B1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5DF5CF5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An exploit trojan</w:t>
      </w:r>
    </w:p>
    <w:p w14:paraId="3A20F37C" w14:textId="1C1D192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A76956D">
          <v:shape id="_x0000_i1240" type="#_x0000_t75" style="width:20.25pt;height:18pt" o:ole="">
            <v:imagedata r:id="rId5" o:title=""/>
          </v:shape>
          <w:control r:id="rId17" w:name="DefaultOcxName10" w:shapeid="_x0000_i1240"/>
        </w:object>
      </w:r>
    </w:p>
    <w:p w14:paraId="1D29A79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620E8FD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banker</w:t>
      </w:r>
    </w:p>
    <w:p w14:paraId="63B0F1FC" w14:textId="2CFD8ED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24F802B">
          <v:shape id="_x0000_i1239" type="#_x0000_t75" style="width:20.25pt;height:18pt" o:ole="">
            <v:imagedata r:id="rId7" o:title=""/>
          </v:shape>
          <w:control r:id="rId18" w:name="DefaultOcxName11" w:shapeid="_x0000_i1239"/>
        </w:object>
      </w:r>
    </w:p>
    <w:p w14:paraId="16404A4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3B6F728B"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downloader</w:t>
      </w:r>
    </w:p>
    <w:p w14:paraId="3D8A2107"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4</w:t>
      </w:r>
    </w:p>
    <w:p w14:paraId="7721DDE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694B21B6"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02593CE1" w14:textId="1E4A2B7C"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EF4B7FB" wp14:editId="22C5EE0D">
                <wp:extent cx="301625" cy="30162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02B36" id="Rectangle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34813D95"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D245FA9"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______ is the act of using the telephone </w:t>
      </w:r>
      <w:proofErr w:type="gramStart"/>
      <w:r w:rsidRPr="00EA0B78">
        <w:rPr>
          <w:rFonts w:ascii="Segoe UI" w:eastAsia="Times New Roman" w:hAnsi="Segoe UI" w:cs="Segoe UI"/>
          <w:color w:val="224E63"/>
          <w:sz w:val="23"/>
          <w:szCs w:val="23"/>
        </w:rPr>
        <w:t>in an attempt to</w:t>
      </w:r>
      <w:proofErr w:type="gramEnd"/>
      <w:r w:rsidRPr="00EA0B78">
        <w:rPr>
          <w:rFonts w:ascii="Segoe UI" w:eastAsia="Times New Roman" w:hAnsi="Segoe UI" w:cs="Segoe UI"/>
          <w:color w:val="224E63"/>
          <w:sz w:val="23"/>
          <w:szCs w:val="23"/>
        </w:rPr>
        <w:t xml:space="preserve"> scam the user into surrendering personal identifiable information (PII) that will be used for identity theft.</w:t>
      </w:r>
    </w:p>
    <w:p w14:paraId="5776C1C4" w14:textId="40F066B8"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D42E129">
          <v:shape id="_x0000_i1238" type="#_x0000_t75" style="width:20.25pt;height:18pt" o:ole="">
            <v:imagedata r:id="rId5" o:title=""/>
          </v:shape>
          <w:control r:id="rId19" w:name="DefaultOcxName12" w:shapeid="_x0000_i1238"/>
        </w:object>
      </w:r>
    </w:p>
    <w:p w14:paraId="01F4613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1742026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Smishing</w:t>
      </w:r>
    </w:p>
    <w:p w14:paraId="5A62DC38" w14:textId="7590A57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9C4DEF4">
          <v:shape id="_x0000_i1237" type="#_x0000_t75" style="width:20.25pt;height:18pt" o:ole="">
            <v:imagedata r:id="rId7" o:title=""/>
          </v:shape>
          <w:control r:id="rId20" w:name="DefaultOcxName13" w:shapeid="_x0000_i1237"/>
        </w:object>
      </w:r>
    </w:p>
    <w:p w14:paraId="1DA7470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355CCCF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Whaling</w:t>
      </w:r>
    </w:p>
    <w:p w14:paraId="442F9EAE" w14:textId="2461F49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0A9F042">
          <v:shape id="_x0000_i1236" type="#_x0000_t75" style="width:20.25pt;height:18pt" o:ole="">
            <v:imagedata r:id="rId7" o:title=""/>
          </v:shape>
          <w:control r:id="rId21" w:name="DefaultOcxName14" w:shapeid="_x0000_i1236"/>
        </w:object>
      </w:r>
    </w:p>
    <w:p w14:paraId="71E7649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550A8D2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Vishing</w:t>
      </w:r>
    </w:p>
    <w:p w14:paraId="10D52580" w14:textId="5054391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27307F6">
          <v:shape id="_x0000_i1235" type="#_x0000_t75" style="width:20.25pt;height:18pt" o:ole="">
            <v:imagedata r:id="rId7" o:title=""/>
          </v:shape>
          <w:control r:id="rId22" w:name="DefaultOcxName15" w:shapeid="_x0000_i1235"/>
        </w:object>
      </w:r>
    </w:p>
    <w:p w14:paraId="5C0C524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FBE33A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Phishing</w:t>
      </w:r>
    </w:p>
    <w:p w14:paraId="1ED08C26"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5</w:t>
      </w:r>
    </w:p>
    <w:p w14:paraId="419D58A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4C5F107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7608044A" w14:textId="170C0BAE"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w:lastRenderedPageBreak/>
        <mc:AlternateContent>
          <mc:Choice Requires="wps">
            <w:drawing>
              <wp:inline distT="0" distB="0" distL="0" distR="0" wp14:anchorId="42056F77" wp14:editId="2AC65DDF">
                <wp:extent cx="301625" cy="30162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BD985" id="Rectangle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C998145"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8010D9C"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refers to unauthorized personal devices that are not vetted through the organization's IT Department.</w:t>
      </w:r>
    </w:p>
    <w:p w14:paraId="7B73CF78" w14:textId="4DC37CF4"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591EEE3">
          <v:shape id="_x0000_i1234" type="#_x0000_t75" style="width:20.25pt;height:18pt" o:ole="">
            <v:imagedata r:id="rId5" o:title=""/>
          </v:shape>
          <w:control r:id="rId23" w:name="DefaultOcxName16" w:shapeid="_x0000_i1234"/>
        </w:object>
      </w:r>
    </w:p>
    <w:p w14:paraId="24EB187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6A16806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Bots</w:t>
      </w:r>
    </w:p>
    <w:p w14:paraId="7C48837F" w14:textId="6F39B35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A865F52">
          <v:shape id="_x0000_i1233" type="#_x0000_t75" style="width:20.25pt;height:18pt" o:ole="">
            <v:imagedata r:id="rId7" o:title=""/>
          </v:shape>
          <w:control r:id="rId24" w:name="DefaultOcxName17" w:shapeid="_x0000_i1233"/>
        </w:object>
      </w:r>
    </w:p>
    <w:p w14:paraId="04E9930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FBB339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Black box devices</w:t>
      </w:r>
    </w:p>
    <w:p w14:paraId="1BB5ECFD" w14:textId="716FFD8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0039300">
          <v:shape id="_x0000_i1232" type="#_x0000_t75" style="width:20.25pt;height:18pt" o:ole="">
            <v:imagedata r:id="rId7" o:title=""/>
          </v:shape>
          <w:control r:id="rId25" w:name="DefaultOcxName18" w:shapeid="_x0000_i1232"/>
        </w:object>
      </w:r>
    </w:p>
    <w:p w14:paraId="2D5158F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24CDBD6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White box devices</w:t>
      </w:r>
    </w:p>
    <w:p w14:paraId="03E85744" w14:textId="3DA8DED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2B220C">
          <v:shape id="_x0000_i1231" type="#_x0000_t75" style="width:20.25pt;height:18pt" o:ole="">
            <v:imagedata r:id="rId7" o:title=""/>
          </v:shape>
          <w:control r:id="rId26" w:name="DefaultOcxName19" w:shapeid="_x0000_i1231"/>
        </w:object>
      </w:r>
    </w:p>
    <w:p w14:paraId="0368715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8D0114F"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Shadow devices</w:t>
      </w:r>
    </w:p>
    <w:p w14:paraId="4134D838"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6</w:t>
      </w:r>
    </w:p>
    <w:p w14:paraId="2357B1F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765401F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0FDD20E7" w14:textId="6B4AE539"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5C5DEEF" wp14:editId="071FD56A">
                <wp:extent cx="301625" cy="30162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20895" id="Rectangle 1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3143F73D"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770B74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This type of trojan contains data/code that can take advantage of a vulnerability on a system.</w:t>
      </w:r>
    </w:p>
    <w:p w14:paraId="5A33E9A5" w14:textId="04AF9C9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3063D72">
          <v:shape id="_x0000_i1230" type="#_x0000_t75" style="width:20.25pt;height:18pt" o:ole="">
            <v:imagedata r:id="rId7" o:title=""/>
          </v:shape>
          <w:control r:id="rId27" w:name="DefaultOcxName20" w:shapeid="_x0000_i1230"/>
        </w:object>
      </w:r>
    </w:p>
    <w:p w14:paraId="14974A6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0B0DA3F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backdoor trojan</w:t>
      </w:r>
    </w:p>
    <w:p w14:paraId="2556FE36" w14:textId="66B2CCC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1700C9B">
          <v:shape id="_x0000_i1229" type="#_x0000_t75" style="width:20.25pt;height:18pt" o:ole="">
            <v:imagedata r:id="rId5" o:title=""/>
          </v:shape>
          <w:control r:id="rId28" w:name="DefaultOcxName21" w:shapeid="_x0000_i1229"/>
        </w:object>
      </w:r>
    </w:p>
    <w:p w14:paraId="1563372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1A47D5B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An exploit trojan</w:t>
      </w:r>
    </w:p>
    <w:p w14:paraId="50DDD12C" w14:textId="110028E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2A04B66">
          <v:shape id="_x0000_i1228" type="#_x0000_t75" style="width:20.25pt;height:18pt" o:ole="">
            <v:imagedata r:id="rId7" o:title=""/>
          </v:shape>
          <w:control r:id="rId29" w:name="DefaultOcxName22" w:shapeid="_x0000_i1228"/>
        </w:object>
      </w:r>
    </w:p>
    <w:p w14:paraId="68AE781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8414AB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banker</w:t>
      </w:r>
    </w:p>
    <w:p w14:paraId="4BDD2CB2" w14:textId="4E5AAE9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A7942EA">
          <v:shape id="_x0000_i1227" type="#_x0000_t75" style="width:20.25pt;height:18pt" o:ole="">
            <v:imagedata r:id="rId7" o:title=""/>
          </v:shape>
          <w:control r:id="rId30" w:name="DefaultOcxName23" w:shapeid="_x0000_i1227"/>
        </w:object>
      </w:r>
    </w:p>
    <w:p w14:paraId="7F08820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0472215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downloader</w:t>
      </w:r>
    </w:p>
    <w:p w14:paraId="2974C5D1"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7</w:t>
      </w:r>
    </w:p>
    <w:p w14:paraId="7FD5AEE6"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lastRenderedPageBreak/>
        <w:t>Incorrect</w:t>
      </w:r>
    </w:p>
    <w:p w14:paraId="43A3B4C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7A5BF110" w14:textId="529C0897"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908C558" wp14:editId="441AC8F4">
                <wp:extent cx="301625" cy="30162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356A0" id="Rectangle 1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343BF5CA"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7B510D56"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This type of attack promises something for something else. This is a trick used to gain a user's login credentials or even personal identifiable information.</w:t>
      </w:r>
    </w:p>
    <w:p w14:paraId="6F799CF7" w14:textId="69073CF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08770E3">
          <v:shape id="_x0000_i1226" type="#_x0000_t75" style="width:20.25pt;height:18pt" o:ole="">
            <v:imagedata r:id="rId7" o:title=""/>
          </v:shape>
          <w:control r:id="rId31" w:name="DefaultOcxName24" w:shapeid="_x0000_i1226"/>
        </w:object>
      </w:r>
    </w:p>
    <w:p w14:paraId="2787B25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1BD1316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Vishing</w:t>
      </w:r>
    </w:p>
    <w:p w14:paraId="43623EE6" w14:textId="55F91A4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702813A">
          <v:shape id="_x0000_i1225" type="#_x0000_t75" style="width:20.25pt;height:18pt" o:ole="">
            <v:imagedata r:id="rId5" o:title=""/>
          </v:shape>
          <w:control r:id="rId32" w:name="DefaultOcxName25" w:shapeid="_x0000_i1225"/>
        </w:object>
      </w:r>
    </w:p>
    <w:p w14:paraId="2B13D3A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32AB55D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Phishing</w:t>
      </w:r>
    </w:p>
    <w:p w14:paraId="72088DA4" w14:textId="4D86D964"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6247E94">
          <v:shape id="_x0000_i1224" type="#_x0000_t75" style="width:20.25pt;height:18pt" o:ole="">
            <v:imagedata r:id="rId7" o:title=""/>
          </v:shape>
          <w:control r:id="rId33" w:name="DefaultOcxName26" w:shapeid="_x0000_i1224"/>
        </w:object>
      </w:r>
    </w:p>
    <w:p w14:paraId="4D2EAE6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12E6BAD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Watering hole</w:t>
      </w:r>
    </w:p>
    <w:p w14:paraId="389B37EE" w14:textId="0C9DB80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118B029">
          <v:shape id="_x0000_i1223" type="#_x0000_t75" style="width:20.25pt;height:18pt" o:ole="">
            <v:imagedata r:id="rId7" o:title=""/>
          </v:shape>
          <w:control r:id="rId34" w:name="DefaultOcxName27" w:shapeid="_x0000_i1223"/>
        </w:object>
      </w:r>
    </w:p>
    <w:p w14:paraId="35BD6D2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3F11DDF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Quid Pro Quo</w:t>
      </w:r>
    </w:p>
    <w:p w14:paraId="2B7C3FCB"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8</w:t>
      </w:r>
    </w:p>
    <w:p w14:paraId="58A80F0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4255A04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69F21BEE" w14:textId="4C09CF58"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7B2AD7CD" wp14:editId="1A6912FA">
                <wp:extent cx="301625" cy="30162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2F980" id="Rectangle 1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8266164"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4372EA55"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____ scan determines if a target contains software or hardware weaknesses that are susceptible to a threat.</w:t>
      </w:r>
    </w:p>
    <w:p w14:paraId="2A9490C7" w14:textId="51FEECC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5A5DB8B">
          <v:shape id="_x0000_i1222" type="#_x0000_t75" style="width:20.25pt;height:18pt" o:ole="">
            <v:imagedata r:id="rId7" o:title=""/>
          </v:shape>
          <w:control r:id="rId35" w:name="DefaultOcxName28" w:shapeid="_x0000_i1222"/>
        </w:object>
      </w:r>
    </w:p>
    <w:p w14:paraId="2082EA3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596074E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Rogue</w:t>
      </w:r>
    </w:p>
    <w:p w14:paraId="6472C1B3" w14:textId="55CC6D2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6E437F1">
          <v:shape id="_x0000_i1221" type="#_x0000_t75" style="width:20.25pt;height:18pt" o:ole="">
            <v:imagedata r:id="rId7" o:title=""/>
          </v:shape>
          <w:control r:id="rId36" w:name="DefaultOcxName29" w:shapeid="_x0000_i1221"/>
        </w:object>
      </w:r>
    </w:p>
    <w:p w14:paraId="217DD7C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73CCC34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Resource</w:t>
      </w:r>
    </w:p>
    <w:p w14:paraId="116BE1D8" w14:textId="4481AFE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C42E739">
          <v:shape id="_x0000_i1220" type="#_x0000_t75" style="width:20.25pt;height:18pt" o:ole="">
            <v:imagedata r:id="rId7" o:title=""/>
          </v:shape>
          <w:control r:id="rId37" w:name="DefaultOcxName30" w:shapeid="_x0000_i1220"/>
        </w:object>
      </w:r>
    </w:p>
    <w:p w14:paraId="72C3E2B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5FDDC97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Threat</w:t>
      </w:r>
    </w:p>
    <w:p w14:paraId="5A85E62A" w14:textId="1D4DC0E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DAD6B45">
          <v:shape id="_x0000_i1219" type="#_x0000_t75" style="width:20.25pt;height:18pt" o:ole="">
            <v:imagedata r:id="rId5" o:title=""/>
          </v:shape>
          <w:control r:id="rId38" w:name="DefaultOcxName31" w:shapeid="_x0000_i1219"/>
        </w:object>
      </w:r>
    </w:p>
    <w:p w14:paraId="5DDBCB9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41E8D7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Vulnerability</w:t>
      </w:r>
    </w:p>
    <w:p w14:paraId="3325E2C0"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lastRenderedPageBreak/>
        <w:t>Question </w:t>
      </w:r>
      <w:r w:rsidRPr="00EA0B78">
        <w:rPr>
          <w:rFonts w:ascii="Segoe UI" w:eastAsia="Times New Roman" w:hAnsi="Segoe UI" w:cs="Segoe UI"/>
          <w:b/>
          <w:bCs/>
          <w:color w:val="343A40"/>
          <w:sz w:val="27"/>
          <w:szCs w:val="27"/>
        </w:rPr>
        <w:t>9</w:t>
      </w:r>
    </w:p>
    <w:p w14:paraId="4F78B56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Partially </w:t>
      </w:r>
      <w:proofErr w:type="gramStart"/>
      <w:r w:rsidRPr="00EA0B78">
        <w:rPr>
          <w:rFonts w:ascii="Segoe UI" w:eastAsia="Times New Roman" w:hAnsi="Segoe UI" w:cs="Segoe UI"/>
          <w:color w:val="343A40"/>
          <w:sz w:val="18"/>
          <w:szCs w:val="18"/>
        </w:rPr>
        <w:t>correct</w:t>
      </w:r>
      <w:proofErr w:type="gramEnd"/>
    </w:p>
    <w:p w14:paraId="64D3AEC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1.0 points out of </w:t>
      </w:r>
      <w:proofErr w:type="gramStart"/>
      <w:r w:rsidRPr="00EA0B78">
        <w:rPr>
          <w:rFonts w:ascii="Segoe UI" w:eastAsia="Times New Roman" w:hAnsi="Segoe UI" w:cs="Segoe UI"/>
          <w:color w:val="343A40"/>
          <w:sz w:val="18"/>
          <w:szCs w:val="18"/>
        </w:rPr>
        <w:t>2.0</w:t>
      </w:r>
      <w:proofErr w:type="gramEnd"/>
    </w:p>
    <w:p w14:paraId="27E4958F" w14:textId="6CFA40FA"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60F90FC1" wp14:editId="082E22D0">
                <wp:extent cx="301625" cy="30162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5C69B" id="Rectangle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74A4833"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47C0775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Tools for Rogue Process and Device detection include? Select all that apply.</w:t>
      </w:r>
    </w:p>
    <w:p w14:paraId="3DAE070A" w14:textId="3999050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DDE4936">
          <v:shape id="_x0000_i1218" type="#_x0000_t75" style="width:20.25pt;height:18pt" o:ole="">
            <v:imagedata r:id="rId39" o:title=""/>
          </v:shape>
          <w:control r:id="rId40" w:name="DefaultOcxName32" w:shapeid="_x0000_i1218"/>
        </w:object>
      </w:r>
    </w:p>
    <w:p w14:paraId="5850CF5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2F2F2C1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PSExec</w:t>
      </w:r>
      <w:proofErr w:type="spellEnd"/>
    </w:p>
    <w:p w14:paraId="3FBB9FB6" w14:textId="71D105C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3AB7E3F">
          <v:shape id="_x0000_i1217" type="#_x0000_t75" style="width:20.25pt;height:18pt" o:ole="">
            <v:imagedata r:id="rId41" o:title=""/>
          </v:shape>
          <w:control r:id="rId42" w:name="DefaultOcxName33" w:shapeid="_x0000_i1217"/>
        </w:object>
      </w:r>
    </w:p>
    <w:p w14:paraId="1BEAE0C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1CBE466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FireEye Redline</w:t>
      </w:r>
    </w:p>
    <w:p w14:paraId="4AA0A168" w14:textId="65DC16B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5172ABA">
          <v:shape id="_x0000_i1216" type="#_x0000_t75" style="width:20.25pt;height:18pt" o:ole="">
            <v:imagedata r:id="rId39" o:title=""/>
          </v:shape>
          <w:control r:id="rId43" w:name="DefaultOcxName34" w:shapeid="_x0000_i1216"/>
        </w:object>
      </w:r>
    </w:p>
    <w:p w14:paraId="0F5CFC8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7D4FC60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Didier Stevens Authenticode</w:t>
      </w:r>
    </w:p>
    <w:p w14:paraId="786C6988" w14:textId="2810565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CEF45E">
          <v:shape id="_x0000_i1215" type="#_x0000_t75" style="width:20.25pt;height:18pt" o:ole="">
            <v:imagedata r:id="rId41" o:title=""/>
          </v:shape>
          <w:control r:id="rId44" w:name="DefaultOcxName35" w:shapeid="_x0000_i1215"/>
        </w:object>
      </w:r>
    </w:p>
    <w:p w14:paraId="72197DC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6FAAFAE"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Microsoft </w:t>
      </w:r>
      <w:proofErr w:type="spellStart"/>
      <w:r w:rsidRPr="00EA0B78">
        <w:rPr>
          <w:rFonts w:ascii="Segoe UI" w:eastAsia="Times New Roman" w:hAnsi="Segoe UI" w:cs="Segoe UI"/>
          <w:color w:val="224E63"/>
          <w:sz w:val="23"/>
          <w:szCs w:val="23"/>
        </w:rPr>
        <w:t>Sigcheck</w:t>
      </w:r>
      <w:proofErr w:type="spellEnd"/>
    </w:p>
    <w:p w14:paraId="6A327A34"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10</w:t>
      </w:r>
    </w:p>
    <w:p w14:paraId="2D870E7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31436C9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02AA740B" w14:textId="7FA8599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328188F9" wp14:editId="2B9148F3">
                <wp:extent cx="301625" cy="30162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108DF" id="Rectangle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60327587"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0AD3AA5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is computing infrastructure created and managed over the Internet. Instead of significant capital investments, organizations can choose to pay reoccurring fees for infrastructure provided over the Internet.</w:t>
      </w:r>
    </w:p>
    <w:p w14:paraId="753AA478" w14:textId="7AEABC6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E709598">
          <v:shape id="_x0000_i1214" type="#_x0000_t75" style="width:20.25pt;height:18pt" o:ole="">
            <v:imagedata r:id="rId5" o:title=""/>
          </v:shape>
          <w:control r:id="rId45" w:name="DefaultOcxName36" w:shapeid="_x0000_i1214"/>
        </w:object>
      </w:r>
    </w:p>
    <w:p w14:paraId="65C479C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3D803CE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IaaS</w:t>
      </w:r>
    </w:p>
    <w:p w14:paraId="7BAC540F" w14:textId="46DF5344"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027B998">
          <v:shape id="_x0000_i1213" type="#_x0000_t75" style="width:20.25pt;height:18pt" o:ole="">
            <v:imagedata r:id="rId7" o:title=""/>
          </v:shape>
          <w:control r:id="rId46" w:name="DefaultOcxName37" w:shapeid="_x0000_i1213"/>
        </w:object>
      </w:r>
    </w:p>
    <w:p w14:paraId="1D21B8D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31BDC20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BYOD</w:t>
      </w:r>
    </w:p>
    <w:p w14:paraId="57C9C59C" w14:textId="1DF860B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F07B9BB">
          <v:shape id="_x0000_i1212" type="#_x0000_t75" style="width:20.25pt;height:18pt" o:ole="">
            <v:imagedata r:id="rId7" o:title=""/>
          </v:shape>
          <w:control r:id="rId47" w:name="DefaultOcxName38" w:shapeid="_x0000_i1212"/>
        </w:object>
      </w:r>
    </w:p>
    <w:p w14:paraId="72AED28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37D0661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PaaS</w:t>
      </w:r>
    </w:p>
    <w:p w14:paraId="50E9EF73" w14:textId="384FE9B2"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66D4001">
          <v:shape id="_x0000_i1211" type="#_x0000_t75" style="width:20.25pt;height:18pt" o:ole="">
            <v:imagedata r:id="rId7" o:title=""/>
          </v:shape>
          <w:control r:id="rId48" w:name="DefaultOcxName39" w:shapeid="_x0000_i1211"/>
        </w:object>
      </w:r>
    </w:p>
    <w:p w14:paraId="3994003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7DD93E54"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SaaS</w:t>
      </w:r>
    </w:p>
    <w:p w14:paraId="1239227E"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11</w:t>
      </w:r>
    </w:p>
    <w:p w14:paraId="34ECE68F"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Partially </w:t>
      </w:r>
      <w:proofErr w:type="gramStart"/>
      <w:r w:rsidRPr="00EA0B78">
        <w:rPr>
          <w:rFonts w:ascii="Segoe UI" w:eastAsia="Times New Roman" w:hAnsi="Segoe UI" w:cs="Segoe UI"/>
          <w:color w:val="343A40"/>
          <w:sz w:val="18"/>
          <w:szCs w:val="18"/>
        </w:rPr>
        <w:t>correct</w:t>
      </w:r>
      <w:proofErr w:type="gramEnd"/>
    </w:p>
    <w:p w14:paraId="7F55CAE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1.0 points out of </w:t>
      </w:r>
      <w:proofErr w:type="gramStart"/>
      <w:r w:rsidRPr="00EA0B78">
        <w:rPr>
          <w:rFonts w:ascii="Segoe UI" w:eastAsia="Times New Roman" w:hAnsi="Segoe UI" w:cs="Segoe UI"/>
          <w:color w:val="343A40"/>
          <w:sz w:val="18"/>
          <w:szCs w:val="18"/>
        </w:rPr>
        <w:t>2.0</w:t>
      </w:r>
      <w:proofErr w:type="gramEnd"/>
    </w:p>
    <w:p w14:paraId="1956AACF" w14:textId="5B8C9E88"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83D56FC" wp14:editId="2082F8B9">
                <wp:extent cx="301625" cy="30162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9EE83" id="Rectangle 1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CE39068"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127AB04"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 are infected systems used for distributed denial of service attacks. Choose all that apply.</w:t>
      </w:r>
    </w:p>
    <w:p w14:paraId="59D88BFF" w14:textId="031127D2"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43EB540">
          <v:shape id="_x0000_i1210" type="#_x0000_t75" style="width:20.25pt;height:18pt" o:ole="">
            <v:imagedata r:id="rId41" o:title=""/>
          </v:shape>
          <w:control r:id="rId49" w:name="DefaultOcxName40" w:shapeid="_x0000_i1210"/>
        </w:object>
      </w:r>
    </w:p>
    <w:p w14:paraId="637FA3C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32BB09F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Rogue Access Points</w:t>
      </w:r>
    </w:p>
    <w:p w14:paraId="4C795E08" w14:textId="06B189C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4BC1876">
          <v:shape id="_x0000_i1209" type="#_x0000_t75" style="width:20.25pt;height:18pt" o:ole="">
            <v:imagedata r:id="rId41" o:title=""/>
          </v:shape>
          <w:control r:id="rId50" w:name="DefaultOcxName41" w:shapeid="_x0000_i1209"/>
        </w:object>
      </w:r>
    </w:p>
    <w:p w14:paraId="67193FE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4EB6844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Bots</w:t>
      </w:r>
    </w:p>
    <w:p w14:paraId="4AFE3498" w14:textId="5DF57D7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F035A42">
          <v:shape id="_x0000_i1208" type="#_x0000_t75" style="width:20.25pt;height:18pt" o:ole="">
            <v:imagedata r:id="rId39" o:title=""/>
          </v:shape>
          <w:control r:id="rId51" w:name="DefaultOcxName42" w:shapeid="_x0000_i1208"/>
        </w:object>
      </w:r>
    </w:p>
    <w:p w14:paraId="1534950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1D45A69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Zombies</w:t>
      </w:r>
    </w:p>
    <w:p w14:paraId="1414335E" w14:textId="0B470322"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EAA6553">
          <v:shape id="_x0000_i1207" type="#_x0000_t75" style="width:20.25pt;height:18pt" o:ole="">
            <v:imagedata r:id="rId39" o:title=""/>
          </v:shape>
          <w:control r:id="rId52" w:name="DefaultOcxName43" w:shapeid="_x0000_i1207"/>
        </w:object>
      </w:r>
    </w:p>
    <w:p w14:paraId="6603481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26F12A8B"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DNS Servers</w:t>
      </w:r>
    </w:p>
    <w:p w14:paraId="0CF9D2F7"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12</w:t>
      </w:r>
    </w:p>
    <w:p w14:paraId="671F179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2ED99942"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6CD94DCB" w14:textId="71D58F00"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49FE08B4" wp14:editId="2920FEA3">
                <wp:extent cx="301625" cy="301625"/>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09213" id="Rectangle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678A5643"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411C295F"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______ is a computer program that can make copies of itself.</w:t>
      </w:r>
    </w:p>
    <w:p w14:paraId="706C03F7" w14:textId="47FD0B5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1A0BC48">
          <v:shape id="_x0000_i1206" type="#_x0000_t75" style="width:20.25pt;height:18pt" o:ole="">
            <v:imagedata r:id="rId7" o:title=""/>
          </v:shape>
          <w:control r:id="rId53" w:name="DefaultOcxName44" w:shapeid="_x0000_i1206"/>
        </w:object>
      </w:r>
    </w:p>
    <w:p w14:paraId="7AE10E7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26F5EA0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self-garbling virus</w:t>
      </w:r>
    </w:p>
    <w:p w14:paraId="43205B9F" w14:textId="5B8EC8C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E63D64B">
          <v:shape id="_x0000_i1205" type="#_x0000_t75" style="width:20.25pt;height:18pt" o:ole="">
            <v:imagedata r:id="rId7" o:title=""/>
          </v:shape>
          <w:control r:id="rId54" w:name="DefaultOcxName45" w:shapeid="_x0000_i1205"/>
        </w:object>
      </w:r>
    </w:p>
    <w:p w14:paraId="4B67C25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669887A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trojan horse</w:t>
      </w:r>
    </w:p>
    <w:p w14:paraId="04992D5F" w14:textId="39EDC1E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720E7AB">
          <v:shape id="_x0000_i1204" type="#_x0000_t75" style="width:20.25pt;height:18pt" o:ole="">
            <v:imagedata r:id="rId5" o:title=""/>
          </v:shape>
          <w:control r:id="rId55" w:name="DefaultOcxName46" w:shapeid="_x0000_i1204"/>
        </w:object>
      </w:r>
    </w:p>
    <w:p w14:paraId="036E5A3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3B8805D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worm</w:t>
      </w:r>
    </w:p>
    <w:p w14:paraId="6C54C75E" w14:textId="28DCB63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645EAB">
          <v:shape id="_x0000_i1203" type="#_x0000_t75" style="width:20.25pt;height:18pt" o:ole="">
            <v:imagedata r:id="rId7" o:title=""/>
          </v:shape>
          <w:control r:id="rId56" w:name="DefaultOcxName47" w:shapeid="_x0000_i1203"/>
        </w:object>
      </w:r>
    </w:p>
    <w:p w14:paraId="0B715F2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d.</w:t>
      </w:r>
    </w:p>
    <w:p w14:paraId="175D2F45"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malicious payload</w:t>
      </w:r>
    </w:p>
    <w:p w14:paraId="6CEB2F73"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13</w:t>
      </w:r>
    </w:p>
    <w:p w14:paraId="15883043"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24B039F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17AC27A6" w14:textId="60937AE5"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39908DE7" wp14:editId="1D5853CC">
                <wp:extent cx="301625" cy="30162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F0267" id="Rectangle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4279D542"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6F7298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is programming code that appears to be something else. They often masquerade as freeware.</w:t>
      </w:r>
    </w:p>
    <w:p w14:paraId="6301171A" w14:textId="3FD6F225"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9A0B134">
          <v:shape id="_x0000_i1202" type="#_x0000_t75" style="width:20.25pt;height:18pt" o:ole="">
            <v:imagedata r:id="rId7" o:title=""/>
          </v:shape>
          <w:control r:id="rId57" w:name="DefaultOcxName48" w:shapeid="_x0000_i1202"/>
        </w:object>
      </w:r>
    </w:p>
    <w:p w14:paraId="3BE0325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22F7EAA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Virus</w:t>
      </w:r>
    </w:p>
    <w:p w14:paraId="1BF2DC18" w14:textId="25B8B08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BB1360">
          <v:shape id="_x0000_i1201" type="#_x0000_t75" style="width:20.25pt;height:18pt" o:ole="">
            <v:imagedata r:id="rId5" o:title=""/>
          </v:shape>
          <w:control r:id="rId58" w:name="DefaultOcxName49" w:shapeid="_x0000_i1201"/>
        </w:object>
      </w:r>
    </w:p>
    <w:p w14:paraId="4EF2581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422B30B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Trojan</w:t>
      </w:r>
    </w:p>
    <w:p w14:paraId="0DF9CB8F" w14:textId="5A4C4C2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7E30A8A">
          <v:shape id="_x0000_i1200" type="#_x0000_t75" style="width:20.25pt;height:18pt" o:ole="">
            <v:imagedata r:id="rId7" o:title=""/>
          </v:shape>
          <w:control r:id="rId59" w:name="DefaultOcxName50" w:shapeid="_x0000_i1200"/>
        </w:object>
      </w:r>
    </w:p>
    <w:p w14:paraId="4302DAF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5F96B0B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Spyware</w:t>
      </w:r>
    </w:p>
    <w:p w14:paraId="33060970" w14:textId="5FBA95A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C18209C">
          <v:shape id="_x0000_i1199" type="#_x0000_t75" style="width:20.25pt;height:18pt" o:ole="">
            <v:imagedata r:id="rId7" o:title=""/>
          </v:shape>
          <w:control r:id="rId60" w:name="DefaultOcxName51" w:shapeid="_x0000_i1199"/>
        </w:object>
      </w:r>
    </w:p>
    <w:p w14:paraId="09A4E6E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163BF8C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Adware</w:t>
      </w:r>
    </w:p>
    <w:p w14:paraId="15C2B1BF"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14</w:t>
      </w:r>
    </w:p>
    <w:p w14:paraId="6929B79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0075E9F7"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469D59BC" w14:textId="37680138"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64A7B74B" wp14:editId="4A2CE55D">
                <wp:extent cx="301625" cy="30162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DD5A2" id="Rectangle 1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1D885332"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1EC789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computer virus written in the same macro language used for software programs is known as?</w:t>
      </w:r>
    </w:p>
    <w:p w14:paraId="37D9E628" w14:textId="4AD2078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12FA20C">
          <v:shape id="_x0000_i1198" type="#_x0000_t75" style="width:20.25pt;height:18pt" o:ole="">
            <v:imagedata r:id="rId7" o:title=""/>
          </v:shape>
          <w:control r:id="rId61" w:name="DefaultOcxName52" w:shapeid="_x0000_i1198"/>
        </w:object>
      </w:r>
    </w:p>
    <w:p w14:paraId="3D5F6F1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11348D2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stealth virus</w:t>
      </w:r>
    </w:p>
    <w:p w14:paraId="28190BC8" w14:textId="44E56E0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B686C1E">
          <v:shape id="_x0000_i1197" type="#_x0000_t75" style="width:20.25pt;height:18pt" o:ole="">
            <v:imagedata r:id="rId5" o:title=""/>
          </v:shape>
          <w:control r:id="rId62" w:name="DefaultOcxName53" w:shapeid="_x0000_i1197"/>
        </w:object>
      </w:r>
    </w:p>
    <w:p w14:paraId="63E5CAF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1A8B21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macro virus</w:t>
      </w:r>
    </w:p>
    <w:p w14:paraId="3FC3D01A" w14:textId="38B87F0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00898DC">
          <v:shape id="_x0000_i1196" type="#_x0000_t75" style="width:20.25pt;height:18pt" o:ole="">
            <v:imagedata r:id="rId7" o:title=""/>
          </v:shape>
          <w:control r:id="rId63" w:name="DefaultOcxName54" w:shapeid="_x0000_i1196"/>
        </w:object>
      </w:r>
    </w:p>
    <w:p w14:paraId="5613497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3CF54AB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boot sector virus</w:t>
      </w:r>
    </w:p>
    <w:p w14:paraId="29413AEF" w14:textId="2AF5FCD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object w:dxaOrig="1440" w:dyaOrig="1440" w14:anchorId="04DD015F">
          <v:shape id="_x0000_i1195" type="#_x0000_t75" style="width:20.25pt;height:18pt" o:ole="">
            <v:imagedata r:id="rId7" o:title=""/>
          </v:shape>
          <w:control r:id="rId64" w:name="DefaultOcxName55" w:shapeid="_x0000_i1195"/>
        </w:object>
      </w:r>
    </w:p>
    <w:p w14:paraId="467EA97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0438B88B"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self-garbling virus</w:t>
      </w:r>
    </w:p>
    <w:p w14:paraId="0F0C4C58"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15</w:t>
      </w:r>
    </w:p>
    <w:p w14:paraId="65D98703"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651D5D06"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32868E57" w14:textId="2D28E555"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D8A5DFF" wp14:editId="42360349">
                <wp:extent cx="301625" cy="301625"/>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57549" id="Rectangle 1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6F0F6D4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DE1310A"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type of virus that infects the boot sector of the Master Boot Record (MBR) or hard disk instead of the MBR is known as?</w:t>
      </w:r>
    </w:p>
    <w:p w14:paraId="03230F19" w14:textId="3823B85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044DA3A">
          <v:shape id="_x0000_i1194" type="#_x0000_t75" style="width:20.25pt;height:18pt" o:ole="">
            <v:imagedata r:id="rId7" o:title=""/>
          </v:shape>
          <w:control r:id="rId65" w:name="DefaultOcxName56" w:shapeid="_x0000_i1194"/>
        </w:object>
      </w:r>
    </w:p>
    <w:p w14:paraId="7306E9F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6B4B08F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multipartite virus</w:t>
      </w:r>
    </w:p>
    <w:p w14:paraId="38A4DBB4" w14:textId="09950C05"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C74ADB3">
          <v:shape id="_x0000_i1193" type="#_x0000_t75" style="width:20.25pt;height:18pt" o:ole="">
            <v:imagedata r:id="rId7" o:title=""/>
          </v:shape>
          <w:control r:id="rId66" w:name="DefaultOcxName57" w:shapeid="_x0000_i1193"/>
        </w:object>
      </w:r>
    </w:p>
    <w:p w14:paraId="278D63B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7637C08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macro virus</w:t>
      </w:r>
    </w:p>
    <w:p w14:paraId="53E18203" w14:textId="6643E2D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3388293">
          <v:shape id="_x0000_i1192" type="#_x0000_t75" style="width:20.25pt;height:18pt" o:ole="">
            <v:imagedata r:id="rId7" o:title=""/>
          </v:shape>
          <w:control r:id="rId67" w:name="DefaultOcxName58" w:shapeid="_x0000_i1192"/>
        </w:object>
      </w:r>
    </w:p>
    <w:p w14:paraId="0D4582E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3EBAF11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polymorphic virus</w:t>
      </w:r>
    </w:p>
    <w:p w14:paraId="24C0DDA6" w14:textId="68727AD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9F5ED03">
          <v:shape id="_x0000_i1191" type="#_x0000_t75" style="width:20.25pt;height:18pt" o:ole="">
            <v:imagedata r:id="rId5" o:title=""/>
          </v:shape>
          <w:control r:id="rId68" w:name="DefaultOcxName59" w:shapeid="_x0000_i1191"/>
        </w:object>
      </w:r>
    </w:p>
    <w:p w14:paraId="1603E34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2E33CB14"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boot sector virus</w:t>
      </w:r>
    </w:p>
    <w:p w14:paraId="14028A65"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16</w:t>
      </w:r>
    </w:p>
    <w:p w14:paraId="40840D26"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24F9371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07C2F706" w14:textId="79919173"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5A925AFE" wp14:editId="26D5F7D6">
                <wp:extent cx="301625" cy="30162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05163" id="Rectangle 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5D8B6537"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47B6C61F"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Compare and </w:t>
      </w:r>
      <w:proofErr w:type="gramStart"/>
      <w:r w:rsidRPr="00EA0B78">
        <w:rPr>
          <w:rFonts w:ascii="Segoe UI" w:eastAsia="Times New Roman" w:hAnsi="Segoe UI" w:cs="Segoe UI"/>
          <w:color w:val="224E63"/>
          <w:sz w:val="23"/>
          <w:szCs w:val="23"/>
        </w:rPr>
        <w:t>Contrast</w:t>
      </w:r>
      <w:proofErr w:type="gramEnd"/>
      <w:r w:rsidRPr="00EA0B78">
        <w:rPr>
          <w:rFonts w:ascii="Segoe UI" w:eastAsia="Times New Roman" w:hAnsi="Segoe UI" w:cs="Segoe UI"/>
          <w:color w:val="224E63"/>
          <w:sz w:val="23"/>
          <w:szCs w:val="23"/>
        </w:rPr>
        <w:t xml:space="preserve"> the similarities and differences between crypto and locker ransomware.</w:t>
      </w:r>
    </w:p>
    <w:p w14:paraId="49DB769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03625FB2"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Crypto </w:t>
      </w:r>
      <w:proofErr w:type="spellStart"/>
      <w:r w:rsidRPr="00EA0B78">
        <w:rPr>
          <w:rFonts w:ascii="Segoe UI" w:eastAsia="Times New Roman" w:hAnsi="Segoe UI" w:cs="Segoe UI"/>
          <w:color w:val="224E63"/>
          <w:sz w:val="23"/>
          <w:szCs w:val="23"/>
        </w:rPr>
        <w:t>ransomeware</w:t>
      </w:r>
      <w:proofErr w:type="spellEnd"/>
      <w:r w:rsidRPr="00EA0B78">
        <w:rPr>
          <w:rFonts w:ascii="Segoe UI" w:eastAsia="Times New Roman" w:hAnsi="Segoe UI" w:cs="Segoe UI"/>
          <w:color w:val="224E63"/>
          <w:sz w:val="23"/>
          <w:szCs w:val="23"/>
        </w:rPr>
        <w:t xml:space="preserve"> requires a decryption key and encrypts the files on said computer - leaving users unable to do complete simple tasks like opening their documents. The aim of crypto </w:t>
      </w:r>
      <w:proofErr w:type="spellStart"/>
      <w:r w:rsidRPr="00EA0B78">
        <w:rPr>
          <w:rFonts w:ascii="Segoe UI" w:eastAsia="Times New Roman" w:hAnsi="Segoe UI" w:cs="Segoe UI"/>
          <w:color w:val="224E63"/>
          <w:sz w:val="23"/>
          <w:szCs w:val="23"/>
        </w:rPr>
        <w:t>ransomeware</w:t>
      </w:r>
      <w:proofErr w:type="spellEnd"/>
      <w:r w:rsidRPr="00EA0B78">
        <w:rPr>
          <w:rFonts w:ascii="Segoe UI" w:eastAsia="Times New Roman" w:hAnsi="Segoe UI" w:cs="Segoe UI"/>
          <w:color w:val="224E63"/>
          <w:sz w:val="23"/>
          <w:szCs w:val="23"/>
        </w:rPr>
        <w:t xml:space="preserve"> is to </w:t>
      </w:r>
      <w:proofErr w:type="gramStart"/>
      <w:r w:rsidRPr="00EA0B78">
        <w:rPr>
          <w:rFonts w:ascii="Segoe UI" w:eastAsia="Times New Roman" w:hAnsi="Segoe UI" w:cs="Segoe UI"/>
          <w:color w:val="224E63"/>
          <w:sz w:val="23"/>
          <w:szCs w:val="23"/>
        </w:rPr>
        <w:t>infected</w:t>
      </w:r>
      <w:proofErr w:type="gramEnd"/>
      <w:r w:rsidRPr="00EA0B78">
        <w:rPr>
          <w:rFonts w:ascii="Segoe UI" w:eastAsia="Times New Roman" w:hAnsi="Segoe UI" w:cs="Segoe UI"/>
          <w:color w:val="224E63"/>
          <w:sz w:val="23"/>
          <w:szCs w:val="23"/>
        </w:rPr>
        <w:t xml:space="preserve"> the files on a system, and take advantage of vulnerabilities on the system as well. Locker </w:t>
      </w:r>
      <w:proofErr w:type="spellStart"/>
      <w:r w:rsidRPr="00EA0B78">
        <w:rPr>
          <w:rFonts w:ascii="Segoe UI" w:eastAsia="Times New Roman" w:hAnsi="Segoe UI" w:cs="Segoe UI"/>
          <w:color w:val="224E63"/>
          <w:sz w:val="23"/>
          <w:szCs w:val="23"/>
        </w:rPr>
        <w:t>ransomeware</w:t>
      </w:r>
      <w:proofErr w:type="spellEnd"/>
      <w:r w:rsidRPr="00EA0B78">
        <w:rPr>
          <w:rFonts w:ascii="Segoe UI" w:eastAsia="Times New Roman" w:hAnsi="Segoe UI" w:cs="Segoe UI"/>
          <w:color w:val="224E63"/>
          <w:sz w:val="23"/>
          <w:szCs w:val="23"/>
        </w:rPr>
        <w:t xml:space="preserve"> will completely block </w:t>
      </w:r>
      <w:proofErr w:type="spellStart"/>
      <w:r w:rsidRPr="00EA0B78">
        <w:rPr>
          <w:rFonts w:ascii="Segoe UI" w:eastAsia="Times New Roman" w:hAnsi="Segoe UI" w:cs="Segoe UI"/>
          <w:color w:val="224E63"/>
          <w:sz w:val="23"/>
          <w:szCs w:val="23"/>
        </w:rPr>
        <w:t xml:space="preserve">a </w:t>
      </w:r>
      <w:proofErr w:type="gramStart"/>
      <w:r w:rsidRPr="00EA0B78">
        <w:rPr>
          <w:rFonts w:ascii="Segoe UI" w:eastAsia="Times New Roman" w:hAnsi="Segoe UI" w:cs="Segoe UI"/>
          <w:color w:val="224E63"/>
          <w:sz w:val="23"/>
          <w:szCs w:val="23"/>
        </w:rPr>
        <w:t>users</w:t>
      </w:r>
      <w:proofErr w:type="spellEnd"/>
      <w:proofErr w:type="gramEnd"/>
      <w:r w:rsidRPr="00EA0B78">
        <w:rPr>
          <w:rFonts w:ascii="Segoe UI" w:eastAsia="Times New Roman" w:hAnsi="Segoe UI" w:cs="Segoe UI"/>
          <w:color w:val="224E63"/>
          <w:sz w:val="23"/>
          <w:szCs w:val="23"/>
        </w:rPr>
        <w:t xml:space="preserve"> access to their device, sometimes locker </w:t>
      </w:r>
      <w:proofErr w:type="spellStart"/>
      <w:r w:rsidRPr="00EA0B78">
        <w:rPr>
          <w:rFonts w:ascii="Segoe UI" w:eastAsia="Times New Roman" w:hAnsi="Segoe UI" w:cs="Segoe UI"/>
          <w:color w:val="224E63"/>
          <w:sz w:val="23"/>
          <w:szCs w:val="23"/>
        </w:rPr>
        <w:t>ransomeware</w:t>
      </w:r>
      <w:proofErr w:type="spellEnd"/>
      <w:r w:rsidRPr="00EA0B78">
        <w:rPr>
          <w:rFonts w:ascii="Segoe UI" w:eastAsia="Times New Roman" w:hAnsi="Segoe UI" w:cs="Segoe UI"/>
          <w:color w:val="224E63"/>
          <w:sz w:val="23"/>
          <w:szCs w:val="23"/>
        </w:rPr>
        <w:t xml:space="preserve"> will ask for payment for a type of software or compensation which will allow a user in for a fee of a sort. </w:t>
      </w:r>
    </w:p>
    <w:p w14:paraId="1F68AEDD"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lastRenderedPageBreak/>
        <w:t>Question </w:t>
      </w:r>
      <w:r w:rsidRPr="00EA0B78">
        <w:rPr>
          <w:rFonts w:ascii="Segoe UI" w:eastAsia="Times New Roman" w:hAnsi="Segoe UI" w:cs="Segoe UI"/>
          <w:b/>
          <w:bCs/>
          <w:color w:val="343A40"/>
          <w:sz w:val="27"/>
          <w:szCs w:val="27"/>
        </w:rPr>
        <w:t>17</w:t>
      </w:r>
    </w:p>
    <w:p w14:paraId="0E091F2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0EFC6D2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04F4A9DF" w14:textId="4B10BFE7"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59E35F00" wp14:editId="44F3765E">
                <wp:extent cx="301625" cy="301625"/>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2051B"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392579AC"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6DB99505"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What are the differences between adware and spyware?</w:t>
      </w:r>
    </w:p>
    <w:p w14:paraId="0396E358"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4E9C6AA1"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Adware will often display itself as an advertisement whereas, spyware will watch a systems activity. Adware operates in a visible fashion to a user and spyware operates in the depths of the system behind the scenes. Also, most of the time adware will not pose as much of a threat as spyware whereas, spyware is categorized as more malicious.</w:t>
      </w:r>
    </w:p>
    <w:p w14:paraId="323DBBA0"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18</w:t>
      </w:r>
    </w:p>
    <w:p w14:paraId="0553BB7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784BDC5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11509EBF" w14:textId="6623345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A65A261" wp14:editId="56CBDE7D">
                <wp:extent cx="301625" cy="30162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B514A" id="Rectangle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5CE6AE39"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8B69A53"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Compare and contrast spear phishing, clone phishing, and whaling.</w:t>
      </w:r>
    </w:p>
    <w:p w14:paraId="304B1EEC"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4CEE0320"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Clone phishing attacks through attachments and links which the user clicks on or downloads. Spear Phishing will use something that looks like a familiar application or tool to prompt you into surrendering your password without thinking that you could be logging into a scam, and this is in order to gather the </w:t>
      </w:r>
      <w:proofErr w:type="gramStart"/>
      <w:r w:rsidRPr="00EA0B78">
        <w:rPr>
          <w:rFonts w:ascii="Segoe UI" w:eastAsia="Times New Roman" w:hAnsi="Segoe UI" w:cs="Segoe UI"/>
          <w:color w:val="224E63"/>
          <w:sz w:val="23"/>
          <w:szCs w:val="23"/>
        </w:rPr>
        <w:t>users</w:t>
      </w:r>
      <w:proofErr w:type="gramEnd"/>
      <w:r w:rsidRPr="00EA0B78">
        <w:rPr>
          <w:rFonts w:ascii="Segoe UI" w:eastAsia="Times New Roman" w:hAnsi="Segoe UI" w:cs="Segoe UI"/>
          <w:color w:val="224E63"/>
          <w:sz w:val="23"/>
          <w:szCs w:val="23"/>
        </w:rPr>
        <w:t xml:space="preserve"> login information. Whaling will target the head of the leader of an operation in order to gain complete and sudden access to the most useful information in the chain of command.</w:t>
      </w:r>
    </w:p>
    <w:p w14:paraId="15DD0FE6"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19</w:t>
      </w:r>
    </w:p>
    <w:p w14:paraId="5CB79F7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0B6D0820"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70DD6513" w14:textId="5B6CADBC"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34631938" wp14:editId="04E189B6">
                <wp:extent cx="301625" cy="30162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541D6"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787B859B"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5C1875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Discuss convergence and the differences between IT and OT</w:t>
      </w:r>
    </w:p>
    <w:p w14:paraId="5C70F994"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752383B8"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Information technology relates to </w:t>
      </w:r>
      <w:proofErr w:type="gramStart"/>
      <w:r w:rsidRPr="00EA0B78">
        <w:rPr>
          <w:rFonts w:ascii="Segoe UI" w:eastAsia="Times New Roman" w:hAnsi="Segoe UI" w:cs="Segoe UI"/>
          <w:color w:val="224E63"/>
          <w:sz w:val="23"/>
          <w:szCs w:val="23"/>
        </w:rPr>
        <w:t>all of</w:t>
      </w:r>
      <w:proofErr w:type="gramEnd"/>
      <w:r w:rsidRPr="00EA0B78">
        <w:rPr>
          <w:rFonts w:ascii="Segoe UI" w:eastAsia="Times New Roman" w:hAnsi="Segoe UI" w:cs="Segoe UI"/>
          <w:color w:val="224E63"/>
          <w:sz w:val="23"/>
          <w:szCs w:val="23"/>
        </w:rPr>
        <w:t xml:space="preserve"> the information in a system. Operational technology is focused on system control, direct interactions with software, and hardware. A convergence of the two systems </w:t>
      </w:r>
      <w:proofErr w:type="gramStart"/>
      <w:r w:rsidRPr="00EA0B78">
        <w:rPr>
          <w:rFonts w:ascii="Segoe UI" w:eastAsia="Times New Roman" w:hAnsi="Segoe UI" w:cs="Segoe UI"/>
          <w:color w:val="224E63"/>
          <w:sz w:val="23"/>
          <w:szCs w:val="23"/>
        </w:rPr>
        <w:t>allow</w:t>
      </w:r>
      <w:proofErr w:type="gramEnd"/>
      <w:r w:rsidRPr="00EA0B78">
        <w:rPr>
          <w:rFonts w:ascii="Segoe UI" w:eastAsia="Times New Roman" w:hAnsi="Segoe UI" w:cs="Segoe UI"/>
          <w:color w:val="224E63"/>
          <w:sz w:val="23"/>
          <w:szCs w:val="23"/>
        </w:rPr>
        <w:t xml:space="preserve"> for a merged environment and will result in real time decision making. The system itself becomes more complex when there is a convergence between IT and OT.</w:t>
      </w:r>
    </w:p>
    <w:p w14:paraId="36F1D14B"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75F70B2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Identify the different roles and HIDS and NIDS would perform.</w:t>
      </w:r>
    </w:p>
    <w:p w14:paraId="2172C582"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4B0FE1DF" w14:textId="1EE81F74" w:rsidR="00EA0B78" w:rsidRDefault="00EA0B78" w:rsidP="00EA0B78">
      <w:pPr>
        <w:shd w:val="clear" w:color="auto" w:fill="FFFFFF"/>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HIDS are installed on intersection points, with these being servers or routers and NIDS are installed on all host machines. HIDS are useful at examining specific </w:t>
      </w:r>
      <w:proofErr w:type="gramStart"/>
      <w:r w:rsidRPr="00EA0B78">
        <w:rPr>
          <w:rFonts w:ascii="Segoe UI" w:eastAsia="Times New Roman" w:hAnsi="Segoe UI" w:cs="Segoe UI"/>
          <w:color w:val="224E63"/>
          <w:sz w:val="23"/>
          <w:szCs w:val="23"/>
        </w:rPr>
        <w:t>host based</w:t>
      </w:r>
      <w:proofErr w:type="gramEnd"/>
      <w:r w:rsidRPr="00EA0B78">
        <w:rPr>
          <w:rFonts w:ascii="Segoe UI" w:eastAsia="Times New Roman" w:hAnsi="Segoe UI" w:cs="Segoe UI"/>
          <w:color w:val="224E63"/>
          <w:sz w:val="23"/>
          <w:szCs w:val="23"/>
        </w:rPr>
        <w:t xml:space="preserve"> actions - </w:t>
      </w:r>
      <w:r w:rsidRPr="00EA0B78">
        <w:rPr>
          <w:rFonts w:ascii="Segoe UI" w:eastAsia="Times New Roman" w:hAnsi="Segoe UI" w:cs="Segoe UI"/>
          <w:color w:val="224E63"/>
          <w:sz w:val="23"/>
          <w:szCs w:val="23"/>
        </w:rPr>
        <w:lastRenderedPageBreak/>
        <w:t xml:space="preserve">applications, logs, and which files are being utilized. NIDS analyze a workflow between computers and networks to search for suspicious behavior or activities. A corporate network would ideally feature </w:t>
      </w:r>
      <w:proofErr w:type="gramStart"/>
      <w:r w:rsidRPr="00EA0B78">
        <w:rPr>
          <w:rFonts w:ascii="Segoe UI" w:eastAsia="Times New Roman" w:hAnsi="Segoe UI" w:cs="Segoe UI"/>
          <w:color w:val="224E63"/>
          <w:sz w:val="23"/>
          <w:szCs w:val="23"/>
        </w:rPr>
        <w:t>an</w:t>
      </w:r>
      <w:proofErr w:type="gramEnd"/>
      <w:r w:rsidRPr="00EA0B78">
        <w:rPr>
          <w:rFonts w:ascii="Segoe UI" w:eastAsia="Times New Roman" w:hAnsi="Segoe UI" w:cs="Segoe UI"/>
          <w:color w:val="224E63"/>
          <w:sz w:val="23"/>
          <w:szCs w:val="23"/>
        </w:rPr>
        <w:t xml:space="preserve"> usage of both HIDS and NIDS for the reason that they are both able to provide security and together they can optimize safety in a way that even some firewalls are not capable of doing.</w:t>
      </w:r>
    </w:p>
    <w:p w14:paraId="4A0B57B8" w14:textId="3030F8A0" w:rsidR="00EA0B78" w:rsidRDefault="00EA0B78" w:rsidP="00EA0B78">
      <w:pPr>
        <w:shd w:val="clear" w:color="auto" w:fill="FFFFFF"/>
        <w:spacing w:line="240" w:lineRule="auto"/>
        <w:rPr>
          <w:rFonts w:ascii="Segoe UI" w:eastAsia="Times New Roman" w:hAnsi="Segoe UI" w:cs="Segoe UI"/>
          <w:color w:val="224E63"/>
          <w:sz w:val="23"/>
          <w:szCs w:val="23"/>
        </w:rPr>
      </w:pPr>
    </w:p>
    <w:p w14:paraId="39115B02"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is when the behavior of malware is studied to determine any patterns, intent, or purpose behind the malware.</w:t>
      </w:r>
    </w:p>
    <w:p w14:paraId="69DD1B30" w14:textId="2DD16C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3D33020">
          <v:shape id="_x0000_i1472" type="#_x0000_t75" style="width:20.25pt;height:18pt" o:ole="">
            <v:imagedata r:id="rId7" o:title=""/>
          </v:shape>
          <w:control r:id="rId69" w:name="DefaultOcxName60" w:shapeid="_x0000_i1472"/>
        </w:object>
      </w:r>
    </w:p>
    <w:p w14:paraId="6268FAD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706D0F3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Static Analysis</w:t>
      </w:r>
    </w:p>
    <w:p w14:paraId="22ED480F" w14:textId="1E0A096E"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7E9EF9F">
          <v:shape id="_x0000_i1471" type="#_x0000_t75" style="width:20.25pt;height:18pt" o:ole="">
            <v:imagedata r:id="rId5" o:title=""/>
          </v:shape>
          <w:control r:id="rId70" w:name="DefaultOcxName110" w:shapeid="_x0000_i1471"/>
        </w:object>
      </w:r>
    </w:p>
    <w:p w14:paraId="03F23F3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7F6F092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Malware Analysis</w:t>
      </w:r>
    </w:p>
    <w:p w14:paraId="61BFDD09" w14:textId="21AE22F8"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49AA936">
          <v:shape id="_x0000_i1470" type="#_x0000_t75" style="width:20.25pt;height:18pt" o:ole="">
            <v:imagedata r:id="rId7" o:title=""/>
          </v:shape>
          <w:control r:id="rId71" w:name="DefaultOcxName210" w:shapeid="_x0000_i1470"/>
        </w:object>
      </w:r>
    </w:p>
    <w:p w14:paraId="188F8C7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560BB3A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Dynamic Analysis</w:t>
      </w:r>
    </w:p>
    <w:p w14:paraId="19F7D707" w14:textId="058DFF6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C5A5F9A">
          <v:shape id="_x0000_i1469" type="#_x0000_t75" style="width:20.25pt;height:18pt" o:ole="">
            <v:imagedata r:id="rId7" o:title=""/>
          </v:shape>
          <w:control r:id="rId72" w:name="DefaultOcxName310" w:shapeid="_x0000_i1469"/>
        </w:object>
      </w:r>
    </w:p>
    <w:p w14:paraId="5400D45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3EDF4C0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Vulnerability Analysis</w:t>
      </w:r>
    </w:p>
    <w:p w14:paraId="17736489"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2</w:t>
      </w:r>
    </w:p>
    <w:p w14:paraId="40E488A7"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1A5B40F1"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39D721F6" w14:textId="1B1CBA70"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52124866" wp14:editId="178D19A0">
                <wp:extent cx="301625" cy="301625"/>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8AC8E" id="Rectangle 4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D3EADF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8A591A9"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In </w:t>
      </w:r>
      <w:proofErr w:type="spellStart"/>
      <w:r w:rsidRPr="00EA0B78">
        <w:rPr>
          <w:rFonts w:ascii="Segoe UI" w:eastAsia="Times New Roman" w:hAnsi="Segoe UI" w:cs="Segoe UI"/>
          <w:color w:val="224E63"/>
          <w:sz w:val="23"/>
          <w:szCs w:val="23"/>
        </w:rPr>
        <w:t>a</w:t>
      </w:r>
      <w:proofErr w:type="spellEnd"/>
      <w:r w:rsidRPr="00EA0B78">
        <w:rPr>
          <w:rFonts w:ascii="Segoe UI" w:eastAsia="Times New Roman" w:hAnsi="Segoe UI" w:cs="Segoe UI"/>
          <w:color w:val="224E63"/>
          <w:sz w:val="23"/>
          <w:szCs w:val="23"/>
        </w:rPr>
        <w:t xml:space="preserve"> ______ attack, a nefarious actor exploits the use of the buffer space during a Transmission Control Protocol (TCP) session initialization handshake.</w:t>
      </w:r>
    </w:p>
    <w:p w14:paraId="42D1D690" w14:textId="581B392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2704666">
          <v:shape id="_x0000_i1468" type="#_x0000_t75" style="width:20.25pt;height:18pt" o:ole="">
            <v:imagedata r:id="rId7" o:title=""/>
          </v:shape>
          <w:control r:id="rId73" w:name="DefaultOcxName410" w:shapeid="_x0000_i1468"/>
        </w:object>
      </w:r>
    </w:p>
    <w:p w14:paraId="072127C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1E00ED5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DoS</w:t>
      </w:r>
    </w:p>
    <w:p w14:paraId="249E04D7" w14:textId="6826A79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8498C9F">
          <v:shape id="_x0000_i1475" type="#_x0000_t75" style="width:20.25pt;height:18pt" o:ole="">
            <v:imagedata r:id="rId7" o:title=""/>
          </v:shape>
          <w:control r:id="rId74" w:name="DefaultOcxName510" w:shapeid="_x0000_i1475"/>
        </w:object>
      </w:r>
    </w:p>
    <w:p w14:paraId="5D2C649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B1C402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DDoS</w:t>
      </w:r>
    </w:p>
    <w:p w14:paraId="55D55089" w14:textId="4C6FEA7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8A49A3C">
          <v:shape id="_x0000_i1466" type="#_x0000_t75" style="width:20.25pt;height:18pt" o:ole="">
            <v:imagedata r:id="rId7" o:title=""/>
          </v:shape>
          <w:control r:id="rId75" w:name="DefaultOcxName61" w:shapeid="_x0000_i1466"/>
        </w:object>
      </w:r>
    </w:p>
    <w:p w14:paraId="737F7F1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7D3BA81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Smurf</w:t>
      </w:r>
    </w:p>
    <w:p w14:paraId="74AB60D3" w14:textId="0625A174"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DBDCDE8">
          <v:shape id="_x0000_i1476" type="#_x0000_t75" style="width:20.25pt;height:18pt" o:ole="">
            <v:imagedata r:id="rId5" o:title=""/>
          </v:shape>
          <w:control r:id="rId76" w:name="DefaultOcxName71" w:shapeid="_x0000_i1476"/>
        </w:object>
      </w:r>
    </w:p>
    <w:p w14:paraId="6DAE77F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d.</w:t>
      </w:r>
    </w:p>
    <w:p w14:paraId="593CF534"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TCP SYN Flood Attack</w:t>
      </w:r>
    </w:p>
    <w:p w14:paraId="1297A7D5"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3</w:t>
      </w:r>
    </w:p>
    <w:p w14:paraId="5F0E44F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417950A3"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661755EE" w14:textId="4CFE0139"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5911C84" wp14:editId="18DC0D7C">
                <wp:extent cx="301625" cy="301625"/>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7CC12" id="Rectangle 4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84867B3"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7CBF088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_______ offers the ability to both scan and delete registry keys containing embedded null characters.</w:t>
      </w:r>
    </w:p>
    <w:p w14:paraId="47B62BD5" w14:textId="1D58C49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AFFC8B2">
          <v:shape id="_x0000_i1464" type="#_x0000_t75" style="width:20.25pt;height:18pt" o:ole="">
            <v:imagedata r:id="rId7" o:title=""/>
          </v:shape>
          <w:control r:id="rId77" w:name="DefaultOcxName81" w:shapeid="_x0000_i1464"/>
        </w:object>
      </w:r>
    </w:p>
    <w:p w14:paraId="32BC64A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006EC93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PsLogList</w:t>
      </w:r>
      <w:proofErr w:type="spellEnd"/>
    </w:p>
    <w:p w14:paraId="352B1030" w14:textId="2D2EEE5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1C33F36">
          <v:shape id="_x0000_i1463" type="#_x0000_t75" style="width:20.25pt;height:18pt" o:ole="">
            <v:imagedata r:id="rId7" o:title=""/>
          </v:shape>
          <w:control r:id="rId78" w:name="DefaultOcxName91" w:shapeid="_x0000_i1463"/>
        </w:object>
      </w:r>
    </w:p>
    <w:p w14:paraId="5018D1E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6339C02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DiskMon</w:t>
      </w:r>
      <w:proofErr w:type="spellEnd"/>
    </w:p>
    <w:p w14:paraId="398CAA79" w14:textId="03BC3F9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A5CDFB2">
          <v:shape id="_x0000_i1462" type="#_x0000_t75" style="width:20.25pt;height:18pt" o:ole="">
            <v:imagedata r:id="rId7" o:title=""/>
          </v:shape>
          <w:control r:id="rId79" w:name="DefaultOcxName101" w:shapeid="_x0000_i1462"/>
        </w:object>
      </w:r>
    </w:p>
    <w:p w14:paraId="6474C0C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6E15079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VMMap</w:t>
      </w:r>
      <w:proofErr w:type="spellEnd"/>
    </w:p>
    <w:p w14:paraId="37D1B9AC" w14:textId="30A86D9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7FE8AC6">
          <v:shape id="_x0000_i1461" type="#_x0000_t75" style="width:20.25pt;height:18pt" o:ole="">
            <v:imagedata r:id="rId5" o:title=""/>
          </v:shape>
          <w:control r:id="rId80" w:name="DefaultOcxName111" w:shapeid="_x0000_i1461"/>
        </w:object>
      </w:r>
    </w:p>
    <w:p w14:paraId="03CCD8C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64A4DCE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RegDelNull</w:t>
      </w:r>
      <w:proofErr w:type="spellEnd"/>
    </w:p>
    <w:p w14:paraId="23BA5904"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4</w:t>
      </w:r>
    </w:p>
    <w:p w14:paraId="3EF5A78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71298F6E"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62706C8A" w14:textId="678B752A"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B1EC957" wp14:editId="4C1F4AF5">
                <wp:extent cx="301625" cy="301625"/>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EF494" id="Rectangle 4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E00D476"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0E35CAD"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 is the area of the internet that we use daily.</w:t>
      </w:r>
    </w:p>
    <w:p w14:paraId="3D674053" w14:textId="0382BE4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71EC84D">
          <v:shape id="_x0000_i1460" type="#_x0000_t75" style="width:20.25pt;height:18pt" o:ole="">
            <v:imagedata r:id="rId7" o:title=""/>
          </v:shape>
          <w:control r:id="rId81" w:name="DefaultOcxName121" w:shapeid="_x0000_i1460"/>
        </w:object>
      </w:r>
    </w:p>
    <w:p w14:paraId="3D1B841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63A6912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Deep Web</w:t>
      </w:r>
    </w:p>
    <w:p w14:paraId="081BBDF2" w14:textId="605C74F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2F70691">
          <v:shape id="_x0000_i1459" type="#_x0000_t75" style="width:20.25pt;height:18pt" o:ole="">
            <v:imagedata r:id="rId7" o:title=""/>
          </v:shape>
          <w:control r:id="rId82" w:name="DefaultOcxName131" w:shapeid="_x0000_i1459"/>
        </w:object>
      </w:r>
    </w:p>
    <w:p w14:paraId="2B529D8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1B72B2E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Dark Web</w:t>
      </w:r>
    </w:p>
    <w:p w14:paraId="1A46978C" w14:textId="29524B3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9C3C549">
          <v:shape id="_x0000_i1458" type="#_x0000_t75" style="width:20.25pt;height:18pt" o:ole="">
            <v:imagedata r:id="rId5" o:title=""/>
          </v:shape>
          <w:control r:id="rId83" w:name="DefaultOcxName141" w:shapeid="_x0000_i1458"/>
        </w:object>
      </w:r>
    </w:p>
    <w:p w14:paraId="213095D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5FF1845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World Wide Web</w:t>
      </w:r>
    </w:p>
    <w:p w14:paraId="4F6DF323" w14:textId="49E54838"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object w:dxaOrig="1440" w:dyaOrig="1440" w14:anchorId="16746ED8">
          <v:shape id="_x0000_i1457" type="#_x0000_t75" style="width:20.25pt;height:18pt" o:ole="">
            <v:imagedata r:id="rId7" o:title=""/>
          </v:shape>
          <w:control r:id="rId84" w:name="DefaultOcxName151" w:shapeid="_x0000_i1457"/>
        </w:object>
      </w:r>
    </w:p>
    <w:p w14:paraId="48156C2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78E2868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Surface Web</w:t>
      </w:r>
    </w:p>
    <w:p w14:paraId="254FE700"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5</w:t>
      </w:r>
    </w:p>
    <w:p w14:paraId="055DAB8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Partially </w:t>
      </w:r>
      <w:proofErr w:type="gramStart"/>
      <w:r w:rsidRPr="00EA0B78">
        <w:rPr>
          <w:rFonts w:ascii="Segoe UI" w:eastAsia="Times New Roman" w:hAnsi="Segoe UI" w:cs="Segoe UI"/>
          <w:color w:val="343A40"/>
          <w:sz w:val="18"/>
          <w:szCs w:val="18"/>
        </w:rPr>
        <w:t>correct</w:t>
      </w:r>
      <w:proofErr w:type="gramEnd"/>
    </w:p>
    <w:p w14:paraId="7589A97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1.3 points out of </w:t>
      </w:r>
      <w:proofErr w:type="gramStart"/>
      <w:r w:rsidRPr="00EA0B78">
        <w:rPr>
          <w:rFonts w:ascii="Segoe UI" w:eastAsia="Times New Roman" w:hAnsi="Segoe UI" w:cs="Segoe UI"/>
          <w:color w:val="343A40"/>
          <w:sz w:val="18"/>
          <w:szCs w:val="18"/>
        </w:rPr>
        <w:t>2.0</w:t>
      </w:r>
      <w:proofErr w:type="gramEnd"/>
    </w:p>
    <w:p w14:paraId="3D3805A4" w14:textId="5EDE90E2"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BCD0879" wp14:editId="24BF6DA8">
                <wp:extent cx="301625" cy="301625"/>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DB6CE" id="Rectangle 4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93D2757"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2A1B0861"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The phases of incident response </w:t>
      </w:r>
      <w:proofErr w:type="gramStart"/>
      <w:r w:rsidRPr="00EA0B78">
        <w:rPr>
          <w:rFonts w:ascii="Segoe UI" w:eastAsia="Times New Roman" w:hAnsi="Segoe UI" w:cs="Segoe UI"/>
          <w:color w:val="224E63"/>
          <w:sz w:val="23"/>
          <w:szCs w:val="23"/>
        </w:rPr>
        <w:t>include?</w:t>
      </w:r>
      <w:proofErr w:type="gramEnd"/>
      <w:r w:rsidRPr="00EA0B78">
        <w:rPr>
          <w:rFonts w:ascii="Segoe UI" w:eastAsia="Times New Roman" w:hAnsi="Segoe UI" w:cs="Segoe UI"/>
          <w:color w:val="224E63"/>
          <w:sz w:val="23"/>
          <w:szCs w:val="23"/>
        </w:rPr>
        <w:t xml:space="preserve"> Select all that apply.</w:t>
      </w:r>
    </w:p>
    <w:p w14:paraId="6A1D278F" w14:textId="6C2A271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3CABFAE">
          <v:shape id="_x0000_i1456" type="#_x0000_t75" style="width:20.25pt;height:18pt" o:ole="">
            <v:imagedata r:id="rId41" o:title=""/>
          </v:shape>
          <w:control r:id="rId85" w:name="DefaultOcxName161" w:shapeid="_x0000_i1456"/>
        </w:object>
      </w:r>
    </w:p>
    <w:p w14:paraId="7B838D3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00CE336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Eradication</w:t>
      </w:r>
    </w:p>
    <w:p w14:paraId="0196D2F5" w14:textId="050B469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28591E">
          <v:shape id="_x0000_i1455" type="#_x0000_t75" style="width:20.25pt;height:18pt" o:ole="">
            <v:imagedata r:id="rId41" o:title=""/>
          </v:shape>
          <w:control r:id="rId86" w:name="DefaultOcxName171" w:shapeid="_x0000_i1455"/>
        </w:object>
      </w:r>
    </w:p>
    <w:p w14:paraId="1227C0F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1A23BA4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Containment</w:t>
      </w:r>
    </w:p>
    <w:p w14:paraId="67AD4955" w14:textId="2603A8A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AEFA4BF">
          <v:shape id="_x0000_i1454" type="#_x0000_t75" style="width:20.25pt;height:18pt" o:ole="">
            <v:imagedata r:id="rId39" o:title=""/>
          </v:shape>
          <w:control r:id="rId87" w:name="DefaultOcxName181" w:shapeid="_x0000_i1454"/>
        </w:object>
      </w:r>
    </w:p>
    <w:p w14:paraId="7DE331C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FF9BD6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Response</w:t>
      </w:r>
    </w:p>
    <w:p w14:paraId="7AE3895B" w14:textId="360160B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6900CDB">
          <v:shape id="_x0000_i1453" type="#_x0000_t75" style="width:20.25pt;height:18pt" o:ole="">
            <v:imagedata r:id="rId39" o:title=""/>
          </v:shape>
          <w:control r:id="rId88" w:name="DefaultOcxName191" w:shapeid="_x0000_i1453"/>
        </w:object>
      </w:r>
    </w:p>
    <w:p w14:paraId="061954B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14D365EB"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Isolation</w:t>
      </w:r>
    </w:p>
    <w:p w14:paraId="0CF9AAC3"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6</w:t>
      </w:r>
    </w:p>
    <w:p w14:paraId="6118ABC4"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0A826F80"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48FC2730" w14:textId="4723575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F49DC64" wp14:editId="3036F35F">
                <wp:extent cx="301625" cy="30162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CE3D4" id="Rectangle 4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C78444B"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7CE09B4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_____ attack forces a system to crash by causing both fragmentation and length offset fields in IP packets to overlap each other on the attacked host.</w:t>
      </w:r>
    </w:p>
    <w:p w14:paraId="4FB1EF2C" w14:textId="20F439E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F98AFF6">
          <v:shape id="_x0000_i1452" type="#_x0000_t75" style="width:20.25pt;height:18pt" o:ole="">
            <v:imagedata r:id="rId5" o:title=""/>
          </v:shape>
          <w:control r:id="rId89" w:name="DefaultOcxName201" w:shapeid="_x0000_i1452"/>
        </w:object>
      </w:r>
    </w:p>
    <w:p w14:paraId="783158E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182C81A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Teardrop</w:t>
      </w:r>
    </w:p>
    <w:p w14:paraId="7E773863" w14:textId="02F871D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FA33CB8">
          <v:shape id="_x0000_i1451" type="#_x0000_t75" style="width:20.25pt;height:18pt" o:ole="">
            <v:imagedata r:id="rId7" o:title=""/>
          </v:shape>
          <w:control r:id="rId90" w:name="DefaultOcxName211" w:shapeid="_x0000_i1451"/>
        </w:object>
      </w:r>
    </w:p>
    <w:p w14:paraId="3EBB21C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2C0CAEC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Worm</w:t>
      </w:r>
    </w:p>
    <w:p w14:paraId="7D9A0B6A" w14:textId="60C3641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45D3C35">
          <v:shape id="_x0000_i1450" type="#_x0000_t75" style="width:20.25pt;height:18pt" o:ole="">
            <v:imagedata r:id="rId7" o:title=""/>
          </v:shape>
          <w:control r:id="rId91" w:name="DefaultOcxName221" w:shapeid="_x0000_i1450"/>
        </w:object>
      </w:r>
    </w:p>
    <w:p w14:paraId="19B4DCC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4A861D6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Polymorphic virus</w:t>
      </w:r>
    </w:p>
    <w:p w14:paraId="1622B5DD" w14:textId="65485DB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7DB7D2B">
          <v:shape id="_x0000_i1449" type="#_x0000_t75" style="width:20.25pt;height:18pt" o:ole="">
            <v:imagedata r:id="rId7" o:title=""/>
          </v:shape>
          <w:control r:id="rId92" w:name="DefaultOcxName231" w:shapeid="_x0000_i1449"/>
        </w:object>
      </w:r>
    </w:p>
    <w:p w14:paraId="4CA790A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3659822"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MitM</w:t>
      </w:r>
    </w:p>
    <w:p w14:paraId="7B8A2A0A"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7</w:t>
      </w:r>
    </w:p>
    <w:p w14:paraId="7E7BABB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69780690"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3CA0B63A" w14:textId="5B351F12"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1A5DB224" wp14:editId="76DEC4E9">
                <wp:extent cx="301625" cy="30162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E3A04" id="Rectangle 3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7C7BA8D5"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2F08E472"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provides the ability to check both group and user permissions regarding data, registry keys, Window services, directories and more.</w:t>
      </w:r>
    </w:p>
    <w:p w14:paraId="0330C701" w14:textId="55B068C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787C88D">
          <v:shape id="_x0000_i1448" type="#_x0000_t75" style="width:20.25pt;height:18pt" o:ole="">
            <v:imagedata r:id="rId5" o:title=""/>
          </v:shape>
          <w:control r:id="rId93" w:name="DefaultOcxName241" w:shapeid="_x0000_i1448"/>
        </w:object>
      </w:r>
    </w:p>
    <w:p w14:paraId="014F1FD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5384867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AccessChk</w:t>
      </w:r>
      <w:proofErr w:type="spellEnd"/>
    </w:p>
    <w:p w14:paraId="1E269502" w14:textId="7BE9A64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F2588E9">
          <v:shape id="_x0000_i1447" type="#_x0000_t75" style="width:20.25pt;height:18pt" o:ole="">
            <v:imagedata r:id="rId7" o:title=""/>
          </v:shape>
          <w:control r:id="rId94" w:name="DefaultOcxName251" w:shapeid="_x0000_i1447"/>
        </w:object>
      </w:r>
    </w:p>
    <w:p w14:paraId="492F2D0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31DFC52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DiskMon</w:t>
      </w:r>
      <w:proofErr w:type="spellEnd"/>
    </w:p>
    <w:p w14:paraId="709A5D6D" w14:textId="6BC63C1E"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E023B9E">
          <v:shape id="_x0000_i1446" type="#_x0000_t75" style="width:20.25pt;height:18pt" o:ole="">
            <v:imagedata r:id="rId7" o:title=""/>
          </v:shape>
          <w:control r:id="rId95" w:name="DefaultOcxName261" w:shapeid="_x0000_i1446"/>
        </w:object>
      </w:r>
    </w:p>
    <w:p w14:paraId="6CFF01A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DEF429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TCPView</w:t>
      </w:r>
      <w:proofErr w:type="spellEnd"/>
    </w:p>
    <w:p w14:paraId="2EDAED2E" w14:textId="0C25AAC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6B60898">
          <v:shape id="_x0000_i1445" type="#_x0000_t75" style="width:20.25pt;height:18pt" o:ole="">
            <v:imagedata r:id="rId7" o:title=""/>
          </v:shape>
          <w:control r:id="rId96" w:name="DefaultOcxName271" w:shapeid="_x0000_i1445"/>
        </w:object>
      </w:r>
    </w:p>
    <w:p w14:paraId="1FC9D26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1C98B6D2"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proofErr w:type="spellStart"/>
      <w:r w:rsidRPr="00EA0B78">
        <w:rPr>
          <w:rFonts w:ascii="Segoe UI" w:eastAsia="Times New Roman" w:hAnsi="Segoe UI" w:cs="Segoe UI"/>
          <w:color w:val="224E63"/>
          <w:sz w:val="23"/>
          <w:szCs w:val="23"/>
        </w:rPr>
        <w:t>LogonSessions</w:t>
      </w:r>
      <w:proofErr w:type="spellEnd"/>
    </w:p>
    <w:p w14:paraId="29AA5920"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8</w:t>
      </w:r>
    </w:p>
    <w:p w14:paraId="0729FB5E"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709CF75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50CA05FF" w14:textId="29FE1E75"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70749425" wp14:editId="68C35E1B">
                <wp:extent cx="301625" cy="301625"/>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B099F" id="Rectangle 3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7154DA6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F4CA326"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 makes a computer user execute undesired or malicious actions on a web application that the user is already authenticated to.</w:t>
      </w:r>
    </w:p>
    <w:p w14:paraId="1A1BC5F1" w14:textId="4F70C85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36442FB">
          <v:shape id="_x0000_i1444" type="#_x0000_t75" style="width:20.25pt;height:18pt" o:ole="">
            <v:imagedata r:id="rId7" o:title=""/>
          </v:shape>
          <w:control r:id="rId97" w:name="DefaultOcxName281" w:shapeid="_x0000_i1444"/>
        </w:object>
      </w:r>
    </w:p>
    <w:p w14:paraId="36857FE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3A89649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CSXS</w:t>
      </w:r>
    </w:p>
    <w:p w14:paraId="43E5B9BF" w14:textId="4DFFEFD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86A749E">
          <v:shape id="_x0000_i1443" type="#_x0000_t75" style="width:20.25pt;height:18pt" o:ole="">
            <v:imagedata r:id="rId5" o:title=""/>
          </v:shape>
          <w:control r:id="rId98" w:name="DefaultOcxName291" w:shapeid="_x0000_i1443"/>
        </w:object>
      </w:r>
    </w:p>
    <w:p w14:paraId="5F139EA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EB9D3A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CSRF</w:t>
      </w:r>
    </w:p>
    <w:p w14:paraId="09F92129" w14:textId="144E4BE4"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object w:dxaOrig="1440" w:dyaOrig="1440" w14:anchorId="2708BEA5">
          <v:shape id="_x0000_i1442" type="#_x0000_t75" style="width:20.25pt;height:18pt" o:ole="">
            <v:imagedata r:id="rId7" o:title=""/>
          </v:shape>
          <w:control r:id="rId99" w:name="DefaultOcxName301" w:shapeid="_x0000_i1442"/>
        </w:object>
      </w:r>
    </w:p>
    <w:p w14:paraId="3579C88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1C0FE54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XSS</w:t>
      </w:r>
    </w:p>
    <w:p w14:paraId="28DC7C29" w14:textId="3983926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586937D">
          <v:shape id="_x0000_i1441" type="#_x0000_t75" style="width:20.25pt;height:18pt" o:ole="">
            <v:imagedata r:id="rId7" o:title=""/>
          </v:shape>
          <w:control r:id="rId100" w:name="DefaultOcxName311" w:shapeid="_x0000_i1441"/>
        </w:object>
      </w:r>
    </w:p>
    <w:p w14:paraId="2D940BC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2394DE29"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CRSF</w:t>
      </w:r>
    </w:p>
    <w:p w14:paraId="211B90F4"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9</w:t>
      </w:r>
    </w:p>
    <w:p w14:paraId="3994B41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18CE7D5A"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44AB9DBE" w14:textId="6236AE0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66D4EA30" wp14:editId="2DDF1508">
                <wp:extent cx="301625" cy="30162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B65E9" id="Rectangle 3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6CF56C5"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B4087C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During an _____ attack, the attacking computer substitutes its IP address for the trusted client while the server continues the session, believing it is communicating with the </w:t>
      </w:r>
      <w:proofErr w:type="gramStart"/>
      <w:r w:rsidRPr="00EA0B78">
        <w:rPr>
          <w:rFonts w:ascii="Segoe UI" w:eastAsia="Times New Roman" w:hAnsi="Segoe UI" w:cs="Segoe UI"/>
          <w:color w:val="224E63"/>
          <w:sz w:val="23"/>
          <w:szCs w:val="23"/>
        </w:rPr>
        <w:t>client</w:t>
      </w:r>
      <w:proofErr w:type="gramEnd"/>
    </w:p>
    <w:p w14:paraId="55A4B5D4" w14:textId="6923CA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1293418">
          <v:shape id="_x0000_i1440" type="#_x0000_t75" style="width:20.25pt;height:18pt" o:ole="">
            <v:imagedata r:id="rId7" o:title=""/>
          </v:shape>
          <w:control r:id="rId101" w:name="DefaultOcxName321" w:shapeid="_x0000_i1440"/>
        </w:object>
      </w:r>
    </w:p>
    <w:p w14:paraId="2AE0612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7CFB040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Session Hijacking</w:t>
      </w:r>
    </w:p>
    <w:p w14:paraId="44D686F7" w14:textId="753ACF4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4C02B79">
          <v:shape id="_x0000_i1439" type="#_x0000_t75" style="width:20.25pt;height:18pt" o:ole="">
            <v:imagedata r:id="rId7" o:title=""/>
          </v:shape>
          <w:control r:id="rId102" w:name="DefaultOcxName331" w:shapeid="_x0000_i1439"/>
        </w:object>
      </w:r>
    </w:p>
    <w:p w14:paraId="7504867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49A7BA8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Teardrop</w:t>
      </w:r>
    </w:p>
    <w:p w14:paraId="42AACC17" w14:textId="61D5A67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B50A7FD">
          <v:shape id="_x0000_i1438" type="#_x0000_t75" style="width:20.25pt;height:18pt" o:ole="">
            <v:imagedata r:id="rId7" o:title=""/>
          </v:shape>
          <w:control r:id="rId103" w:name="DefaultOcxName341" w:shapeid="_x0000_i1438"/>
        </w:object>
      </w:r>
    </w:p>
    <w:p w14:paraId="2D64776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2459D9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Replay</w:t>
      </w:r>
    </w:p>
    <w:p w14:paraId="43BB3DF0" w14:textId="426D129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0493F19">
          <v:shape id="_x0000_i1437" type="#_x0000_t75" style="width:20.25pt;height:18pt" o:ole="">
            <v:imagedata r:id="rId5" o:title=""/>
          </v:shape>
          <w:control r:id="rId104" w:name="DefaultOcxName351" w:shapeid="_x0000_i1437"/>
        </w:object>
      </w:r>
    </w:p>
    <w:p w14:paraId="0143EDB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26045C6E"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Smurf</w:t>
      </w:r>
    </w:p>
    <w:p w14:paraId="105AA99A"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10</w:t>
      </w:r>
    </w:p>
    <w:p w14:paraId="01293C6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25FFB14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5D417954" w14:textId="432F94BD"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5065FAD" wp14:editId="67BFC684">
                <wp:extent cx="301625" cy="301625"/>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1011C" id="Rectangle 3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33D86881"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02DE04D"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 is when an attacker injects a payload with malicious JavaScript into a website's database.</w:t>
      </w:r>
    </w:p>
    <w:p w14:paraId="4B02AFBB" w14:textId="08E96BD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60912F29">
          <v:shape id="_x0000_i1436" type="#_x0000_t75" style="width:20.25pt;height:18pt" o:ole="">
            <v:imagedata r:id="rId7" o:title=""/>
          </v:shape>
          <w:control r:id="rId105" w:name="DefaultOcxName361" w:shapeid="_x0000_i1436"/>
        </w:object>
      </w:r>
    </w:p>
    <w:p w14:paraId="411C76E5"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7C0A007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CSXS</w:t>
      </w:r>
    </w:p>
    <w:p w14:paraId="26C19853" w14:textId="446CA520"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CCB2464">
          <v:shape id="_x0000_i1435" type="#_x0000_t75" style="width:20.25pt;height:18pt" o:ole="">
            <v:imagedata r:id="rId7" o:title=""/>
          </v:shape>
          <w:control r:id="rId106" w:name="DefaultOcxName371" w:shapeid="_x0000_i1435"/>
        </w:object>
      </w:r>
    </w:p>
    <w:p w14:paraId="6BFD649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b.</w:t>
      </w:r>
    </w:p>
    <w:p w14:paraId="7309F1A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CSRF</w:t>
      </w:r>
    </w:p>
    <w:p w14:paraId="5F87FE50" w14:textId="78CE7E6A"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83FEAC4">
          <v:shape id="_x0000_i1434" type="#_x0000_t75" style="width:20.25pt;height:18pt" o:ole="">
            <v:imagedata r:id="rId5" o:title=""/>
          </v:shape>
          <w:control r:id="rId107" w:name="DefaultOcxName381" w:shapeid="_x0000_i1434"/>
        </w:object>
      </w:r>
    </w:p>
    <w:p w14:paraId="7F3425E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E9E8C13"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XSS</w:t>
      </w:r>
    </w:p>
    <w:p w14:paraId="73706C46" w14:textId="1FFB650B"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71E4443">
          <v:shape id="_x0000_i1433" type="#_x0000_t75" style="width:20.25pt;height:18pt" o:ole="">
            <v:imagedata r:id="rId7" o:title=""/>
          </v:shape>
          <w:control r:id="rId108" w:name="DefaultOcxName391" w:shapeid="_x0000_i1433"/>
        </w:object>
      </w:r>
    </w:p>
    <w:p w14:paraId="3AF69C3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21D2A080"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CRSF</w:t>
      </w:r>
    </w:p>
    <w:p w14:paraId="286417C8"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11</w:t>
      </w:r>
    </w:p>
    <w:p w14:paraId="22F11FD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17600A5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5A79C07D" w14:textId="46ED304E"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4F2D76C3" wp14:editId="68ACC422">
                <wp:extent cx="301625" cy="301625"/>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97AE1" id="Rectangle 3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0BDA522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518F6F39"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______ attack involves using IP spoofing and the Internet Control Message Protocol (ICMP) to saturate a specific target network with traffic.</w:t>
      </w:r>
    </w:p>
    <w:p w14:paraId="06AAC69C" w14:textId="69A39DD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E31E811">
          <v:shape id="_x0000_i1432" type="#_x0000_t75" style="width:20.25pt;height:18pt" o:ole="">
            <v:imagedata r:id="rId7" o:title=""/>
          </v:shape>
          <w:control r:id="rId109" w:name="DefaultOcxName401" w:shapeid="_x0000_i1432"/>
        </w:object>
      </w:r>
    </w:p>
    <w:p w14:paraId="60920D8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5E1E29D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TCP </w:t>
      </w:r>
      <w:proofErr w:type="spellStart"/>
      <w:r w:rsidRPr="00EA0B78">
        <w:rPr>
          <w:rFonts w:ascii="Segoe UI" w:eastAsia="Times New Roman" w:hAnsi="Segoe UI" w:cs="Segoe UI"/>
          <w:color w:val="224E63"/>
          <w:sz w:val="23"/>
          <w:szCs w:val="23"/>
        </w:rPr>
        <w:t>SynFlood</w:t>
      </w:r>
      <w:proofErr w:type="spellEnd"/>
    </w:p>
    <w:p w14:paraId="46372A17" w14:textId="1723968E"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BA083C0">
          <v:shape id="_x0000_i1431" type="#_x0000_t75" style="width:20.25pt;height:18pt" o:ole="">
            <v:imagedata r:id="rId7" o:title=""/>
          </v:shape>
          <w:control r:id="rId110" w:name="DefaultOcxName411" w:shapeid="_x0000_i1431"/>
        </w:object>
      </w:r>
    </w:p>
    <w:p w14:paraId="4D56952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DA539D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Smurf</w:t>
      </w:r>
    </w:p>
    <w:p w14:paraId="16A793F7" w14:textId="2B4943F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57EB6A10">
          <v:shape id="_x0000_i1430" type="#_x0000_t75" style="width:20.25pt;height:18pt" o:ole="">
            <v:imagedata r:id="rId7" o:title=""/>
          </v:shape>
          <w:control r:id="rId111" w:name="DefaultOcxName421" w:shapeid="_x0000_i1430"/>
        </w:object>
      </w:r>
    </w:p>
    <w:p w14:paraId="35E4356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EE2C0D7"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Ping of Death</w:t>
      </w:r>
    </w:p>
    <w:p w14:paraId="2C0C9F98" w14:textId="3B790089"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D50D7D4">
          <v:shape id="_x0000_i1429" type="#_x0000_t75" style="width:20.25pt;height:18pt" o:ole="">
            <v:imagedata r:id="rId5" o:title=""/>
          </v:shape>
          <w:control r:id="rId112" w:name="DefaultOcxName431" w:shapeid="_x0000_i1429"/>
        </w:object>
      </w:r>
    </w:p>
    <w:p w14:paraId="7B53597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479D175B"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DoS</w:t>
      </w:r>
    </w:p>
    <w:p w14:paraId="7095DD24"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12</w:t>
      </w:r>
    </w:p>
    <w:p w14:paraId="40519B2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15BAD2CF"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3B361149" w14:textId="4605ABFD"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2174CF10" wp14:editId="675F1717">
                <wp:extent cx="301625" cy="301625"/>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06353" id="Rectangle 3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2441FF4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2EC0863"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 may only be accessed via special tools, such as the onion router, and is often used by law enforcement and hackers.</w:t>
      </w:r>
    </w:p>
    <w:p w14:paraId="040A8886" w14:textId="7FBE5C1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93853C9">
          <v:shape id="_x0000_i1428" type="#_x0000_t75" style="width:20.25pt;height:18pt" o:ole="">
            <v:imagedata r:id="rId7" o:title=""/>
          </v:shape>
          <w:control r:id="rId113" w:name="DefaultOcxName441" w:shapeid="_x0000_i1428"/>
        </w:object>
      </w:r>
    </w:p>
    <w:p w14:paraId="232425E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3CCE71E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Deep Web</w:t>
      </w:r>
    </w:p>
    <w:p w14:paraId="56F53942" w14:textId="02668F9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object w:dxaOrig="1440" w:dyaOrig="1440" w14:anchorId="20F2F7A0">
          <v:shape id="_x0000_i1427" type="#_x0000_t75" style="width:20.25pt;height:18pt" o:ole="">
            <v:imagedata r:id="rId5" o:title=""/>
          </v:shape>
          <w:control r:id="rId114" w:name="DefaultOcxName451" w:shapeid="_x0000_i1427"/>
        </w:object>
      </w:r>
    </w:p>
    <w:p w14:paraId="18A2809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2D2C75CE"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Dark Web</w:t>
      </w:r>
    </w:p>
    <w:p w14:paraId="1DB01BDB" w14:textId="7A63523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12720B">
          <v:shape id="_x0000_i1426" type="#_x0000_t75" style="width:20.25pt;height:18pt" o:ole="">
            <v:imagedata r:id="rId7" o:title=""/>
          </v:shape>
          <w:control r:id="rId115" w:name="DefaultOcxName461" w:shapeid="_x0000_i1426"/>
        </w:object>
      </w:r>
    </w:p>
    <w:p w14:paraId="082966F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3760EE3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World Wide Web</w:t>
      </w:r>
    </w:p>
    <w:p w14:paraId="1C9FD348" w14:textId="549867A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2ADDD52">
          <v:shape id="_x0000_i1425" type="#_x0000_t75" style="width:20.25pt;height:18pt" o:ole="">
            <v:imagedata r:id="rId7" o:title=""/>
          </v:shape>
          <w:control r:id="rId116" w:name="DefaultOcxName471" w:shapeid="_x0000_i1425"/>
        </w:object>
      </w:r>
    </w:p>
    <w:p w14:paraId="3A792B1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5576616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Surface Web</w:t>
      </w:r>
    </w:p>
    <w:p w14:paraId="39837CAB"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13</w:t>
      </w:r>
    </w:p>
    <w:p w14:paraId="0452743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6A40BEB0"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50E050EF" w14:textId="48A21C20"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13107E04" wp14:editId="7AC091B1">
                <wp:extent cx="301625" cy="301625"/>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42B49" id="Rectangle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488DC959"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02724416"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______ is when an attacker or ethical hacker initiates phases of the attack with some knowledge of the target(s).</w:t>
      </w:r>
    </w:p>
    <w:p w14:paraId="74AAB0EB" w14:textId="2BC9998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ABF103A">
          <v:shape id="_x0000_i1424" type="#_x0000_t75" style="width:20.25pt;height:18pt" o:ole="">
            <v:imagedata r:id="rId5" o:title=""/>
          </v:shape>
          <w:control r:id="rId117" w:name="DefaultOcxName481" w:shapeid="_x0000_i1424"/>
        </w:object>
      </w:r>
    </w:p>
    <w:p w14:paraId="535218A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0F8914E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Grey Box Testing</w:t>
      </w:r>
    </w:p>
    <w:p w14:paraId="18F32E38" w14:textId="5EAB94E1"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EDE8ACB">
          <v:shape id="_x0000_i1423" type="#_x0000_t75" style="width:20.25pt;height:18pt" o:ole="">
            <v:imagedata r:id="rId7" o:title=""/>
          </v:shape>
          <w:control r:id="rId118" w:name="DefaultOcxName491" w:shapeid="_x0000_i1423"/>
        </w:object>
      </w:r>
    </w:p>
    <w:p w14:paraId="4440E77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08FBD6B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Purple Box Testing</w:t>
      </w:r>
    </w:p>
    <w:p w14:paraId="4069A75D" w14:textId="1DB195AF"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0A7F3BD5">
          <v:shape id="_x0000_i1422" type="#_x0000_t75" style="width:20.25pt;height:18pt" o:ole="">
            <v:imagedata r:id="rId7" o:title=""/>
          </v:shape>
          <w:control r:id="rId119" w:name="DefaultOcxName501" w:shapeid="_x0000_i1422"/>
        </w:object>
      </w:r>
    </w:p>
    <w:p w14:paraId="3046760D"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1A2B8D58"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White Box Testing</w:t>
      </w:r>
    </w:p>
    <w:p w14:paraId="13DA1A6D" w14:textId="4E2A13B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E2702B1">
          <v:shape id="_x0000_i1421" type="#_x0000_t75" style="width:20.25pt;height:18pt" o:ole="">
            <v:imagedata r:id="rId7" o:title=""/>
          </v:shape>
          <w:control r:id="rId120" w:name="DefaultOcxName511" w:shapeid="_x0000_i1421"/>
        </w:object>
      </w:r>
    </w:p>
    <w:p w14:paraId="3134769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44B5E155"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Black Box Testing</w:t>
      </w:r>
    </w:p>
    <w:p w14:paraId="1092645B"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14</w:t>
      </w:r>
    </w:p>
    <w:p w14:paraId="5B20AECE"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Incorrect</w:t>
      </w:r>
    </w:p>
    <w:p w14:paraId="0FDEF413"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2.0</w:t>
      </w:r>
      <w:proofErr w:type="gramEnd"/>
    </w:p>
    <w:p w14:paraId="77462B34" w14:textId="40D687DC"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499F0F80" wp14:editId="61D844DC">
                <wp:extent cx="301625" cy="301625"/>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104A6" id="Rectangle 3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59F473D5"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20C9BA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 ______ attack is when an attacker is intercepting or hijacking sessions between a client and server.</w:t>
      </w:r>
    </w:p>
    <w:p w14:paraId="08BC3761" w14:textId="39816218"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6227B1C">
          <v:shape id="_x0000_i1420" type="#_x0000_t75" style="width:20.25pt;height:18pt" o:ole="">
            <v:imagedata r:id="rId7" o:title=""/>
          </v:shape>
          <w:control r:id="rId121" w:name="DefaultOcxName521" w:shapeid="_x0000_i1420"/>
        </w:object>
      </w:r>
    </w:p>
    <w:p w14:paraId="37A5325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lastRenderedPageBreak/>
        <w:t>a.</w:t>
      </w:r>
    </w:p>
    <w:p w14:paraId="57884276"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TCP SYN Flood</w:t>
      </w:r>
    </w:p>
    <w:p w14:paraId="216A9E6F" w14:textId="23A1C11D"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3D9EAAB">
          <v:shape id="_x0000_i1419" type="#_x0000_t75" style="width:20.25pt;height:18pt" o:ole="">
            <v:imagedata r:id="rId7" o:title=""/>
          </v:shape>
          <w:control r:id="rId122" w:name="DefaultOcxName531" w:shapeid="_x0000_i1419"/>
        </w:object>
      </w:r>
    </w:p>
    <w:p w14:paraId="124CBB9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24C4D989"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MitM</w:t>
      </w:r>
    </w:p>
    <w:p w14:paraId="2EDA1C29" w14:textId="2D9439CE"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A0C6195">
          <v:shape id="_x0000_i1418" type="#_x0000_t75" style="width:20.25pt;height:18pt" o:ole="">
            <v:imagedata r:id="rId5" o:title=""/>
          </v:shape>
          <w:control r:id="rId123" w:name="DefaultOcxName541" w:shapeid="_x0000_i1418"/>
        </w:object>
      </w:r>
    </w:p>
    <w:p w14:paraId="00771E0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74C695F4"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Session hijacking</w:t>
      </w:r>
    </w:p>
    <w:p w14:paraId="01739513" w14:textId="32D74D22"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48088B90">
          <v:shape id="_x0000_i1417" type="#_x0000_t75" style="width:20.25pt;height:18pt" o:ole="">
            <v:imagedata r:id="rId7" o:title=""/>
          </v:shape>
          <w:control r:id="rId124" w:name="DefaultOcxName551" w:shapeid="_x0000_i1417"/>
        </w:object>
      </w:r>
    </w:p>
    <w:p w14:paraId="4A2ABA6A"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643E5D6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Replay</w:t>
      </w:r>
    </w:p>
    <w:p w14:paraId="47924F79"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15</w:t>
      </w:r>
    </w:p>
    <w:p w14:paraId="52FFB5FD"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Correct</w:t>
      </w:r>
    </w:p>
    <w:p w14:paraId="36F58D5E"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2.0</w:t>
      </w:r>
      <w:proofErr w:type="gramEnd"/>
    </w:p>
    <w:p w14:paraId="053D1C8E" w14:textId="1D8BF820"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ADEE5AA" wp14:editId="4F4B79C9">
                <wp:extent cx="301625" cy="301625"/>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51D74" id="Rectangle 3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147D190E"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E36DAAC"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 ____ refers to specific areas of the Word Wide Web that are not visible to </w:t>
      </w:r>
      <w:proofErr w:type="gramStart"/>
      <w:r w:rsidRPr="00EA0B78">
        <w:rPr>
          <w:rFonts w:ascii="Segoe UI" w:eastAsia="Times New Roman" w:hAnsi="Segoe UI" w:cs="Segoe UI"/>
          <w:color w:val="224E63"/>
          <w:sz w:val="23"/>
          <w:szCs w:val="23"/>
        </w:rPr>
        <w:t>the majority of</w:t>
      </w:r>
      <w:proofErr w:type="gramEnd"/>
      <w:r w:rsidRPr="00EA0B78">
        <w:rPr>
          <w:rFonts w:ascii="Segoe UI" w:eastAsia="Times New Roman" w:hAnsi="Segoe UI" w:cs="Segoe UI"/>
          <w:color w:val="224E63"/>
          <w:sz w:val="23"/>
          <w:szCs w:val="23"/>
        </w:rPr>
        <w:t xml:space="preserve"> people surfing the web.</w:t>
      </w:r>
    </w:p>
    <w:p w14:paraId="396FAEE2" w14:textId="2283AC02"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241D4FC6">
          <v:shape id="_x0000_i1416" type="#_x0000_t75" style="width:20.25pt;height:18pt" o:ole="">
            <v:imagedata r:id="rId5" o:title=""/>
          </v:shape>
          <w:control r:id="rId125" w:name="DefaultOcxName561" w:shapeid="_x0000_i1416"/>
        </w:object>
      </w:r>
    </w:p>
    <w:p w14:paraId="0C94E900"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a.</w:t>
      </w:r>
    </w:p>
    <w:p w14:paraId="47BB50C2"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Deep Web</w:t>
      </w:r>
    </w:p>
    <w:p w14:paraId="7815FF4F" w14:textId="5222E06C"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138A2E6F">
          <v:shape id="_x0000_i1415" type="#_x0000_t75" style="width:20.25pt;height:18pt" o:ole="">
            <v:imagedata r:id="rId7" o:title=""/>
          </v:shape>
          <w:control r:id="rId126" w:name="DefaultOcxName571" w:shapeid="_x0000_i1415"/>
        </w:object>
      </w:r>
    </w:p>
    <w:p w14:paraId="7EF07BE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b.</w:t>
      </w:r>
    </w:p>
    <w:p w14:paraId="6ACF013F"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Dark Web</w:t>
      </w:r>
    </w:p>
    <w:p w14:paraId="226FB91C" w14:textId="38C02413"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37240116">
          <v:shape id="_x0000_i1414" type="#_x0000_t75" style="width:20.25pt;height:18pt" o:ole="">
            <v:imagedata r:id="rId7" o:title=""/>
          </v:shape>
          <w:control r:id="rId127" w:name="DefaultOcxName581" w:shapeid="_x0000_i1414"/>
        </w:object>
      </w:r>
    </w:p>
    <w:p w14:paraId="331D3E51"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w:t>
      </w:r>
    </w:p>
    <w:p w14:paraId="03EC666C"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World Wide Web</w:t>
      </w:r>
    </w:p>
    <w:p w14:paraId="1F21EB2B" w14:textId="2106B8C6"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object w:dxaOrig="1440" w:dyaOrig="1440" w14:anchorId="7B4A7BA3">
          <v:shape id="_x0000_i1413" type="#_x0000_t75" style="width:20.25pt;height:18pt" o:ole="">
            <v:imagedata r:id="rId7" o:title=""/>
          </v:shape>
          <w:control r:id="rId128" w:name="DefaultOcxName591" w:shapeid="_x0000_i1413"/>
        </w:object>
      </w:r>
    </w:p>
    <w:p w14:paraId="7347915B" w14:textId="77777777" w:rsidR="00EA0B78" w:rsidRPr="00EA0B78" w:rsidRDefault="00EA0B78" w:rsidP="00EA0B78">
      <w:pPr>
        <w:shd w:val="clear" w:color="auto" w:fill="E9F6F8"/>
        <w:spacing w:after="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w:t>
      </w:r>
    </w:p>
    <w:p w14:paraId="1BA04DDE"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Surface Web</w:t>
      </w:r>
    </w:p>
    <w:p w14:paraId="6FD7F039"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16</w:t>
      </w:r>
    </w:p>
    <w:p w14:paraId="4A27ABD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6EF8887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4F97EE88" w14:textId="7C826967"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73760377" wp14:editId="1017CF8F">
                <wp:extent cx="301625" cy="301625"/>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2A5B4" id="Rectangle 3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12A6C554"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22ECECE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Compare and Contrast base, temporal, and environmental scores including all sub scores. </w:t>
      </w:r>
    </w:p>
    <w:p w14:paraId="76491509"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lastRenderedPageBreak/>
        <w:t>Answer text</w:t>
      </w:r>
    </w:p>
    <w:p w14:paraId="6CB8E02B"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The base score is heavily relied upon by corporations. The base score is made up by exploitation metrics and impact metrics. The temporal score measures vulnerability and can either increase or decrease the base score based upon multiple factors. Temporal score consists of remediation levels, report confidences, and exploit code maturity. The environmental score also refines the base score based on its own environment. Environmental score includes categories such as collateral damage potential, target distribution, integrity requirements, availability, and confidence.  Scoring is ranked from 0 being the lowest and 10 being critical.</w:t>
      </w:r>
    </w:p>
    <w:p w14:paraId="119490AB"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17</w:t>
      </w:r>
    </w:p>
    <w:p w14:paraId="0B7E99DC"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12E14712"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6.0</w:t>
      </w:r>
      <w:proofErr w:type="gramEnd"/>
    </w:p>
    <w:p w14:paraId="67702F37" w14:textId="4555467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9CEDE1D" wp14:editId="23E28D59">
                <wp:extent cx="301625" cy="301625"/>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DA7F6" id="Rectangle 2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55D03B3A"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07D0FA4"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Choose 2 tools you learned about for malware analysis. Identify pros and cons of each. </w:t>
      </w:r>
    </w:p>
    <w:p w14:paraId="48CDCBD0" w14:textId="77777777" w:rsidR="00EA0B78" w:rsidRPr="00EA0B78" w:rsidRDefault="00EA0B78" w:rsidP="00EA0B78">
      <w:pPr>
        <w:shd w:val="clear" w:color="auto" w:fill="E9F6F8"/>
        <w:spacing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1A10BE1C"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18</w:t>
      </w:r>
    </w:p>
    <w:p w14:paraId="0F59FFF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0ABD0DEF"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0.0 points out of </w:t>
      </w:r>
      <w:proofErr w:type="gramStart"/>
      <w:r w:rsidRPr="00EA0B78">
        <w:rPr>
          <w:rFonts w:ascii="Segoe UI" w:eastAsia="Times New Roman" w:hAnsi="Segoe UI" w:cs="Segoe UI"/>
          <w:color w:val="343A40"/>
          <w:sz w:val="18"/>
          <w:szCs w:val="18"/>
        </w:rPr>
        <w:t>6.0</w:t>
      </w:r>
      <w:proofErr w:type="gramEnd"/>
    </w:p>
    <w:p w14:paraId="11CC3895" w14:textId="408395CE"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602BC1D2" wp14:editId="742B69B7">
                <wp:extent cx="301625" cy="301625"/>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FA1B5" id="Rectangle 2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62A36CCA"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32917838"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Identify and describe the seven steps involved in the creation of an organizational incident response plan.</w:t>
      </w:r>
    </w:p>
    <w:p w14:paraId="11BDD955" w14:textId="77777777" w:rsidR="00EA0B78" w:rsidRPr="00EA0B78" w:rsidRDefault="00EA0B78" w:rsidP="00EA0B78">
      <w:pPr>
        <w:shd w:val="clear" w:color="auto" w:fill="E9F6F8"/>
        <w:spacing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3B475551" w14:textId="77777777" w:rsidR="00EA0B78" w:rsidRPr="00EA0B78" w:rsidRDefault="00EA0B78" w:rsidP="00EA0B78">
      <w:pPr>
        <w:shd w:val="clear" w:color="auto" w:fill="FFFFFF"/>
        <w:spacing w:after="0" w:line="240" w:lineRule="auto"/>
        <w:outlineLvl w:val="2"/>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Question </w:t>
      </w:r>
      <w:r w:rsidRPr="00EA0B78">
        <w:rPr>
          <w:rFonts w:ascii="Segoe UI" w:eastAsia="Times New Roman" w:hAnsi="Segoe UI" w:cs="Segoe UI"/>
          <w:b/>
          <w:bCs/>
          <w:color w:val="343A40"/>
          <w:sz w:val="27"/>
          <w:szCs w:val="27"/>
        </w:rPr>
        <w:t>19</w:t>
      </w:r>
    </w:p>
    <w:p w14:paraId="3AA0CA2F"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Complete</w:t>
      </w:r>
    </w:p>
    <w:p w14:paraId="45794B09"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6.0 points out of </w:t>
      </w:r>
      <w:proofErr w:type="gramStart"/>
      <w:r w:rsidRPr="00EA0B78">
        <w:rPr>
          <w:rFonts w:ascii="Segoe UI" w:eastAsia="Times New Roman" w:hAnsi="Segoe UI" w:cs="Segoe UI"/>
          <w:color w:val="343A40"/>
          <w:sz w:val="18"/>
          <w:szCs w:val="18"/>
        </w:rPr>
        <w:t>6.0</w:t>
      </w:r>
      <w:proofErr w:type="gramEnd"/>
    </w:p>
    <w:p w14:paraId="59406991" w14:textId="2A414F04"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09B7737A" wp14:editId="3749EE22">
                <wp:extent cx="301625" cy="301625"/>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F39D0" id="Rectangle 2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171EBC97"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1135A953"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Identify and discuss 3 types of </w:t>
      </w:r>
      <w:proofErr w:type="spellStart"/>
      <w:r w:rsidRPr="00EA0B78">
        <w:rPr>
          <w:rFonts w:ascii="Segoe UI" w:eastAsia="Times New Roman" w:hAnsi="Segoe UI" w:cs="Segoe UI"/>
          <w:color w:val="224E63"/>
          <w:sz w:val="23"/>
          <w:szCs w:val="23"/>
        </w:rPr>
        <w:t>APTs.</w:t>
      </w:r>
      <w:proofErr w:type="spellEnd"/>
      <w:r w:rsidRPr="00EA0B78">
        <w:rPr>
          <w:rFonts w:ascii="Segoe UI" w:eastAsia="Times New Roman" w:hAnsi="Segoe UI" w:cs="Segoe UI"/>
          <w:color w:val="224E63"/>
          <w:sz w:val="23"/>
          <w:szCs w:val="23"/>
        </w:rPr>
        <w:t> </w:t>
      </w:r>
    </w:p>
    <w:p w14:paraId="52AD9F08"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69BAD37D"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Infiltration is where the hacker will infiltrate the system and use malicious uploads or social engineering attacks to gain access to the targets network. Infiltration can also include DDOS attacks which can weaken a security system to make it easier to breach. Another type of infiltration can include backdoor breaches which is a type of malware that will grant access to the hacker. There are many APTs that can be utilized however, these are just a few.</w:t>
      </w:r>
    </w:p>
    <w:p w14:paraId="2637D315"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lastRenderedPageBreak/>
        <w:t>Complete</w:t>
      </w:r>
    </w:p>
    <w:p w14:paraId="46A99E27" w14:textId="77777777" w:rsidR="00EA0B78" w:rsidRPr="00EA0B78" w:rsidRDefault="00EA0B78" w:rsidP="00EA0B78">
      <w:pPr>
        <w:shd w:val="clear" w:color="auto" w:fill="FFFFFF"/>
        <w:spacing w:after="0" w:line="240" w:lineRule="auto"/>
        <w:rPr>
          <w:rFonts w:ascii="Segoe UI" w:eastAsia="Times New Roman" w:hAnsi="Segoe UI" w:cs="Segoe UI"/>
          <w:color w:val="343A40"/>
          <w:sz w:val="18"/>
          <w:szCs w:val="18"/>
        </w:rPr>
      </w:pPr>
      <w:r w:rsidRPr="00EA0B78">
        <w:rPr>
          <w:rFonts w:ascii="Segoe UI" w:eastAsia="Times New Roman" w:hAnsi="Segoe UI" w:cs="Segoe UI"/>
          <w:color w:val="343A40"/>
          <w:sz w:val="18"/>
          <w:szCs w:val="18"/>
        </w:rPr>
        <w:t xml:space="preserve">2.0 points out of </w:t>
      </w:r>
      <w:proofErr w:type="gramStart"/>
      <w:r w:rsidRPr="00EA0B78">
        <w:rPr>
          <w:rFonts w:ascii="Segoe UI" w:eastAsia="Times New Roman" w:hAnsi="Segoe UI" w:cs="Segoe UI"/>
          <w:color w:val="343A40"/>
          <w:sz w:val="18"/>
          <w:szCs w:val="18"/>
        </w:rPr>
        <w:t>6.0</w:t>
      </w:r>
      <w:proofErr w:type="gramEnd"/>
    </w:p>
    <w:p w14:paraId="7425099E" w14:textId="67E98B8B" w:rsidR="00EA0B78" w:rsidRPr="00EA0B78" w:rsidRDefault="00EA0B78" w:rsidP="00EA0B78">
      <w:pPr>
        <w:shd w:val="clear" w:color="auto" w:fill="FFFFFF"/>
        <w:spacing w:line="240" w:lineRule="auto"/>
        <w:rPr>
          <w:rFonts w:ascii="Segoe UI" w:eastAsia="Times New Roman" w:hAnsi="Segoe UI" w:cs="Segoe UI"/>
          <w:color w:val="343A40"/>
          <w:sz w:val="18"/>
          <w:szCs w:val="18"/>
        </w:rPr>
      </w:pPr>
      <w:r w:rsidRPr="00EA0B78">
        <w:rPr>
          <w:rFonts w:ascii="Segoe UI" w:eastAsia="Times New Roman" w:hAnsi="Segoe UI" w:cs="Segoe UI"/>
          <w:noProof/>
          <w:color w:val="343A40"/>
          <w:sz w:val="18"/>
          <w:szCs w:val="18"/>
        </w:rPr>
        <mc:AlternateContent>
          <mc:Choice Requires="wps">
            <w:drawing>
              <wp:inline distT="0" distB="0" distL="0" distR="0" wp14:anchorId="6E792871" wp14:editId="2259BE62">
                <wp:extent cx="301625" cy="301625"/>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BA412" id="Rectangle 2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EA0B78">
        <w:rPr>
          <w:rFonts w:ascii="Segoe UI" w:eastAsia="Times New Roman" w:hAnsi="Segoe UI" w:cs="Segoe UI"/>
          <w:color w:val="343A40"/>
          <w:sz w:val="18"/>
          <w:szCs w:val="18"/>
        </w:rPr>
        <w:t>Flag question</w:t>
      </w:r>
    </w:p>
    <w:p w14:paraId="4BEEEF3B"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Question text</w:t>
      </w:r>
    </w:p>
    <w:p w14:paraId="285C7597" w14:textId="77777777" w:rsidR="00EA0B78" w:rsidRPr="00EA0B78" w:rsidRDefault="00EA0B78" w:rsidP="00EA0B78">
      <w:pPr>
        <w:shd w:val="clear" w:color="auto" w:fill="E9F6F8"/>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Describe each of the 5 attack phases.</w:t>
      </w:r>
    </w:p>
    <w:p w14:paraId="7E17DC72" w14:textId="77777777" w:rsidR="00EA0B78" w:rsidRPr="00EA0B78" w:rsidRDefault="00EA0B78" w:rsidP="00EA0B78">
      <w:pPr>
        <w:shd w:val="clear" w:color="auto" w:fill="E9F6F8"/>
        <w:spacing w:after="0" w:line="240" w:lineRule="auto"/>
        <w:ind w:left="2025" w:right="-15"/>
        <w:outlineLvl w:val="3"/>
        <w:rPr>
          <w:rFonts w:ascii="Segoe UI" w:eastAsia="Times New Roman" w:hAnsi="Segoe UI" w:cs="Segoe UI"/>
          <w:color w:val="224E63"/>
          <w:sz w:val="24"/>
          <w:szCs w:val="24"/>
        </w:rPr>
      </w:pPr>
      <w:r w:rsidRPr="00EA0B78">
        <w:rPr>
          <w:rFonts w:ascii="Segoe UI" w:eastAsia="Times New Roman" w:hAnsi="Segoe UI" w:cs="Segoe UI"/>
          <w:color w:val="224E63"/>
          <w:sz w:val="24"/>
          <w:szCs w:val="24"/>
        </w:rPr>
        <w:t>Answer text</w:t>
      </w:r>
    </w:p>
    <w:p w14:paraId="74710343"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1. Reconnaissance is where a hacker uses some type of </w:t>
      </w:r>
      <w:proofErr w:type="spellStart"/>
      <w:proofErr w:type="gramStart"/>
      <w:r w:rsidRPr="00EA0B78">
        <w:rPr>
          <w:rFonts w:ascii="Segoe UI" w:eastAsia="Times New Roman" w:hAnsi="Segoe UI" w:cs="Segoe UI"/>
          <w:color w:val="224E63"/>
          <w:sz w:val="23"/>
          <w:szCs w:val="23"/>
        </w:rPr>
        <w:t>informations</w:t>
      </w:r>
      <w:proofErr w:type="spellEnd"/>
      <w:proofErr w:type="gramEnd"/>
      <w:r w:rsidRPr="00EA0B78">
        <w:rPr>
          <w:rFonts w:ascii="Segoe UI" w:eastAsia="Times New Roman" w:hAnsi="Segoe UI" w:cs="Segoe UI"/>
          <w:color w:val="224E63"/>
          <w:sz w:val="23"/>
          <w:szCs w:val="23"/>
        </w:rPr>
        <w:t xml:space="preserve"> to get intel on their intended target. This can be social media, company sites or other sources where data is stored or shared by the </w:t>
      </w:r>
      <w:proofErr w:type="gramStart"/>
      <w:r w:rsidRPr="00EA0B78">
        <w:rPr>
          <w:rFonts w:ascii="Segoe UI" w:eastAsia="Times New Roman" w:hAnsi="Segoe UI" w:cs="Segoe UI"/>
          <w:color w:val="224E63"/>
          <w:sz w:val="23"/>
          <w:szCs w:val="23"/>
        </w:rPr>
        <w:t>target</w:t>
      </w:r>
      <w:proofErr w:type="gramEnd"/>
    </w:p>
    <w:p w14:paraId="2E97194D"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p>
    <w:p w14:paraId="75B27177"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2. Incursion takes place after the hacker has already gotten inside of the targets network. During incursion the hacker will attack vulnerable systems with malware. Then APT will use various methods such as spear phishing, theft, utilizing downloads or even social engineering. </w:t>
      </w:r>
    </w:p>
    <w:p w14:paraId="59B7E1E8"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p>
    <w:p w14:paraId="7E626EE6"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3. Discovery is where the hacker essentially lays low and creates a plan of attack in order to avoid detection. The hacker will use methods to get inside of the backdoor of the targets system. The hacker may use an APT to allow themself access to normally restricted areas of the targets system.</w:t>
      </w:r>
    </w:p>
    <w:p w14:paraId="214563CB"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p>
    <w:p w14:paraId="7E122E7F"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 xml:space="preserve">4. Capture, which is where the hacker has captured data from the target over a timeframe and </w:t>
      </w:r>
      <w:proofErr w:type="gramStart"/>
      <w:r w:rsidRPr="00EA0B78">
        <w:rPr>
          <w:rFonts w:ascii="Segoe UI" w:eastAsia="Times New Roman" w:hAnsi="Segoe UI" w:cs="Segoe UI"/>
          <w:color w:val="224E63"/>
          <w:sz w:val="23"/>
          <w:szCs w:val="23"/>
        </w:rPr>
        <w:t>now</w:t>
      </w:r>
      <w:proofErr w:type="gramEnd"/>
      <w:r w:rsidRPr="00EA0B78">
        <w:rPr>
          <w:rFonts w:ascii="Segoe UI" w:eastAsia="Times New Roman" w:hAnsi="Segoe UI" w:cs="Segoe UI"/>
          <w:color w:val="224E63"/>
          <w:sz w:val="23"/>
          <w:szCs w:val="23"/>
        </w:rPr>
        <w:t xml:space="preserve"> they will install APT malware. This is where the hacker essentially has caught the target and now will acquire the sensitive information needed/wanted on the target.</w:t>
      </w:r>
    </w:p>
    <w:p w14:paraId="1A8EB07B" w14:textId="77777777" w:rsidR="00EA0B78" w:rsidRPr="00EA0B78" w:rsidRDefault="00EA0B78" w:rsidP="00EA0B78">
      <w:pPr>
        <w:shd w:val="clear" w:color="auto" w:fill="FFFFFF"/>
        <w:spacing w:after="120"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br/>
      </w:r>
    </w:p>
    <w:p w14:paraId="6F15195A" w14:textId="6CAFA113" w:rsidR="00EA0B78" w:rsidRDefault="00EA0B78" w:rsidP="00EA0B78">
      <w:pPr>
        <w:shd w:val="clear" w:color="auto" w:fill="FFFFFF"/>
        <w:spacing w:line="240" w:lineRule="auto"/>
        <w:rPr>
          <w:rFonts w:ascii="Segoe UI" w:eastAsia="Times New Roman" w:hAnsi="Segoe UI" w:cs="Segoe UI"/>
          <w:color w:val="224E63"/>
          <w:sz w:val="23"/>
          <w:szCs w:val="23"/>
        </w:rPr>
      </w:pPr>
      <w:r w:rsidRPr="00EA0B78">
        <w:rPr>
          <w:rFonts w:ascii="Segoe UI" w:eastAsia="Times New Roman" w:hAnsi="Segoe UI" w:cs="Segoe UI"/>
          <w:color w:val="224E63"/>
          <w:sz w:val="23"/>
          <w:szCs w:val="23"/>
        </w:rPr>
        <w:t>5. Exfiltration is when the APT will patiently wait for an opportunity to send the acquired information from their target to their control center. The control center will then provide an analysis on the information and sometimes even further exploit their target through various methods. </w:t>
      </w:r>
    </w:p>
    <w:p w14:paraId="28C3501D" w14:textId="67E525E6" w:rsidR="00EA0B78" w:rsidRDefault="00EA0B78" w:rsidP="00EA0B78">
      <w:pPr>
        <w:shd w:val="clear" w:color="auto" w:fill="FFFFFF"/>
        <w:spacing w:line="240" w:lineRule="auto"/>
        <w:rPr>
          <w:rFonts w:ascii="Segoe UI" w:eastAsia="Times New Roman" w:hAnsi="Segoe UI" w:cs="Segoe UI"/>
          <w:color w:val="224E63"/>
          <w:sz w:val="23"/>
          <w:szCs w:val="23"/>
        </w:rPr>
      </w:pPr>
    </w:p>
    <w:p w14:paraId="5CEBDFB0" w14:textId="5FF15BCC" w:rsidR="00EA0B78" w:rsidRDefault="00EA0B78" w:rsidP="00EA0B78">
      <w:pPr>
        <w:shd w:val="clear" w:color="auto" w:fill="FFFFFF"/>
        <w:spacing w:line="240" w:lineRule="auto"/>
        <w:rPr>
          <w:rFonts w:ascii="Segoe UI" w:eastAsia="Times New Roman" w:hAnsi="Segoe UI" w:cs="Segoe UI"/>
          <w:color w:val="224E63"/>
          <w:sz w:val="23"/>
          <w:szCs w:val="23"/>
        </w:rPr>
      </w:pPr>
    </w:p>
    <w:p w14:paraId="495B7A6C" w14:textId="55746EDA" w:rsidR="00EA0B78" w:rsidRDefault="00EA0B78" w:rsidP="00EA0B78">
      <w:pPr>
        <w:shd w:val="clear" w:color="auto" w:fill="FFFFFF"/>
        <w:spacing w:line="240" w:lineRule="auto"/>
        <w:rPr>
          <w:rFonts w:ascii="Segoe UI" w:eastAsia="Times New Roman" w:hAnsi="Segoe UI" w:cs="Segoe UI"/>
          <w:color w:val="224E63"/>
          <w:sz w:val="23"/>
          <w:szCs w:val="23"/>
        </w:rPr>
      </w:pPr>
    </w:p>
    <w:p w14:paraId="6ECD976E" w14:textId="7534C70D" w:rsidR="00EA0B78" w:rsidRDefault="00EA0B78" w:rsidP="00EA0B78">
      <w:pPr>
        <w:shd w:val="clear" w:color="auto" w:fill="FFFFFF"/>
        <w:spacing w:line="240" w:lineRule="auto"/>
        <w:rPr>
          <w:rFonts w:ascii="Segoe UI" w:eastAsia="Times New Roman" w:hAnsi="Segoe UI" w:cs="Segoe UI"/>
          <w:color w:val="224E63"/>
          <w:sz w:val="23"/>
          <w:szCs w:val="23"/>
        </w:rPr>
      </w:pPr>
    </w:p>
    <w:p w14:paraId="04C523C7" w14:textId="77777777" w:rsidR="00EA0B78" w:rsidRDefault="00EA0B78" w:rsidP="00EA0B78">
      <w:pPr>
        <w:shd w:val="clear" w:color="auto" w:fill="FFFFFF"/>
        <w:spacing w:line="240" w:lineRule="auto"/>
        <w:rPr>
          <w:rFonts w:ascii="Segoe UI" w:eastAsia="Times New Roman" w:hAnsi="Segoe UI" w:cs="Segoe UI"/>
          <w:color w:val="224E63"/>
          <w:sz w:val="23"/>
          <w:szCs w:val="23"/>
        </w:rPr>
      </w:pPr>
    </w:p>
    <w:p w14:paraId="47E1AE08" w14:textId="19FA4C0F" w:rsidR="00EA0B78" w:rsidRDefault="00EA0B78" w:rsidP="00EA0B78">
      <w:pPr>
        <w:shd w:val="clear" w:color="auto" w:fill="FFFFFF"/>
        <w:spacing w:line="240" w:lineRule="auto"/>
        <w:rPr>
          <w:rFonts w:ascii="Segoe UI" w:eastAsia="Times New Roman" w:hAnsi="Segoe UI" w:cs="Segoe UI"/>
          <w:color w:val="224E63"/>
          <w:sz w:val="48"/>
          <w:szCs w:val="48"/>
        </w:rPr>
      </w:pPr>
      <w:r w:rsidRPr="00EA0B78">
        <w:rPr>
          <w:rFonts w:ascii="Segoe UI" w:eastAsia="Times New Roman" w:hAnsi="Segoe UI" w:cs="Segoe UI"/>
          <w:color w:val="224E63"/>
          <w:sz w:val="48"/>
          <w:szCs w:val="48"/>
        </w:rPr>
        <w:lastRenderedPageBreak/>
        <w:t>Week 1</w:t>
      </w:r>
    </w:p>
    <w:p w14:paraId="324488DB" w14:textId="0A431640" w:rsidR="00EA0B78" w:rsidRDefault="00EA0B78" w:rsidP="00EA0B78">
      <w:pPr>
        <w:shd w:val="clear" w:color="auto" w:fill="FFFFFF"/>
        <w:spacing w:line="240" w:lineRule="auto"/>
        <w:rPr>
          <w:rFonts w:ascii="Segoe UI" w:eastAsia="Times New Roman" w:hAnsi="Segoe UI" w:cs="Segoe UI"/>
          <w:color w:val="224E63"/>
          <w:sz w:val="48"/>
          <w:szCs w:val="48"/>
        </w:rPr>
      </w:pPr>
    </w:p>
    <w:p w14:paraId="1A4359E2" w14:textId="77777777" w:rsidR="00EA0B78" w:rsidRDefault="00EA0B78" w:rsidP="00EA0B78">
      <w:pPr>
        <w:pStyle w:val="Heading1"/>
        <w:rPr>
          <w:rFonts w:ascii="Arial" w:hAnsi="Arial" w:cs="Arial"/>
          <w:color w:val="333333"/>
          <w:sz w:val="36"/>
          <w:szCs w:val="36"/>
        </w:rPr>
      </w:pPr>
      <w:r>
        <w:rPr>
          <w:rFonts w:ascii="Arial" w:hAnsi="Arial" w:cs="Arial"/>
          <w:color w:val="333333"/>
          <w:sz w:val="36"/>
          <w:szCs w:val="36"/>
        </w:rPr>
        <w:t>Malware and Attack Vector</w:t>
      </w:r>
    </w:p>
    <w:p w14:paraId="24DBE8C1" w14:textId="77777777" w:rsidR="00EA0B78" w:rsidRDefault="00EA0B78" w:rsidP="00EA0B78">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237CE9B0" w14:textId="2E997907" w:rsidR="00EA0B78" w:rsidRDefault="00EA0B78" w:rsidP="00EA0B78">
      <w:pPr>
        <w:pStyle w:val="NormalWeb"/>
        <w:jc w:val="center"/>
        <w:rPr>
          <w:rFonts w:ascii="Arial" w:hAnsi="Arial" w:cs="Arial"/>
          <w:color w:val="000000"/>
        </w:rPr>
      </w:pPr>
      <w:r>
        <w:rPr>
          <w:rFonts w:ascii="Arial" w:hAnsi="Arial" w:cs="Arial"/>
          <w:noProof/>
          <w:color w:val="000000"/>
        </w:rPr>
        <w:drawing>
          <wp:inline distT="0" distB="0" distL="0" distR="0" wp14:anchorId="3E4871C3" wp14:editId="362E705D">
            <wp:extent cx="5667375" cy="3424555"/>
            <wp:effectExtent l="0" t="0" r="9525" b="444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67375" cy="3424555"/>
                    </a:xfrm>
                    <a:prstGeom prst="rect">
                      <a:avLst/>
                    </a:prstGeom>
                    <a:noFill/>
                    <a:ln>
                      <a:noFill/>
                    </a:ln>
                  </pic:spPr>
                </pic:pic>
              </a:graphicData>
            </a:graphic>
          </wp:inline>
        </w:drawing>
      </w:r>
    </w:p>
    <w:p w14:paraId="0A1DD9E9" w14:textId="77777777" w:rsidR="00EA0B78" w:rsidRDefault="00EA0B78" w:rsidP="00EA0B78">
      <w:pPr>
        <w:pStyle w:val="NormalWeb"/>
        <w:rPr>
          <w:rFonts w:ascii="Arial" w:hAnsi="Arial" w:cs="Arial"/>
          <w:color w:val="000000"/>
        </w:rPr>
      </w:pPr>
      <w:r>
        <w:rPr>
          <w:rFonts w:ascii="Arial" w:hAnsi="Arial" w:cs="Arial"/>
          <w:color w:val="000000"/>
        </w:rPr>
        <w:t> </w:t>
      </w:r>
    </w:p>
    <w:tbl>
      <w:tblPr>
        <w:tblW w:w="0" w:type="auto"/>
        <w:jc w:val="center"/>
        <w:tblCellMar>
          <w:top w:w="150" w:type="dxa"/>
          <w:left w:w="150" w:type="dxa"/>
          <w:bottom w:w="150" w:type="dxa"/>
          <w:right w:w="150" w:type="dxa"/>
        </w:tblCellMar>
        <w:tblLook w:val="04A0" w:firstRow="1" w:lastRow="0" w:firstColumn="1" w:lastColumn="0" w:noHBand="0" w:noVBand="1"/>
      </w:tblPr>
      <w:tblGrid>
        <w:gridCol w:w="3088"/>
        <w:gridCol w:w="6264"/>
      </w:tblGrid>
      <w:tr w:rsidR="00EA0B78" w14:paraId="2DEFC0D1" w14:textId="77777777" w:rsidTr="00EA0B78">
        <w:trPr>
          <w:jc w:val="center"/>
        </w:trPr>
        <w:tc>
          <w:tcPr>
            <w:tcW w:w="0" w:type="auto"/>
            <w:tcMar>
              <w:top w:w="150" w:type="dxa"/>
              <w:left w:w="150" w:type="dxa"/>
              <w:bottom w:w="150" w:type="dxa"/>
              <w:right w:w="225" w:type="dxa"/>
            </w:tcMar>
            <w:vAlign w:val="center"/>
            <w:hideMark/>
          </w:tcPr>
          <w:p w14:paraId="363D725F" w14:textId="77777777" w:rsidR="00EA0B78" w:rsidRDefault="00EA0B78">
            <w:pPr>
              <w:jc w:val="center"/>
              <w:rPr>
                <w:rFonts w:ascii="Arial" w:hAnsi="Arial" w:cs="Arial"/>
                <w:color w:val="000000"/>
              </w:rPr>
            </w:pPr>
          </w:p>
          <w:p w14:paraId="6E597F39" w14:textId="77777777" w:rsidR="00EA0B78" w:rsidRDefault="00EA0B78">
            <w:pPr>
              <w:pStyle w:val="NormalWeb"/>
              <w:jc w:val="center"/>
              <w:rPr>
                <w:rFonts w:ascii="Arial" w:hAnsi="Arial" w:cs="Arial"/>
                <w:color w:val="000000"/>
              </w:rPr>
            </w:pPr>
            <w:r>
              <w:rPr>
                <w:rFonts w:ascii="Arial" w:hAnsi="Arial" w:cs="Arial"/>
                <w:color w:val="000000"/>
              </w:rPr>
              <w:t>(</w:t>
            </w:r>
            <w:proofErr w:type="gramStart"/>
            <w:r>
              <w:rPr>
                <w:rFonts w:ascii="Arial" w:hAnsi="Arial" w:cs="Arial"/>
                <w:color w:val="000000"/>
              </w:rPr>
              <w:t>transcript</w:t>
            </w:r>
            <w:proofErr w:type="gramEnd"/>
            <w:r>
              <w:rPr>
                <w:rFonts w:ascii="Arial" w:hAnsi="Arial" w:cs="Arial"/>
                <w:color w:val="000000"/>
              </w:rPr>
              <w:t xml:space="preserve"> included in lecture to the right of this video)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72B04E" w14:textId="77777777" w:rsidR="00EA0B78" w:rsidRDefault="00EA0B78">
            <w:pPr>
              <w:pStyle w:val="Heading2"/>
              <w:rPr>
                <w:rFonts w:ascii="Arial" w:hAnsi="Arial" w:cs="Arial"/>
                <w:color w:val="333333"/>
                <w:sz w:val="28"/>
                <w:szCs w:val="28"/>
              </w:rPr>
            </w:pPr>
            <w:r>
              <w:rPr>
                <w:rStyle w:val="Strong"/>
                <w:rFonts w:ascii="Arial" w:hAnsi="Arial" w:cs="Arial"/>
                <w:b w:val="0"/>
                <w:bCs w:val="0"/>
                <w:color w:val="333333"/>
                <w:sz w:val="28"/>
                <w:szCs w:val="28"/>
              </w:rPr>
              <w:t>Malware</w:t>
            </w:r>
          </w:p>
          <w:p w14:paraId="1CE29141" w14:textId="77777777" w:rsidR="00EA0B78" w:rsidRDefault="00EA0B78">
            <w:pPr>
              <w:pStyle w:val="NormalWeb"/>
              <w:rPr>
                <w:rFonts w:ascii="Arial" w:hAnsi="Arial" w:cs="Arial"/>
                <w:color w:val="000000"/>
              </w:rPr>
            </w:pPr>
            <w:r>
              <w:rPr>
                <w:rFonts w:ascii="Arial" w:hAnsi="Arial" w:cs="Arial"/>
                <w:color w:val="000000"/>
              </w:rPr>
              <w:t>Malware is a generic term (</w:t>
            </w:r>
            <w:proofErr w:type="spellStart"/>
            <w:r>
              <w:rPr>
                <w:rFonts w:ascii="Arial" w:hAnsi="Arial" w:cs="Arial"/>
                <w:color w:val="000000"/>
              </w:rPr>
              <w:t>MALicious</w:t>
            </w:r>
            <w:proofErr w:type="spellEnd"/>
            <w:r>
              <w:rPr>
                <w:rFonts w:ascii="Arial" w:hAnsi="Arial" w:cs="Arial"/>
                <w:color w:val="000000"/>
              </w:rPr>
              <w:t xml:space="preserve"> </w:t>
            </w:r>
            <w:proofErr w:type="spellStart"/>
            <w:r>
              <w:rPr>
                <w:rFonts w:ascii="Arial" w:hAnsi="Arial" w:cs="Arial"/>
                <w:color w:val="000000"/>
              </w:rPr>
              <w:t>softWARE</w:t>
            </w:r>
            <w:proofErr w:type="spellEnd"/>
            <w:r>
              <w:rPr>
                <w:rFonts w:ascii="Arial" w:hAnsi="Arial" w:cs="Arial"/>
                <w:color w:val="000000"/>
              </w:rPr>
              <w:t>) increasingly being used to describe any form of malicious software such as:</w:t>
            </w:r>
          </w:p>
          <w:p w14:paraId="3AEB3A43"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Viruses</w:t>
            </w:r>
          </w:p>
          <w:p w14:paraId="6D26F966"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Trojans</w:t>
            </w:r>
          </w:p>
          <w:p w14:paraId="0B3AAED3"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Malicious active content</w:t>
            </w:r>
          </w:p>
          <w:p w14:paraId="6551965D"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lastRenderedPageBreak/>
              <w:t xml:space="preserve">Change in </w:t>
            </w:r>
            <w:proofErr w:type="gramStart"/>
            <w:r>
              <w:rPr>
                <w:rFonts w:ascii="Arial" w:hAnsi="Arial" w:cs="Arial"/>
                <w:color w:val="000000"/>
              </w:rPr>
              <w:t>checksum</w:t>
            </w:r>
            <w:proofErr w:type="gramEnd"/>
          </w:p>
          <w:p w14:paraId="06025318"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Unexpected disk access</w:t>
            </w:r>
          </w:p>
          <w:p w14:paraId="223A6303"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 xml:space="preserve">Change in file time </w:t>
            </w:r>
            <w:proofErr w:type="gramStart"/>
            <w:r>
              <w:rPr>
                <w:rFonts w:ascii="Arial" w:hAnsi="Arial" w:cs="Arial"/>
                <w:color w:val="000000"/>
              </w:rPr>
              <w:t>stamp</w:t>
            </w:r>
            <w:proofErr w:type="gramEnd"/>
          </w:p>
          <w:p w14:paraId="34F532C5"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 xml:space="preserve">Decrease in hard drive </w:t>
            </w:r>
            <w:proofErr w:type="gramStart"/>
            <w:r>
              <w:rPr>
                <w:rFonts w:ascii="Arial" w:hAnsi="Arial" w:cs="Arial"/>
                <w:color w:val="000000"/>
              </w:rPr>
              <w:t>space</w:t>
            </w:r>
            <w:proofErr w:type="gramEnd"/>
          </w:p>
          <w:p w14:paraId="3DA990C0" w14:textId="77777777" w:rsidR="00EA0B78" w:rsidRDefault="00EA0B78" w:rsidP="00EA0B78">
            <w:pPr>
              <w:numPr>
                <w:ilvl w:val="0"/>
                <w:numId w:val="1"/>
              </w:numPr>
              <w:spacing w:before="100" w:beforeAutospacing="1" w:after="240" w:line="240" w:lineRule="auto"/>
              <w:rPr>
                <w:rFonts w:ascii="Arial" w:hAnsi="Arial" w:cs="Arial"/>
                <w:color w:val="000000"/>
              </w:rPr>
            </w:pPr>
            <w:r>
              <w:rPr>
                <w:rFonts w:ascii="Arial" w:hAnsi="Arial" w:cs="Arial"/>
                <w:color w:val="000000"/>
              </w:rPr>
              <w:t>Random system activities and messages</w:t>
            </w:r>
          </w:p>
          <w:p w14:paraId="2D22DFC8" w14:textId="77777777" w:rsidR="00EA0B78" w:rsidRDefault="00EA0B78" w:rsidP="00EA0B78">
            <w:pPr>
              <w:numPr>
                <w:ilvl w:val="0"/>
                <w:numId w:val="1"/>
              </w:numPr>
              <w:spacing w:before="100" w:beforeAutospacing="1" w:after="100" w:afterAutospacing="1" w:line="240" w:lineRule="auto"/>
              <w:rPr>
                <w:rFonts w:ascii="Arial" w:hAnsi="Arial" w:cs="Arial"/>
                <w:color w:val="000000"/>
              </w:rPr>
            </w:pPr>
            <w:r>
              <w:rPr>
                <w:rFonts w:ascii="Arial" w:hAnsi="Arial" w:cs="Arial"/>
                <w:color w:val="000000"/>
              </w:rPr>
              <w:t>Latency</w:t>
            </w:r>
          </w:p>
        </w:tc>
      </w:tr>
    </w:tbl>
    <w:p w14:paraId="61C4DE80" w14:textId="77777777" w:rsidR="00EA0B78" w:rsidRDefault="00EA0B78" w:rsidP="00EA0B78">
      <w:pPr>
        <w:pStyle w:val="NormalWeb"/>
        <w:rPr>
          <w:rFonts w:ascii="Arial" w:hAnsi="Arial" w:cs="Arial"/>
          <w:color w:val="000000"/>
        </w:rPr>
      </w:pPr>
    </w:p>
    <w:tbl>
      <w:tblPr>
        <w:tblW w:w="0" w:type="auto"/>
        <w:jc w:val="center"/>
        <w:tblCellMar>
          <w:top w:w="150" w:type="dxa"/>
          <w:left w:w="150" w:type="dxa"/>
          <w:bottom w:w="150" w:type="dxa"/>
          <w:right w:w="150" w:type="dxa"/>
        </w:tblCellMar>
        <w:tblLook w:val="04A0" w:firstRow="1" w:lastRow="0" w:firstColumn="1" w:lastColumn="0" w:noHBand="0" w:noVBand="1"/>
      </w:tblPr>
      <w:tblGrid>
        <w:gridCol w:w="2702"/>
        <w:gridCol w:w="6650"/>
      </w:tblGrid>
      <w:tr w:rsidR="00EA0B78" w14:paraId="5E739092" w14:textId="77777777" w:rsidTr="00EA0B78">
        <w:trPr>
          <w:jc w:val="center"/>
        </w:trPr>
        <w:tc>
          <w:tcPr>
            <w:tcW w:w="0" w:type="auto"/>
            <w:tcMar>
              <w:top w:w="150" w:type="dxa"/>
              <w:left w:w="150" w:type="dxa"/>
              <w:bottom w:w="150" w:type="dxa"/>
              <w:right w:w="225" w:type="dxa"/>
            </w:tcMar>
            <w:vAlign w:val="center"/>
            <w:hideMark/>
          </w:tcPr>
          <w:p w14:paraId="5898C6C4" w14:textId="77777777" w:rsidR="00EA0B78" w:rsidRDefault="00EA0B78">
            <w:pPr>
              <w:jc w:val="center"/>
              <w:rPr>
                <w:rFonts w:ascii="Arial" w:hAnsi="Arial" w:cs="Arial"/>
                <w:color w:val="000000"/>
              </w:rPr>
            </w:pPr>
          </w:p>
          <w:p w14:paraId="780E271D" w14:textId="77777777" w:rsidR="00EA0B78" w:rsidRDefault="00EA0B78">
            <w:pPr>
              <w:pStyle w:val="NormalWeb"/>
              <w:jc w:val="center"/>
              <w:rPr>
                <w:rFonts w:ascii="Arial" w:hAnsi="Arial" w:cs="Arial"/>
                <w:color w:val="000000"/>
              </w:rPr>
            </w:pPr>
            <w:r>
              <w:rPr>
                <w:rFonts w:ascii="Arial" w:hAnsi="Arial" w:cs="Arial"/>
                <w:color w:val="000000"/>
              </w:rPr>
              <w:t>(</w:t>
            </w:r>
            <w:proofErr w:type="gramStart"/>
            <w:r>
              <w:rPr>
                <w:rFonts w:ascii="Arial" w:hAnsi="Arial" w:cs="Arial"/>
                <w:color w:val="000000"/>
              </w:rPr>
              <w:t>transcript</w:t>
            </w:r>
            <w:proofErr w:type="gramEnd"/>
            <w:r>
              <w:rPr>
                <w:rFonts w:ascii="Arial" w:hAnsi="Arial" w:cs="Arial"/>
                <w:color w:val="000000"/>
              </w:rPr>
              <w:t xml:space="preserve"> included in lecture to the right of this video)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FF828A" w14:textId="77777777" w:rsidR="00EA0B78" w:rsidRDefault="00EA0B78">
            <w:pPr>
              <w:pStyle w:val="Heading2"/>
              <w:rPr>
                <w:rFonts w:ascii="Arial" w:hAnsi="Arial" w:cs="Arial"/>
                <w:color w:val="333333"/>
                <w:sz w:val="28"/>
                <w:szCs w:val="28"/>
              </w:rPr>
            </w:pPr>
            <w:r>
              <w:rPr>
                <w:rStyle w:val="Strong"/>
                <w:rFonts w:ascii="Arial" w:hAnsi="Arial" w:cs="Arial"/>
                <w:b w:val="0"/>
                <w:bCs w:val="0"/>
                <w:color w:val="333333"/>
                <w:sz w:val="28"/>
                <w:szCs w:val="28"/>
              </w:rPr>
              <w:t>Viruses</w:t>
            </w:r>
          </w:p>
          <w:p w14:paraId="523FBD7A" w14:textId="77777777" w:rsidR="00EA0B78" w:rsidRDefault="00EA0B78">
            <w:pPr>
              <w:pStyle w:val="NormalWeb"/>
              <w:rPr>
                <w:rFonts w:ascii="Arial" w:hAnsi="Arial" w:cs="Arial"/>
                <w:color w:val="000000"/>
              </w:rPr>
            </w:pPr>
            <w:r>
              <w:rPr>
                <w:rFonts w:ascii="Arial" w:hAnsi="Arial" w:cs="Arial"/>
                <w:color w:val="000000"/>
                <w:u w:val="single"/>
              </w:rPr>
              <w:t>Macro Virus</w:t>
            </w:r>
            <w:r>
              <w:rPr>
                <w:rFonts w:ascii="Arial" w:hAnsi="Arial" w:cs="Arial"/>
                <w:color w:val="000000"/>
              </w:rPr>
              <w:t>: a computer virus written in the same macro language used for software programs. (Examples: Microsoft Excel or Word).</w:t>
            </w:r>
          </w:p>
          <w:p w14:paraId="7254C6E3" w14:textId="77777777" w:rsidR="00EA0B78" w:rsidRDefault="00EA0B78">
            <w:pPr>
              <w:pStyle w:val="NormalWeb"/>
              <w:rPr>
                <w:rFonts w:ascii="Arial" w:hAnsi="Arial" w:cs="Arial"/>
                <w:color w:val="000000"/>
              </w:rPr>
            </w:pPr>
            <w:r>
              <w:rPr>
                <w:rFonts w:ascii="Arial" w:hAnsi="Arial" w:cs="Arial"/>
                <w:color w:val="000000"/>
                <w:u w:val="single"/>
              </w:rPr>
              <w:t>Boot Sector Virus</w:t>
            </w:r>
            <w:r>
              <w:rPr>
                <w:rFonts w:ascii="Arial" w:hAnsi="Arial" w:cs="Arial"/>
                <w:color w:val="000000"/>
              </w:rPr>
              <w:t>: a type of virus that infects the boot sector of the Master Boot Record (MBR) or hard disk instead of the MBR.</w:t>
            </w:r>
          </w:p>
          <w:p w14:paraId="395EDCF0" w14:textId="77777777" w:rsidR="00EA0B78" w:rsidRDefault="00EA0B78">
            <w:pPr>
              <w:pStyle w:val="NormalWeb"/>
              <w:rPr>
                <w:rFonts w:ascii="Arial" w:hAnsi="Arial" w:cs="Arial"/>
                <w:color w:val="000000"/>
              </w:rPr>
            </w:pPr>
            <w:r>
              <w:rPr>
                <w:rFonts w:ascii="Arial" w:hAnsi="Arial" w:cs="Arial"/>
                <w:color w:val="000000"/>
                <w:u w:val="single"/>
              </w:rPr>
              <w:t>Stealth Virus</w:t>
            </w:r>
            <w:r>
              <w:rPr>
                <w:rFonts w:ascii="Arial" w:hAnsi="Arial" w:cs="Arial"/>
                <w:color w:val="000000"/>
              </w:rPr>
              <w:t>: a hidden computer virus that attacks operating system processes and averts typical anti-virus or anti-malware scans. (Often hidden in files, partitions and boot sectors).</w:t>
            </w:r>
          </w:p>
          <w:p w14:paraId="074EC160" w14:textId="77777777" w:rsidR="00EA0B78" w:rsidRDefault="00EA0B78">
            <w:pPr>
              <w:pStyle w:val="NormalWeb"/>
              <w:rPr>
                <w:rFonts w:ascii="Arial" w:hAnsi="Arial" w:cs="Arial"/>
                <w:color w:val="000000"/>
              </w:rPr>
            </w:pPr>
            <w:r>
              <w:rPr>
                <w:rFonts w:ascii="Arial" w:hAnsi="Arial" w:cs="Arial"/>
                <w:color w:val="000000"/>
                <w:u w:val="single"/>
              </w:rPr>
              <w:t>Polymorphic Virus</w:t>
            </w:r>
            <w:r>
              <w:rPr>
                <w:rFonts w:ascii="Arial" w:hAnsi="Arial" w:cs="Arial"/>
                <w:color w:val="000000"/>
              </w:rPr>
              <w:t xml:space="preserve">: a complicated computer virus that affects data types and functions. It is </w:t>
            </w:r>
            <w:proofErr w:type="spellStart"/>
            <w:r>
              <w:rPr>
                <w:rFonts w:ascii="Arial" w:hAnsi="Arial" w:cs="Arial"/>
                <w:color w:val="000000"/>
              </w:rPr>
              <w:t>self encrypted</w:t>
            </w:r>
            <w:proofErr w:type="spellEnd"/>
            <w:r>
              <w:rPr>
                <w:rFonts w:ascii="Arial" w:hAnsi="Arial" w:cs="Arial"/>
                <w:color w:val="000000"/>
              </w:rPr>
              <w:t xml:space="preserve"> and duplicates itself by creating usable, slightly modified copies of itself.</w:t>
            </w:r>
          </w:p>
          <w:p w14:paraId="735D3FB6" w14:textId="77777777" w:rsidR="00EA0B78" w:rsidRDefault="00EA0B78">
            <w:pPr>
              <w:pStyle w:val="NormalWeb"/>
              <w:rPr>
                <w:rFonts w:ascii="Arial" w:hAnsi="Arial" w:cs="Arial"/>
                <w:color w:val="000000"/>
              </w:rPr>
            </w:pPr>
            <w:r>
              <w:rPr>
                <w:rFonts w:ascii="Arial" w:hAnsi="Arial" w:cs="Arial"/>
                <w:color w:val="000000"/>
                <w:u w:val="single"/>
              </w:rPr>
              <w:t>Multipartite Virus</w:t>
            </w:r>
            <w:r>
              <w:rPr>
                <w:rFonts w:ascii="Arial" w:hAnsi="Arial" w:cs="Arial"/>
                <w:color w:val="000000"/>
              </w:rPr>
              <w:t>: a computer virus that infects and spreads in multiple ways. (</w:t>
            </w:r>
            <w:proofErr w:type="gramStart"/>
            <w:r>
              <w:rPr>
                <w:rFonts w:ascii="Arial" w:hAnsi="Arial" w:cs="Arial"/>
                <w:color w:val="000000"/>
              </w:rPr>
              <w:t>multiple</w:t>
            </w:r>
            <w:proofErr w:type="gramEnd"/>
            <w:r>
              <w:rPr>
                <w:rFonts w:ascii="Arial" w:hAnsi="Arial" w:cs="Arial"/>
                <w:color w:val="000000"/>
              </w:rPr>
              <w:t xml:space="preserve"> steps to accomplish its goal).</w:t>
            </w:r>
          </w:p>
          <w:p w14:paraId="5B622007" w14:textId="77777777" w:rsidR="00EA0B78" w:rsidRDefault="00EA0B78">
            <w:pPr>
              <w:pStyle w:val="NormalWeb"/>
              <w:rPr>
                <w:rFonts w:ascii="Arial" w:hAnsi="Arial" w:cs="Arial"/>
                <w:color w:val="000000"/>
              </w:rPr>
            </w:pPr>
            <w:proofErr w:type="spellStart"/>
            <w:r>
              <w:rPr>
                <w:rFonts w:ascii="Arial" w:hAnsi="Arial" w:cs="Arial"/>
                <w:color w:val="000000"/>
                <w:u w:val="single"/>
              </w:rPr>
              <w:t>Self Garbling</w:t>
            </w:r>
            <w:proofErr w:type="spellEnd"/>
            <w:r>
              <w:rPr>
                <w:rFonts w:ascii="Arial" w:hAnsi="Arial" w:cs="Arial"/>
                <w:color w:val="000000"/>
                <w:u w:val="single"/>
              </w:rPr>
              <w:t xml:space="preserve"> Virus</w:t>
            </w:r>
            <w:r>
              <w:rPr>
                <w:rFonts w:ascii="Arial" w:hAnsi="Arial" w:cs="Arial"/>
                <w:color w:val="000000"/>
              </w:rPr>
              <w:t>: a type of computer virus that will attempt to hide from an antivirus program by garbling its own code. This is all in attempt to trick the antivirus scanner and stay hidden.</w:t>
            </w:r>
          </w:p>
        </w:tc>
      </w:tr>
    </w:tbl>
    <w:p w14:paraId="127E1DB0" w14:textId="77777777" w:rsidR="00EA0B78" w:rsidRDefault="00EA0B78" w:rsidP="00EA0B78">
      <w:pPr>
        <w:pStyle w:val="NormalWeb"/>
        <w:rPr>
          <w:rFonts w:ascii="Arial" w:hAnsi="Arial" w:cs="Arial"/>
          <w:color w:val="000000"/>
        </w:rPr>
      </w:pPr>
      <w:r>
        <w:rPr>
          <w:rFonts w:ascii="Arial" w:hAnsi="Arial" w:cs="Arial"/>
          <w:color w:val="000000"/>
        </w:rPr>
        <w:t> </w:t>
      </w:r>
    </w:p>
    <w:p w14:paraId="0B45AAF4"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lastRenderedPageBreak/>
        <w:t>Ransomware</w:t>
      </w:r>
    </w:p>
    <w:p w14:paraId="0ABC0718" w14:textId="77777777" w:rsidR="00EA0B78" w:rsidRDefault="00EA0B78" w:rsidP="00EA0B78">
      <w:pPr>
        <w:pStyle w:val="NormalWeb"/>
        <w:rPr>
          <w:rFonts w:ascii="Arial" w:hAnsi="Arial" w:cs="Arial"/>
          <w:color w:val="000000"/>
        </w:rPr>
      </w:pPr>
      <w:r>
        <w:rPr>
          <w:rFonts w:ascii="Arial" w:hAnsi="Arial" w:cs="Arial"/>
          <w:color w:val="000000"/>
        </w:rPr>
        <w:t>Ransomware is a type of malicious software that prevents the availability of data until a ransom is paid. There are two types of generic Ransomware, Crypto ransomware and Locker ransomware.</w:t>
      </w:r>
    </w:p>
    <w:tbl>
      <w:tblPr>
        <w:tblW w:w="0" w:type="auto"/>
        <w:jc w:val="center"/>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4672"/>
        <w:gridCol w:w="4672"/>
      </w:tblGrid>
      <w:tr w:rsidR="00EA0B78" w14:paraId="55810C90" w14:textId="77777777" w:rsidTr="00EA0B78">
        <w:trPr>
          <w:jc w:val="center"/>
        </w:trPr>
        <w:tc>
          <w:tcPr>
            <w:tcW w:w="0" w:type="auto"/>
            <w:tcBorders>
              <w:right w:val="single" w:sz="6" w:space="0" w:color="000000"/>
            </w:tcBorders>
            <w:shd w:val="clear" w:color="auto" w:fill="FFA1BA"/>
            <w:vAlign w:val="center"/>
            <w:hideMark/>
          </w:tcPr>
          <w:p w14:paraId="6A68DCE3" w14:textId="77777777" w:rsidR="00EA0B78" w:rsidRDefault="00EA0B78">
            <w:pPr>
              <w:pStyle w:val="Heading2"/>
              <w:jc w:val="center"/>
              <w:rPr>
                <w:rFonts w:ascii="Arial" w:hAnsi="Arial" w:cs="Arial"/>
                <w:color w:val="333333"/>
                <w:sz w:val="28"/>
                <w:szCs w:val="28"/>
              </w:rPr>
            </w:pPr>
            <w:r>
              <w:rPr>
                <w:rFonts w:ascii="Arial" w:hAnsi="Arial" w:cs="Arial"/>
                <w:color w:val="333333"/>
                <w:sz w:val="28"/>
                <w:szCs w:val="28"/>
              </w:rPr>
              <w:t>Crypto ransomware</w:t>
            </w:r>
          </w:p>
          <w:p w14:paraId="53EEE102" w14:textId="77777777" w:rsidR="00EA0B78" w:rsidRDefault="00EA0B78">
            <w:pPr>
              <w:pStyle w:val="NormalWeb"/>
              <w:rPr>
                <w:rFonts w:ascii="Arial" w:hAnsi="Arial" w:cs="Arial"/>
                <w:color w:val="000000"/>
              </w:rPr>
            </w:pPr>
            <w:r>
              <w:rPr>
                <w:rFonts w:ascii="Arial" w:hAnsi="Arial" w:cs="Arial"/>
                <w:color w:val="000000"/>
              </w:rPr>
              <w:t xml:space="preserve">Crypto ransomware encrypts the user's files or prevents access to them. The files are retrieved upon making an attacker's demand in payment usually requested in bitcoin. Once the ransomed is paid, there is no guarantee the data will be returned. It's risky and there's a 50/50 chance the attacker will </w:t>
            </w:r>
            <w:proofErr w:type="gramStart"/>
            <w:r>
              <w:rPr>
                <w:rFonts w:ascii="Arial" w:hAnsi="Arial" w:cs="Arial"/>
                <w:color w:val="000000"/>
              </w:rPr>
              <w:t>actually return</w:t>
            </w:r>
            <w:proofErr w:type="gramEnd"/>
            <w:r>
              <w:rPr>
                <w:rFonts w:ascii="Arial" w:hAnsi="Arial" w:cs="Arial"/>
                <w:color w:val="000000"/>
              </w:rPr>
              <w:t xml:space="preserve"> your files.</w:t>
            </w:r>
          </w:p>
        </w:tc>
        <w:tc>
          <w:tcPr>
            <w:tcW w:w="0" w:type="auto"/>
            <w:shd w:val="clear" w:color="auto" w:fill="FFE599"/>
            <w:vAlign w:val="center"/>
            <w:hideMark/>
          </w:tcPr>
          <w:p w14:paraId="0E3ADCD3" w14:textId="77777777" w:rsidR="00EA0B78" w:rsidRDefault="00EA0B78">
            <w:pPr>
              <w:pStyle w:val="Heading2"/>
              <w:jc w:val="center"/>
              <w:rPr>
                <w:rFonts w:ascii="Arial" w:hAnsi="Arial" w:cs="Arial"/>
                <w:color w:val="333333"/>
                <w:sz w:val="28"/>
                <w:szCs w:val="28"/>
              </w:rPr>
            </w:pPr>
            <w:r>
              <w:rPr>
                <w:rFonts w:ascii="Arial" w:hAnsi="Arial" w:cs="Arial"/>
                <w:color w:val="333333"/>
                <w:sz w:val="28"/>
                <w:szCs w:val="28"/>
              </w:rPr>
              <w:t>Locker ransomware</w:t>
            </w:r>
          </w:p>
          <w:p w14:paraId="03364EFE" w14:textId="77777777" w:rsidR="00EA0B78" w:rsidRDefault="00EA0B78">
            <w:pPr>
              <w:pStyle w:val="NormalWeb"/>
              <w:rPr>
                <w:rFonts w:ascii="Arial" w:hAnsi="Arial" w:cs="Arial"/>
                <w:color w:val="000000"/>
              </w:rPr>
            </w:pPr>
            <w:r>
              <w:rPr>
                <w:rFonts w:ascii="Arial" w:hAnsi="Arial" w:cs="Arial"/>
                <w:color w:val="000000"/>
              </w:rPr>
              <w:t xml:space="preserve">Locker ransomware locks out the physically computer, typically the MBR, preventing the machine from </w:t>
            </w:r>
            <w:proofErr w:type="gramStart"/>
            <w:r>
              <w:rPr>
                <w:rFonts w:ascii="Arial" w:hAnsi="Arial" w:cs="Arial"/>
                <w:color w:val="000000"/>
              </w:rPr>
              <w:t>actually booting</w:t>
            </w:r>
            <w:proofErr w:type="gramEnd"/>
            <w:r>
              <w:rPr>
                <w:rFonts w:ascii="Arial" w:hAnsi="Arial" w:cs="Arial"/>
                <w:color w:val="000000"/>
              </w:rPr>
              <w:t xml:space="preserve"> until a payment is made. Once the payment is made, the attacker will provide an unlock key that </w:t>
            </w:r>
            <w:proofErr w:type="gramStart"/>
            <w:r>
              <w:rPr>
                <w:rFonts w:ascii="Arial" w:hAnsi="Arial" w:cs="Arial"/>
                <w:color w:val="000000"/>
              </w:rPr>
              <w:t>actually unlocks</w:t>
            </w:r>
            <w:proofErr w:type="gramEnd"/>
            <w:r>
              <w:rPr>
                <w:rFonts w:ascii="Arial" w:hAnsi="Arial" w:cs="Arial"/>
                <w:color w:val="000000"/>
              </w:rPr>
              <w:t xml:space="preserve"> the system. Once again, there's a 50/50 chance of the attacker returning your files.</w:t>
            </w:r>
          </w:p>
        </w:tc>
      </w:tr>
    </w:tbl>
    <w:p w14:paraId="52CBC32F" w14:textId="77777777" w:rsidR="00EA0B78" w:rsidRDefault="00EA0B78" w:rsidP="00EA0B78">
      <w:pPr>
        <w:pStyle w:val="NormalWeb"/>
        <w:rPr>
          <w:rFonts w:ascii="Arial" w:hAnsi="Arial" w:cs="Arial"/>
          <w:color w:val="000000"/>
        </w:rPr>
      </w:pPr>
      <w:r>
        <w:rPr>
          <w:rFonts w:ascii="Arial" w:hAnsi="Arial" w:cs="Arial"/>
          <w:color w:val="000000"/>
        </w:rPr>
        <w:t> </w:t>
      </w:r>
    </w:p>
    <w:p w14:paraId="6E0BCEDE" w14:textId="77777777" w:rsidR="00EA0B78" w:rsidRDefault="00EA0B78" w:rsidP="00EA0B78">
      <w:pPr>
        <w:pStyle w:val="NormalWeb"/>
        <w:jc w:val="center"/>
        <w:rPr>
          <w:rFonts w:ascii="Arial" w:hAnsi="Arial" w:cs="Arial"/>
          <w:color w:val="000000"/>
          <w:sz w:val="32"/>
          <w:szCs w:val="32"/>
        </w:rPr>
      </w:pPr>
      <w:r>
        <w:rPr>
          <w:rStyle w:val="Strong"/>
          <w:rFonts w:ascii="Arial" w:hAnsi="Arial" w:cs="Arial"/>
          <w:color w:val="000000"/>
          <w:sz w:val="32"/>
          <w:szCs w:val="32"/>
        </w:rPr>
        <w:t>The best defense in these cases is to back up your data!</w:t>
      </w:r>
    </w:p>
    <w:p w14:paraId="560C10F6" w14:textId="77777777" w:rsidR="00EA0B78" w:rsidRDefault="00EA0B78" w:rsidP="00EA0B78">
      <w:pPr>
        <w:pStyle w:val="NormalWeb"/>
        <w:rPr>
          <w:rFonts w:ascii="Arial" w:hAnsi="Arial" w:cs="Arial"/>
          <w:color w:val="000000"/>
        </w:rPr>
      </w:pPr>
      <w:r>
        <w:rPr>
          <w:rFonts w:ascii="Arial" w:hAnsi="Arial" w:cs="Arial"/>
          <w:color w:val="000000"/>
        </w:rPr>
        <w:t> </w:t>
      </w:r>
    </w:p>
    <w:p w14:paraId="27F38004" w14:textId="77777777" w:rsidR="00EA0B78" w:rsidRDefault="00EA0B78" w:rsidP="00EA0B78">
      <w:pPr>
        <w:pStyle w:val="NormalWeb"/>
        <w:jc w:val="center"/>
        <w:rPr>
          <w:rFonts w:ascii="Arial" w:hAnsi="Arial" w:cs="Arial"/>
          <w:color w:val="000000"/>
        </w:rPr>
      </w:pPr>
      <w:hyperlink r:id="rId130" w:tgtFrame="_blank" w:history="1">
        <w:r>
          <w:rPr>
            <w:rStyle w:val="Hyperlink"/>
            <w:rFonts w:ascii="Arial" w:hAnsi="Arial" w:cs="Arial"/>
          </w:rPr>
          <w:t>Malware Part 3 - Worms Transcript</w:t>
        </w:r>
      </w:hyperlink>
    </w:p>
    <w:p w14:paraId="4382DA57" w14:textId="77777777" w:rsidR="00EA0B78" w:rsidRDefault="00EA0B78" w:rsidP="00EA0B78">
      <w:pPr>
        <w:pStyle w:val="NormalWeb"/>
        <w:rPr>
          <w:rFonts w:ascii="Arial" w:hAnsi="Arial" w:cs="Arial"/>
          <w:color w:val="000000"/>
        </w:rPr>
      </w:pPr>
    </w:p>
    <w:p w14:paraId="0DFF20FD"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lastRenderedPageBreak/>
        <w:t>Trojans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860"/>
        <w:gridCol w:w="4500"/>
      </w:tblGrid>
      <w:tr w:rsidR="00EA0B78" w14:paraId="0A31D78B" w14:textId="77777777" w:rsidTr="00EA0B78">
        <w:trPr>
          <w:tblCellSpacing w:w="15" w:type="dxa"/>
          <w:jc w:val="center"/>
        </w:trPr>
        <w:tc>
          <w:tcPr>
            <w:tcW w:w="0" w:type="auto"/>
            <w:tcMar>
              <w:top w:w="15" w:type="dxa"/>
              <w:left w:w="15" w:type="dxa"/>
              <w:bottom w:w="15" w:type="dxa"/>
              <w:right w:w="450" w:type="dxa"/>
            </w:tcMar>
            <w:vAlign w:val="center"/>
            <w:hideMark/>
          </w:tcPr>
          <w:p w14:paraId="0FA1342C" w14:textId="5CD03E90" w:rsidR="00EA0B78" w:rsidRDefault="00EA0B78">
            <w:pPr>
              <w:jc w:val="center"/>
              <w:rPr>
                <w:rFonts w:ascii="Arial" w:hAnsi="Arial" w:cs="Arial"/>
                <w:color w:val="000000"/>
                <w:sz w:val="24"/>
                <w:szCs w:val="24"/>
              </w:rPr>
            </w:pPr>
            <w:r>
              <w:rPr>
                <w:rFonts w:ascii="Arial" w:hAnsi="Arial" w:cs="Arial"/>
                <w:noProof/>
                <w:color w:val="000000"/>
              </w:rPr>
              <w:drawing>
                <wp:inline distT="0" distB="0" distL="0" distR="0" wp14:anchorId="7C4114BC" wp14:editId="4DBCBDF5">
                  <wp:extent cx="2760345" cy="3528060"/>
                  <wp:effectExtent l="0" t="0" r="1905" b="0"/>
                  <wp:docPr id="48" name="Picture 48" descr="A low angle view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low angle view of a building&#10;&#10;Description automatically generated with low confidenc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760345" cy="3528060"/>
                          </a:xfrm>
                          <a:prstGeom prst="rect">
                            <a:avLst/>
                          </a:prstGeom>
                          <a:noFill/>
                          <a:ln>
                            <a:noFill/>
                          </a:ln>
                        </pic:spPr>
                      </pic:pic>
                    </a:graphicData>
                  </a:graphic>
                </wp:inline>
              </w:drawing>
            </w:r>
          </w:p>
          <w:p w14:paraId="365B408B" w14:textId="77777777" w:rsidR="00EA0B78" w:rsidRDefault="00EA0B78">
            <w:pPr>
              <w:pStyle w:val="NormalWeb"/>
              <w:jc w:val="center"/>
              <w:rPr>
                <w:rFonts w:ascii="Arial" w:hAnsi="Arial" w:cs="Arial"/>
                <w:color w:val="000000"/>
              </w:rPr>
            </w:pPr>
            <w:r>
              <w:rPr>
                <w:rFonts w:ascii="Arial" w:hAnsi="Arial" w:cs="Arial"/>
                <w:color w:val="000000"/>
              </w:rPr>
              <w:t>Image by </w:t>
            </w:r>
            <w:hyperlink r:id="rId132" w:history="1">
              <w:r>
                <w:rPr>
                  <w:rStyle w:val="Hyperlink"/>
                  <w:rFonts w:ascii="Arial" w:hAnsi="Arial" w:cs="Arial"/>
                </w:rPr>
                <w:t>13smok</w:t>
              </w:r>
            </w:hyperlink>
            <w:r>
              <w:rPr>
                <w:rFonts w:ascii="Arial" w:hAnsi="Arial" w:cs="Arial"/>
                <w:color w:val="000000"/>
              </w:rPr>
              <w:t> from </w:t>
            </w:r>
            <w:proofErr w:type="spellStart"/>
            <w:r>
              <w:rPr>
                <w:rFonts w:ascii="Arial" w:hAnsi="Arial" w:cs="Arial"/>
                <w:color w:val="000000"/>
              </w:rPr>
              <w:fldChar w:fldCharType="begin"/>
            </w:r>
            <w:r>
              <w:rPr>
                <w:rFonts w:ascii="Arial" w:hAnsi="Arial" w:cs="Arial"/>
                <w:color w:val="000000"/>
              </w:rPr>
              <w:instrText xml:space="preserve"> HYPERLINK "https://pixabay.com/?utm_source=link-attribution&amp;utm_medium=referral&amp;utm_campaign=image&amp;utm_content=3108969" </w:instrText>
            </w:r>
            <w:r>
              <w:rPr>
                <w:rFonts w:ascii="Arial" w:hAnsi="Arial" w:cs="Arial"/>
                <w:color w:val="000000"/>
              </w:rPr>
              <w:fldChar w:fldCharType="separate"/>
            </w:r>
            <w:r>
              <w:rPr>
                <w:rStyle w:val="Hyperlink"/>
                <w:rFonts w:ascii="Arial" w:hAnsi="Arial" w:cs="Arial"/>
              </w:rPr>
              <w:t>Pixabay</w:t>
            </w:r>
            <w:proofErr w:type="spellEnd"/>
            <w:r>
              <w:rPr>
                <w:rFonts w:ascii="Arial" w:hAnsi="Arial" w:cs="Arial"/>
                <w:color w:val="000000"/>
              </w:rPr>
              <w:fldChar w:fldCharType="end"/>
            </w:r>
          </w:p>
        </w:tc>
        <w:tc>
          <w:tcPr>
            <w:tcW w:w="0" w:type="auto"/>
            <w:vAlign w:val="center"/>
            <w:hideMark/>
          </w:tcPr>
          <w:p w14:paraId="65C7F60D" w14:textId="77777777" w:rsidR="00EA0B78" w:rsidRDefault="00EA0B78">
            <w:pPr>
              <w:pStyle w:val="NormalWeb"/>
              <w:rPr>
                <w:rFonts w:ascii="Arial" w:hAnsi="Arial" w:cs="Arial"/>
                <w:color w:val="000000"/>
              </w:rPr>
            </w:pPr>
            <w:r>
              <w:rPr>
                <w:rFonts w:ascii="Arial" w:hAnsi="Arial" w:cs="Arial"/>
                <w:color w:val="000000"/>
              </w:rPr>
              <w:t>A Trojan Horse is an apparently useful and innocent program (typically appears legitimate) containing additional hidden code which allows the unauthorized collection, exploitation, falsification, or destruction of data.</w:t>
            </w:r>
          </w:p>
          <w:p w14:paraId="43373D98" w14:textId="77777777" w:rsidR="00EA0B78" w:rsidRDefault="00EA0B78">
            <w:pPr>
              <w:pStyle w:val="NormalWeb"/>
              <w:rPr>
                <w:rFonts w:ascii="Arial" w:hAnsi="Arial" w:cs="Arial"/>
                <w:color w:val="000000"/>
              </w:rPr>
            </w:pPr>
            <w:r>
              <w:rPr>
                <w:rFonts w:ascii="Arial" w:hAnsi="Arial" w:cs="Arial"/>
                <w:color w:val="000000"/>
              </w:rPr>
              <w:t>A few examples of Trojan Horses are:</w:t>
            </w:r>
          </w:p>
          <w:p w14:paraId="3942C723" w14:textId="77777777" w:rsidR="00EA0B78" w:rsidRDefault="00EA0B78" w:rsidP="00EA0B78">
            <w:pPr>
              <w:numPr>
                <w:ilvl w:val="0"/>
                <w:numId w:val="2"/>
              </w:numPr>
              <w:spacing w:before="100" w:beforeAutospacing="1" w:after="240" w:line="240" w:lineRule="auto"/>
              <w:rPr>
                <w:rFonts w:ascii="Arial" w:hAnsi="Arial" w:cs="Arial"/>
                <w:color w:val="000000"/>
              </w:rPr>
            </w:pPr>
            <w:r>
              <w:rPr>
                <w:rFonts w:ascii="Arial" w:hAnsi="Arial" w:cs="Arial"/>
                <w:color w:val="000000"/>
              </w:rPr>
              <w:t xml:space="preserve">Backdoor Trojan: gives attackers remote control over your </w:t>
            </w:r>
            <w:proofErr w:type="gramStart"/>
            <w:r>
              <w:rPr>
                <w:rFonts w:ascii="Arial" w:hAnsi="Arial" w:cs="Arial"/>
                <w:color w:val="000000"/>
              </w:rPr>
              <w:t>computer</w:t>
            </w:r>
            <w:proofErr w:type="gramEnd"/>
          </w:p>
          <w:p w14:paraId="51DE582A" w14:textId="77777777" w:rsidR="00EA0B78" w:rsidRDefault="00EA0B78" w:rsidP="00EA0B78">
            <w:pPr>
              <w:numPr>
                <w:ilvl w:val="0"/>
                <w:numId w:val="2"/>
              </w:numPr>
              <w:spacing w:before="100" w:beforeAutospacing="1" w:after="240" w:line="240" w:lineRule="auto"/>
              <w:rPr>
                <w:rFonts w:ascii="Arial" w:hAnsi="Arial" w:cs="Arial"/>
                <w:color w:val="000000"/>
              </w:rPr>
            </w:pPr>
            <w:r>
              <w:rPr>
                <w:rFonts w:ascii="Arial" w:hAnsi="Arial" w:cs="Arial"/>
                <w:color w:val="000000"/>
              </w:rPr>
              <w:t xml:space="preserve">Exploit </w:t>
            </w:r>
            <w:proofErr w:type="gramStart"/>
            <w:r>
              <w:rPr>
                <w:rFonts w:ascii="Arial" w:hAnsi="Arial" w:cs="Arial"/>
                <w:color w:val="000000"/>
              </w:rPr>
              <w:t>Trojan:</w:t>
            </w:r>
            <w:proofErr w:type="gramEnd"/>
            <w:r>
              <w:rPr>
                <w:rFonts w:ascii="Arial" w:hAnsi="Arial" w:cs="Arial"/>
                <w:color w:val="000000"/>
              </w:rPr>
              <w:t xml:space="preserve"> contains data/code that take advantage of a vulnerability on your system</w:t>
            </w:r>
          </w:p>
          <w:p w14:paraId="59E923EA" w14:textId="77777777" w:rsidR="00EA0B78" w:rsidRDefault="00EA0B78" w:rsidP="00EA0B78">
            <w:pPr>
              <w:numPr>
                <w:ilvl w:val="0"/>
                <w:numId w:val="2"/>
              </w:numPr>
              <w:spacing w:before="100" w:beforeAutospacing="1" w:after="240" w:line="240" w:lineRule="auto"/>
              <w:rPr>
                <w:rFonts w:ascii="Arial" w:hAnsi="Arial" w:cs="Arial"/>
                <w:color w:val="000000"/>
              </w:rPr>
            </w:pPr>
            <w:r>
              <w:rPr>
                <w:rFonts w:ascii="Arial" w:hAnsi="Arial" w:cs="Arial"/>
                <w:color w:val="000000"/>
              </w:rPr>
              <w:t xml:space="preserve">Trojan Banker: designed to steal your account data for online banking systems, e-payments and credit </w:t>
            </w:r>
            <w:proofErr w:type="gramStart"/>
            <w:r>
              <w:rPr>
                <w:rFonts w:ascii="Arial" w:hAnsi="Arial" w:cs="Arial"/>
                <w:color w:val="000000"/>
              </w:rPr>
              <w:t>cards</w:t>
            </w:r>
            <w:proofErr w:type="gramEnd"/>
          </w:p>
          <w:p w14:paraId="6013ADFC" w14:textId="77777777" w:rsidR="00EA0B78" w:rsidRDefault="00EA0B78" w:rsidP="00EA0B78">
            <w:pPr>
              <w:numPr>
                <w:ilvl w:val="0"/>
                <w:numId w:val="2"/>
              </w:numPr>
              <w:spacing w:before="100" w:beforeAutospacing="1" w:after="240" w:line="240" w:lineRule="auto"/>
              <w:rPr>
                <w:rFonts w:ascii="Arial" w:hAnsi="Arial" w:cs="Arial"/>
                <w:color w:val="000000"/>
              </w:rPr>
            </w:pPr>
            <w:r>
              <w:rPr>
                <w:rFonts w:ascii="Arial" w:hAnsi="Arial" w:cs="Arial"/>
                <w:color w:val="000000"/>
              </w:rPr>
              <w:t xml:space="preserve">Trojan Downloader: downloads and installs new and additional versions or malicious software on your </w:t>
            </w:r>
            <w:proofErr w:type="gramStart"/>
            <w:r>
              <w:rPr>
                <w:rFonts w:ascii="Arial" w:hAnsi="Arial" w:cs="Arial"/>
                <w:color w:val="000000"/>
              </w:rPr>
              <w:t>computer</w:t>
            </w:r>
            <w:proofErr w:type="gramEnd"/>
          </w:p>
          <w:p w14:paraId="6E067E8D" w14:textId="77777777" w:rsidR="00EA0B78" w:rsidRDefault="00EA0B78" w:rsidP="00EA0B78">
            <w:pPr>
              <w:numPr>
                <w:ilvl w:val="0"/>
                <w:numId w:val="2"/>
              </w:numPr>
              <w:spacing w:before="100" w:beforeAutospacing="1" w:after="240" w:line="240" w:lineRule="auto"/>
              <w:rPr>
                <w:rFonts w:ascii="Arial" w:hAnsi="Arial" w:cs="Arial"/>
                <w:color w:val="000000"/>
              </w:rPr>
            </w:pPr>
            <w:r>
              <w:rPr>
                <w:rFonts w:ascii="Arial" w:hAnsi="Arial" w:cs="Arial"/>
                <w:color w:val="000000"/>
              </w:rPr>
              <w:t xml:space="preserve">Trojan </w:t>
            </w:r>
            <w:proofErr w:type="spellStart"/>
            <w:r>
              <w:rPr>
                <w:rFonts w:ascii="Arial" w:hAnsi="Arial" w:cs="Arial"/>
                <w:color w:val="000000"/>
              </w:rPr>
              <w:t>FakeAV</w:t>
            </w:r>
            <w:proofErr w:type="spellEnd"/>
            <w:r>
              <w:rPr>
                <w:rFonts w:ascii="Arial" w:hAnsi="Arial" w:cs="Arial"/>
                <w:color w:val="000000"/>
              </w:rPr>
              <w:t xml:space="preserve">: These are programs that simulate activity of a real antivirus software. They claim they will remove viruses or threats through extorting your money. But </w:t>
            </w:r>
            <w:proofErr w:type="gramStart"/>
            <w:r>
              <w:rPr>
                <w:rFonts w:ascii="Arial" w:hAnsi="Arial" w:cs="Arial"/>
                <w:color w:val="000000"/>
              </w:rPr>
              <w:t>really</w:t>
            </w:r>
            <w:proofErr w:type="gramEnd"/>
            <w:r>
              <w:rPr>
                <w:rFonts w:ascii="Arial" w:hAnsi="Arial" w:cs="Arial"/>
                <w:color w:val="000000"/>
              </w:rPr>
              <w:t xml:space="preserve"> it's just a trick to gain access to your banking information.</w:t>
            </w:r>
          </w:p>
        </w:tc>
      </w:tr>
    </w:tbl>
    <w:p w14:paraId="3526ADC3" w14:textId="77777777" w:rsidR="00EA0B78" w:rsidRDefault="00EA0B78" w:rsidP="00EA0B78">
      <w:pPr>
        <w:pStyle w:val="NormalWeb"/>
        <w:rPr>
          <w:rFonts w:ascii="Arial" w:hAnsi="Arial" w:cs="Arial"/>
          <w:color w:val="000000"/>
        </w:rPr>
      </w:pPr>
      <w:r>
        <w:rPr>
          <w:rFonts w:ascii="Arial" w:hAnsi="Arial" w:cs="Arial"/>
          <w:color w:val="000000"/>
        </w:rPr>
        <w:t> </w:t>
      </w:r>
    </w:p>
    <w:p w14:paraId="27E4E982"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Backdoor</w:t>
      </w:r>
    </w:p>
    <w:p w14:paraId="13DEE7A3" w14:textId="77777777" w:rsidR="00EA0B78" w:rsidRDefault="00EA0B78" w:rsidP="00EA0B78">
      <w:pPr>
        <w:pStyle w:val="NormalWeb"/>
        <w:rPr>
          <w:rFonts w:ascii="Arial" w:hAnsi="Arial" w:cs="Arial"/>
          <w:color w:val="000000"/>
        </w:rPr>
      </w:pPr>
      <w:r>
        <w:rPr>
          <w:rFonts w:ascii="Arial" w:hAnsi="Arial" w:cs="Arial"/>
          <w:color w:val="000000"/>
        </w:rPr>
        <w:t> </w:t>
      </w:r>
    </w:p>
    <w:p w14:paraId="69690FA9" w14:textId="68A37F0F" w:rsidR="00EA0B78" w:rsidRDefault="00EA0B78" w:rsidP="00EA0B78">
      <w:pPr>
        <w:pStyle w:val="NormalWeb"/>
        <w:jc w:val="center"/>
        <w:rPr>
          <w:rFonts w:ascii="Arial" w:hAnsi="Arial" w:cs="Arial"/>
          <w:color w:val="000000"/>
        </w:rPr>
      </w:pPr>
      <w:r>
        <w:rPr>
          <w:rFonts w:ascii="Arial" w:hAnsi="Arial" w:cs="Arial"/>
          <w:noProof/>
          <w:color w:val="000000"/>
        </w:rPr>
        <w:lastRenderedPageBreak/>
        <w:drawing>
          <wp:inline distT="0" distB="0" distL="0" distR="0" wp14:anchorId="67C57AC3" wp14:editId="00160AA8">
            <wp:extent cx="5848985" cy="3044825"/>
            <wp:effectExtent l="0" t="0" r="0" b="3175"/>
            <wp:docPr id="47" name="Picture 47" descr="computer code showing an open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omputer code showing an open doo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48985" cy="3044825"/>
                    </a:xfrm>
                    <a:prstGeom prst="rect">
                      <a:avLst/>
                    </a:prstGeom>
                    <a:noFill/>
                    <a:ln>
                      <a:noFill/>
                    </a:ln>
                  </pic:spPr>
                </pic:pic>
              </a:graphicData>
            </a:graphic>
          </wp:inline>
        </w:drawing>
      </w:r>
      <w:r>
        <w:rPr>
          <w:rFonts w:ascii="Arial" w:hAnsi="Arial" w:cs="Arial"/>
          <w:color w:val="000000"/>
        </w:rPr>
        <w:br/>
        <w:t>Image by </w:t>
      </w:r>
      <w:hyperlink r:id="rId134" w:history="1">
        <w:r>
          <w:rPr>
            <w:rStyle w:val="Hyperlink"/>
            <w:rFonts w:ascii="Arial" w:hAnsi="Arial" w:cs="Arial"/>
          </w:rPr>
          <w:t>Gerd Altmann</w:t>
        </w:r>
      </w:hyperlink>
      <w:r>
        <w:rPr>
          <w:rFonts w:ascii="Arial" w:hAnsi="Arial" w:cs="Arial"/>
          <w:color w:val="000000"/>
        </w:rPr>
        <w:t> from </w:t>
      </w:r>
      <w:proofErr w:type="spellStart"/>
      <w:r>
        <w:rPr>
          <w:rFonts w:ascii="Arial" w:hAnsi="Arial" w:cs="Arial"/>
          <w:color w:val="000000"/>
        </w:rPr>
        <w:fldChar w:fldCharType="begin"/>
      </w:r>
      <w:r>
        <w:rPr>
          <w:rFonts w:ascii="Arial" w:hAnsi="Arial" w:cs="Arial"/>
          <w:color w:val="000000"/>
        </w:rPr>
        <w:instrText xml:space="preserve"> HYPERLINK "https://pixabay.com/?utm_source=link-attribution&amp;utm_medium=referral&amp;utm_campaign=image&amp;utm_content=7057560" </w:instrText>
      </w:r>
      <w:r>
        <w:rPr>
          <w:rFonts w:ascii="Arial" w:hAnsi="Arial" w:cs="Arial"/>
          <w:color w:val="000000"/>
        </w:rPr>
        <w:fldChar w:fldCharType="separate"/>
      </w:r>
      <w:r>
        <w:rPr>
          <w:rStyle w:val="Hyperlink"/>
          <w:rFonts w:ascii="Arial" w:hAnsi="Arial" w:cs="Arial"/>
        </w:rPr>
        <w:t>Pixabay</w:t>
      </w:r>
      <w:proofErr w:type="spellEnd"/>
      <w:r>
        <w:rPr>
          <w:rFonts w:ascii="Arial" w:hAnsi="Arial" w:cs="Arial"/>
          <w:color w:val="000000"/>
        </w:rPr>
        <w:fldChar w:fldCharType="end"/>
      </w:r>
    </w:p>
    <w:p w14:paraId="7E8AB01D" w14:textId="77777777" w:rsidR="00EA0B78" w:rsidRDefault="00EA0B78" w:rsidP="00EA0B78">
      <w:pPr>
        <w:pStyle w:val="NormalWeb"/>
        <w:rPr>
          <w:rFonts w:ascii="Arial" w:hAnsi="Arial" w:cs="Arial"/>
          <w:color w:val="000000"/>
        </w:rPr>
      </w:pPr>
      <w:r>
        <w:rPr>
          <w:rFonts w:ascii="Arial" w:hAnsi="Arial" w:cs="Arial"/>
          <w:color w:val="000000"/>
        </w:rPr>
        <w:t> </w:t>
      </w:r>
    </w:p>
    <w:p w14:paraId="2993540E" w14:textId="77777777" w:rsidR="00EA0B78" w:rsidRDefault="00EA0B78" w:rsidP="00EA0B78">
      <w:pPr>
        <w:pStyle w:val="NormalWeb"/>
        <w:rPr>
          <w:rFonts w:ascii="Arial" w:hAnsi="Arial" w:cs="Arial"/>
          <w:color w:val="000000"/>
        </w:rPr>
      </w:pPr>
      <w:r>
        <w:rPr>
          <w:rFonts w:ascii="Arial" w:hAnsi="Arial" w:cs="Arial"/>
          <w:color w:val="000000"/>
        </w:rPr>
        <w:t>A backdoor is a method, often secret, of bypassing normal authentication or encryption in a computer system, product or embedded device. It is an "undocumented portal or access" to your machine without your awareness/consent. It can also be referred to as intentional faults put into code to give someone access outside of the normal security model.</w:t>
      </w:r>
    </w:p>
    <w:p w14:paraId="140C58F5" w14:textId="77777777" w:rsidR="00EA0B78" w:rsidRDefault="00EA0B78" w:rsidP="00EA0B78">
      <w:pPr>
        <w:pStyle w:val="NormalWeb"/>
        <w:jc w:val="center"/>
        <w:rPr>
          <w:rFonts w:ascii="Arial" w:hAnsi="Arial" w:cs="Arial"/>
          <w:color w:val="000000"/>
        </w:rPr>
      </w:pPr>
      <w:hyperlink r:id="rId135" w:tgtFrame="_blank" w:history="1">
        <w:r>
          <w:rPr>
            <w:rStyle w:val="Hyperlink"/>
            <w:rFonts w:ascii="Arial" w:hAnsi="Arial" w:cs="Arial"/>
          </w:rPr>
          <w:t>Malware Part 4 - Rootkits Transcript</w:t>
        </w:r>
      </w:hyperlink>
    </w:p>
    <w:p w14:paraId="38BD6780" w14:textId="77777777" w:rsidR="00EA0B78" w:rsidRDefault="00EA0B78" w:rsidP="00EA0B78">
      <w:pPr>
        <w:pStyle w:val="NormalWeb"/>
        <w:rPr>
          <w:rFonts w:ascii="Arial" w:hAnsi="Arial" w:cs="Arial"/>
          <w:color w:val="000000"/>
        </w:rPr>
      </w:pPr>
      <w:r>
        <w:rPr>
          <w:rFonts w:ascii="Arial" w:hAnsi="Arial" w:cs="Arial"/>
          <w:color w:val="000000"/>
        </w:rPr>
        <w:t> </w:t>
      </w:r>
    </w:p>
    <w:p w14:paraId="553871B1"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Keylogger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7"/>
        <w:gridCol w:w="1753"/>
      </w:tblGrid>
      <w:tr w:rsidR="00EA0B78" w14:paraId="68F14AA5" w14:textId="77777777" w:rsidTr="00EA0B78">
        <w:trPr>
          <w:tblCellSpacing w:w="15" w:type="dxa"/>
        </w:trPr>
        <w:tc>
          <w:tcPr>
            <w:tcW w:w="0" w:type="auto"/>
            <w:tcMar>
              <w:top w:w="15" w:type="dxa"/>
              <w:left w:w="15" w:type="dxa"/>
              <w:bottom w:w="15" w:type="dxa"/>
              <w:right w:w="225" w:type="dxa"/>
            </w:tcMar>
            <w:vAlign w:val="center"/>
            <w:hideMark/>
          </w:tcPr>
          <w:p w14:paraId="716E651F" w14:textId="47C0F1B4" w:rsidR="00EA0B78" w:rsidRDefault="00EA0B78">
            <w:pPr>
              <w:rPr>
                <w:rFonts w:ascii="Arial" w:hAnsi="Arial" w:cs="Arial"/>
                <w:color w:val="000000"/>
                <w:sz w:val="24"/>
                <w:szCs w:val="24"/>
              </w:rPr>
            </w:pPr>
            <w:r>
              <w:rPr>
                <w:rFonts w:ascii="Arial" w:hAnsi="Arial" w:cs="Arial"/>
                <w:noProof/>
                <w:color w:val="000000"/>
              </w:rPr>
              <w:drawing>
                <wp:inline distT="0" distB="0" distL="0" distR="0" wp14:anchorId="1E037E75" wp14:editId="1CAD8480">
                  <wp:extent cx="4649470" cy="2320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49470" cy="2320290"/>
                          </a:xfrm>
                          <a:prstGeom prst="rect">
                            <a:avLst/>
                          </a:prstGeom>
                          <a:noFill/>
                          <a:ln>
                            <a:noFill/>
                          </a:ln>
                        </pic:spPr>
                      </pic:pic>
                    </a:graphicData>
                  </a:graphic>
                </wp:inline>
              </w:drawing>
            </w:r>
          </w:p>
        </w:tc>
        <w:tc>
          <w:tcPr>
            <w:tcW w:w="0" w:type="auto"/>
            <w:vAlign w:val="center"/>
            <w:hideMark/>
          </w:tcPr>
          <w:p w14:paraId="332A3D97" w14:textId="77777777" w:rsidR="00EA0B78" w:rsidRDefault="00EA0B78">
            <w:pPr>
              <w:rPr>
                <w:rFonts w:ascii="Arial" w:hAnsi="Arial" w:cs="Arial"/>
                <w:color w:val="000000"/>
              </w:rPr>
            </w:pPr>
            <w:r>
              <w:rPr>
                <w:rFonts w:ascii="Arial" w:hAnsi="Arial" w:cs="Arial"/>
                <w:color w:val="000000"/>
              </w:rPr>
              <w:t>A keylogger, also known as a keystroke logger or a system monitor, is a type of surveillance technology used to monitor and records the keystrokes of a select victim.</w:t>
            </w:r>
          </w:p>
          <w:p w14:paraId="76898FE9" w14:textId="77777777" w:rsidR="00EA0B78" w:rsidRDefault="00EA0B78">
            <w:pPr>
              <w:pStyle w:val="NormalWeb"/>
              <w:rPr>
                <w:rFonts w:ascii="Arial" w:hAnsi="Arial" w:cs="Arial"/>
                <w:color w:val="000000"/>
              </w:rPr>
            </w:pPr>
            <w:r>
              <w:rPr>
                <w:rFonts w:ascii="Arial" w:hAnsi="Arial" w:cs="Arial"/>
                <w:color w:val="000000"/>
              </w:rPr>
              <w:t xml:space="preserve">Keyloggers can be used to </w:t>
            </w:r>
            <w:r>
              <w:rPr>
                <w:rFonts w:ascii="Arial" w:hAnsi="Arial" w:cs="Arial"/>
                <w:color w:val="000000"/>
              </w:rPr>
              <w:lastRenderedPageBreak/>
              <w:t>capture usernames and passwords as you type them into various websites such as bank account websites, mortgage or bill websites.</w:t>
            </w:r>
          </w:p>
          <w:p w14:paraId="1662D77B" w14:textId="77777777" w:rsidR="00EA0B78" w:rsidRDefault="00EA0B78">
            <w:pPr>
              <w:pStyle w:val="NormalWeb"/>
              <w:rPr>
                <w:rFonts w:ascii="Arial" w:hAnsi="Arial" w:cs="Arial"/>
                <w:color w:val="000000"/>
              </w:rPr>
            </w:pPr>
            <w:r>
              <w:rPr>
                <w:rFonts w:ascii="Arial" w:hAnsi="Arial" w:cs="Arial"/>
                <w:color w:val="000000"/>
              </w:rPr>
              <w:t xml:space="preserve">Keyloggers aren't always used for malicious intent. Some parental controls offer the ability to </w:t>
            </w:r>
            <w:proofErr w:type="spellStart"/>
            <w:r>
              <w:rPr>
                <w:rFonts w:ascii="Arial" w:hAnsi="Arial" w:cs="Arial"/>
                <w:color w:val="000000"/>
              </w:rPr>
              <w:t>keylog</w:t>
            </w:r>
            <w:proofErr w:type="spellEnd"/>
            <w:r>
              <w:rPr>
                <w:rFonts w:ascii="Arial" w:hAnsi="Arial" w:cs="Arial"/>
                <w:color w:val="000000"/>
              </w:rPr>
              <w:t xml:space="preserve"> conversations and will send messages to assist parents with monitoring their children's activities.</w:t>
            </w:r>
          </w:p>
        </w:tc>
      </w:tr>
    </w:tbl>
    <w:p w14:paraId="0BC9884B" w14:textId="77777777" w:rsidR="00EA0B78" w:rsidRDefault="00EA0B78" w:rsidP="00EA0B78">
      <w:pPr>
        <w:pStyle w:val="NormalWeb"/>
        <w:rPr>
          <w:rFonts w:ascii="Arial" w:hAnsi="Arial" w:cs="Arial"/>
          <w:color w:val="000000"/>
        </w:rPr>
      </w:pPr>
      <w:r>
        <w:rPr>
          <w:rFonts w:ascii="Arial" w:hAnsi="Arial" w:cs="Arial"/>
          <w:color w:val="000000"/>
        </w:rPr>
        <w:lastRenderedPageBreak/>
        <w:t> </w:t>
      </w:r>
    </w:p>
    <w:p w14:paraId="4D7E4B62" w14:textId="2F15F08F" w:rsidR="00EA0B78" w:rsidRDefault="00EA0B78" w:rsidP="00EA0B78">
      <w:pPr>
        <w:pStyle w:val="NormalWeb"/>
        <w:ind w:left="9378"/>
        <w:rPr>
          <w:rFonts w:ascii="Arial" w:hAnsi="Arial" w:cs="Arial"/>
          <w:color w:val="000000"/>
        </w:rPr>
      </w:pPr>
      <w:r>
        <w:rPr>
          <w:rFonts w:ascii="Arial" w:hAnsi="Arial" w:cs="Arial"/>
          <w:noProof/>
          <w:color w:val="000000"/>
        </w:rPr>
        <w:drawing>
          <wp:inline distT="0" distB="0" distL="0" distR="0" wp14:anchorId="07170C66" wp14:editId="15C12E32">
            <wp:extent cx="1207770" cy="1207770"/>
            <wp:effectExtent l="0" t="0" r="0" b="0"/>
            <wp:docPr id="45" name="Picture 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with low confidence"/>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207770" cy="1207770"/>
                    </a:xfrm>
                    <a:prstGeom prst="rect">
                      <a:avLst/>
                    </a:prstGeom>
                    <a:noFill/>
                    <a:ln>
                      <a:noFill/>
                    </a:ln>
                  </pic:spPr>
                </pic:pic>
              </a:graphicData>
            </a:graphic>
          </wp:inline>
        </w:drawing>
      </w:r>
    </w:p>
    <w:p w14:paraId="011ED9E7" w14:textId="77777777" w:rsidR="00EA0B78" w:rsidRDefault="00EA0B78" w:rsidP="00EA0B78">
      <w:pPr>
        <w:pStyle w:val="NormalWeb"/>
        <w:jc w:val="center"/>
        <w:rPr>
          <w:rFonts w:ascii="Arial" w:hAnsi="Arial" w:cs="Arial"/>
          <w:color w:val="000000"/>
          <w:sz w:val="32"/>
          <w:szCs w:val="32"/>
        </w:rPr>
      </w:pPr>
      <w:r>
        <w:rPr>
          <w:rStyle w:val="Strong"/>
          <w:rFonts w:ascii="Arial" w:hAnsi="Arial" w:cs="Arial"/>
          <w:color w:val="000000"/>
          <w:sz w:val="32"/>
          <w:szCs w:val="32"/>
        </w:rPr>
        <w:t>REMEMBER</w:t>
      </w:r>
    </w:p>
    <w:tbl>
      <w:tblPr>
        <w:tblW w:w="0" w:type="auto"/>
        <w:jc w:val="center"/>
        <w:tblBorders>
          <w:top w:val="single" w:sz="36" w:space="0" w:color="FFBF00"/>
          <w:left w:val="single" w:sz="36" w:space="0" w:color="FFBF00"/>
          <w:bottom w:val="single" w:sz="36" w:space="0" w:color="FFBF00"/>
          <w:right w:val="single" w:sz="36" w:space="0" w:color="FFBF00"/>
        </w:tblBorders>
        <w:tblCellMar>
          <w:top w:w="225" w:type="dxa"/>
          <w:left w:w="225" w:type="dxa"/>
          <w:bottom w:w="225" w:type="dxa"/>
          <w:right w:w="225" w:type="dxa"/>
        </w:tblCellMar>
        <w:tblLook w:val="04A0" w:firstRow="1" w:lastRow="0" w:firstColumn="1" w:lastColumn="0" w:noHBand="0" w:noVBand="1"/>
      </w:tblPr>
      <w:tblGrid>
        <w:gridCol w:w="9270"/>
      </w:tblGrid>
      <w:tr w:rsidR="00EA0B78" w14:paraId="1060BB20" w14:textId="77777777" w:rsidTr="00EA0B78">
        <w:trPr>
          <w:jc w:val="center"/>
        </w:trPr>
        <w:tc>
          <w:tcPr>
            <w:tcW w:w="0" w:type="auto"/>
            <w:vAlign w:val="center"/>
            <w:hideMark/>
          </w:tcPr>
          <w:p w14:paraId="179A2A98" w14:textId="77777777" w:rsidR="00EA0B78" w:rsidRDefault="00EA0B78">
            <w:pPr>
              <w:rPr>
                <w:rFonts w:ascii="Arial" w:hAnsi="Arial" w:cs="Arial"/>
                <w:color w:val="000000"/>
                <w:sz w:val="24"/>
                <w:szCs w:val="24"/>
              </w:rPr>
            </w:pPr>
            <w:r>
              <w:rPr>
                <w:rFonts w:ascii="Arial" w:hAnsi="Arial" w:cs="Arial"/>
                <w:color w:val="000000"/>
              </w:rPr>
              <w:t>It is illegal to install the keylogger on a device you don't own as it's a clear invasion of privacy on the system if it is not owned by yourself or your organization.</w:t>
            </w:r>
          </w:p>
        </w:tc>
      </w:tr>
    </w:tbl>
    <w:p w14:paraId="69F7788D" w14:textId="77777777" w:rsidR="00EA0B78" w:rsidRDefault="00EA0B78" w:rsidP="00EA0B78">
      <w:pPr>
        <w:pStyle w:val="NormalWeb"/>
        <w:rPr>
          <w:rFonts w:ascii="Arial" w:hAnsi="Arial" w:cs="Arial"/>
          <w:color w:val="000000"/>
        </w:rPr>
      </w:pPr>
      <w:r>
        <w:rPr>
          <w:rFonts w:ascii="Arial" w:hAnsi="Arial" w:cs="Arial"/>
          <w:color w:val="000000"/>
        </w:rPr>
        <w:lastRenderedPageBreak/>
        <w:t> </w:t>
      </w:r>
    </w:p>
    <w:p w14:paraId="55D8AB13" w14:textId="77777777" w:rsidR="00EA0B78" w:rsidRDefault="00EA0B78" w:rsidP="00EA0B78">
      <w:pPr>
        <w:pStyle w:val="NormalWeb"/>
        <w:rPr>
          <w:rFonts w:ascii="Arial" w:hAnsi="Arial" w:cs="Arial"/>
          <w:color w:val="000000"/>
        </w:rPr>
      </w:pPr>
      <w:r>
        <w:rPr>
          <w:rFonts w:ascii="Arial" w:hAnsi="Arial" w:cs="Arial"/>
          <w:color w:val="000000"/>
        </w:rPr>
        <w:t>Some examples of free keyloggers are: </w:t>
      </w:r>
      <w:proofErr w:type="spellStart"/>
      <w:r>
        <w:rPr>
          <w:rFonts w:ascii="Arial" w:hAnsi="Arial" w:cs="Arial"/>
          <w:color w:val="000000"/>
        </w:rPr>
        <w:fldChar w:fldCharType="begin"/>
      </w:r>
      <w:r>
        <w:rPr>
          <w:rFonts w:ascii="Arial" w:hAnsi="Arial" w:cs="Arial"/>
          <w:color w:val="000000"/>
        </w:rPr>
        <w:instrText xml:space="preserve"> HYPERLINK "https://kidlogger.net/" \t "_blank" </w:instrText>
      </w:r>
      <w:r>
        <w:rPr>
          <w:rFonts w:ascii="Arial" w:hAnsi="Arial" w:cs="Arial"/>
          <w:color w:val="000000"/>
        </w:rPr>
        <w:fldChar w:fldCharType="separate"/>
      </w:r>
      <w:r>
        <w:rPr>
          <w:rStyle w:val="Hyperlink"/>
          <w:rFonts w:ascii="Arial" w:hAnsi="Arial" w:cs="Arial"/>
        </w:rPr>
        <w:t>KidLogger</w:t>
      </w:r>
      <w:proofErr w:type="spellEnd"/>
      <w:r>
        <w:rPr>
          <w:rFonts w:ascii="Arial" w:hAnsi="Arial" w:cs="Arial"/>
          <w:color w:val="000000"/>
        </w:rPr>
        <w:fldChar w:fldCharType="end"/>
      </w:r>
      <w:r>
        <w:rPr>
          <w:rFonts w:ascii="Arial" w:hAnsi="Arial" w:cs="Arial"/>
          <w:color w:val="000000"/>
        </w:rPr>
        <w:t>, Actual </w:t>
      </w:r>
      <w:hyperlink r:id="rId138" w:tgtFrame="_blank" w:history="1">
        <w:r>
          <w:rPr>
            <w:rStyle w:val="Hyperlink"/>
            <w:rFonts w:ascii="Arial" w:hAnsi="Arial" w:cs="Arial"/>
          </w:rPr>
          <w:t>Keylogger</w:t>
        </w:r>
      </w:hyperlink>
      <w:r>
        <w:rPr>
          <w:rFonts w:ascii="Arial" w:hAnsi="Arial" w:cs="Arial"/>
          <w:color w:val="000000"/>
        </w:rPr>
        <w:t> and </w:t>
      </w:r>
      <w:hyperlink r:id="rId139" w:tgtFrame="_blank" w:history="1">
        <w:r>
          <w:rPr>
            <w:rStyle w:val="Hyperlink"/>
            <w:rFonts w:ascii="Arial" w:hAnsi="Arial" w:cs="Arial"/>
          </w:rPr>
          <w:t>Revealer Keylogger Free</w:t>
        </w:r>
      </w:hyperlink>
      <w:r>
        <w:rPr>
          <w:rFonts w:ascii="Arial" w:hAnsi="Arial" w:cs="Arial"/>
          <w:color w:val="000000"/>
        </w:rPr>
        <w:t>.</w:t>
      </w:r>
    </w:p>
    <w:p w14:paraId="7427E4FF" w14:textId="77777777" w:rsidR="00EA0B78" w:rsidRDefault="00EA0B78" w:rsidP="00EA0B78">
      <w:pPr>
        <w:pStyle w:val="NormalWeb"/>
        <w:rPr>
          <w:rFonts w:ascii="Arial" w:hAnsi="Arial" w:cs="Arial"/>
          <w:color w:val="000000"/>
        </w:rPr>
      </w:pPr>
      <w:r>
        <w:rPr>
          <w:rFonts w:ascii="Arial" w:hAnsi="Arial" w:cs="Arial"/>
          <w:color w:val="000000"/>
        </w:rPr>
        <w:t> </w:t>
      </w:r>
    </w:p>
    <w:p w14:paraId="3988F676" w14:textId="77777777" w:rsidR="00EA0B78" w:rsidRDefault="00EA0B78" w:rsidP="00EA0B78">
      <w:pPr>
        <w:pStyle w:val="NormalWeb"/>
        <w:jc w:val="center"/>
        <w:rPr>
          <w:rFonts w:ascii="Arial" w:hAnsi="Arial" w:cs="Arial"/>
          <w:color w:val="000000"/>
        </w:rPr>
      </w:pPr>
      <w:hyperlink r:id="rId140" w:tgtFrame="_blank" w:history="1">
        <w:r>
          <w:rPr>
            <w:rStyle w:val="Hyperlink"/>
            <w:rFonts w:ascii="Arial" w:hAnsi="Arial" w:cs="Arial"/>
          </w:rPr>
          <w:t>Malware Part 5 - Adware/Spyware Transcript</w:t>
        </w:r>
      </w:hyperlink>
    </w:p>
    <w:p w14:paraId="5663CF07" w14:textId="77777777" w:rsidR="00EA0B78" w:rsidRDefault="00EA0B78" w:rsidP="00EA0B78">
      <w:pPr>
        <w:pStyle w:val="NormalWeb"/>
        <w:rPr>
          <w:rFonts w:ascii="Arial" w:hAnsi="Arial" w:cs="Arial"/>
          <w:color w:val="000000"/>
        </w:rPr>
      </w:pPr>
      <w:r>
        <w:rPr>
          <w:rFonts w:ascii="Arial" w:hAnsi="Arial" w:cs="Arial"/>
          <w:color w:val="000000"/>
        </w:rPr>
        <w:t> </w:t>
      </w:r>
    </w:p>
    <w:p w14:paraId="4E0A284B"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Buffer Overflow</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81"/>
        <w:gridCol w:w="6671"/>
      </w:tblGrid>
      <w:tr w:rsidR="00EA0B78" w14:paraId="71736F1C" w14:textId="77777777" w:rsidTr="00EA0B78">
        <w:trPr>
          <w:tblCellSpacing w:w="15" w:type="dxa"/>
          <w:jc w:val="center"/>
        </w:trPr>
        <w:tc>
          <w:tcPr>
            <w:tcW w:w="0" w:type="auto"/>
            <w:tcMar>
              <w:top w:w="15" w:type="dxa"/>
              <w:left w:w="15" w:type="dxa"/>
              <w:bottom w:w="15" w:type="dxa"/>
              <w:right w:w="225" w:type="dxa"/>
            </w:tcMar>
            <w:vAlign w:val="center"/>
            <w:hideMark/>
          </w:tcPr>
          <w:p w14:paraId="76B89C89" w14:textId="77777777" w:rsidR="00EA0B78" w:rsidRDefault="00EA0B78">
            <w:pPr>
              <w:pStyle w:val="NormalWeb"/>
              <w:jc w:val="center"/>
              <w:rPr>
                <w:rFonts w:ascii="Arial" w:hAnsi="Arial" w:cs="Arial"/>
                <w:color w:val="000000"/>
              </w:rPr>
            </w:pPr>
            <w:r>
              <w:rPr>
                <w:rFonts w:ascii="Arial" w:hAnsi="Arial" w:cs="Arial"/>
                <w:color w:val="000000"/>
              </w:rPr>
              <w:t>(</w:t>
            </w:r>
            <w:proofErr w:type="gramStart"/>
            <w:r>
              <w:rPr>
                <w:rFonts w:ascii="Arial" w:hAnsi="Arial" w:cs="Arial"/>
                <w:color w:val="000000"/>
              </w:rPr>
              <w:t>transcript</w:t>
            </w:r>
            <w:proofErr w:type="gramEnd"/>
            <w:r>
              <w:rPr>
                <w:rFonts w:ascii="Arial" w:hAnsi="Arial" w:cs="Arial"/>
                <w:color w:val="000000"/>
              </w:rPr>
              <w:t xml:space="preserve"> included in lecture to the right of this video)</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14:paraId="235A2510" w14:textId="77777777" w:rsidR="00EA0B78" w:rsidRDefault="00EA0B78">
            <w:pPr>
              <w:rPr>
                <w:rFonts w:ascii="Arial" w:hAnsi="Arial" w:cs="Arial"/>
                <w:color w:val="000000"/>
              </w:rPr>
            </w:pPr>
            <w:r>
              <w:rPr>
                <w:rFonts w:ascii="Arial" w:hAnsi="Arial" w:cs="Arial"/>
                <w:color w:val="000000"/>
              </w:rPr>
              <w:t>A buffer overflow, or buffer overrun, is an anomaly where a program, while writing data to a buffer (fixed block of memory), overruns the buffer's boundary and overwrites adjacent memory locations.</w:t>
            </w:r>
          </w:p>
          <w:p w14:paraId="544CA2DD" w14:textId="77777777" w:rsidR="00EA0B78" w:rsidRDefault="00EA0B78">
            <w:pPr>
              <w:pStyle w:val="NormalWeb"/>
              <w:rPr>
                <w:rFonts w:ascii="Arial" w:hAnsi="Arial" w:cs="Arial"/>
                <w:color w:val="000000"/>
              </w:rPr>
            </w:pPr>
            <w:r>
              <w:rPr>
                <w:rFonts w:ascii="Arial" w:hAnsi="Arial" w:cs="Arial"/>
                <w:color w:val="000000"/>
              </w:rPr>
              <w:t>Exploiting a buffer overflow allows an attacker to control or crash process or to modify its internal variables.</w:t>
            </w:r>
          </w:p>
          <w:p w14:paraId="1B10E023" w14:textId="77777777" w:rsidR="00EA0B78" w:rsidRDefault="00EA0B78">
            <w:pPr>
              <w:pStyle w:val="NormalWeb"/>
              <w:rPr>
                <w:rFonts w:ascii="Arial" w:hAnsi="Arial" w:cs="Arial"/>
                <w:color w:val="000000"/>
              </w:rPr>
            </w:pPr>
            <w:r>
              <w:rPr>
                <w:rFonts w:ascii="Arial" w:hAnsi="Arial" w:cs="Arial"/>
                <w:color w:val="000000"/>
              </w:rPr>
              <w:t>Most operating systems have introduced runtime protection to make it more difficult for buffer overflow attacks to succeed.</w:t>
            </w:r>
          </w:p>
        </w:tc>
      </w:tr>
    </w:tbl>
    <w:p w14:paraId="747A818D" w14:textId="77777777" w:rsidR="00EA0B78" w:rsidRDefault="00EA0B78" w:rsidP="00EA0B78">
      <w:pPr>
        <w:pStyle w:val="NormalWeb"/>
        <w:rPr>
          <w:rFonts w:ascii="Arial" w:hAnsi="Arial" w:cs="Arial"/>
          <w:color w:val="000000"/>
        </w:rPr>
      </w:pPr>
      <w:r>
        <w:rPr>
          <w:rFonts w:ascii="Arial" w:hAnsi="Arial" w:cs="Arial"/>
          <w:color w:val="000000"/>
        </w:rPr>
        <w:t> </w:t>
      </w:r>
    </w:p>
    <w:p w14:paraId="1AC8EC25"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Zero-Day</w:t>
      </w:r>
    </w:p>
    <w:p w14:paraId="29180CE7" w14:textId="77777777" w:rsidR="00EA0B78" w:rsidRDefault="00EA0B78" w:rsidP="00EA0B78">
      <w:pPr>
        <w:pStyle w:val="NormalWeb"/>
        <w:rPr>
          <w:rFonts w:ascii="Arial" w:hAnsi="Arial" w:cs="Arial"/>
          <w:color w:val="000000"/>
        </w:rPr>
      </w:pPr>
      <w:r>
        <w:rPr>
          <w:rFonts w:ascii="Arial" w:hAnsi="Arial" w:cs="Arial"/>
          <w:color w:val="000000"/>
        </w:rPr>
        <w:t>A Zero-Day exploit is an attack that exploits a previously unknown security vulnerability. It's sometimes referred to as an attack that takes advantage of a vulnerability the same day it becomes known. An example of a zero-day attack would be Stuxnet, which you will be learning about in additional required resources.</w:t>
      </w:r>
    </w:p>
    <w:p w14:paraId="1AB3BC02" w14:textId="77777777" w:rsidR="00EA0B78" w:rsidRDefault="00EA0B78" w:rsidP="00EA0B78">
      <w:pPr>
        <w:pStyle w:val="NormalWeb"/>
        <w:rPr>
          <w:rFonts w:ascii="Arial" w:hAnsi="Arial" w:cs="Arial"/>
          <w:color w:val="000000"/>
        </w:rPr>
      </w:pPr>
      <w:r>
        <w:rPr>
          <w:rFonts w:ascii="Arial" w:hAnsi="Arial" w:cs="Arial"/>
          <w:color w:val="000000"/>
        </w:rPr>
        <w:t>As we complete this lecture you should now have a better understanding of malware and various attack factors. Knowing basic information about various attacks will contribute to your ability to identify them in action.</w:t>
      </w:r>
    </w:p>
    <w:p w14:paraId="013618E7" w14:textId="32FF9D4F" w:rsidR="00EA0B78" w:rsidRDefault="00EA0B78" w:rsidP="00EA0B78">
      <w:pPr>
        <w:pStyle w:val="centered"/>
        <w:jc w:val="center"/>
        <w:rPr>
          <w:rFonts w:ascii="Arial" w:hAnsi="Arial" w:cs="Arial"/>
          <w:color w:val="000000"/>
        </w:rPr>
      </w:pPr>
      <w:r>
        <w:rPr>
          <w:rFonts w:ascii="Arial" w:hAnsi="Arial" w:cs="Arial"/>
          <w:noProof/>
          <w:color w:val="000000"/>
        </w:rPr>
        <w:lastRenderedPageBreak/>
        <w:drawing>
          <wp:inline distT="0" distB="0" distL="0" distR="0" wp14:anchorId="3B172012" wp14:editId="218CD622">
            <wp:extent cx="5339715" cy="2639695"/>
            <wp:effectExtent l="0" t="0" r="0" b="825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339715" cy="2639695"/>
                    </a:xfrm>
                    <a:prstGeom prst="rect">
                      <a:avLst/>
                    </a:prstGeom>
                    <a:noFill/>
                    <a:ln>
                      <a:noFill/>
                    </a:ln>
                  </pic:spPr>
                </pic:pic>
              </a:graphicData>
            </a:graphic>
          </wp:inline>
        </w:drawing>
      </w:r>
    </w:p>
    <w:p w14:paraId="1365F88A" w14:textId="77777777" w:rsidR="00EA0B78" w:rsidRDefault="00EA0B78" w:rsidP="00EA0B78">
      <w:pPr>
        <w:pStyle w:val="bigred"/>
        <w:jc w:val="center"/>
        <w:rPr>
          <w:rFonts w:ascii="Arial" w:hAnsi="Arial" w:cs="Arial"/>
          <w:color w:val="8B0024"/>
          <w:sz w:val="32"/>
          <w:szCs w:val="32"/>
        </w:rPr>
      </w:pPr>
      <w:r>
        <w:rPr>
          <w:rFonts w:ascii="Arial" w:hAnsi="Arial" w:cs="Arial"/>
          <w:color w:val="8B0024"/>
          <w:sz w:val="32"/>
          <w:szCs w:val="32"/>
        </w:rPr>
        <w:t>You should now be aware of many different attacks, but how exactly do you identify an attack in progress?</w:t>
      </w:r>
    </w:p>
    <w:p w14:paraId="49FC7676" w14:textId="77777777" w:rsidR="00EA0B78" w:rsidRDefault="00EA0B78" w:rsidP="00EA0B78">
      <w:pPr>
        <w:pStyle w:val="centered"/>
        <w:jc w:val="center"/>
        <w:rPr>
          <w:rFonts w:ascii="Arial" w:hAnsi="Arial" w:cs="Arial"/>
          <w:color w:val="000000"/>
        </w:rPr>
      </w:pPr>
      <w:r>
        <w:rPr>
          <w:rFonts w:ascii="Arial" w:hAnsi="Arial" w:cs="Arial"/>
          <w:color w:val="000000"/>
        </w:rPr>
        <w:t>This lecture will discuss indicators that help you do just that.</w:t>
      </w:r>
    </w:p>
    <w:p w14:paraId="75597846" w14:textId="77777777" w:rsidR="00EA0B78" w:rsidRDefault="00EA0B78" w:rsidP="00EA0B78">
      <w:pPr>
        <w:pStyle w:val="NormalWeb"/>
        <w:rPr>
          <w:rFonts w:ascii="Arial" w:hAnsi="Arial" w:cs="Arial"/>
          <w:color w:val="000000"/>
        </w:rPr>
      </w:pPr>
      <w:r>
        <w:rPr>
          <w:rFonts w:ascii="Arial" w:hAnsi="Arial" w:cs="Arial"/>
          <w:color w:val="000000"/>
        </w:rPr>
        <w:t> </w:t>
      </w:r>
    </w:p>
    <w:p w14:paraId="04681111" w14:textId="77777777" w:rsidR="00EA0B78" w:rsidRDefault="00EA0B78" w:rsidP="00EA0B78">
      <w:pPr>
        <w:pStyle w:val="NormalWeb"/>
        <w:rPr>
          <w:rFonts w:ascii="Arial" w:hAnsi="Arial" w:cs="Arial"/>
          <w:color w:val="000000"/>
        </w:rPr>
      </w:pPr>
      <w:r>
        <w:rPr>
          <w:rFonts w:ascii="Arial" w:hAnsi="Arial" w:cs="Arial"/>
          <w:color w:val="000000"/>
        </w:rPr>
        <w:t>Have you ever heard of unauthorized devices being detected or mysteriously showing up on a network? Commonly, we refer to these devices as rogue devices. Rogue processes are similar in nature. A rogue process may be any untrusted or suspicious process running on an actual host or system. A host system can be no other than a Windows 10/11 system, MAC, or even a server. Utilizing host-based security systems (HBSS's) can help identify rogue devices and processes on our networks and systems, in addition to the several tools identified at the end of the lecture.</w:t>
      </w:r>
    </w:p>
    <w:p w14:paraId="27636190" w14:textId="77777777" w:rsidR="00EA0B78" w:rsidRDefault="00EA0B78" w:rsidP="00EA0B78">
      <w:pPr>
        <w:pStyle w:val="NormalWeb"/>
        <w:rPr>
          <w:rFonts w:ascii="Arial" w:hAnsi="Arial" w:cs="Arial"/>
          <w:color w:val="000000"/>
        </w:rPr>
      </w:pPr>
      <w:r>
        <w:rPr>
          <w:rFonts w:ascii="Arial" w:hAnsi="Arial" w:cs="Arial"/>
          <w:color w:val="000000"/>
        </w:rPr>
        <w:t> </w:t>
      </w:r>
    </w:p>
    <w:p w14:paraId="2AA2A77B"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What is a Rogue Device?</w:t>
      </w:r>
    </w:p>
    <w:p w14:paraId="3CFFEF2D" w14:textId="77777777" w:rsidR="00EA0B78" w:rsidRDefault="00EA0B78" w:rsidP="00EA0B78">
      <w:pPr>
        <w:pStyle w:val="NormalWeb"/>
        <w:rPr>
          <w:rFonts w:ascii="Arial" w:hAnsi="Arial" w:cs="Arial"/>
          <w:color w:val="000000"/>
        </w:rPr>
      </w:pPr>
      <w:r>
        <w:rPr>
          <w:rFonts w:ascii="Arial" w:hAnsi="Arial" w:cs="Arial"/>
          <w:color w:val="000000"/>
        </w:rPr>
        <w:t>A rogue device is not always intentionally malicious. For example, a piece of hardware popping up on scanners as an unknown device could be just an employee connecting a personally owned device to the company owned internet. This device may or may not be authorized by the organization but digging into more detail will provide clarification. It is highly recommended to implement rogue device detection software on company networks to be safe rather than sorry. It is always a good assumption and practice to treat all unknown devices as malicious in nature, engaging right away in company incident response procedures. This will at least flag the device and prompt further investigation.</w:t>
      </w:r>
    </w:p>
    <w:p w14:paraId="418774DA" w14:textId="77777777" w:rsidR="00EA0B78" w:rsidRDefault="00EA0B78" w:rsidP="00EA0B78">
      <w:pPr>
        <w:pStyle w:val="centered"/>
        <w:jc w:val="center"/>
        <w:rPr>
          <w:rFonts w:ascii="Arial" w:hAnsi="Arial" w:cs="Arial"/>
          <w:color w:val="000000"/>
        </w:rPr>
      </w:pPr>
      <w:r>
        <w:rPr>
          <w:rFonts w:ascii="Arial" w:hAnsi="Arial" w:cs="Arial"/>
          <w:color w:val="000000"/>
        </w:rPr>
        <w:lastRenderedPageBreak/>
        <w:t>Rogue Devices serve several purposes. A few examples are:</w:t>
      </w:r>
    </w:p>
    <w:p w14:paraId="049AB16E" w14:textId="77777777" w:rsidR="00EA0B78" w:rsidRDefault="00EA0B78" w:rsidP="00EA0B78">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To harvest credit card or payment information</w:t>
      </w:r>
    </w:p>
    <w:p w14:paraId="3D958175" w14:textId="77777777" w:rsidR="00EA0B78" w:rsidRDefault="00EA0B78" w:rsidP="00EA0B78">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To acquire usernames and passwords</w:t>
      </w:r>
    </w:p>
    <w:p w14:paraId="2B943DB2" w14:textId="77777777" w:rsidR="00EA0B78" w:rsidRDefault="00EA0B78" w:rsidP="00EA0B78">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To damage a company's network</w:t>
      </w:r>
    </w:p>
    <w:p w14:paraId="710FA77C" w14:textId="77777777" w:rsidR="00EA0B78" w:rsidRDefault="00EA0B78" w:rsidP="00EA0B78">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For network activity monitoring</w:t>
      </w:r>
    </w:p>
    <w:p w14:paraId="00992761" w14:textId="77777777" w:rsidR="00EA0B78" w:rsidRDefault="00EA0B78" w:rsidP="00EA0B78">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To hurt a company's reputation</w:t>
      </w:r>
    </w:p>
    <w:p w14:paraId="0E8853F0" w14:textId="77777777" w:rsidR="00EA0B78" w:rsidRDefault="00EA0B78" w:rsidP="00EA0B78">
      <w:pPr>
        <w:pStyle w:val="NormalWeb"/>
        <w:rPr>
          <w:rFonts w:ascii="Arial" w:hAnsi="Arial" w:cs="Arial"/>
          <w:color w:val="000000"/>
        </w:rPr>
      </w:pPr>
      <w:r>
        <w:rPr>
          <w:rFonts w:ascii="Arial" w:hAnsi="Arial" w:cs="Arial"/>
          <w:color w:val="000000"/>
        </w:rPr>
        <w:t> </w:t>
      </w:r>
    </w:p>
    <w:p w14:paraId="1F08CB4C"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Examples of Rogue Devices &amp; Processes</w:t>
      </w:r>
    </w:p>
    <w:p w14:paraId="2F6BEEED" w14:textId="77777777" w:rsidR="00EA0B78" w:rsidRDefault="00EA0B78" w:rsidP="00EA0B78">
      <w:pPr>
        <w:pStyle w:val="NormalWeb"/>
        <w:rPr>
          <w:rFonts w:ascii="Arial" w:hAnsi="Arial" w:cs="Arial"/>
          <w:color w:val="000000"/>
        </w:rPr>
      </w:pPr>
      <w:r>
        <w:rPr>
          <w:rFonts w:ascii="Arial" w:hAnsi="Arial" w:cs="Arial"/>
          <w:color w:val="000000"/>
        </w:rPr>
        <w:t>Let's discuss some actual examples of rogue devices you may come across in your ventures as a cybersecurity architect.</w:t>
      </w:r>
    </w:p>
    <w:p w14:paraId="5AB9C0CB" w14:textId="77777777" w:rsidR="00EA0B78" w:rsidRDefault="00EA0B78" w:rsidP="00EA0B78">
      <w:pPr>
        <w:numPr>
          <w:ilvl w:val="0"/>
          <w:numId w:val="4"/>
        </w:numPr>
        <w:spacing w:before="100" w:beforeAutospacing="1" w:after="100" w:afterAutospacing="1" w:line="240" w:lineRule="auto"/>
        <w:rPr>
          <w:rFonts w:ascii="Arial" w:hAnsi="Arial" w:cs="Arial"/>
          <w:color w:val="000000"/>
        </w:rPr>
      </w:pPr>
      <w:r>
        <w:rPr>
          <w:rStyle w:val="Strong"/>
          <w:rFonts w:ascii="Arial" w:hAnsi="Arial" w:cs="Arial"/>
          <w:color w:val="000000"/>
        </w:rPr>
        <w:t>Bots or zombies </w:t>
      </w:r>
      <w:r>
        <w:rPr>
          <w:rFonts w:ascii="Arial" w:hAnsi="Arial" w:cs="Arial"/>
          <w:color w:val="000000"/>
        </w:rPr>
        <w:t>are infected systems used for distributed denial of service attacks. A computer serving as a bot on your company's network would be classified as a rogue device, as it is malicious and no longer performing its original intent as a workstation.</w:t>
      </w:r>
    </w:p>
    <w:p w14:paraId="232600E7" w14:textId="77777777" w:rsidR="00EA0B78" w:rsidRDefault="00EA0B78" w:rsidP="00EA0B78">
      <w:pPr>
        <w:numPr>
          <w:ilvl w:val="0"/>
          <w:numId w:val="4"/>
        </w:numPr>
        <w:spacing w:before="100" w:beforeAutospacing="1" w:after="100" w:afterAutospacing="1" w:line="240" w:lineRule="auto"/>
        <w:rPr>
          <w:rFonts w:ascii="Arial" w:hAnsi="Arial" w:cs="Arial"/>
          <w:color w:val="000000"/>
        </w:rPr>
      </w:pPr>
      <w:r>
        <w:rPr>
          <w:rFonts w:ascii="Arial" w:hAnsi="Arial" w:cs="Arial"/>
          <w:color w:val="000000"/>
        </w:rPr>
        <w:t>An </w:t>
      </w:r>
      <w:r>
        <w:rPr>
          <w:rStyle w:val="Strong"/>
          <w:rFonts w:ascii="Arial" w:hAnsi="Arial" w:cs="Arial"/>
          <w:color w:val="000000"/>
        </w:rPr>
        <w:t>access point </w:t>
      </w:r>
      <w:r>
        <w:rPr>
          <w:rFonts w:ascii="Arial" w:hAnsi="Arial" w:cs="Arial"/>
          <w:color w:val="000000"/>
        </w:rPr>
        <w:t>can be overtaken and used as a rogue access point. In this case, the attacker may have the intent of performing man-in-the-middle or client mis-association. Client mis-association is when an attacker sets up a rogue access point outside of a building and lures victims into connecting to it.</w:t>
      </w:r>
    </w:p>
    <w:p w14:paraId="03FD754A" w14:textId="77777777" w:rsidR="00EA0B78" w:rsidRDefault="00EA0B78" w:rsidP="00EA0B78">
      <w:pPr>
        <w:numPr>
          <w:ilvl w:val="0"/>
          <w:numId w:val="4"/>
        </w:numPr>
        <w:spacing w:before="100" w:beforeAutospacing="1" w:after="100" w:afterAutospacing="1" w:line="240" w:lineRule="auto"/>
        <w:rPr>
          <w:rFonts w:ascii="Arial" w:hAnsi="Arial" w:cs="Arial"/>
          <w:color w:val="000000"/>
        </w:rPr>
      </w:pPr>
      <w:r>
        <w:rPr>
          <w:rFonts w:ascii="Arial" w:hAnsi="Arial" w:cs="Arial"/>
          <w:color w:val="000000"/>
        </w:rPr>
        <w:t>A </w:t>
      </w:r>
      <w:r>
        <w:rPr>
          <w:rStyle w:val="Strong"/>
          <w:rFonts w:ascii="Arial" w:hAnsi="Arial" w:cs="Arial"/>
          <w:color w:val="000000"/>
        </w:rPr>
        <w:t>sniffer </w:t>
      </w:r>
      <w:r>
        <w:rPr>
          <w:rFonts w:ascii="Arial" w:hAnsi="Arial" w:cs="Arial"/>
          <w:color w:val="000000"/>
        </w:rPr>
        <w:t>or any device spying on or analyzing traffic is yet another example of a rogue device. Unless this device is configured for packet analysis by the organization; an unauthorized device sniffing or scanning your network is probably not a good thing.</w:t>
      </w:r>
    </w:p>
    <w:p w14:paraId="2D89436B" w14:textId="77777777" w:rsidR="00EA0B78" w:rsidRDefault="00EA0B78" w:rsidP="00EA0B78">
      <w:pPr>
        <w:pStyle w:val="NormalWeb"/>
        <w:rPr>
          <w:rFonts w:ascii="Arial" w:hAnsi="Arial" w:cs="Arial"/>
          <w:color w:val="000000"/>
        </w:rPr>
      </w:pPr>
      <w:r>
        <w:rPr>
          <w:rFonts w:ascii="Arial" w:hAnsi="Arial" w:cs="Arial"/>
          <w:color w:val="000000"/>
        </w:rPr>
        <w:t> </w:t>
      </w:r>
    </w:p>
    <w:p w14:paraId="05EC27CE"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Rogue Device Connection</w:t>
      </w:r>
    </w:p>
    <w:p w14:paraId="4FBFCBB3" w14:textId="77777777" w:rsidR="00EA0B78" w:rsidRDefault="00EA0B78" w:rsidP="00EA0B78">
      <w:pPr>
        <w:pStyle w:val="NormalWeb"/>
        <w:rPr>
          <w:rFonts w:ascii="Arial" w:hAnsi="Arial" w:cs="Arial"/>
          <w:color w:val="000000"/>
        </w:rPr>
      </w:pPr>
      <w:r>
        <w:rPr>
          <w:rFonts w:ascii="Arial" w:hAnsi="Arial" w:cs="Arial"/>
          <w:color w:val="000000"/>
        </w:rPr>
        <w:t>Rogue devices may connect to a network using multiple avenues and mediums. Some common examples of how a rogue device may gain access to your network are:</w:t>
      </w:r>
    </w:p>
    <w:tbl>
      <w:tblPr>
        <w:tblW w:w="18756" w:type="dxa"/>
        <w:jc w:val="center"/>
        <w:tblCellMar>
          <w:top w:w="15" w:type="dxa"/>
          <w:left w:w="15" w:type="dxa"/>
          <w:bottom w:w="15" w:type="dxa"/>
          <w:right w:w="15" w:type="dxa"/>
        </w:tblCellMar>
        <w:tblLook w:val="04A0" w:firstRow="1" w:lastRow="0" w:firstColumn="1" w:lastColumn="0" w:noHBand="0" w:noVBand="1"/>
      </w:tblPr>
      <w:tblGrid>
        <w:gridCol w:w="3729"/>
        <w:gridCol w:w="15027"/>
      </w:tblGrid>
      <w:tr w:rsidR="00EA0B78" w14:paraId="72FE9517" w14:textId="77777777" w:rsidTr="00EA0B78">
        <w:trPr>
          <w:jc w:val="center"/>
        </w:trPr>
        <w:tc>
          <w:tcPr>
            <w:tcW w:w="3684" w:type="dxa"/>
            <w:tcBorders>
              <w:right w:val="single" w:sz="36" w:space="0" w:color="F0A868"/>
            </w:tcBorders>
            <w:vAlign w:val="center"/>
            <w:hideMark/>
          </w:tcPr>
          <w:p w14:paraId="0BF65EE8" w14:textId="77777777" w:rsidR="00EA0B78" w:rsidRDefault="00EA0B78">
            <w:pPr>
              <w:spacing w:after="450"/>
              <w:rPr>
                <w:rFonts w:ascii="Arial" w:hAnsi="Arial" w:cs="Arial"/>
                <w:b/>
                <w:bCs/>
                <w:color w:val="000000"/>
              </w:rPr>
            </w:pPr>
            <w:r>
              <w:rPr>
                <w:rFonts w:ascii="Arial" w:hAnsi="Arial" w:cs="Arial"/>
                <w:b/>
                <w:bCs/>
                <w:color w:val="000000"/>
              </w:rPr>
              <w:t>Via Third Party Vendors</w:t>
            </w:r>
          </w:p>
        </w:tc>
        <w:tc>
          <w:tcPr>
            <w:tcW w:w="14847" w:type="dxa"/>
            <w:tcMar>
              <w:top w:w="60" w:type="dxa"/>
              <w:left w:w="60" w:type="dxa"/>
              <w:bottom w:w="60" w:type="dxa"/>
              <w:right w:w="60" w:type="dxa"/>
            </w:tcMar>
            <w:vAlign w:val="center"/>
            <w:hideMark/>
          </w:tcPr>
          <w:p w14:paraId="05A3ABB3" w14:textId="77777777" w:rsidR="00EA0B78" w:rsidRDefault="00EA0B78">
            <w:pPr>
              <w:spacing w:after="450"/>
              <w:rPr>
                <w:rFonts w:ascii="Arial" w:hAnsi="Arial" w:cs="Arial"/>
                <w:color w:val="000000"/>
              </w:rPr>
            </w:pPr>
            <w:r>
              <w:rPr>
                <w:rFonts w:ascii="Arial" w:hAnsi="Arial" w:cs="Arial"/>
                <w:color w:val="000000"/>
              </w:rPr>
              <w:t>Your company's network may be for the most part secure, but that doesn't mean all vendors or business partners your company does business with are. Hold third party vendors accountable for security implementation, standards and requirements. Rogue devices on their network could expose your customer personal identifiable information or agency trade secrets.</w:t>
            </w:r>
          </w:p>
        </w:tc>
      </w:tr>
      <w:tr w:rsidR="00EA0B78" w14:paraId="29808296" w14:textId="77777777" w:rsidTr="00EA0B78">
        <w:trPr>
          <w:jc w:val="center"/>
        </w:trPr>
        <w:tc>
          <w:tcPr>
            <w:tcW w:w="3684" w:type="dxa"/>
            <w:tcBorders>
              <w:right w:val="single" w:sz="36" w:space="0" w:color="F0A868"/>
            </w:tcBorders>
            <w:vAlign w:val="center"/>
            <w:hideMark/>
          </w:tcPr>
          <w:p w14:paraId="2BAA93DC" w14:textId="77777777" w:rsidR="00EA0B78" w:rsidRDefault="00EA0B78">
            <w:pPr>
              <w:spacing w:after="450"/>
              <w:rPr>
                <w:rFonts w:ascii="Arial" w:hAnsi="Arial" w:cs="Arial"/>
                <w:b/>
                <w:bCs/>
                <w:color w:val="000000"/>
              </w:rPr>
            </w:pPr>
            <w:r>
              <w:rPr>
                <w:rFonts w:ascii="Arial" w:hAnsi="Arial" w:cs="Arial"/>
                <w:b/>
                <w:bCs/>
                <w:color w:val="000000"/>
              </w:rPr>
              <w:t>Shadow IT</w:t>
            </w:r>
          </w:p>
        </w:tc>
        <w:tc>
          <w:tcPr>
            <w:tcW w:w="14847" w:type="dxa"/>
            <w:tcMar>
              <w:top w:w="60" w:type="dxa"/>
              <w:left w:w="60" w:type="dxa"/>
              <w:bottom w:w="60" w:type="dxa"/>
              <w:right w:w="60" w:type="dxa"/>
            </w:tcMar>
            <w:vAlign w:val="center"/>
            <w:hideMark/>
          </w:tcPr>
          <w:p w14:paraId="49F7262E" w14:textId="77777777" w:rsidR="00EA0B78" w:rsidRDefault="00EA0B78">
            <w:pPr>
              <w:spacing w:after="450"/>
              <w:rPr>
                <w:rFonts w:ascii="Arial" w:hAnsi="Arial" w:cs="Arial"/>
                <w:color w:val="000000"/>
              </w:rPr>
            </w:pPr>
            <w:r>
              <w:rPr>
                <w:rFonts w:ascii="Arial" w:hAnsi="Arial" w:cs="Arial"/>
                <w:color w:val="000000"/>
              </w:rPr>
              <w:t>Shadow devices or shadow IT refers to unauthorized personal devices that are not vetted through the organization's IT Department. What does this mean? It means that these devices are not authorized and probably not being patched. The organization's IT and cybersecurity departments ensure compliance on company owned assets (in a perfect world), but an unpatched rogue device serves as a vulnerability with multiple avenues for attack.</w:t>
            </w:r>
          </w:p>
        </w:tc>
      </w:tr>
      <w:tr w:rsidR="00EA0B78" w14:paraId="510F7763" w14:textId="77777777" w:rsidTr="00EA0B78">
        <w:trPr>
          <w:jc w:val="center"/>
        </w:trPr>
        <w:tc>
          <w:tcPr>
            <w:tcW w:w="3684" w:type="dxa"/>
            <w:tcBorders>
              <w:right w:val="single" w:sz="36" w:space="0" w:color="F0A868"/>
            </w:tcBorders>
            <w:vAlign w:val="center"/>
            <w:hideMark/>
          </w:tcPr>
          <w:p w14:paraId="421E8018" w14:textId="77777777" w:rsidR="00EA0B78" w:rsidRDefault="00EA0B78">
            <w:pPr>
              <w:spacing w:after="450"/>
              <w:rPr>
                <w:rFonts w:ascii="Arial" w:hAnsi="Arial" w:cs="Arial"/>
                <w:b/>
                <w:bCs/>
                <w:color w:val="000000"/>
              </w:rPr>
            </w:pPr>
            <w:r>
              <w:rPr>
                <w:rFonts w:ascii="Arial" w:hAnsi="Arial" w:cs="Arial"/>
                <w:b/>
                <w:bCs/>
                <w:color w:val="000000"/>
              </w:rPr>
              <w:t>No monitoring or rogue device detection software</w:t>
            </w:r>
          </w:p>
        </w:tc>
        <w:tc>
          <w:tcPr>
            <w:tcW w:w="14847" w:type="dxa"/>
            <w:tcMar>
              <w:top w:w="60" w:type="dxa"/>
              <w:left w:w="60" w:type="dxa"/>
              <w:bottom w:w="60" w:type="dxa"/>
              <w:right w:w="60" w:type="dxa"/>
            </w:tcMar>
            <w:vAlign w:val="center"/>
            <w:hideMark/>
          </w:tcPr>
          <w:p w14:paraId="2724FD20" w14:textId="77777777" w:rsidR="00EA0B78" w:rsidRDefault="00EA0B78">
            <w:pPr>
              <w:spacing w:after="450"/>
              <w:rPr>
                <w:rFonts w:ascii="Arial" w:hAnsi="Arial" w:cs="Arial"/>
                <w:color w:val="000000"/>
              </w:rPr>
            </w:pPr>
            <w:r>
              <w:rPr>
                <w:rFonts w:ascii="Arial" w:hAnsi="Arial" w:cs="Arial"/>
                <w:color w:val="000000"/>
              </w:rPr>
              <w:t>How would we know there is a rogue device if we are not looking for one? Lacking network visibility can lead to compromise of company systems and theft of data.</w:t>
            </w:r>
          </w:p>
        </w:tc>
      </w:tr>
    </w:tbl>
    <w:p w14:paraId="5963E4BC" w14:textId="77777777" w:rsidR="00EA0B78" w:rsidRDefault="00EA0B78" w:rsidP="00EA0B78">
      <w:pPr>
        <w:pStyle w:val="NormalWeb"/>
        <w:rPr>
          <w:rFonts w:ascii="Arial" w:hAnsi="Arial" w:cs="Arial"/>
          <w:color w:val="000000"/>
        </w:rPr>
      </w:pPr>
      <w:r>
        <w:rPr>
          <w:rFonts w:ascii="Arial" w:hAnsi="Arial" w:cs="Arial"/>
          <w:color w:val="000000"/>
        </w:rPr>
        <w:lastRenderedPageBreak/>
        <w:t> </w:t>
      </w:r>
    </w:p>
    <w:p w14:paraId="684ADCFB"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Rogue Device Detection</w:t>
      </w:r>
    </w:p>
    <w:p w14:paraId="1B0C7D7A" w14:textId="77777777" w:rsidR="00EA0B78" w:rsidRDefault="00EA0B78" w:rsidP="00EA0B78">
      <w:pPr>
        <w:pStyle w:val="NormalWeb"/>
        <w:rPr>
          <w:rFonts w:ascii="Arial" w:hAnsi="Arial" w:cs="Arial"/>
          <w:color w:val="000000"/>
        </w:rPr>
      </w:pPr>
      <w:r>
        <w:rPr>
          <w:rFonts w:ascii="Arial" w:hAnsi="Arial" w:cs="Arial"/>
          <w:color w:val="000000"/>
        </w:rPr>
        <w:t xml:space="preserve">There are some basic strategies for identifying rogue devices. As we already discussed, lack of monitoring can lead to </w:t>
      </w:r>
      <w:proofErr w:type="gramStart"/>
      <w:r>
        <w:rPr>
          <w:rFonts w:ascii="Arial" w:hAnsi="Arial" w:cs="Arial"/>
          <w:color w:val="000000"/>
        </w:rPr>
        <w:t>serious danger</w:t>
      </w:r>
      <w:proofErr w:type="gramEnd"/>
      <w:r>
        <w:rPr>
          <w:rFonts w:ascii="Arial" w:hAnsi="Arial" w:cs="Arial"/>
          <w:color w:val="000000"/>
        </w:rPr>
        <w:t xml:space="preserve"> and high risk for the organization. The following primary actions should be implemented through various means to ensure risk is lowered to an optimal level:</w:t>
      </w:r>
    </w:p>
    <w:tbl>
      <w:tblPr>
        <w:tblW w:w="20632" w:type="dxa"/>
        <w:jc w:val="center"/>
        <w:tblCellMar>
          <w:top w:w="15" w:type="dxa"/>
          <w:left w:w="15" w:type="dxa"/>
          <w:bottom w:w="15" w:type="dxa"/>
          <w:right w:w="15" w:type="dxa"/>
        </w:tblCellMar>
        <w:tblLook w:val="04A0" w:firstRow="1" w:lastRow="0" w:firstColumn="1" w:lastColumn="0" w:noHBand="0" w:noVBand="1"/>
      </w:tblPr>
      <w:tblGrid>
        <w:gridCol w:w="20632"/>
      </w:tblGrid>
      <w:tr w:rsidR="00EA0B78" w14:paraId="463BBDFD" w14:textId="77777777" w:rsidTr="00EA0B78">
        <w:trPr>
          <w:jc w:val="center"/>
        </w:trPr>
        <w:tc>
          <w:tcPr>
            <w:tcW w:w="20392" w:type="dxa"/>
            <w:tcBorders>
              <w:bottom w:val="single" w:sz="12" w:space="0" w:color="FF1654"/>
            </w:tcBorders>
            <w:shd w:val="clear" w:color="auto" w:fill="EFE9FF"/>
            <w:tcMar>
              <w:top w:w="15" w:type="dxa"/>
              <w:left w:w="15" w:type="dxa"/>
              <w:bottom w:w="15" w:type="dxa"/>
              <w:right w:w="225" w:type="dxa"/>
            </w:tcMar>
            <w:vAlign w:val="center"/>
            <w:hideMark/>
          </w:tcPr>
          <w:p w14:paraId="49366133" w14:textId="77777777" w:rsidR="00EA0B78" w:rsidRDefault="00EA0B78" w:rsidP="00EA0B78">
            <w:pPr>
              <w:numPr>
                <w:ilvl w:val="0"/>
                <w:numId w:val="5"/>
              </w:numPr>
              <w:spacing w:before="100" w:beforeAutospacing="1" w:after="100" w:afterAutospacing="1" w:line="240" w:lineRule="auto"/>
              <w:rPr>
                <w:rFonts w:ascii="Arial" w:hAnsi="Arial" w:cs="Arial"/>
                <w:color w:val="000000"/>
              </w:rPr>
            </w:pPr>
            <w:r>
              <w:rPr>
                <w:rStyle w:val="Strong"/>
                <w:rFonts w:ascii="Arial" w:hAnsi="Arial" w:cs="Arial"/>
                <w:color w:val="000000"/>
              </w:rPr>
              <w:t>Instantaneous Alerts</w:t>
            </w:r>
            <w:r>
              <w:rPr>
                <w:rFonts w:ascii="Arial" w:hAnsi="Arial" w:cs="Arial"/>
                <w:color w:val="000000"/>
              </w:rPr>
              <w:t> - Automated network discovery tools can assist in identifying devices as they populate the network. Notifications or alerts can be sent to the appropriate personnel monitoring the network in order to take hasty and appropriate action based on the alert.</w:t>
            </w:r>
          </w:p>
        </w:tc>
      </w:tr>
      <w:tr w:rsidR="00EA0B78" w14:paraId="48D189DA" w14:textId="77777777" w:rsidTr="00EA0B78">
        <w:trPr>
          <w:jc w:val="center"/>
        </w:trPr>
        <w:tc>
          <w:tcPr>
            <w:tcW w:w="20392" w:type="dxa"/>
            <w:tcBorders>
              <w:bottom w:val="single" w:sz="12" w:space="0" w:color="FF1654"/>
            </w:tcBorders>
            <w:shd w:val="clear" w:color="auto" w:fill="EFE9FF"/>
            <w:tcMar>
              <w:top w:w="15" w:type="dxa"/>
              <w:left w:w="15" w:type="dxa"/>
              <w:bottom w:w="15" w:type="dxa"/>
              <w:right w:w="225" w:type="dxa"/>
            </w:tcMar>
            <w:vAlign w:val="center"/>
            <w:hideMark/>
          </w:tcPr>
          <w:p w14:paraId="7CF4724A" w14:textId="77777777" w:rsidR="00EA0B78" w:rsidRDefault="00EA0B78" w:rsidP="00EA0B78">
            <w:pPr>
              <w:numPr>
                <w:ilvl w:val="0"/>
                <w:numId w:val="6"/>
              </w:numPr>
              <w:spacing w:before="100" w:beforeAutospacing="1" w:after="100" w:afterAutospacing="1" w:line="240" w:lineRule="auto"/>
              <w:rPr>
                <w:rFonts w:ascii="Arial" w:hAnsi="Arial" w:cs="Arial"/>
                <w:color w:val="000000"/>
              </w:rPr>
            </w:pPr>
            <w:r>
              <w:rPr>
                <w:rStyle w:val="Strong"/>
                <w:rFonts w:ascii="Arial" w:hAnsi="Arial" w:cs="Arial"/>
                <w:color w:val="000000"/>
              </w:rPr>
              <w:t>Consistent Scanning</w:t>
            </w:r>
            <w:r>
              <w:rPr>
                <w:rFonts w:ascii="Arial" w:hAnsi="Arial" w:cs="Arial"/>
                <w:color w:val="000000"/>
              </w:rPr>
              <w:t> - Daily or weekly scans will help identify unknown IP addresses, vulnerabilities and devices that may not be authorized on the network. Nessus is a great tool for this and can be configured to run automated scans for enforcing consistency.</w:t>
            </w:r>
          </w:p>
        </w:tc>
      </w:tr>
      <w:tr w:rsidR="00EA0B78" w14:paraId="52388A5B" w14:textId="77777777" w:rsidTr="00EA0B78">
        <w:trPr>
          <w:jc w:val="center"/>
        </w:trPr>
        <w:tc>
          <w:tcPr>
            <w:tcW w:w="20392" w:type="dxa"/>
            <w:shd w:val="clear" w:color="auto" w:fill="EFE9FF"/>
            <w:tcMar>
              <w:top w:w="15" w:type="dxa"/>
              <w:left w:w="15" w:type="dxa"/>
              <w:bottom w:w="15" w:type="dxa"/>
              <w:right w:w="225" w:type="dxa"/>
            </w:tcMar>
            <w:vAlign w:val="center"/>
            <w:hideMark/>
          </w:tcPr>
          <w:p w14:paraId="29A24B89" w14:textId="77777777" w:rsidR="00EA0B78" w:rsidRDefault="00EA0B78" w:rsidP="00EA0B78">
            <w:pPr>
              <w:numPr>
                <w:ilvl w:val="0"/>
                <w:numId w:val="7"/>
              </w:numPr>
              <w:spacing w:before="100" w:beforeAutospacing="1" w:after="100" w:afterAutospacing="1" w:line="240" w:lineRule="auto"/>
              <w:rPr>
                <w:rFonts w:ascii="Arial" w:hAnsi="Arial" w:cs="Arial"/>
                <w:color w:val="000000"/>
              </w:rPr>
            </w:pPr>
            <w:r>
              <w:rPr>
                <w:rStyle w:val="Strong"/>
                <w:rFonts w:ascii="Arial" w:hAnsi="Arial" w:cs="Arial"/>
                <w:color w:val="000000"/>
              </w:rPr>
              <w:t>Continuous Monitoring</w:t>
            </w:r>
            <w:r>
              <w:rPr>
                <w:rFonts w:ascii="Arial" w:hAnsi="Arial" w:cs="Arial"/>
                <w:color w:val="000000"/>
              </w:rPr>
              <w:t> - As we learned in previous lectures, continuous monitoring is a must. You never know when devices may break, require updates or patching or be due for replacement if you are not staying engaged and actively monitoring all aspects, systems and technology within the enterprise's infrastructure and operations.</w:t>
            </w:r>
          </w:p>
        </w:tc>
      </w:tr>
    </w:tbl>
    <w:p w14:paraId="5E2098C1" w14:textId="77777777" w:rsidR="00EA0B78" w:rsidRDefault="00EA0B78" w:rsidP="00EA0B78">
      <w:pPr>
        <w:pStyle w:val="NormalWeb"/>
        <w:rPr>
          <w:rFonts w:ascii="Arial" w:hAnsi="Arial" w:cs="Arial"/>
          <w:color w:val="000000"/>
        </w:rPr>
      </w:pPr>
      <w:r>
        <w:rPr>
          <w:rFonts w:ascii="Arial" w:hAnsi="Arial" w:cs="Arial"/>
          <w:color w:val="000000"/>
        </w:rPr>
        <w:t> </w:t>
      </w:r>
    </w:p>
    <w:p w14:paraId="2390F9D5"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t>Rogue Process Detection</w:t>
      </w:r>
    </w:p>
    <w:p w14:paraId="0BCD326E" w14:textId="77777777" w:rsidR="00EA0B78" w:rsidRDefault="00EA0B78" w:rsidP="00EA0B78">
      <w:pPr>
        <w:pStyle w:val="NormalWeb"/>
        <w:rPr>
          <w:rFonts w:ascii="Arial" w:hAnsi="Arial" w:cs="Arial"/>
          <w:color w:val="000000"/>
        </w:rPr>
      </w:pPr>
      <w:r>
        <w:rPr>
          <w:rFonts w:ascii="Arial" w:hAnsi="Arial" w:cs="Arial"/>
          <w:color w:val="000000"/>
        </w:rPr>
        <w:t>While the intent of malware is usually to remain unnoticed, identifying rogue processes early will help save time, money, resources and productivity for any organization. A few best practices exist for identifying a rogue process:</w:t>
      </w:r>
    </w:p>
    <w:tbl>
      <w:tblPr>
        <w:tblW w:w="15942" w:type="dxa"/>
        <w:jc w:val="center"/>
        <w:tblCellMar>
          <w:top w:w="15" w:type="dxa"/>
          <w:left w:w="15" w:type="dxa"/>
          <w:bottom w:w="15" w:type="dxa"/>
          <w:right w:w="15" w:type="dxa"/>
        </w:tblCellMar>
        <w:tblLook w:val="04A0" w:firstRow="1" w:lastRow="0" w:firstColumn="1" w:lastColumn="0" w:noHBand="0" w:noVBand="1"/>
      </w:tblPr>
      <w:tblGrid>
        <w:gridCol w:w="15942"/>
      </w:tblGrid>
      <w:tr w:rsidR="00EA0B78" w14:paraId="591F9636" w14:textId="77777777" w:rsidTr="00EA0B78">
        <w:trPr>
          <w:jc w:val="center"/>
        </w:trPr>
        <w:tc>
          <w:tcPr>
            <w:tcW w:w="0" w:type="auto"/>
            <w:tcBorders>
              <w:left w:val="single" w:sz="48" w:space="0" w:color="74D3AE"/>
              <w:bottom w:val="single" w:sz="12" w:space="0" w:color="D9D9D9"/>
            </w:tcBorders>
            <w:tcMar>
              <w:top w:w="150" w:type="dxa"/>
              <w:left w:w="45" w:type="dxa"/>
              <w:bottom w:w="150" w:type="dxa"/>
              <w:right w:w="45" w:type="dxa"/>
            </w:tcMar>
            <w:vAlign w:val="center"/>
            <w:hideMark/>
          </w:tcPr>
          <w:p w14:paraId="5A145577" w14:textId="77777777" w:rsidR="00EA0B78" w:rsidRDefault="00EA0B78">
            <w:pPr>
              <w:spacing w:after="450"/>
              <w:rPr>
                <w:rFonts w:ascii="Arial" w:hAnsi="Arial" w:cs="Arial"/>
                <w:color w:val="000000"/>
              </w:rPr>
            </w:pPr>
            <w:r>
              <w:rPr>
                <w:rFonts w:ascii="Arial" w:hAnsi="Arial" w:cs="Arial"/>
                <w:color w:val="000000"/>
              </w:rPr>
              <w:t>Monitor event Identification "Event </w:t>
            </w:r>
            <w:r>
              <w:rPr>
                <w:rStyle w:val="Emphasis"/>
                <w:color w:val="000000"/>
              </w:rPr>
              <w:t>ID 4688</w:t>
            </w:r>
            <w:r>
              <w:rPr>
                <w:rFonts w:ascii="Arial" w:hAnsi="Arial" w:cs="Arial"/>
                <w:color w:val="000000"/>
              </w:rPr>
              <w:t xml:space="preserve">" for the creation of new processes. The information gathered from the event may help determine whether the process is rogue or not. The log also includes useful information such as the path of the process (executable), data and time stamps associated with the program starting, the creator and name of the process and who </w:t>
            </w:r>
            <w:proofErr w:type="gramStart"/>
            <w:r>
              <w:rPr>
                <w:rFonts w:ascii="Arial" w:hAnsi="Arial" w:cs="Arial"/>
                <w:color w:val="000000"/>
              </w:rPr>
              <w:t>actually launched</w:t>
            </w:r>
            <w:proofErr w:type="gramEnd"/>
            <w:r>
              <w:rPr>
                <w:rFonts w:ascii="Arial" w:hAnsi="Arial" w:cs="Arial"/>
                <w:color w:val="000000"/>
              </w:rPr>
              <w:t xml:space="preserve"> it.</w:t>
            </w:r>
          </w:p>
        </w:tc>
      </w:tr>
      <w:tr w:rsidR="00EA0B78" w14:paraId="46F5E00A" w14:textId="77777777" w:rsidTr="00EA0B78">
        <w:trPr>
          <w:jc w:val="center"/>
        </w:trPr>
        <w:tc>
          <w:tcPr>
            <w:tcW w:w="0" w:type="auto"/>
            <w:tcBorders>
              <w:left w:val="single" w:sz="48" w:space="0" w:color="FFBF00"/>
              <w:bottom w:val="single" w:sz="12" w:space="0" w:color="D9D9D9"/>
            </w:tcBorders>
            <w:tcMar>
              <w:top w:w="150" w:type="dxa"/>
              <w:left w:w="45" w:type="dxa"/>
              <w:bottom w:w="150" w:type="dxa"/>
              <w:right w:w="45" w:type="dxa"/>
            </w:tcMar>
            <w:vAlign w:val="center"/>
            <w:hideMark/>
          </w:tcPr>
          <w:p w14:paraId="2BD2899C" w14:textId="77777777" w:rsidR="00EA0B78" w:rsidRDefault="00EA0B78">
            <w:pPr>
              <w:spacing w:after="450"/>
              <w:rPr>
                <w:rFonts w:ascii="Arial" w:hAnsi="Arial" w:cs="Arial"/>
                <w:color w:val="000000"/>
              </w:rPr>
            </w:pPr>
            <w:r>
              <w:rPr>
                <w:rFonts w:ascii="Arial" w:hAnsi="Arial" w:cs="Arial"/>
                <w:color w:val="000000"/>
              </w:rPr>
              <w:t>Use the </w:t>
            </w:r>
            <w:hyperlink r:id="rId142" w:tgtFrame="_blank" w:history="1">
              <w:r>
                <w:rPr>
                  <w:rStyle w:val="Strong"/>
                  <w:rFonts w:ascii="Arial" w:hAnsi="Arial" w:cs="Arial"/>
                  <w:color w:val="034A91"/>
                  <w:u w:val="single"/>
                </w:rPr>
                <w:t>National Software Reference Library</w:t>
              </w:r>
            </w:hyperlink>
            <w:r>
              <w:rPr>
                <w:rFonts w:ascii="Arial" w:hAnsi="Arial" w:cs="Arial"/>
                <w:color w:val="000000"/>
              </w:rPr>
              <w:t> (NSRL) to verify processes or programs are legitimate.</w:t>
            </w:r>
          </w:p>
        </w:tc>
      </w:tr>
      <w:tr w:rsidR="00EA0B78" w14:paraId="70D527A6" w14:textId="77777777" w:rsidTr="00EA0B78">
        <w:trPr>
          <w:jc w:val="center"/>
        </w:trPr>
        <w:tc>
          <w:tcPr>
            <w:tcW w:w="0" w:type="auto"/>
            <w:tcBorders>
              <w:left w:val="single" w:sz="48" w:space="0" w:color="767171"/>
            </w:tcBorders>
            <w:tcMar>
              <w:top w:w="150" w:type="dxa"/>
              <w:left w:w="45" w:type="dxa"/>
              <w:bottom w:w="150" w:type="dxa"/>
              <w:right w:w="45" w:type="dxa"/>
            </w:tcMar>
            <w:vAlign w:val="center"/>
            <w:hideMark/>
          </w:tcPr>
          <w:p w14:paraId="61A0CC94" w14:textId="77777777" w:rsidR="00EA0B78" w:rsidRDefault="00EA0B78">
            <w:pPr>
              <w:spacing w:after="450"/>
              <w:rPr>
                <w:rFonts w:ascii="Arial" w:hAnsi="Arial" w:cs="Arial"/>
                <w:color w:val="000000"/>
              </w:rPr>
            </w:pPr>
            <w:r>
              <w:rPr>
                <w:rStyle w:val="Strong"/>
                <w:rFonts w:ascii="Arial" w:hAnsi="Arial" w:cs="Arial"/>
                <w:color w:val="000000"/>
              </w:rPr>
              <w:t>Verified code is signed.</w:t>
            </w:r>
            <w:r>
              <w:rPr>
                <w:rFonts w:ascii="Arial" w:hAnsi="Arial" w:cs="Arial"/>
                <w:color w:val="000000"/>
              </w:rPr>
              <w:t> Official software usually includes a signature (signed code) from the vendor or publisher to confirm the legitimacy of the software. Unsigned code can be a red flag that either malware has been incorporated into a previously legitimate piece of software or processes should not be trusted.</w:t>
            </w:r>
          </w:p>
        </w:tc>
      </w:tr>
    </w:tbl>
    <w:p w14:paraId="3C5EFBFF" w14:textId="77777777" w:rsidR="00EA0B78" w:rsidRDefault="00EA0B78" w:rsidP="00EA0B78">
      <w:pPr>
        <w:pStyle w:val="NormalWeb"/>
        <w:rPr>
          <w:rFonts w:ascii="Arial" w:hAnsi="Arial" w:cs="Arial"/>
          <w:color w:val="000000"/>
        </w:rPr>
      </w:pPr>
      <w:r>
        <w:rPr>
          <w:rFonts w:ascii="Arial" w:hAnsi="Arial" w:cs="Arial"/>
          <w:color w:val="000000"/>
        </w:rPr>
        <w:t> </w:t>
      </w:r>
    </w:p>
    <w:p w14:paraId="22F646AC" w14:textId="77777777" w:rsidR="00EA0B78" w:rsidRDefault="00EA0B78" w:rsidP="00EA0B78">
      <w:pPr>
        <w:pStyle w:val="Heading2"/>
        <w:rPr>
          <w:rFonts w:ascii="Arial" w:hAnsi="Arial" w:cs="Arial"/>
          <w:color w:val="333333"/>
          <w:sz w:val="28"/>
          <w:szCs w:val="28"/>
        </w:rPr>
      </w:pPr>
      <w:r>
        <w:rPr>
          <w:rFonts w:ascii="Arial" w:hAnsi="Arial" w:cs="Arial"/>
          <w:color w:val="333333"/>
          <w:sz w:val="28"/>
          <w:szCs w:val="28"/>
        </w:rPr>
        <w:lastRenderedPageBreak/>
        <w:t>Tools for Rogue Processes and Device Detection</w:t>
      </w:r>
    </w:p>
    <w:tbl>
      <w:tblPr>
        <w:tblW w:w="11254" w:type="dxa"/>
        <w:jc w:val="center"/>
        <w:shd w:val="clear" w:color="auto" w:fill="FFF2CC"/>
        <w:tblCellMar>
          <w:top w:w="15" w:type="dxa"/>
          <w:left w:w="15" w:type="dxa"/>
          <w:bottom w:w="15" w:type="dxa"/>
          <w:right w:w="15" w:type="dxa"/>
        </w:tblCellMar>
        <w:tblLook w:val="04A0" w:firstRow="1" w:lastRow="0" w:firstColumn="1" w:lastColumn="0" w:noHBand="0" w:noVBand="1"/>
      </w:tblPr>
      <w:tblGrid>
        <w:gridCol w:w="5627"/>
        <w:gridCol w:w="5627"/>
      </w:tblGrid>
      <w:tr w:rsidR="00EA0B78" w14:paraId="573767F8" w14:textId="77777777" w:rsidTr="00EA0B78">
        <w:trPr>
          <w:jc w:val="center"/>
        </w:trPr>
        <w:tc>
          <w:tcPr>
            <w:tcW w:w="5357" w:type="dxa"/>
            <w:tcBorders>
              <w:bottom w:val="single" w:sz="24" w:space="0" w:color="FFA1BA"/>
              <w:right w:val="single" w:sz="24" w:space="0" w:color="CF0036"/>
            </w:tcBorders>
            <w:shd w:val="clear" w:color="auto" w:fill="FFF2CC"/>
            <w:tcMar>
              <w:top w:w="0" w:type="dxa"/>
              <w:left w:w="120" w:type="dxa"/>
              <w:bottom w:w="120" w:type="dxa"/>
              <w:right w:w="120" w:type="dxa"/>
            </w:tcMar>
            <w:hideMark/>
          </w:tcPr>
          <w:p w14:paraId="5D01F093" w14:textId="77777777" w:rsidR="00EA0B78" w:rsidRDefault="00EA0B78">
            <w:pPr>
              <w:pStyle w:val="centered"/>
              <w:jc w:val="center"/>
              <w:rPr>
                <w:rFonts w:ascii="Arial" w:hAnsi="Arial" w:cs="Arial"/>
                <w:color w:val="000000"/>
              </w:rPr>
            </w:pPr>
            <w:hyperlink r:id="rId143" w:tgtFrame="_blank" w:history="1">
              <w:r>
                <w:rPr>
                  <w:rStyle w:val="Strong"/>
                  <w:rFonts w:ascii="Arial" w:hAnsi="Arial" w:cs="Arial"/>
                  <w:color w:val="034A91"/>
                  <w:u w:val="single"/>
                </w:rPr>
                <w:t xml:space="preserve">Microsoft </w:t>
              </w:r>
              <w:proofErr w:type="spellStart"/>
              <w:r>
                <w:rPr>
                  <w:rStyle w:val="Strong"/>
                  <w:rFonts w:ascii="Arial" w:hAnsi="Arial" w:cs="Arial"/>
                  <w:color w:val="034A91"/>
                  <w:u w:val="single"/>
                </w:rPr>
                <w:t>Sigcheck</w:t>
              </w:r>
              <w:proofErr w:type="spellEnd"/>
            </w:hyperlink>
          </w:p>
          <w:p w14:paraId="2E772B2B" w14:textId="77777777" w:rsidR="00EA0B78" w:rsidRDefault="00EA0B78">
            <w:pPr>
              <w:pStyle w:val="NormalWeb"/>
              <w:rPr>
                <w:rFonts w:ascii="Arial" w:hAnsi="Arial" w:cs="Arial"/>
                <w:color w:val="000000"/>
              </w:rPr>
            </w:pPr>
            <w:proofErr w:type="spellStart"/>
            <w:r>
              <w:rPr>
                <w:rFonts w:ascii="Arial" w:hAnsi="Arial" w:cs="Arial"/>
                <w:color w:val="000000"/>
              </w:rPr>
              <w:t>Sigcheck</w:t>
            </w:r>
            <w:proofErr w:type="spellEnd"/>
            <w:r>
              <w:rPr>
                <w:rFonts w:ascii="Arial" w:hAnsi="Arial" w:cs="Arial"/>
                <w:color w:val="000000"/>
              </w:rPr>
              <w:t xml:space="preserve"> is a </w:t>
            </w:r>
            <w:proofErr w:type="spellStart"/>
            <w:r>
              <w:rPr>
                <w:rFonts w:ascii="Arial" w:hAnsi="Arial" w:cs="Arial"/>
                <w:color w:val="000000"/>
              </w:rPr>
              <w:t>SysInternals</w:t>
            </w:r>
            <w:proofErr w:type="spellEnd"/>
            <w:r>
              <w:rPr>
                <w:rFonts w:ascii="Arial" w:hAnsi="Arial" w:cs="Arial"/>
                <w:color w:val="000000"/>
              </w:rPr>
              <w:t xml:space="preserve"> tool that provides file version, certificate chains, digital signature info, time stamp data and more.</w:t>
            </w:r>
          </w:p>
        </w:tc>
        <w:tc>
          <w:tcPr>
            <w:tcW w:w="5357" w:type="dxa"/>
            <w:tcBorders>
              <w:bottom w:val="single" w:sz="24" w:space="0" w:color="FFA1BA"/>
            </w:tcBorders>
            <w:shd w:val="clear" w:color="auto" w:fill="FFF2CC"/>
            <w:tcMar>
              <w:top w:w="0" w:type="dxa"/>
              <w:left w:w="120" w:type="dxa"/>
              <w:bottom w:w="120" w:type="dxa"/>
              <w:right w:w="120" w:type="dxa"/>
            </w:tcMar>
            <w:hideMark/>
          </w:tcPr>
          <w:p w14:paraId="2CBFDC73" w14:textId="77777777" w:rsidR="00EA0B78" w:rsidRDefault="00EA0B78">
            <w:pPr>
              <w:pStyle w:val="centered"/>
              <w:jc w:val="center"/>
              <w:rPr>
                <w:rFonts w:ascii="Arial" w:hAnsi="Arial" w:cs="Arial"/>
                <w:color w:val="000000"/>
              </w:rPr>
            </w:pPr>
            <w:hyperlink r:id="rId144" w:tgtFrame="_blank" w:history="1">
              <w:proofErr w:type="spellStart"/>
              <w:r>
                <w:rPr>
                  <w:rStyle w:val="Strong"/>
                  <w:rFonts w:ascii="Arial" w:hAnsi="Arial" w:cs="Arial"/>
                  <w:color w:val="034A91"/>
                  <w:u w:val="single"/>
                </w:rPr>
                <w:t>PSExec</w:t>
              </w:r>
              <w:proofErr w:type="spellEnd"/>
            </w:hyperlink>
          </w:p>
          <w:p w14:paraId="5778FAB9" w14:textId="77777777" w:rsidR="00EA0B78" w:rsidRDefault="00EA0B78">
            <w:pPr>
              <w:pStyle w:val="NormalWeb"/>
              <w:rPr>
                <w:rFonts w:ascii="Arial" w:hAnsi="Arial" w:cs="Arial"/>
                <w:color w:val="000000"/>
              </w:rPr>
            </w:pPr>
            <w:proofErr w:type="spellStart"/>
            <w:r>
              <w:rPr>
                <w:rFonts w:ascii="Arial" w:hAnsi="Arial" w:cs="Arial"/>
                <w:color w:val="000000"/>
              </w:rPr>
              <w:t>PSExec</w:t>
            </w:r>
            <w:proofErr w:type="spellEnd"/>
            <w:r>
              <w:rPr>
                <w:rFonts w:ascii="Arial" w:hAnsi="Arial" w:cs="Arial"/>
                <w:color w:val="000000"/>
              </w:rPr>
              <w:t xml:space="preserve"> is another </w:t>
            </w:r>
            <w:proofErr w:type="spellStart"/>
            <w:r>
              <w:rPr>
                <w:rFonts w:ascii="Arial" w:hAnsi="Arial" w:cs="Arial"/>
                <w:color w:val="000000"/>
              </w:rPr>
              <w:t>SysInternal</w:t>
            </w:r>
            <w:proofErr w:type="spellEnd"/>
            <w:r>
              <w:rPr>
                <w:rFonts w:ascii="Arial" w:hAnsi="Arial" w:cs="Arial"/>
                <w:color w:val="000000"/>
              </w:rPr>
              <w:t xml:space="preserve"> tool providing the ability to execute processes remotely. This would most likely be a tool an attacker uses to access a system. Keep a lookout for the PSEXESVC process in the System Event Log (Event ID 7045).</w:t>
            </w:r>
          </w:p>
        </w:tc>
      </w:tr>
      <w:tr w:rsidR="00EA0B78" w14:paraId="0B958278" w14:textId="77777777" w:rsidTr="00EA0B78">
        <w:trPr>
          <w:jc w:val="center"/>
        </w:trPr>
        <w:tc>
          <w:tcPr>
            <w:tcW w:w="5357" w:type="dxa"/>
            <w:tcBorders>
              <w:right w:val="single" w:sz="24" w:space="0" w:color="CF0036"/>
            </w:tcBorders>
            <w:shd w:val="clear" w:color="auto" w:fill="FFF2CC"/>
            <w:tcMar>
              <w:top w:w="0" w:type="dxa"/>
              <w:left w:w="120" w:type="dxa"/>
              <w:bottom w:w="120" w:type="dxa"/>
              <w:right w:w="120" w:type="dxa"/>
            </w:tcMar>
            <w:hideMark/>
          </w:tcPr>
          <w:p w14:paraId="039C69FE" w14:textId="77777777" w:rsidR="00EA0B78" w:rsidRDefault="00EA0B78">
            <w:pPr>
              <w:pStyle w:val="centered"/>
              <w:jc w:val="center"/>
              <w:rPr>
                <w:rFonts w:ascii="Arial" w:hAnsi="Arial" w:cs="Arial"/>
                <w:color w:val="000000"/>
              </w:rPr>
            </w:pPr>
            <w:hyperlink r:id="rId145" w:tgtFrame="_blank" w:history="1">
              <w:r>
                <w:rPr>
                  <w:rStyle w:val="Strong"/>
                  <w:rFonts w:ascii="Arial" w:hAnsi="Arial" w:cs="Arial"/>
                  <w:color w:val="034A91"/>
                  <w:u w:val="single"/>
                </w:rPr>
                <w:t>FireEye Redline</w:t>
              </w:r>
            </w:hyperlink>
          </w:p>
          <w:p w14:paraId="229AE109" w14:textId="77777777" w:rsidR="00EA0B78" w:rsidRDefault="00EA0B78">
            <w:pPr>
              <w:pStyle w:val="NormalWeb"/>
              <w:rPr>
                <w:rFonts w:ascii="Arial" w:hAnsi="Arial" w:cs="Arial"/>
                <w:color w:val="000000"/>
              </w:rPr>
            </w:pPr>
            <w:r>
              <w:rPr>
                <w:rFonts w:ascii="Arial" w:hAnsi="Arial" w:cs="Arial"/>
                <w:color w:val="000000"/>
              </w:rPr>
              <w:t>This is an endpoint security tool providing file and memory analysis capabilities. It possesses the ability to audit and harvest all running processes for analysis.</w:t>
            </w:r>
          </w:p>
        </w:tc>
        <w:tc>
          <w:tcPr>
            <w:tcW w:w="5357" w:type="dxa"/>
            <w:shd w:val="clear" w:color="auto" w:fill="FFF2CC"/>
            <w:tcMar>
              <w:top w:w="0" w:type="dxa"/>
              <w:left w:w="120" w:type="dxa"/>
              <w:bottom w:w="120" w:type="dxa"/>
              <w:right w:w="120" w:type="dxa"/>
            </w:tcMar>
            <w:hideMark/>
          </w:tcPr>
          <w:p w14:paraId="2AB7CCBE" w14:textId="77777777" w:rsidR="00EA0B78" w:rsidRDefault="00EA0B78">
            <w:pPr>
              <w:pStyle w:val="centered"/>
              <w:jc w:val="center"/>
              <w:rPr>
                <w:rFonts w:ascii="Arial" w:hAnsi="Arial" w:cs="Arial"/>
                <w:color w:val="000000"/>
              </w:rPr>
            </w:pPr>
            <w:hyperlink r:id="rId146" w:tgtFrame="_blank" w:history="1">
              <w:r>
                <w:rPr>
                  <w:rStyle w:val="Strong"/>
                  <w:rFonts w:ascii="Arial" w:hAnsi="Arial" w:cs="Arial"/>
                  <w:color w:val="034A91"/>
                  <w:u w:val="single"/>
                </w:rPr>
                <w:t>Didier Stevens Authenticode Tools</w:t>
              </w:r>
            </w:hyperlink>
          </w:p>
          <w:p w14:paraId="683670E2" w14:textId="77777777" w:rsidR="00EA0B78" w:rsidRDefault="00EA0B78">
            <w:pPr>
              <w:pStyle w:val="NormalWeb"/>
              <w:rPr>
                <w:rFonts w:ascii="Arial" w:hAnsi="Arial" w:cs="Arial"/>
                <w:color w:val="000000"/>
              </w:rPr>
            </w:pPr>
            <w:proofErr w:type="gramStart"/>
            <w:r>
              <w:rPr>
                <w:rFonts w:ascii="Arial" w:hAnsi="Arial" w:cs="Arial"/>
                <w:color w:val="000000"/>
              </w:rPr>
              <w:t>Similar to</w:t>
            </w:r>
            <w:proofErr w:type="gramEnd"/>
            <w:r>
              <w:rPr>
                <w:rFonts w:ascii="Arial" w:hAnsi="Arial" w:cs="Arial"/>
                <w:color w:val="000000"/>
              </w:rPr>
              <w:t xml:space="preserve"> </w:t>
            </w:r>
            <w:proofErr w:type="spellStart"/>
            <w:r>
              <w:rPr>
                <w:rFonts w:ascii="Arial" w:hAnsi="Arial" w:cs="Arial"/>
                <w:color w:val="000000"/>
              </w:rPr>
              <w:t>Sysinternals</w:t>
            </w:r>
            <w:proofErr w:type="spellEnd"/>
            <w:r>
              <w:rPr>
                <w:rFonts w:ascii="Arial" w:hAnsi="Arial" w:cs="Arial"/>
                <w:color w:val="000000"/>
              </w:rPr>
              <w:t>, this tool has the ability to verify signatures in PE files or authenticate code.</w:t>
            </w:r>
          </w:p>
        </w:tc>
      </w:tr>
    </w:tbl>
    <w:p w14:paraId="4AB93CD0" w14:textId="1AFF960E" w:rsidR="00EA0B78" w:rsidRDefault="00EA0B78" w:rsidP="00EA0B78">
      <w:pPr>
        <w:shd w:val="clear" w:color="auto" w:fill="FFFFFF"/>
        <w:spacing w:line="240" w:lineRule="auto"/>
        <w:rPr>
          <w:rFonts w:ascii="Segoe UI" w:eastAsia="Times New Roman" w:hAnsi="Segoe UI" w:cs="Segoe UI"/>
          <w:color w:val="224E63"/>
          <w:sz w:val="24"/>
          <w:szCs w:val="24"/>
        </w:rPr>
      </w:pPr>
    </w:p>
    <w:p w14:paraId="0E4E831C" w14:textId="48BCD335" w:rsidR="00EA0B78" w:rsidRDefault="00EA0B78" w:rsidP="00EA0B78">
      <w:pPr>
        <w:shd w:val="clear" w:color="auto" w:fill="FFFFFF"/>
        <w:spacing w:line="240" w:lineRule="auto"/>
        <w:rPr>
          <w:rFonts w:ascii="Segoe UI" w:eastAsia="Times New Roman" w:hAnsi="Segoe UI" w:cs="Segoe UI"/>
          <w:color w:val="224E63"/>
          <w:sz w:val="48"/>
          <w:szCs w:val="48"/>
        </w:rPr>
      </w:pPr>
      <w:r>
        <w:rPr>
          <w:rFonts w:ascii="Segoe UI" w:eastAsia="Times New Roman" w:hAnsi="Segoe UI" w:cs="Segoe UI"/>
          <w:color w:val="224E63"/>
          <w:sz w:val="48"/>
          <w:szCs w:val="48"/>
        </w:rPr>
        <w:t>WEEK 2</w:t>
      </w:r>
    </w:p>
    <w:p w14:paraId="0EFF7338" w14:textId="78F3F273" w:rsidR="00EA0B78" w:rsidRDefault="00EA0B78" w:rsidP="00EA0B78">
      <w:pPr>
        <w:shd w:val="clear" w:color="auto" w:fill="FFFFFF"/>
        <w:spacing w:line="240" w:lineRule="auto"/>
        <w:rPr>
          <w:rFonts w:ascii="Segoe UI" w:eastAsia="Times New Roman" w:hAnsi="Segoe UI" w:cs="Segoe UI"/>
          <w:color w:val="224E63"/>
          <w:sz w:val="48"/>
          <w:szCs w:val="48"/>
        </w:rPr>
      </w:pPr>
    </w:p>
    <w:p w14:paraId="1AD45E96"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Threat Analysis</w:t>
      </w:r>
    </w:p>
    <w:p w14:paraId="603D6E91"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2FC794DB" w14:textId="77777777" w:rsidR="00402271" w:rsidRDefault="00402271" w:rsidP="00402271">
      <w:pPr>
        <w:pStyle w:val="NormalWeb"/>
        <w:rPr>
          <w:rFonts w:ascii="Arial" w:hAnsi="Arial" w:cs="Arial"/>
          <w:color w:val="000000"/>
        </w:rPr>
      </w:pPr>
      <w:r>
        <w:rPr>
          <w:rFonts w:ascii="Arial" w:hAnsi="Arial" w:cs="Arial"/>
          <w:color w:val="000000"/>
        </w:rPr>
        <w:t>  </w:t>
      </w:r>
    </w:p>
    <w:p w14:paraId="16A669C8" w14:textId="77777777" w:rsidR="00402271" w:rsidRDefault="00402271" w:rsidP="00402271">
      <w:pPr>
        <w:pStyle w:val="NormalWeb"/>
        <w:rPr>
          <w:rFonts w:ascii="Arial" w:hAnsi="Arial" w:cs="Arial"/>
          <w:color w:val="000000"/>
        </w:rPr>
      </w:pPr>
      <w:r>
        <w:rPr>
          <w:rFonts w:ascii="Arial" w:hAnsi="Arial" w:cs="Arial"/>
          <w:color w:val="000000"/>
        </w:rPr>
        <w:t xml:space="preserve">We are familiar with the general meaning of the word "threat," however, how does a threat pertain with the realm of cybersecurity? A threat is anything that can hinder an organization's ability to maintain confidentiality, integrity and availability of systems or data. We understand by now that some information technology systems may possess vulnerabilities, which if not patched increase the risk of exploitation. The vulnerabilities, impact or probability of exploitation </w:t>
      </w:r>
      <w:proofErr w:type="gramStart"/>
      <w:r>
        <w:rPr>
          <w:rFonts w:ascii="Arial" w:hAnsi="Arial" w:cs="Arial"/>
          <w:color w:val="000000"/>
        </w:rPr>
        <w:t>occurring</w:t>
      </w:r>
      <w:proofErr w:type="gramEnd"/>
      <w:r>
        <w:rPr>
          <w:rFonts w:ascii="Arial" w:hAnsi="Arial" w:cs="Arial"/>
          <w:color w:val="000000"/>
        </w:rPr>
        <w:t xml:space="preserve"> and threat in itself are utilized in a formula for calculating risk. The formula consists of multiplying organizational risk by vulnerabilities to determine the level of threat. Taking this into account, we will explore various means for threat analysis.</w:t>
      </w:r>
    </w:p>
    <w:p w14:paraId="0934D76E" w14:textId="77777777" w:rsidR="00402271" w:rsidRDefault="00402271" w:rsidP="00402271">
      <w:pPr>
        <w:pStyle w:val="NormalWeb"/>
        <w:rPr>
          <w:rFonts w:ascii="Arial" w:hAnsi="Arial" w:cs="Arial"/>
          <w:color w:val="000000"/>
        </w:rPr>
      </w:pPr>
      <w:r>
        <w:rPr>
          <w:rFonts w:ascii="Arial" w:hAnsi="Arial" w:cs="Arial"/>
          <w:color w:val="000000"/>
        </w:rPr>
        <w:t xml:space="preserve">Let's talk about how threat analysis </w:t>
      </w:r>
      <w:proofErr w:type="gramStart"/>
      <w:r>
        <w:rPr>
          <w:rFonts w:ascii="Arial" w:hAnsi="Arial" w:cs="Arial"/>
          <w:color w:val="000000"/>
        </w:rPr>
        <w:t>actually works</w:t>
      </w:r>
      <w:proofErr w:type="gramEnd"/>
      <w:r>
        <w:rPr>
          <w:rFonts w:ascii="Arial" w:hAnsi="Arial" w:cs="Arial"/>
          <w:color w:val="000000"/>
        </w:rPr>
        <w:t>. There are generally four primary phases to the process:</w:t>
      </w:r>
    </w:p>
    <w:p w14:paraId="4B394C29" w14:textId="77777777" w:rsidR="00402271" w:rsidRDefault="00402271" w:rsidP="00402271">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The </w:t>
      </w:r>
      <w:r>
        <w:rPr>
          <w:rStyle w:val="Strong"/>
          <w:rFonts w:ascii="Arial" w:hAnsi="Arial" w:cs="Arial"/>
          <w:color w:val="000000"/>
        </w:rPr>
        <w:t>scope</w:t>
      </w:r>
      <w:r>
        <w:rPr>
          <w:rFonts w:ascii="Arial" w:hAnsi="Arial" w:cs="Arial"/>
          <w:color w:val="000000"/>
        </w:rPr>
        <w:t> or the ability to comprehend the threat.</w:t>
      </w:r>
    </w:p>
    <w:p w14:paraId="702B9962" w14:textId="77777777" w:rsidR="00402271" w:rsidRDefault="00402271" w:rsidP="00402271">
      <w:pPr>
        <w:numPr>
          <w:ilvl w:val="0"/>
          <w:numId w:val="8"/>
        </w:numPr>
        <w:spacing w:before="100" w:beforeAutospacing="1" w:after="100" w:afterAutospacing="1" w:line="240" w:lineRule="auto"/>
        <w:rPr>
          <w:rFonts w:ascii="Arial" w:hAnsi="Arial" w:cs="Arial"/>
          <w:color w:val="000000"/>
        </w:rPr>
      </w:pPr>
      <w:r>
        <w:rPr>
          <w:rStyle w:val="Strong"/>
          <w:rFonts w:ascii="Arial" w:hAnsi="Arial" w:cs="Arial"/>
          <w:color w:val="000000"/>
        </w:rPr>
        <w:t>Gathering</w:t>
      </w:r>
      <w:r>
        <w:rPr>
          <w:rFonts w:ascii="Arial" w:hAnsi="Arial" w:cs="Arial"/>
          <w:color w:val="000000"/>
        </w:rPr>
        <w:t> information pertaining to the threat.</w:t>
      </w:r>
    </w:p>
    <w:p w14:paraId="53A8324C" w14:textId="77777777" w:rsidR="00402271" w:rsidRDefault="00402271" w:rsidP="00402271">
      <w:pPr>
        <w:numPr>
          <w:ilvl w:val="0"/>
          <w:numId w:val="8"/>
        </w:numPr>
        <w:spacing w:before="100" w:beforeAutospacing="1" w:after="100" w:afterAutospacing="1" w:line="240" w:lineRule="auto"/>
        <w:rPr>
          <w:rFonts w:ascii="Arial" w:hAnsi="Arial" w:cs="Arial"/>
          <w:color w:val="000000"/>
        </w:rPr>
      </w:pPr>
      <w:r>
        <w:rPr>
          <w:rStyle w:val="Strong"/>
          <w:rFonts w:ascii="Arial" w:hAnsi="Arial" w:cs="Arial"/>
          <w:color w:val="000000"/>
        </w:rPr>
        <w:t>Analyzing</w:t>
      </w:r>
      <w:r>
        <w:rPr>
          <w:rFonts w:ascii="Arial" w:hAnsi="Arial" w:cs="Arial"/>
          <w:color w:val="000000"/>
        </w:rPr>
        <w:t> or connecting links between the info.</w:t>
      </w:r>
    </w:p>
    <w:p w14:paraId="769E6473" w14:textId="77777777" w:rsidR="00402271" w:rsidRDefault="00402271" w:rsidP="00402271">
      <w:pPr>
        <w:numPr>
          <w:ilvl w:val="0"/>
          <w:numId w:val="8"/>
        </w:numPr>
        <w:spacing w:before="100" w:beforeAutospacing="1" w:after="100" w:afterAutospacing="1" w:line="240" w:lineRule="auto"/>
        <w:rPr>
          <w:rFonts w:ascii="Arial" w:hAnsi="Arial" w:cs="Arial"/>
          <w:color w:val="000000"/>
        </w:rPr>
      </w:pPr>
      <w:proofErr w:type="gramStart"/>
      <w:r>
        <w:rPr>
          <w:rFonts w:ascii="Arial" w:hAnsi="Arial" w:cs="Arial"/>
          <w:color w:val="000000"/>
        </w:rPr>
        <w:t>Taking </w:t>
      </w:r>
      <w:r>
        <w:rPr>
          <w:rStyle w:val="Strong"/>
          <w:rFonts w:ascii="Arial" w:hAnsi="Arial" w:cs="Arial"/>
          <w:color w:val="000000"/>
        </w:rPr>
        <w:t>action</w:t>
      </w:r>
      <w:proofErr w:type="gramEnd"/>
      <w:r>
        <w:rPr>
          <w:rFonts w:ascii="Arial" w:hAnsi="Arial" w:cs="Arial"/>
          <w:color w:val="000000"/>
        </w:rPr>
        <w:t> on the threat.</w:t>
      </w:r>
    </w:p>
    <w:p w14:paraId="35807DA0" w14:textId="77777777" w:rsidR="00402271" w:rsidRDefault="00402271" w:rsidP="00402271">
      <w:pPr>
        <w:pStyle w:val="NormalWeb"/>
        <w:rPr>
          <w:rFonts w:ascii="Arial" w:hAnsi="Arial" w:cs="Arial"/>
          <w:color w:val="000000"/>
        </w:rPr>
      </w:pPr>
      <w:r>
        <w:rPr>
          <w:rFonts w:ascii="Arial" w:hAnsi="Arial" w:cs="Arial"/>
          <w:color w:val="000000"/>
        </w:rPr>
        <w:lastRenderedPageBreak/>
        <w:t> </w:t>
      </w:r>
    </w:p>
    <w:p w14:paraId="1D6021B1" w14:textId="77777777" w:rsidR="00402271" w:rsidRDefault="00402271" w:rsidP="00402271">
      <w:pPr>
        <w:pStyle w:val="centered"/>
        <w:jc w:val="center"/>
        <w:rPr>
          <w:rFonts w:ascii="Arial" w:hAnsi="Arial" w:cs="Arial"/>
          <w:color w:val="000000"/>
        </w:rPr>
      </w:pPr>
      <w:r>
        <w:rPr>
          <w:rStyle w:val="Strong"/>
          <w:rFonts w:ascii="Arial" w:hAnsi="Arial" w:cs="Arial"/>
          <w:color w:val="000000"/>
        </w:rPr>
        <w:t>Figure 1</w:t>
      </w:r>
    </w:p>
    <w:p w14:paraId="0BF9507B" w14:textId="77777777" w:rsidR="00402271" w:rsidRDefault="00402271" w:rsidP="00402271">
      <w:pPr>
        <w:pStyle w:val="centered"/>
        <w:jc w:val="center"/>
        <w:rPr>
          <w:rFonts w:ascii="Arial" w:hAnsi="Arial" w:cs="Arial"/>
          <w:color w:val="000000"/>
        </w:rPr>
      </w:pPr>
      <w:r>
        <w:rPr>
          <w:rFonts w:ascii="Arial" w:hAnsi="Arial" w:cs="Arial"/>
          <w:color w:val="000000"/>
        </w:rPr>
        <w:t>Threat Analysis Phases</w:t>
      </w:r>
    </w:p>
    <w:p w14:paraId="7691359A" w14:textId="5864E875" w:rsidR="00402271" w:rsidRDefault="00402271" w:rsidP="00402271">
      <w:pPr>
        <w:pStyle w:val="centered"/>
        <w:jc w:val="center"/>
        <w:rPr>
          <w:rFonts w:ascii="Arial" w:hAnsi="Arial" w:cs="Arial"/>
          <w:color w:val="000000"/>
        </w:rPr>
      </w:pPr>
      <w:r>
        <w:rPr>
          <w:rFonts w:ascii="Arial" w:hAnsi="Arial" w:cs="Arial"/>
          <w:noProof/>
          <w:color w:val="000000"/>
        </w:rPr>
        <w:drawing>
          <wp:inline distT="0" distB="0" distL="0" distR="0" wp14:anchorId="07F2CC1A" wp14:editId="6D079ED3">
            <wp:extent cx="5943600" cy="4702175"/>
            <wp:effectExtent l="0" t="0" r="0" b="3175"/>
            <wp:docPr id="51" name="Picture 51" descr="Figure 1: Threat Analysis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Figure 1: Threat Analysis Phases"/>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3BC25A9E" w14:textId="77777777" w:rsidR="00402271" w:rsidRDefault="00402271" w:rsidP="00402271">
      <w:pPr>
        <w:pStyle w:val="centered"/>
        <w:jc w:val="center"/>
        <w:rPr>
          <w:rFonts w:ascii="Arial" w:hAnsi="Arial" w:cs="Arial"/>
          <w:color w:val="000000"/>
        </w:rPr>
      </w:pPr>
      <w:hyperlink r:id="rId148" w:tgtFrame="_blank" w:history="1">
        <w:r>
          <w:rPr>
            <w:rStyle w:val="Hyperlink"/>
            <w:rFonts w:ascii="Arial" w:hAnsi="Arial" w:cs="Arial"/>
          </w:rPr>
          <w:t>Threat Analysis Phases Image Adapted from Source</w:t>
        </w:r>
      </w:hyperlink>
    </w:p>
    <w:p w14:paraId="2A1B3B0A" w14:textId="77777777" w:rsidR="00402271" w:rsidRDefault="00402271" w:rsidP="00402271">
      <w:pPr>
        <w:pStyle w:val="centered"/>
        <w:jc w:val="center"/>
        <w:rPr>
          <w:rFonts w:ascii="Arial" w:hAnsi="Arial" w:cs="Arial"/>
          <w:color w:val="000000"/>
        </w:rPr>
      </w:pPr>
      <w:hyperlink r:id="rId149" w:tgtFrame="_blank" w:history="1">
        <w:r>
          <w:rPr>
            <w:rStyle w:val="Hyperlink"/>
            <w:rFonts w:ascii="Arial" w:hAnsi="Arial" w:cs="Arial"/>
          </w:rPr>
          <w:t>Image Description for Threat Analysis Phases</w:t>
        </w:r>
      </w:hyperlink>
    </w:p>
    <w:p w14:paraId="71B4A7BA" w14:textId="77777777" w:rsidR="00402271" w:rsidRDefault="00402271" w:rsidP="00402271">
      <w:pPr>
        <w:pStyle w:val="NormalWeb"/>
        <w:rPr>
          <w:rFonts w:ascii="Arial" w:hAnsi="Arial" w:cs="Arial"/>
          <w:color w:val="000000"/>
        </w:rPr>
      </w:pPr>
      <w:r>
        <w:rPr>
          <w:rFonts w:ascii="Arial" w:hAnsi="Arial" w:cs="Arial"/>
          <w:color w:val="000000"/>
        </w:rPr>
        <w:t> </w:t>
      </w:r>
    </w:p>
    <w:p w14:paraId="3A937425" w14:textId="77777777" w:rsidR="00402271" w:rsidRDefault="00402271" w:rsidP="00402271">
      <w:pPr>
        <w:pStyle w:val="NormalWeb"/>
        <w:rPr>
          <w:rFonts w:ascii="Arial" w:hAnsi="Arial" w:cs="Arial"/>
          <w:color w:val="000000"/>
        </w:rPr>
      </w:pPr>
      <w:r>
        <w:rPr>
          <w:rFonts w:ascii="Arial" w:hAnsi="Arial" w:cs="Arial"/>
          <w:color w:val="000000"/>
        </w:rPr>
        <w:t>Threats can be sorted into either human or non-human examples. When a threat is identified, you must analyze the </w:t>
      </w:r>
      <w:r>
        <w:rPr>
          <w:rStyle w:val="Strong"/>
          <w:rFonts w:ascii="Arial" w:hAnsi="Arial" w:cs="Arial"/>
          <w:color w:val="000000"/>
        </w:rPr>
        <w:t>impact</w:t>
      </w:r>
      <w:r>
        <w:rPr>
          <w:rFonts w:ascii="Arial" w:hAnsi="Arial" w:cs="Arial"/>
          <w:color w:val="000000"/>
        </w:rPr>
        <w:t> the threat would have on the organization, the </w:t>
      </w:r>
      <w:r>
        <w:rPr>
          <w:rStyle w:val="Strong"/>
          <w:rFonts w:ascii="Arial" w:hAnsi="Arial" w:cs="Arial"/>
          <w:color w:val="000000"/>
        </w:rPr>
        <w:t>likelihood</w:t>
      </w:r>
      <w:r>
        <w:rPr>
          <w:rFonts w:ascii="Arial" w:hAnsi="Arial" w:cs="Arial"/>
          <w:color w:val="000000"/>
        </w:rPr>
        <w:t> of the threat occurring, and the whether the threat is </w:t>
      </w:r>
      <w:r>
        <w:rPr>
          <w:rStyle w:val="Strong"/>
          <w:rFonts w:ascii="Arial" w:hAnsi="Arial" w:cs="Arial"/>
          <w:color w:val="000000"/>
        </w:rPr>
        <w:t>cost effective</w:t>
      </w:r>
      <w:r>
        <w:rPr>
          <w:rFonts w:ascii="Arial" w:hAnsi="Arial" w:cs="Arial"/>
          <w:color w:val="000000"/>
        </w:rPr>
        <w:t> to mitigate.</w:t>
      </w:r>
    </w:p>
    <w:p w14:paraId="45DB86BC" w14:textId="77777777" w:rsidR="00402271" w:rsidRDefault="00402271" w:rsidP="00402271">
      <w:pPr>
        <w:pStyle w:val="centered"/>
        <w:jc w:val="center"/>
        <w:rPr>
          <w:rFonts w:ascii="Arial" w:hAnsi="Arial" w:cs="Arial"/>
          <w:color w:val="000000"/>
        </w:rPr>
      </w:pPr>
      <w:r>
        <w:rPr>
          <w:rFonts w:ascii="Arial" w:hAnsi="Arial" w:cs="Arial"/>
          <w:color w:val="000000"/>
        </w:rPr>
        <w:t>Common examples of threats include:</w:t>
      </w:r>
    </w:p>
    <w:tbl>
      <w:tblPr>
        <w:tblW w:w="12895" w:type="dxa"/>
        <w:jc w:val="center"/>
        <w:tblCellMar>
          <w:top w:w="15" w:type="dxa"/>
          <w:left w:w="15" w:type="dxa"/>
          <w:bottom w:w="15" w:type="dxa"/>
          <w:right w:w="15" w:type="dxa"/>
        </w:tblCellMar>
        <w:tblLook w:val="04A0" w:firstRow="1" w:lastRow="0" w:firstColumn="1" w:lastColumn="0" w:noHBand="0" w:noVBand="1"/>
      </w:tblPr>
      <w:tblGrid>
        <w:gridCol w:w="2004"/>
        <w:gridCol w:w="10891"/>
      </w:tblGrid>
      <w:tr w:rsidR="00402271" w14:paraId="4CEC831D" w14:textId="77777777" w:rsidTr="00402271">
        <w:trPr>
          <w:jc w:val="center"/>
        </w:trPr>
        <w:tc>
          <w:tcPr>
            <w:tcW w:w="2004" w:type="dxa"/>
            <w:tcBorders>
              <w:right w:val="single" w:sz="36" w:space="0" w:color="7EBDC2"/>
            </w:tcBorders>
            <w:tcMar>
              <w:top w:w="75" w:type="dxa"/>
              <w:left w:w="0" w:type="dxa"/>
              <w:bottom w:w="75" w:type="dxa"/>
              <w:right w:w="150" w:type="dxa"/>
            </w:tcMar>
            <w:vAlign w:val="center"/>
            <w:hideMark/>
          </w:tcPr>
          <w:p w14:paraId="11CCA53A" w14:textId="77777777" w:rsidR="00402271" w:rsidRDefault="00402271">
            <w:pPr>
              <w:jc w:val="right"/>
              <w:rPr>
                <w:rFonts w:ascii="Arial" w:hAnsi="Arial" w:cs="Arial"/>
                <w:b/>
                <w:bCs/>
                <w:color w:val="000000"/>
                <w:sz w:val="32"/>
                <w:szCs w:val="32"/>
              </w:rPr>
            </w:pPr>
            <w:r>
              <w:rPr>
                <w:rFonts w:ascii="Arial" w:hAnsi="Arial" w:cs="Arial"/>
                <w:b/>
                <w:bCs/>
                <w:color w:val="000000"/>
                <w:sz w:val="32"/>
                <w:szCs w:val="32"/>
              </w:rPr>
              <w:lastRenderedPageBreak/>
              <w:t>Human Threats:</w:t>
            </w:r>
          </w:p>
        </w:tc>
        <w:tc>
          <w:tcPr>
            <w:tcW w:w="0" w:type="auto"/>
            <w:tcMar>
              <w:top w:w="15" w:type="dxa"/>
              <w:left w:w="150" w:type="dxa"/>
              <w:bottom w:w="15" w:type="dxa"/>
              <w:right w:w="15" w:type="dxa"/>
            </w:tcMar>
            <w:vAlign w:val="center"/>
            <w:hideMark/>
          </w:tcPr>
          <w:p w14:paraId="72EB6E1F" w14:textId="77777777" w:rsidR="00402271" w:rsidRDefault="00402271">
            <w:pPr>
              <w:rPr>
                <w:rFonts w:ascii="Arial" w:hAnsi="Arial" w:cs="Arial"/>
                <w:color w:val="000000"/>
                <w:sz w:val="24"/>
                <w:szCs w:val="24"/>
              </w:rPr>
            </w:pPr>
            <w:r>
              <w:rPr>
                <w:rFonts w:ascii="Arial" w:hAnsi="Arial" w:cs="Arial"/>
                <w:color w:val="000000"/>
              </w:rPr>
              <w:t>Technicians, backup operations, electricians, hackers, theft, accidents, IT personnel lacking training, non-technical staff and more.</w:t>
            </w:r>
          </w:p>
        </w:tc>
      </w:tr>
      <w:tr w:rsidR="00402271" w14:paraId="3BCBC995" w14:textId="77777777" w:rsidTr="00402271">
        <w:trPr>
          <w:jc w:val="center"/>
        </w:trPr>
        <w:tc>
          <w:tcPr>
            <w:tcW w:w="0" w:type="auto"/>
            <w:gridSpan w:val="2"/>
            <w:vAlign w:val="center"/>
            <w:hideMark/>
          </w:tcPr>
          <w:p w14:paraId="286EC016" w14:textId="77777777" w:rsidR="00402271" w:rsidRDefault="00402271">
            <w:pPr>
              <w:rPr>
                <w:rFonts w:ascii="Arial" w:hAnsi="Arial" w:cs="Arial"/>
                <w:color w:val="000000"/>
              </w:rPr>
            </w:pPr>
          </w:p>
        </w:tc>
      </w:tr>
      <w:tr w:rsidR="00402271" w14:paraId="5BE40451" w14:textId="77777777" w:rsidTr="00402271">
        <w:trPr>
          <w:jc w:val="center"/>
        </w:trPr>
        <w:tc>
          <w:tcPr>
            <w:tcW w:w="2004" w:type="dxa"/>
            <w:tcBorders>
              <w:right w:val="single" w:sz="36" w:space="0" w:color="B191FF"/>
            </w:tcBorders>
            <w:tcMar>
              <w:top w:w="75" w:type="dxa"/>
              <w:left w:w="0" w:type="dxa"/>
              <w:bottom w:w="75" w:type="dxa"/>
              <w:right w:w="150" w:type="dxa"/>
            </w:tcMar>
            <w:vAlign w:val="center"/>
            <w:hideMark/>
          </w:tcPr>
          <w:p w14:paraId="14013ECF" w14:textId="77777777" w:rsidR="00402271" w:rsidRDefault="00402271">
            <w:pPr>
              <w:jc w:val="right"/>
              <w:rPr>
                <w:rFonts w:ascii="Arial" w:hAnsi="Arial" w:cs="Arial"/>
                <w:b/>
                <w:bCs/>
                <w:color w:val="000000"/>
                <w:sz w:val="32"/>
                <w:szCs w:val="32"/>
              </w:rPr>
            </w:pPr>
            <w:r>
              <w:rPr>
                <w:rFonts w:ascii="Arial" w:hAnsi="Arial" w:cs="Arial"/>
                <w:b/>
                <w:bCs/>
                <w:color w:val="000000"/>
                <w:sz w:val="32"/>
                <w:szCs w:val="32"/>
              </w:rPr>
              <w:t>Non-Human threats:</w:t>
            </w:r>
          </w:p>
        </w:tc>
        <w:tc>
          <w:tcPr>
            <w:tcW w:w="0" w:type="auto"/>
            <w:tcMar>
              <w:top w:w="15" w:type="dxa"/>
              <w:left w:w="150" w:type="dxa"/>
              <w:bottom w:w="15" w:type="dxa"/>
              <w:right w:w="15" w:type="dxa"/>
            </w:tcMar>
            <w:vAlign w:val="center"/>
            <w:hideMark/>
          </w:tcPr>
          <w:p w14:paraId="0ED35156" w14:textId="77777777" w:rsidR="00402271" w:rsidRDefault="00402271">
            <w:pPr>
              <w:rPr>
                <w:rFonts w:ascii="Arial" w:hAnsi="Arial" w:cs="Arial"/>
                <w:color w:val="000000"/>
                <w:sz w:val="24"/>
                <w:szCs w:val="24"/>
              </w:rPr>
            </w:pPr>
            <w:r>
              <w:rPr>
                <w:rFonts w:ascii="Arial" w:hAnsi="Arial" w:cs="Arial"/>
                <w:color w:val="000000"/>
              </w:rPr>
              <w:t>Viruses/malware, HVAC, electrical, fires, water and more.</w:t>
            </w:r>
          </w:p>
        </w:tc>
      </w:tr>
    </w:tbl>
    <w:p w14:paraId="55867A7B" w14:textId="77777777" w:rsidR="00402271" w:rsidRDefault="00402271" w:rsidP="00402271">
      <w:pPr>
        <w:pStyle w:val="NormalWeb"/>
        <w:rPr>
          <w:rFonts w:ascii="Arial" w:hAnsi="Arial" w:cs="Arial"/>
          <w:color w:val="000000"/>
        </w:rPr>
      </w:pPr>
      <w:r>
        <w:rPr>
          <w:rFonts w:ascii="Arial" w:hAnsi="Arial" w:cs="Arial"/>
          <w:color w:val="000000"/>
        </w:rPr>
        <w:t> </w:t>
      </w:r>
    </w:p>
    <w:p w14:paraId="23159F78" w14:textId="77777777" w:rsidR="00402271" w:rsidRDefault="00402271" w:rsidP="00402271">
      <w:pPr>
        <w:pStyle w:val="NormalWeb"/>
        <w:rPr>
          <w:rFonts w:ascii="Arial" w:hAnsi="Arial" w:cs="Arial"/>
          <w:color w:val="000000"/>
        </w:rPr>
      </w:pPr>
      <w:r>
        <w:rPr>
          <w:rFonts w:ascii="Arial" w:hAnsi="Arial" w:cs="Arial"/>
          <w:color w:val="000000"/>
        </w:rPr>
        <w:t>When assessing threats, it is best to develop a quantitative method for scaling various threats and the impact they may have on the organization. This way threats can be organized in a way that clearly states the severity and associated cost to mitigate the threat(s).</w:t>
      </w:r>
    </w:p>
    <w:p w14:paraId="0F938FD2" w14:textId="77777777" w:rsidR="00402271" w:rsidRDefault="00402271" w:rsidP="00402271">
      <w:pPr>
        <w:pStyle w:val="NormalWeb"/>
        <w:rPr>
          <w:rFonts w:ascii="Arial" w:hAnsi="Arial" w:cs="Arial"/>
          <w:color w:val="000000"/>
        </w:rPr>
      </w:pPr>
      <w:r>
        <w:rPr>
          <w:rFonts w:ascii="Arial" w:hAnsi="Arial" w:cs="Arial"/>
          <w:color w:val="000000"/>
        </w:rPr>
        <w:t> </w:t>
      </w:r>
    </w:p>
    <w:p w14:paraId="2B011ADF"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Threat Modeling</w:t>
      </w:r>
    </w:p>
    <w:p w14:paraId="64709D99" w14:textId="77777777" w:rsidR="00402271" w:rsidRDefault="00402271" w:rsidP="00402271">
      <w:pPr>
        <w:pStyle w:val="NormalWeb"/>
        <w:rPr>
          <w:rFonts w:ascii="Arial" w:hAnsi="Arial" w:cs="Arial"/>
          <w:color w:val="000000"/>
        </w:rPr>
      </w:pPr>
      <w:r>
        <w:rPr>
          <w:rFonts w:ascii="Arial" w:hAnsi="Arial" w:cs="Arial"/>
          <w:color w:val="000000"/>
        </w:rPr>
        <w:t>Threat modeling is the process in which you would specifically identify threats and countermeasures to mitigate threats. An example of threat modeling would be making a list of all information systems on a network, identifying their purpose or function, listing threats pertaining to each and then associating each piece of equipment with a potential threat level. Furthermore, an example you may deal with on the job would be identifying critical infrastructure and facilities. We would want to pay more attention to a datacenter housing enterprise circuits, servers and hardware than a computer lab with 12 computers in a conference room.</w:t>
      </w:r>
    </w:p>
    <w:p w14:paraId="4F5AE673" w14:textId="77777777" w:rsidR="00402271" w:rsidRDefault="00402271" w:rsidP="00402271">
      <w:pPr>
        <w:pStyle w:val="NormalWeb"/>
        <w:rPr>
          <w:rFonts w:ascii="Arial" w:hAnsi="Arial" w:cs="Arial"/>
          <w:color w:val="000000"/>
        </w:rPr>
      </w:pPr>
      <w:r>
        <w:rPr>
          <w:rFonts w:ascii="Arial" w:hAnsi="Arial" w:cs="Arial"/>
          <w:color w:val="000000"/>
        </w:rPr>
        <w:t> </w:t>
      </w:r>
    </w:p>
    <w:p w14:paraId="6D47AAE2"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The Threat Matrix</w:t>
      </w:r>
    </w:p>
    <w:p w14:paraId="71738986" w14:textId="77777777" w:rsidR="00402271" w:rsidRDefault="00402271" w:rsidP="00402271">
      <w:pPr>
        <w:pStyle w:val="NormalWeb"/>
        <w:rPr>
          <w:rFonts w:ascii="Arial" w:hAnsi="Arial" w:cs="Arial"/>
          <w:color w:val="000000"/>
        </w:rPr>
      </w:pPr>
      <w:r>
        <w:rPr>
          <w:rFonts w:ascii="Arial" w:hAnsi="Arial" w:cs="Arial"/>
          <w:color w:val="000000"/>
        </w:rPr>
        <w:t>A threat matrix is used to categorize threat attributes into metrics. For example, a threat matrix would rank threats by severity using a numerical value. Furthermore, refer to the chart below for a visual example of a threat matrix. On a ten-point scale, 1 being the lowest and 10 being the highest risk, you can see how each threat or vulnerabilities stacks up as compared to another in this scenario.</w:t>
      </w:r>
    </w:p>
    <w:tbl>
      <w:tblPr>
        <w:tblW w:w="19928" w:type="dxa"/>
        <w:jc w:val="center"/>
        <w:shd w:val="clear" w:color="auto" w:fill="B3F86D"/>
        <w:tblCellMar>
          <w:top w:w="15" w:type="dxa"/>
          <w:left w:w="15" w:type="dxa"/>
          <w:bottom w:w="15" w:type="dxa"/>
          <w:right w:w="15" w:type="dxa"/>
        </w:tblCellMar>
        <w:tblLook w:val="04A0" w:firstRow="1" w:lastRow="0" w:firstColumn="1" w:lastColumn="0" w:noHBand="0" w:noVBand="1"/>
      </w:tblPr>
      <w:tblGrid>
        <w:gridCol w:w="2591"/>
        <w:gridCol w:w="2391"/>
        <w:gridCol w:w="2391"/>
        <w:gridCol w:w="2591"/>
        <w:gridCol w:w="2391"/>
        <w:gridCol w:w="2391"/>
        <w:gridCol w:w="2591"/>
        <w:gridCol w:w="2591"/>
      </w:tblGrid>
      <w:tr w:rsidR="00402271" w14:paraId="31AD1061" w14:textId="77777777" w:rsidTr="00402271">
        <w:trPr>
          <w:jc w:val="center"/>
        </w:trPr>
        <w:tc>
          <w:tcPr>
            <w:tcW w:w="65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786FC965" w14:textId="77777777" w:rsidR="00402271" w:rsidRDefault="00402271">
            <w:pPr>
              <w:jc w:val="center"/>
              <w:rPr>
                <w:rFonts w:ascii="Arial" w:hAnsi="Arial" w:cs="Arial"/>
                <w:b/>
                <w:bCs/>
                <w:color w:val="000000"/>
              </w:rPr>
            </w:pPr>
            <w:r>
              <w:rPr>
                <w:rFonts w:ascii="Arial" w:hAnsi="Arial" w:cs="Arial"/>
                <w:b/>
                <w:bCs/>
                <w:color w:val="000000"/>
              </w:rPr>
              <w:t>Vulnerabilities</w:t>
            </w:r>
          </w:p>
          <w:p w14:paraId="738E214C" w14:textId="77777777" w:rsidR="00402271" w:rsidRDefault="00402271">
            <w:pPr>
              <w:jc w:val="center"/>
              <w:rPr>
                <w:rFonts w:ascii="Arial" w:hAnsi="Arial" w:cs="Arial"/>
                <w:b/>
                <w:bCs/>
                <w:color w:val="000000"/>
              </w:rPr>
            </w:pPr>
            <w:r>
              <w:rPr>
                <w:rFonts w:ascii="Arial" w:hAnsi="Arial" w:cs="Arial"/>
                <w:b/>
                <w:bCs/>
                <w:color w:val="000000"/>
              </w:rPr>
              <w:pict w14:anchorId="088CC0FD">
                <v:rect id="_x0000_i1490" style="width:0;height:1.5pt" o:hralign="center" o:hrstd="t" o:hr="t" fillcolor="#a0a0a0" stroked="f"/>
              </w:pict>
            </w:r>
          </w:p>
          <w:p w14:paraId="2EA05952" w14:textId="77777777" w:rsidR="00402271" w:rsidRDefault="00402271">
            <w:pPr>
              <w:jc w:val="center"/>
              <w:rPr>
                <w:rFonts w:ascii="Arial" w:hAnsi="Arial" w:cs="Arial"/>
                <w:b/>
                <w:bCs/>
                <w:color w:val="000000"/>
              </w:rPr>
            </w:pPr>
            <w:r>
              <w:rPr>
                <w:rFonts w:ascii="Arial" w:hAnsi="Arial" w:cs="Arial"/>
                <w:b/>
                <w:bCs/>
                <w:color w:val="000000"/>
              </w:rPr>
              <w:t>Threats</w:t>
            </w:r>
          </w:p>
        </w:tc>
        <w:tc>
          <w:tcPr>
            <w:tcW w:w="60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588F6A3E" w14:textId="77777777" w:rsidR="00402271" w:rsidRDefault="00402271">
            <w:pPr>
              <w:jc w:val="center"/>
              <w:rPr>
                <w:rFonts w:ascii="Arial" w:hAnsi="Arial" w:cs="Arial"/>
                <w:b/>
                <w:bCs/>
                <w:color w:val="000000"/>
              </w:rPr>
            </w:pPr>
            <w:r>
              <w:rPr>
                <w:rFonts w:ascii="Arial" w:hAnsi="Arial" w:cs="Arial"/>
                <w:b/>
                <w:bCs/>
                <w:color w:val="000000"/>
              </w:rPr>
              <w:t>Firewalls</w:t>
            </w:r>
          </w:p>
        </w:tc>
        <w:tc>
          <w:tcPr>
            <w:tcW w:w="60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10EBA2FE" w14:textId="77777777" w:rsidR="00402271" w:rsidRDefault="00402271">
            <w:pPr>
              <w:jc w:val="center"/>
              <w:rPr>
                <w:rFonts w:ascii="Arial" w:hAnsi="Arial" w:cs="Arial"/>
                <w:b/>
                <w:bCs/>
                <w:color w:val="000000"/>
              </w:rPr>
            </w:pPr>
            <w:r>
              <w:rPr>
                <w:rFonts w:ascii="Arial" w:hAnsi="Arial" w:cs="Arial"/>
                <w:b/>
                <w:bCs/>
                <w:color w:val="000000"/>
              </w:rPr>
              <w:t>Databases</w:t>
            </w:r>
          </w:p>
        </w:tc>
        <w:tc>
          <w:tcPr>
            <w:tcW w:w="65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3AD8B547" w14:textId="77777777" w:rsidR="00402271" w:rsidRDefault="00402271">
            <w:pPr>
              <w:jc w:val="center"/>
              <w:rPr>
                <w:rFonts w:ascii="Arial" w:hAnsi="Arial" w:cs="Arial"/>
                <w:b/>
                <w:bCs/>
                <w:color w:val="000000"/>
              </w:rPr>
            </w:pPr>
            <w:r>
              <w:rPr>
                <w:rFonts w:ascii="Arial" w:hAnsi="Arial" w:cs="Arial"/>
                <w:b/>
                <w:bCs/>
                <w:color w:val="000000"/>
              </w:rPr>
              <w:t>Application Architecture</w:t>
            </w:r>
          </w:p>
        </w:tc>
        <w:tc>
          <w:tcPr>
            <w:tcW w:w="60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26AF37D1" w14:textId="77777777" w:rsidR="00402271" w:rsidRDefault="00402271">
            <w:pPr>
              <w:jc w:val="center"/>
              <w:rPr>
                <w:rFonts w:ascii="Arial" w:hAnsi="Arial" w:cs="Arial"/>
                <w:b/>
                <w:bCs/>
                <w:color w:val="000000"/>
              </w:rPr>
            </w:pPr>
            <w:r>
              <w:rPr>
                <w:rFonts w:ascii="Arial" w:hAnsi="Arial" w:cs="Arial"/>
                <w:b/>
                <w:bCs/>
                <w:color w:val="000000"/>
              </w:rPr>
              <w:t>Physical Security</w:t>
            </w:r>
          </w:p>
        </w:tc>
        <w:tc>
          <w:tcPr>
            <w:tcW w:w="60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2AFD0A4B" w14:textId="77777777" w:rsidR="00402271" w:rsidRDefault="00402271">
            <w:pPr>
              <w:jc w:val="center"/>
              <w:rPr>
                <w:rFonts w:ascii="Arial" w:hAnsi="Arial" w:cs="Arial"/>
                <w:b/>
                <w:bCs/>
                <w:color w:val="000000"/>
              </w:rPr>
            </w:pPr>
            <w:r>
              <w:rPr>
                <w:rFonts w:ascii="Arial" w:hAnsi="Arial" w:cs="Arial"/>
                <w:b/>
                <w:bCs/>
                <w:color w:val="000000"/>
              </w:rPr>
              <w:t>Insecure Wireless</w:t>
            </w:r>
          </w:p>
        </w:tc>
        <w:tc>
          <w:tcPr>
            <w:tcW w:w="65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4880B005" w14:textId="77777777" w:rsidR="00402271" w:rsidRDefault="00402271">
            <w:pPr>
              <w:jc w:val="center"/>
              <w:rPr>
                <w:rFonts w:ascii="Arial" w:hAnsi="Arial" w:cs="Arial"/>
                <w:b/>
                <w:bCs/>
                <w:color w:val="000000"/>
              </w:rPr>
            </w:pPr>
            <w:r>
              <w:rPr>
                <w:rFonts w:ascii="Arial" w:hAnsi="Arial" w:cs="Arial"/>
                <w:b/>
                <w:bCs/>
                <w:color w:val="000000"/>
              </w:rPr>
              <w:t>Internet-based service (live VPNs)</w:t>
            </w:r>
          </w:p>
        </w:tc>
        <w:tc>
          <w:tcPr>
            <w:tcW w:w="650" w:type="pct"/>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0BED8251" w14:textId="77777777" w:rsidR="00402271" w:rsidRDefault="00402271">
            <w:pPr>
              <w:jc w:val="center"/>
              <w:rPr>
                <w:rFonts w:ascii="Arial" w:hAnsi="Arial" w:cs="Arial"/>
                <w:b/>
                <w:bCs/>
                <w:color w:val="000000"/>
              </w:rPr>
            </w:pPr>
            <w:r>
              <w:rPr>
                <w:rFonts w:ascii="Arial" w:hAnsi="Arial" w:cs="Arial"/>
                <w:b/>
                <w:bCs/>
                <w:color w:val="000000"/>
              </w:rPr>
              <w:t>Total Score</w:t>
            </w:r>
          </w:p>
        </w:tc>
      </w:tr>
      <w:tr w:rsidR="00402271" w14:paraId="0CD32625" w14:textId="77777777" w:rsidTr="00402271">
        <w:trPr>
          <w:jc w:val="center"/>
        </w:trPr>
        <w:tc>
          <w:tcPr>
            <w:tcW w:w="0" w:type="auto"/>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575A207E" w14:textId="77777777" w:rsidR="00402271" w:rsidRDefault="00402271">
            <w:pPr>
              <w:jc w:val="center"/>
              <w:rPr>
                <w:rFonts w:ascii="Arial" w:hAnsi="Arial" w:cs="Arial"/>
                <w:b/>
                <w:bCs/>
                <w:color w:val="000000"/>
              </w:rPr>
            </w:pPr>
            <w:r>
              <w:rPr>
                <w:rFonts w:ascii="Arial" w:hAnsi="Arial" w:cs="Arial"/>
                <w:b/>
                <w:bCs/>
                <w:color w:val="000000"/>
              </w:rPr>
              <w:lastRenderedPageBreak/>
              <w:t>Intrusion (Hacking, Password Attacks)</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79D7803"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2F11D6B2"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5A6628B4"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1C346A84"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21E71DBA"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A6C1EE5"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0EA051D" w14:textId="77777777" w:rsidR="00402271" w:rsidRDefault="00402271">
            <w:pPr>
              <w:jc w:val="center"/>
              <w:rPr>
                <w:rFonts w:ascii="Arial" w:hAnsi="Arial" w:cs="Arial"/>
                <w:color w:val="000000"/>
              </w:rPr>
            </w:pPr>
            <w:r>
              <w:rPr>
                <w:rStyle w:val="Strong"/>
                <w:rFonts w:ascii="Arial" w:hAnsi="Arial" w:cs="Arial"/>
                <w:color w:val="000000"/>
              </w:rPr>
              <w:t>42</w:t>
            </w:r>
          </w:p>
        </w:tc>
      </w:tr>
      <w:tr w:rsidR="00402271" w14:paraId="46AA9724" w14:textId="77777777" w:rsidTr="00402271">
        <w:trPr>
          <w:jc w:val="center"/>
        </w:trPr>
        <w:tc>
          <w:tcPr>
            <w:tcW w:w="0" w:type="auto"/>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1B6B0F8B" w14:textId="77777777" w:rsidR="00402271" w:rsidRDefault="00402271">
            <w:pPr>
              <w:jc w:val="center"/>
              <w:rPr>
                <w:rFonts w:ascii="Arial" w:hAnsi="Arial" w:cs="Arial"/>
                <w:b/>
                <w:bCs/>
                <w:color w:val="000000"/>
              </w:rPr>
            </w:pPr>
            <w:r>
              <w:rPr>
                <w:rFonts w:ascii="Arial" w:hAnsi="Arial" w:cs="Arial"/>
                <w:b/>
                <w:bCs/>
                <w:color w:val="000000"/>
              </w:rPr>
              <w:t>Insider Attacks</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75400083"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360AA8F"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1E7C0B4A"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17C9D979"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5A8A44A"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21B3809A"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7E5965FD" w14:textId="77777777" w:rsidR="00402271" w:rsidRDefault="00402271">
            <w:pPr>
              <w:jc w:val="center"/>
              <w:rPr>
                <w:rFonts w:ascii="Arial" w:hAnsi="Arial" w:cs="Arial"/>
                <w:color w:val="000000"/>
              </w:rPr>
            </w:pPr>
            <w:r>
              <w:rPr>
                <w:rStyle w:val="Strong"/>
                <w:rFonts w:ascii="Arial" w:hAnsi="Arial" w:cs="Arial"/>
                <w:color w:val="000000"/>
              </w:rPr>
              <w:t>22</w:t>
            </w:r>
          </w:p>
        </w:tc>
      </w:tr>
      <w:tr w:rsidR="00402271" w14:paraId="114C73F7" w14:textId="77777777" w:rsidTr="00402271">
        <w:trPr>
          <w:jc w:val="center"/>
        </w:trPr>
        <w:tc>
          <w:tcPr>
            <w:tcW w:w="0" w:type="auto"/>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19752037" w14:textId="77777777" w:rsidR="00402271" w:rsidRDefault="00402271">
            <w:pPr>
              <w:jc w:val="center"/>
              <w:rPr>
                <w:rFonts w:ascii="Arial" w:hAnsi="Arial" w:cs="Arial"/>
                <w:b/>
                <w:bCs/>
                <w:color w:val="000000"/>
              </w:rPr>
            </w:pPr>
            <w:r>
              <w:rPr>
                <w:rFonts w:ascii="Arial" w:hAnsi="Arial" w:cs="Arial"/>
                <w:b/>
                <w:bCs/>
                <w:color w:val="000000"/>
              </w:rPr>
              <w:t>DDoS</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D61932E"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3582433" w14:textId="77777777" w:rsidR="00402271" w:rsidRDefault="00402271">
            <w:pPr>
              <w:jc w:val="center"/>
              <w:rPr>
                <w:rFonts w:ascii="Arial" w:hAnsi="Arial" w:cs="Arial"/>
                <w:color w:val="000000"/>
              </w:rPr>
            </w:pPr>
            <w:r>
              <w:rPr>
                <w:rFonts w:ascii="Arial" w:hAnsi="Arial" w:cs="Arial"/>
                <w:color w:val="000000"/>
              </w:rPr>
              <w:t>0</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4771A639"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E02AF8C"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78157BB3"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B378D51"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4D35500A" w14:textId="77777777" w:rsidR="00402271" w:rsidRDefault="00402271">
            <w:pPr>
              <w:jc w:val="center"/>
              <w:rPr>
                <w:rFonts w:ascii="Arial" w:hAnsi="Arial" w:cs="Arial"/>
                <w:color w:val="000000"/>
              </w:rPr>
            </w:pPr>
            <w:r>
              <w:rPr>
                <w:rStyle w:val="Strong"/>
                <w:rFonts w:ascii="Arial" w:hAnsi="Arial" w:cs="Arial"/>
                <w:color w:val="000000"/>
              </w:rPr>
              <w:t>25</w:t>
            </w:r>
          </w:p>
        </w:tc>
      </w:tr>
      <w:tr w:rsidR="00402271" w14:paraId="1D7DC914" w14:textId="77777777" w:rsidTr="00402271">
        <w:trPr>
          <w:jc w:val="center"/>
        </w:trPr>
        <w:tc>
          <w:tcPr>
            <w:tcW w:w="0" w:type="auto"/>
            <w:tcBorders>
              <w:top w:val="single" w:sz="12" w:space="0" w:color="B191FF"/>
              <w:left w:val="single" w:sz="12" w:space="0" w:color="B191FF"/>
              <w:bottom w:val="single" w:sz="12" w:space="0" w:color="B191FF"/>
              <w:right w:val="single" w:sz="12" w:space="0" w:color="B191FF"/>
            </w:tcBorders>
            <w:shd w:val="clear" w:color="auto" w:fill="B3F86D"/>
            <w:tcMar>
              <w:top w:w="150" w:type="dxa"/>
              <w:left w:w="150" w:type="dxa"/>
              <w:bottom w:w="150" w:type="dxa"/>
              <w:right w:w="150" w:type="dxa"/>
            </w:tcMar>
            <w:vAlign w:val="center"/>
            <w:hideMark/>
          </w:tcPr>
          <w:p w14:paraId="3D098686" w14:textId="77777777" w:rsidR="00402271" w:rsidRDefault="00402271">
            <w:pPr>
              <w:jc w:val="center"/>
              <w:rPr>
                <w:rFonts w:ascii="Arial" w:hAnsi="Arial" w:cs="Arial"/>
                <w:b/>
                <w:bCs/>
                <w:color w:val="000000"/>
              </w:rPr>
            </w:pPr>
            <w:r>
              <w:rPr>
                <w:rFonts w:ascii="Arial" w:hAnsi="Arial" w:cs="Arial"/>
                <w:b/>
                <w:bCs/>
                <w:color w:val="000000"/>
              </w:rPr>
              <w:t>Theft of Hardware</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317A9A92"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4788AF5A"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1BBE124"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7FB90CEC" w14:textId="77777777" w:rsidR="00402271" w:rsidRDefault="00402271">
            <w:pPr>
              <w:jc w:val="center"/>
              <w:rPr>
                <w:rFonts w:ascii="Arial" w:hAnsi="Arial" w:cs="Arial"/>
                <w:color w:val="000000"/>
              </w:rPr>
            </w:pPr>
            <w:r>
              <w:rPr>
                <w:rFonts w:ascii="Arial" w:hAnsi="Arial" w:cs="Arial"/>
                <w:color w:val="000000"/>
              </w:rPr>
              <w:t>9</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7931BAAF" w14:textId="77777777" w:rsidR="00402271" w:rsidRDefault="00402271">
            <w:pPr>
              <w:jc w:val="center"/>
              <w:rPr>
                <w:rFonts w:ascii="Arial" w:hAnsi="Arial" w:cs="Arial"/>
                <w:color w:val="000000"/>
              </w:rPr>
            </w:pPr>
            <w:r>
              <w:rPr>
                <w:rFonts w:ascii="Arial" w:hAnsi="Arial" w:cs="Arial"/>
                <w:color w:val="000000"/>
              </w:rPr>
              <w:t>3</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03D3BCA5" w14:textId="77777777" w:rsidR="00402271" w:rsidRDefault="00402271">
            <w:pPr>
              <w:jc w:val="center"/>
              <w:rPr>
                <w:rFonts w:ascii="Arial" w:hAnsi="Arial" w:cs="Arial"/>
                <w:color w:val="000000"/>
              </w:rPr>
            </w:pPr>
            <w:r>
              <w:rPr>
                <w:rFonts w:ascii="Arial" w:hAnsi="Arial" w:cs="Arial"/>
                <w:color w:val="000000"/>
              </w:rPr>
              <w:t>1</w:t>
            </w:r>
          </w:p>
        </w:tc>
        <w:tc>
          <w:tcPr>
            <w:tcW w:w="0" w:type="auto"/>
            <w:tcBorders>
              <w:top w:val="single" w:sz="12" w:space="0" w:color="B191FF"/>
              <w:left w:val="single" w:sz="12" w:space="0" w:color="B191FF"/>
              <w:bottom w:val="single" w:sz="12" w:space="0" w:color="B191FF"/>
              <w:right w:val="single" w:sz="12" w:space="0" w:color="B191FF"/>
            </w:tcBorders>
            <w:shd w:val="clear" w:color="auto" w:fill="B3F86D"/>
            <w:vAlign w:val="center"/>
            <w:hideMark/>
          </w:tcPr>
          <w:p w14:paraId="6CF8BD29" w14:textId="77777777" w:rsidR="00402271" w:rsidRDefault="00402271">
            <w:pPr>
              <w:jc w:val="center"/>
              <w:rPr>
                <w:rFonts w:ascii="Arial" w:hAnsi="Arial" w:cs="Arial"/>
                <w:color w:val="000000"/>
              </w:rPr>
            </w:pPr>
            <w:r>
              <w:rPr>
                <w:rStyle w:val="Strong"/>
                <w:rFonts w:ascii="Arial" w:hAnsi="Arial" w:cs="Arial"/>
                <w:color w:val="000000"/>
              </w:rPr>
              <w:t>16</w:t>
            </w:r>
          </w:p>
        </w:tc>
      </w:tr>
    </w:tbl>
    <w:p w14:paraId="7D97CF6A" w14:textId="77777777" w:rsidR="00402271" w:rsidRDefault="00402271" w:rsidP="00402271">
      <w:pPr>
        <w:pStyle w:val="centered"/>
        <w:jc w:val="center"/>
        <w:rPr>
          <w:rFonts w:ascii="Arial" w:hAnsi="Arial" w:cs="Arial"/>
          <w:color w:val="000000"/>
        </w:rPr>
      </w:pPr>
      <w:hyperlink r:id="rId150" w:tgtFrame="_blank" w:history="1">
        <w:r>
          <w:rPr>
            <w:rStyle w:val="Hyperlink"/>
            <w:rFonts w:ascii="Arial" w:hAnsi="Arial" w:cs="Arial"/>
          </w:rPr>
          <w:t>Threat Matrix Adapted from Source</w:t>
        </w:r>
      </w:hyperlink>
    </w:p>
    <w:p w14:paraId="41A90E14" w14:textId="0C641A65" w:rsidR="00EA0B78" w:rsidRDefault="00EA0B78" w:rsidP="00EA0B78">
      <w:pPr>
        <w:shd w:val="clear" w:color="auto" w:fill="FFFFFF"/>
        <w:spacing w:line="240" w:lineRule="auto"/>
        <w:rPr>
          <w:rFonts w:ascii="Segoe UI" w:eastAsia="Times New Roman" w:hAnsi="Segoe UI" w:cs="Segoe UI"/>
          <w:color w:val="224E63"/>
          <w:sz w:val="24"/>
          <w:szCs w:val="24"/>
        </w:rPr>
      </w:pPr>
    </w:p>
    <w:p w14:paraId="323F713C" w14:textId="77777777" w:rsidR="00402271" w:rsidRDefault="00402271" w:rsidP="00402271">
      <w:pPr>
        <w:pStyle w:val="notop"/>
        <w:spacing w:before="0" w:beforeAutospacing="0"/>
        <w:rPr>
          <w:rFonts w:ascii="Arial" w:hAnsi="Arial" w:cs="Arial"/>
          <w:color w:val="000000"/>
        </w:rPr>
      </w:pPr>
      <w:r>
        <w:rPr>
          <w:rFonts w:ascii="Arial" w:hAnsi="Arial" w:cs="Arial"/>
          <w:color w:val="000000"/>
        </w:rPr>
        <w:t>While threats are commonly associated with risk and software vulnerabilities, threats also correlate to the specific people behind attacks. Staying situationally aware of current events, current attacks, current trends and those responsible is necessary to stay ahead of the curve. While several hackers carry out their will due to a desire of financial gain, others are simply trying to prove a point, showcase skill or state a cause. There are regions on the World Wide Web that provide opportunity for those straying away from ethical behavior. You should understand the purposes behind these areas, why they exist and what the repercussions are for those who choose to use them. There is a thin line between a white, grey and black hatter.</w:t>
      </w:r>
    </w:p>
    <w:p w14:paraId="46E7DC52" w14:textId="77777777" w:rsidR="00402271" w:rsidRDefault="00402271" w:rsidP="00402271">
      <w:pPr>
        <w:pStyle w:val="NormalWeb"/>
        <w:rPr>
          <w:rFonts w:ascii="Arial" w:hAnsi="Arial" w:cs="Arial"/>
          <w:color w:val="000000"/>
        </w:rPr>
      </w:pPr>
      <w:r>
        <w:rPr>
          <w:rFonts w:ascii="Arial" w:hAnsi="Arial" w:cs="Arial"/>
          <w:color w:val="000000"/>
        </w:rPr>
        <w:t> </w:t>
      </w:r>
    </w:p>
    <w:p w14:paraId="47FC013E" w14:textId="77777777" w:rsidR="00402271" w:rsidRDefault="00402271" w:rsidP="00402271">
      <w:pPr>
        <w:pStyle w:val="b14"/>
        <w:shd w:val="clear" w:color="auto" w:fill="EFE9FF"/>
        <w:spacing w:before="0" w:beforeAutospacing="0" w:after="0" w:afterAutospacing="0"/>
        <w:jc w:val="center"/>
        <w:rPr>
          <w:rFonts w:ascii="Arial" w:hAnsi="Arial" w:cs="Arial"/>
          <w:b/>
          <w:bCs/>
          <w:color w:val="000000"/>
          <w:sz w:val="28"/>
          <w:szCs w:val="28"/>
        </w:rPr>
      </w:pPr>
      <w:r>
        <w:rPr>
          <w:rFonts w:ascii="Arial" w:hAnsi="Arial" w:cs="Arial"/>
          <w:b/>
          <w:bCs/>
          <w:color w:val="000000"/>
          <w:sz w:val="28"/>
          <w:szCs w:val="28"/>
        </w:rPr>
        <w:t>Disclaimer:</w:t>
      </w:r>
    </w:p>
    <w:p w14:paraId="29C87DFE" w14:textId="77777777" w:rsidR="00402271" w:rsidRDefault="00402271" w:rsidP="00402271">
      <w:pPr>
        <w:pStyle w:val="NormalWeb"/>
        <w:shd w:val="clear" w:color="auto" w:fill="EFE9FF"/>
        <w:rPr>
          <w:rFonts w:ascii="Arial" w:hAnsi="Arial" w:cs="Arial"/>
          <w:color w:val="000000"/>
        </w:rPr>
      </w:pPr>
      <w:r>
        <w:rPr>
          <w:rFonts w:ascii="Arial" w:hAnsi="Arial" w:cs="Arial"/>
          <w:color w:val="000000"/>
        </w:rPr>
        <w:t>This lecture discusses places on the web that are dangerous to visit. This discussion is for educational purposes only and Walsh College does not take responsibility for your actions or encourage partaking in any illegal activity on Dark Web. If you choose to, you do so at your own risk.</w:t>
      </w:r>
    </w:p>
    <w:p w14:paraId="0B964448" w14:textId="77777777" w:rsidR="00402271" w:rsidRDefault="00402271" w:rsidP="00402271">
      <w:pPr>
        <w:pStyle w:val="NormalWeb"/>
        <w:rPr>
          <w:rFonts w:ascii="Arial" w:hAnsi="Arial" w:cs="Arial"/>
          <w:color w:val="000000"/>
        </w:rPr>
      </w:pPr>
      <w:r>
        <w:rPr>
          <w:rFonts w:ascii="Arial" w:hAnsi="Arial" w:cs="Arial"/>
          <w:color w:val="000000"/>
        </w:rPr>
        <w:t> </w:t>
      </w:r>
    </w:p>
    <w:p w14:paraId="1EC62AD1"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Threat Landscape</w:t>
      </w:r>
    </w:p>
    <w:p w14:paraId="3365514B" w14:textId="77777777" w:rsidR="00402271" w:rsidRDefault="00402271" w:rsidP="00402271">
      <w:pPr>
        <w:pStyle w:val="NormalWeb"/>
        <w:rPr>
          <w:rFonts w:ascii="Arial" w:hAnsi="Arial" w:cs="Arial"/>
          <w:color w:val="000000"/>
        </w:rPr>
      </w:pPr>
      <w:r>
        <w:rPr>
          <w:rFonts w:ascii="Arial" w:hAnsi="Arial" w:cs="Arial"/>
          <w:color w:val="000000"/>
        </w:rPr>
        <w:t>The term threat landscape is commonly used in cybersecurity to describe both attacks that could occur and attacks that have occurred pertaining to a specific geographic location, population or even industry.</w:t>
      </w:r>
    </w:p>
    <w:p w14:paraId="50EC7B05" w14:textId="77777777" w:rsidR="00402271" w:rsidRDefault="00402271" w:rsidP="00402271">
      <w:pPr>
        <w:pStyle w:val="NormalWeb"/>
        <w:rPr>
          <w:rFonts w:ascii="Arial" w:hAnsi="Arial" w:cs="Arial"/>
          <w:color w:val="000000"/>
        </w:rPr>
      </w:pPr>
      <w:r>
        <w:rPr>
          <w:rFonts w:ascii="Arial" w:hAnsi="Arial" w:cs="Arial"/>
          <w:color w:val="000000"/>
        </w:rPr>
        <w:t> </w:t>
      </w:r>
    </w:p>
    <w:p w14:paraId="1B384151" w14:textId="77777777" w:rsidR="00402271" w:rsidRDefault="00402271" w:rsidP="00402271">
      <w:pPr>
        <w:pStyle w:val="NormalWeb"/>
        <w:rPr>
          <w:rFonts w:ascii="Arial" w:hAnsi="Arial" w:cs="Arial"/>
          <w:color w:val="000000"/>
        </w:rPr>
      </w:pPr>
      <w:r>
        <w:rPr>
          <w:rFonts w:ascii="Arial" w:hAnsi="Arial" w:cs="Arial"/>
          <w:color w:val="000000"/>
        </w:rPr>
        <w:lastRenderedPageBreak/>
        <w:t> </w:t>
      </w:r>
    </w:p>
    <w:p w14:paraId="582E7360"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Script Kiddies</w:t>
      </w:r>
    </w:p>
    <w:p w14:paraId="090D1780" w14:textId="77777777" w:rsidR="00402271" w:rsidRDefault="00402271" w:rsidP="00402271">
      <w:pPr>
        <w:pStyle w:val="NormalWeb"/>
        <w:rPr>
          <w:rFonts w:ascii="Arial" w:hAnsi="Arial" w:cs="Arial"/>
          <w:color w:val="000000"/>
        </w:rPr>
      </w:pPr>
      <w:r>
        <w:rPr>
          <w:rFonts w:ascii="Arial" w:hAnsi="Arial" w:cs="Arial"/>
          <w:color w:val="000000"/>
        </w:rPr>
        <w:t xml:space="preserve">Years ago, hackers were referred to as skilled individuals who understood how computers and software worked down to the binary level. These hackers knew how to manipulate these systems and code to carry out whatever actions they wished. While hackers with the same talent and motives exist today, there is a newer, more common breed known as script kiddies. In a sense, script kiddies have been around for years, but due to all of the advancements in </w:t>
      </w:r>
      <w:proofErr w:type="gramStart"/>
      <w:r>
        <w:rPr>
          <w:rFonts w:ascii="Arial" w:hAnsi="Arial" w:cs="Arial"/>
          <w:color w:val="000000"/>
        </w:rPr>
        <w:t>open source</w:t>
      </w:r>
      <w:proofErr w:type="gramEnd"/>
      <w:r>
        <w:rPr>
          <w:rFonts w:ascii="Arial" w:hAnsi="Arial" w:cs="Arial"/>
          <w:color w:val="000000"/>
        </w:rPr>
        <w:t xml:space="preserve"> software and the availability of hacking tool suites; script kiddies are the new trend of hacker. Rather than writing their own code, a script kiddie utilizes existing computer code, tools or scripts that are readily available. The mentality is why create your own code if someone has already done it for you? A few examples of hacker suites are:</w:t>
      </w:r>
    </w:p>
    <w:tbl>
      <w:tblPr>
        <w:tblW w:w="21100" w:type="dxa"/>
        <w:tblCellSpacing w:w="15" w:type="dxa"/>
        <w:tblCellMar>
          <w:top w:w="15" w:type="dxa"/>
          <w:left w:w="15" w:type="dxa"/>
          <w:bottom w:w="15" w:type="dxa"/>
          <w:right w:w="15" w:type="dxa"/>
        </w:tblCellMar>
        <w:tblLook w:val="04A0" w:firstRow="1" w:lastRow="0" w:firstColumn="1" w:lastColumn="0" w:noHBand="0" w:noVBand="1"/>
      </w:tblPr>
      <w:tblGrid>
        <w:gridCol w:w="4665"/>
        <w:gridCol w:w="16435"/>
      </w:tblGrid>
      <w:tr w:rsidR="00402271" w14:paraId="2ED14831" w14:textId="77777777" w:rsidTr="00402271">
        <w:trPr>
          <w:tblCellSpacing w:w="15" w:type="dxa"/>
        </w:trPr>
        <w:tc>
          <w:tcPr>
            <w:tcW w:w="0" w:type="auto"/>
            <w:tcBorders>
              <w:right w:val="single" w:sz="48" w:space="0" w:color="CBE4E6"/>
            </w:tcBorders>
            <w:vAlign w:val="center"/>
            <w:hideMark/>
          </w:tcPr>
          <w:p w14:paraId="564B3302" w14:textId="73A939F0" w:rsidR="00402271" w:rsidRDefault="00402271">
            <w:pPr>
              <w:rPr>
                <w:rFonts w:ascii="Arial" w:hAnsi="Arial" w:cs="Arial"/>
                <w:color w:val="000000"/>
              </w:rPr>
            </w:pPr>
            <w:r>
              <w:rPr>
                <w:rFonts w:ascii="Arial" w:hAnsi="Arial" w:cs="Arial"/>
                <w:noProof/>
                <w:color w:val="000000"/>
              </w:rPr>
              <w:drawing>
                <wp:inline distT="0" distB="0" distL="0" distR="0" wp14:anchorId="23C14F13" wp14:editId="2D215AE8">
                  <wp:extent cx="2838450" cy="1847850"/>
                  <wp:effectExtent l="0" t="0" r="0" b="0"/>
                  <wp:docPr id="55" name="Picture 55" descr="A person sitting i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sitting in a chair&#10;&#10;Description automatically generated with low confidence"/>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838450" cy="1847850"/>
                          </a:xfrm>
                          <a:prstGeom prst="rect">
                            <a:avLst/>
                          </a:prstGeom>
                          <a:noFill/>
                          <a:ln>
                            <a:noFill/>
                          </a:ln>
                        </pic:spPr>
                      </pic:pic>
                    </a:graphicData>
                  </a:graphic>
                </wp:inline>
              </w:drawing>
            </w:r>
          </w:p>
        </w:tc>
        <w:tc>
          <w:tcPr>
            <w:tcW w:w="0" w:type="auto"/>
            <w:vAlign w:val="center"/>
            <w:hideMark/>
          </w:tcPr>
          <w:p w14:paraId="1DF0C5B2" w14:textId="77777777" w:rsidR="00402271" w:rsidRDefault="00402271" w:rsidP="00402271">
            <w:pPr>
              <w:numPr>
                <w:ilvl w:val="0"/>
                <w:numId w:val="9"/>
              </w:numPr>
              <w:spacing w:before="100" w:beforeAutospacing="1" w:after="100" w:afterAutospacing="1" w:line="240" w:lineRule="auto"/>
              <w:rPr>
                <w:rFonts w:ascii="Arial" w:hAnsi="Arial" w:cs="Arial"/>
                <w:color w:val="000000"/>
              </w:rPr>
            </w:pPr>
            <w:proofErr w:type="spellStart"/>
            <w:r>
              <w:rPr>
                <w:rStyle w:val="Strong"/>
                <w:rFonts w:ascii="Arial" w:hAnsi="Arial" w:cs="Arial"/>
                <w:color w:val="000000"/>
              </w:rPr>
              <w:t>BackTrack</w:t>
            </w:r>
            <w:proofErr w:type="spellEnd"/>
            <w:r>
              <w:rPr>
                <w:rFonts w:ascii="Arial" w:hAnsi="Arial" w:cs="Arial"/>
                <w:color w:val="000000"/>
              </w:rPr>
              <w:t> is Linux based software (one of the originals) that has been used for penetration testing and digital forensics.</w:t>
            </w:r>
          </w:p>
          <w:p w14:paraId="38DCFBB5" w14:textId="77777777" w:rsidR="00402271" w:rsidRDefault="00402271" w:rsidP="00402271">
            <w:pPr>
              <w:numPr>
                <w:ilvl w:val="0"/>
                <w:numId w:val="9"/>
              </w:numPr>
              <w:spacing w:before="100" w:beforeAutospacing="1" w:after="100" w:afterAutospacing="1" w:line="240" w:lineRule="auto"/>
              <w:rPr>
                <w:rFonts w:ascii="Arial" w:hAnsi="Arial" w:cs="Arial"/>
                <w:color w:val="000000"/>
              </w:rPr>
            </w:pPr>
            <w:r>
              <w:rPr>
                <w:rStyle w:val="Strong"/>
                <w:rFonts w:ascii="Arial" w:hAnsi="Arial" w:cs="Arial"/>
                <w:color w:val="000000"/>
              </w:rPr>
              <w:t>Kali Linux</w:t>
            </w:r>
            <w:r>
              <w:rPr>
                <w:rFonts w:ascii="Arial" w:hAnsi="Arial" w:cs="Arial"/>
                <w:color w:val="000000"/>
              </w:rPr>
              <w:t xml:space="preserve">, maintained by Offensive Security Ltd., is another Debian based distribution for pen testing, forensics and security analysis. It is one of the best and </w:t>
            </w:r>
            <w:proofErr w:type="gramStart"/>
            <w:r>
              <w:rPr>
                <w:rFonts w:ascii="Arial" w:hAnsi="Arial" w:cs="Arial"/>
                <w:color w:val="000000"/>
              </w:rPr>
              <w:t>most commonly used</w:t>
            </w:r>
            <w:proofErr w:type="gramEnd"/>
            <w:r>
              <w:rPr>
                <w:rFonts w:ascii="Arial" w:hAnsi="Arial" w:cs="Arial"/>
                <w:color w:val="000000"/>
              </w:rPr>
              <w:t xml:space="preserve"> to this day.</w:t>
            </w:r>
          </w:p>
          <w:p w14:paraId="10B11185" w14:textId="77777777" w:rsidR="00402271" w:rsidRDefault="00402271" w:rsidP="00402271">
            <w:pPr>
              <w:numPr>
                <w:ilvl w:val="0"/>
                <w:numId w:val="9"/>
              </w:numPr>
              <w:spacing w:before="100" w:beforeAutospacing="1" w:after="100" w:afterAutospacing="1" w:line="240" w:lineRule="auto"/>
              <w:rPr>
                <w:rFonts w:ascii="Arial" w:hAnsi="Arial" w:cs="Arial"/>
                <w:color w:val="000000"/>
              </w:rPr>
            </w:pPr>
            <w:proofErr w:type="spellStart"/>
            <w:r>
              <w:rPr>
                <w:rStyle w:val="Strong"/>
                <w:rFonts w:ascii="Arial" w:hAnsi="Arial" w:cs="Arial"/>
                <w:color w:val="000000"/>
              </w:rPr>
              <w:t>BackBox</w:t>
            </w:r>
            <w:proofErr w:type="spellEnd"/>
            <w:r>
              <w:rPr>
                <w:rFonts w:ascii="Arial" w:hAnsi="Arial" w:cs="Arial"/>
                <w:color w:val="000000"/>
              </w:rPr>
              <w:t xml:space="preserve"> is </w:t>
            </w:r>
            <w:proofErr w:type="gramStart"/>
            <w:r>
              <w:rPr>
                <w:rFonts w:ascii="Arial" w:hAnsi="Arial" w:cs="Arial"/>
                <w:color w:val="000000"/>
              </w:rPr>
              <w:t>a</w:t>
            </w:r>
            <w:proofErr w:type="gramEnd"/>
            <w:r>
              <w:rPr>
                <w:rFonts w:ascii="Arial" w:hAnsi="Arial" w:cs="Arial"/>
                <w:color w:val="000000"/>
              </w:rPr>
              <w:t xml:space="preserve"> Ubuntu based distro used for pen testing and security.</w:t>
            </w:r>
          </w:p>
          <w:p w14:paraId="73F9C8B8" w14:textId="77777777" w:rsidR="00402271" w:rsidRDefault="00402271" w:rsidP="00402271">
            <w:pPr>
              <w:numPr>
                <w:ilvl w:val="0"/>
                <w:numId w:val="9"/>
              </w:numPr>
              <w:spacing w:before="100" w:beforeAutospacing="1" w:after="100" w:afterAutospacing="1" w:line="240" w:lineRule="auto"/>
              <w:rPr>
                <w:rFonts w:ascii="Arial" w:hAnsi="Arial" w:cs="Arial"/>
                <w:color w:val="000000"/>
              </w:rPr>
            </w:pPr>
            <w:r>
              <w:rPr>
                <w:rStyle w:val="Strong"/>
                <w:rFonts w:ascii="Arial" w:hAnsi="Arial" w:cs="Arial"/>
                <w:color w:val="000000"/>
              </w:rPr>
              <w:t>Parrot Security OS</w:t>
            </w:r>
            <w:r>
              <w:rPr>
                <w:rFonts w:ascii="Arial" w:hAnsi="Arial" w:cs="Arial"/>
                <w:color w:val="000000"/>
              </w:rPr>
              <w:t xml:space="preserve"> was developed by </w:t>
            </w:r>
            <w:proofErr w:type="spellStart"/>
            <w:r>
              <w:rPr>
                <w:rFonts w:ascii="Arial" w:hAnsi="Arial" w:cs="Arial"/>
                <w:color w:val="000000"/>
              </w:rPr>
              <w:t>Frozenbox</w:t>
            </w:r>
            <w:proofErr w:type="spellEnd"/>
            <w:r>
              <w:rPr>
                <w:rFonts w:ascii="Arial" w:hAnsi="Arial" w:cs="Arial"/>
                <w:color w:val="000000"/>
              </w:rPr>
              <w:t xml:space="preserve"> Network and provides encryption, anonymity and a cloud friendly environment.</w:t>
            </w:r>
          </w:p>
          <w:p w14:paraId="50963DE5" w14:textId="77777777" w:rsidR="00402271" w:rsidRDefault="00402271" w:rsidP="00402271">
            <w:pPr>
              <w:numPr>
                <w:ilvl w:val="0"/>
                <w:numId w:val="9"/>
              </w:numPr>
              <w:spacing w:before="100" w:beforeAutospacing="1" w:after="100" w:afterAutospacing="1" w:line="240" w:lineRule="auto"/>
              <w:rPr>
                <w:rFonts w:ascii="Arial" w:hAnsi="Arial" w:cs="Arial"/>
                <w:color w:val="000000"/>
              </w:rPr>
            </w:pPr>
            <w:proofErr w:type="spellStart"/>
            <w:r>
              <w:rPr>
                <w:rStyle w:val="Strong"/>
                <w:rFonts w:ascii="Arial" w:hAnsi="Arial" w:cs="Arial"/>
                <w:color w:val="000000"/>
              </w:rPr>
              <w:t>BlackArch</w:t>
            </w:r>
            <w:proofErr w:type="spellEnd"/>
            <w:r>
              <w:rPr>
                <w:rFonts w:ascii="Arial" w:hAnsi="Arial" w:cs="Arial"/>
                <w:color w:val="000000"/>
              </w:rPr>
              <w:t xml:space="preserve">, provided by the </w:t>
            </w:r>
            <w:proofErr w:type="spellStart"/>
            <w:r>
              <w:rPr>
                <w:rFonts w:ascii="Arial" w:hAnsi="Arial" w:cs="Arial"/>
                <w:color w:val="000000"/>
              </w:rPr>
              <w:t>ArchLinux</w:t>
            </w:r>
            <w:proofErr w:type="spellEnd"/>
            <w:r>
              <w:rPr>
                <w:rFonts w:ascii="Arial" w:hAnsi="Arial" w:cs="Arial"/>
                <w:color w:val="000000"/>
              </w:rPr>
              <w:t xml:space="preserve"> distribution is yet another tool available for pen testing and security assessment.</w:t>
            </w:r>
          </w:p>
        </w:tc>
      </w:tr>
    </w:tbl>
    <w:p w14:paraId="2DCB5D03" w14:textId="77777777" w:rsidR="00402271" w:rsidRDefault="00402271" w:rsidP="00402271">
      <w:pPr>
        <w:pStyle w:val="NormalWeb"/>
        <w:rPr>
          <w:rFonts w:ascii="Arial" w:hAnsi="Arial" w:cs="Arial"/>
          <w:color w:val="000000"/>
        </w:rPr>
      </w:pPr>
      <w:r>
        <w:rPr>
          <w:rFonts w:ascii="Arial" w:hAnsi="Arial" w:cs="Arial"/>
          <w:color w:val="000000"/>
        </w:rPr>
        <w:t> </w:t>
      </w:r>
    </w:p>
    <w:p w14:paraId="6DBC146E"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Hacktivism &amp; Hacktivists</w:t>
      </w:r>
    </w:p>
    <w:p w14:paraId="63689FB8" w14:textId="77777777" w:rsidR="00402271" w:rsidRDefault="00402271" w:rsidP="00402271">
      <w:pPr>
        <w:pStyle w:val="NormalWeb"/>
        <w:rPr>
          <w:rFonts w:ascii="Arial" w:hAnsi="Arial" w:cs="Arial"/>
          <w:color w:val="000000"/>
        </w:rPr>
      </w:pPr>
      <w:r>
        <w:rPr>
          <w:rFonts w:ascii="Arial" w:hAnsi="Arial" w:cs="Arial"/>
          <w:color w:val="000000"/>
        </w:rPr>
        <w:t xml:space="preserve">Commonly used to voice free speech or defend a specific cause, hacktivism uses technology to promote political beliefs or demand social change. Hacktivists are those who </w:t>
      </w:r>
      <w:proofErr w:type="gramStart"/>
      <w:r>
        <w:rPr>
          <w:rFonts w:ascii="Arial" w:hAnsi="Arial" w:cs="Arial"/>
          <w:color w:val="000000"/>
        </w:rPr>
        <w:t>actually carry</w:t>
      </w:r>
      <w:proofErr w:type="gramEnd"/>
      <w:r>
        <w:rPr>
          <w:rFonts w:ascii="Arial" w:hAnsi="Arial" w:cs="Arial"/>
          <w:color w:val="000000"/>
        </w:rPr>
        <w:t xml:space="preserve"> out nefarious or unauthorized actions to support a cause through use of technology. An example of a Hacktivist group is Anonymous.</w:t>
      </w:r>
    </w:p>
    <w:p w14:paraId="3FC43514" w14:textId="77777777" w:rsidR="00402271" w:rsidRDefault="00402271" w:rsidP="00402271">
      <w:pPr>
        <w:pStyle w:val="NormalWeb"/>
        <w:rPr>
          <w:rFonts w:ascii="Arial" w:hAnsi="Arial" w:cs="Arial"/>
          <w:color w:val="000000"/>
        </w:rPr>
      </w:pPr>
      <w:r>
        <w:rPr>
          <w:rFonts w:ascii="Arial" w:hAnsi="Arial" w:cs="Arial"/>
          <w:color w:val="000000"/>
        </w:rPr>
        <w:t> </w:t>
      </w:r>
    </w:p>
    <w:p w14:paraId="653514EF"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Anonymous</w:t>
      </w:r>
    </w:p>
    <w:p w14:paraId="4070F867" w14:textId="77777777" w:rsidR="00402271" w:rsidRDefault="00402271" w:rsidP="00402271">
      <w:pPr>
        <w:pStyle w:val="NormalWeb"/>
        <w:rPr>
          <w:rFonts w:ascii="Arial" w:hAnsi="Arial" w:cs="Arial"/>
          <w:color w:val="000000"/>
        </w:rPr>
      </w:pPr>
      <w:r>
        <w:rPr>
          <w:rFonts w:ascii="Arial" w:hAnsi="Arial" w:cs="Arial"/>
          <w:color w:val="000000"/>
        </w:rPr>
        <w:t xml:space="preserve">Anonymous is "a loose band of people who share the same kind of ideals and wish to be a force for chaotic good," as described by </w:t>
      </w:r>
      <w:proofErr w:type="spellStart"/>
      <w:r>
        <w:rPr>
          <w:rFonts w:ascii="Arial" w:hAnsi="Arial" w:cs="Arial"/>
          <w:color w:val="000000"/>
        </w:rPr>
        <w:t>Coldblood</w:t>
      </w:r>
      <w:proofErr w:type="spellEnd"/>
      <w:r>
        <w:rPr>
          <w:rFonts w:ascii="Arial" w:hAnsi="Arial" w:cs="Arial"/>
          <w:color w:val="000000"/>
        </w:rPr>
        <w:t xml:space="preserve">, a spokesperson for the group (NBC, 2013). This group is said to have formed around 2003, originating from a website message board known as 4chan. Anonymous has been responsible for targeting </w:t>
      </w:r>
      <w:r>
        <w:rPr>
          <w:rFonts w:ascii="Arial" w:hAnsi="Arial" w:cs="Arial"/>
          <w:color w:val="000000"/>
        </w:rPr>
        <w:lastRenderedPageBreak/>
        <w:t xml:space="preserve">several governments (Iran, Zimbabwe and Australia), several churches and financial organizations such as MasterCard and </w:t>
      </w:r>
      <w:proofErr w:type="spellStart"/>
      <w:r>
        <w:rPr>
          <w:rFonts w:ascii="Arial" w:hAnsi="Arial" w:cs="Arial"/>
          <w:color w:val="000000"/>
        </w:rPr>
        <w:t>Paypal</w:t>
      </w:r>
      <w:proofErr w:type="spellEnd"/>
      <w:r>
        <w:rPr>
          <w:rFonts w:ascii="Arial" w:hAnsi="Arial" w:cs="Arial"/>
          <w:color w:val="000000"/>
        </w:rPr>
        <w:t>.</w:t>
      </w:r>
    </w:p>
    <w:p w14:paraId="48F6709E" w14:textId="77777777" w:rsidR="00402271" w:rsidRDefault="00402271" w:rsidP="00402271">
      <w:pPr>
        <w:pStyle w:val="NormalWeb"/>
        <w:rPr>
          <w:rFonts w:ascii="Arial" w:hAnsi="Arial" w:cs="Arial"/>
          <w:color w:val="000000"/>
        </w:rPr>
      </w:pPr>
      <w:r>
        <w:rPr>
          <w:rFonts w:ascii="Arial" w:hAnsi="Arial" w:cs="Arial"/>
          <w:color w:val="000000"/>
        </w:rPr>
        <w:t> </w:t>
      </w:r>
    </w:p>
    <w:p w14:paraId="314B3823" w14:textId="77777777" w:rsidR="00402271" w:rsidRDefault="00402271" w:rsidP="00402271">
      <w:pPr>
        <w:pStyle w:val="NormalWeb"/>
        <w:rPr>
          <w:rFonts w:ascii="Arial" w:hAnsi="Arial" w:cs="Arial"/>
          <w:color w:val="000000"/>
        </w:rPr>
      </w:pPr>
      <w:r>
        <w:rPr>
          <w:rFonts w:ascii="Arial" w:hAnsi="Arial" w:cs="Arial"/>
          <w:color w:val="000000"/>
        </w:rPr>
        <w:t> </w:t>
      </w:r>
    </w:p>
    <w:p w14:paraId="2DB56F48" w14:textId="4901DFB9" w:rsidR="00402271" w:rsidRDefault="00402271" w:rsidP="00402271">
      <w:pPr>
        <w:pStyle w:val="NormalWeb"/>
        <w:jc w:val="center"/>
        <w:rPr>
          <w:rFonts w:ascii="Arial" w:hAnsi="Arial" w:cs="Arial"/>
          <w:color w:val="000000"/>
        </w:rPr>
      </w:pPr>
      <w:r>
        <w:rPr>
          <w:rFonts w:ascii="Arial" w:hAnsi="Arial" w:cs="Arial"/>
          <w:noProof/>
          <w:color w:val="000000"/>
        </w:rPr>
        <w:drawing>
          <wp:inline distT="0" distB="0" distL="0" distR="0" wp14:anchorId="4A03515C" wp14:editId="29B612F4">
            <wp:extent cx="1485900" cy="1476375"/>
            <wp:effectExtent l="0" t="0" r="0" b="9525"/>
            <wp:docPr id="54" name="Picture 54"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 icon&#10;&#10;Description automatically generated with medium confidenc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485900" cy="1476375"/>
                    </a:xfrm>
                    <a:prstGeom prst="rect">
                      <a:avLst/>
                    </a:prstGeom>
                    <a:noFill/>
                    <a:ln>
                      <a:noFill/>
                    </a:ln>
                  </pic:spPr>
                </pic:pic>
              </a:graphicData>
            </a:graphic>
          </wp:inline>
        </w:drawing>
      </w:r>
    </w:p>
    <w:p w14:paraId="247AEB75"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Surface Web</w:t>
      </w:r>
    </w:p>
    <w:p w14:paraId="1AA7BA3A" w14:textId="77777777" w:rsidR="00402271" w:rsidRDefault="00402271" w:rsidP="00402271">
      <w:pPr>
        <w:pStyle w:val="notop"/>
        <w:spacing w:before="0" w:beforeAutospacing="0"/>
        <w:rPr>
          <w:rFonts w:ascii="Arial" w:hAnsi="Arial" w:cs="Arial"/>
          <w:color w:val="000000"/>
        </w:rPr>
      </w:pPr>
      <w:r>
        <w:rPr>
          <w:rFonts w:ascii="Arial" w:hAnsi="Arial" w:cs="Arial"/>
          <w:color w:val="000000"/>
        </w:rPr>
        <w:t>Surface web is the area of the internet that we use daily. It is the most common area of the web utilized by the public. This is where our search engines such as Google perform searches, as well as where we shop, conduct research, collaborate on social media, etc.</w:t>
      </w:r>
    </w:p>
    <w:p w14:paraId="2FA00AEE"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Deep Web</w:t>
      </w:r>
    </w:p>
    <w:p w14:paraId="29D0075B" w14:textId="77777777" w:rsidR="00402271" w:rsidRDefault="00402271" w:rsidP="00402271">
      <w:pPr>
        <w:pStyle w:val="notop"/>
        <w:spacing w:before="0" w:beforeAutospacing="0"/>
        <w:rPr>
          <w:rFonts w:ascii="Arial" w:hAnsi="Arial" w:cs="Arial"/>
          <w:color w:val="000000"/>
        </w:rPr>
      </w:pPr>
      <w:r>
        <w:rPr>
          <w:rFonts w:ascii="Arial" w:hAnsi="Arial" w:cs="Arial"/>
          <w:color w:val="000000"/>
        </w:rPr>
        <w:t xml:space="preserve">The deep web refers to specific areas of the Word Wide Web that are not visible to </w:t>
      </w:r>
      <w:proofErr w:type="gramStart"/>
      <w:r>
        <w:rPr>
          <w:rFonts w:ascii="Arial" w:hAnsi="Arial" w:cs="Arial"/>
          <w:color w:val="000000"/>
        </w:rPr>
        <w:t>the majority of</w:t>
      </w:r>
      <w:proofErr w:type="gramEnd"/>
      <w:r>
        <w:rPr>
          <w:rFonts w:ascii="Arial" w:hAnsi="Arial" w:cs="Arial"/>
          <w:color w:val="000000"/>
        </w:rPr>
        <w:t xml:space="preserve"> people surfing the web. While anyone can visit the Deep Web legally, there are places on Deep Web that may not be legal to visit based off your place of residence. Think of Deep Web as a large archive. It is a place where knowledge is endless, however, the content is not visible through means of a normal search engine, such as Google or Yahoo (commonly referred to as the surface web). Not to be confused with Deep Web, there is a small portion of the web referred to as the Dark Web.</w:t>
      </w:r>
    </w:p>
    <w:p w14:paraId="2CB6FF0F"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Dark Web</w:t>
      </w:r>
    </w:p>
    <w:p w14:paraId="0363A37E" w14:textId="77777777" w:rsidR="00402271" w:rsidRDefault="00402271" w:rsidP="00402271">
      <w:pPr>
        <w:pStyle w:val="notop"/>
        <w:spacing w:before="0" w:beforeAutospacing="0"/>
        <w:rPr>
          <w:rFonts w:ascii="Arial" w:hAnsi="Arial" w:cs="Arial"/>
          <w:color w:val="000000"/>
        </w:rPr>
      </w:pPr>
      <w:r>
        <w:rPr>
          <w:rFonts w:ascii="Arial" w:hAnsi="Arial" w:cs="Arial"/>
          <w:color w:val="000000"/>
        </w:rPr>
        <w:t>The Dark Web is a zone on the web where many illegal activities occur. Dark web is used both by hackers and law enforcement for various purposes. Dark web may only be accessed via special tools, such as the onion router.</w:t>
      </w:r>
    </w:p>
    <w:p w14:paraId="2083BF5D" w14:textId="77777777" w:rsidR="00402271" w:rsidRDefault="00402271" w:rsidP="00402271">
      <w:pPr>
        <w:pStyle w:val="NormalWeb"/>
        <w:rPr>
          <w:rFonts w:ascii="Arial" w:hAnsi="Arial" w:cs="Arial"/>
          <w:color w:val="000000"/>
        </w:rPr>
      </w:pPr>
      <w:r>
        <w:rPr>
          <w:rFonts w:ascii="Arial" w:hAnsi="Arial" w:cs="Arial"/>
          <w:color w:val="000000"/>
        </w:rPr>
        <w:t> </w:t>
      </w:r>
    </w:p>
    <w:p w14:paraId="79511B2A"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The Onion Router (TOR)</w:t>
      </w:r>
    </w:p>
    <w:p w14:paraId="378C05EE" w14:textId="77777777" w:rsidR="00402271" w:rsidRDefault="00402271" w:rsidP="00402271">
      <w:pPr>
        <w:pStyle w:val="NormalWeb"/>
        <w:rPr>
          <w:rFonts w:ascii="Arial" w:hAnsi="Arial" w:cs="Arial"/>
          <w:color w:val="000000"/>
        </w:rPr>
      </w:pPr>
      <w:r>
        <w:rPr>
          <w:rFonts w:ascii="Arial" w:hAnsi="Arial" w:cs="Arial"/>
          <w:color w:val="000000"/>
        </w:rPr>
        <w:t xml:space="preserve">In the previous lecture on investigation techniques, we discussed search engines that grant the opportunity to search web content anonymously. The Onion Router or TOR is a web browser capable of doing the same. When using TOR, it is recommended to utilize a virtual private network (VPN). You can never be too safe when navigating </w:t>
      </w:r>
      <w:r>
        <w:rPr>
          <w:rFonts w:ascii="Arial" w:hAnsi="Arial" w:cs="Arial"/>
          <w:color w:val="000000"/>
        </w:rPr>
        <w:lastRenderedPageBreak/>
        <w:t xml:space="preserve">uncharted terrain. Onion routing is a term used to describe browsing the internet in privacy. </w:t>
      </w:r>
      <w:proofErr w:type="spellStart"/>
      <w:r>
        <w:rPr>
          <w:rFonts w:ascii="Arial" w:hAnsi="Arial" w:cs="Arial"/>
          <w:color w:val="000000"/>
        </w:rPr>
        <w:t>Orbot</w:t>
      </w:r>
      <w:proofErr w:type="spellEnd"/>
      <w:r>
        <w:rPr>
          <w:rFonts w:ascii="Arial" w:hAnsi="Arial" w:cs="Arial"/>
          <w:color w:val="000000"/>
        </w:rPr>
        <w:t xml:space="preserve"> is the TOR equivalent application for android devices or mobile phones.</w:t>
      </w:r>
    </w:p>
    <w:p w14:paraId="11CC560D" w14:textId="77777777" w:rsidR="00402271" w:rsidRDefault="00402271" w:rsidP="00402271">
      <w:pPr>
        <w:pStyle w:val="NormalWeb"/>
        <w:rPr>
          <w:rFonts w:ascii="Arial" w:hAnsi="Arial" w:cs="Arial"/>
          <w:color w:val="000000"/>
        </w:rPr>
      </w:pPr>
      <w:r>
        <w:rPr>
          <w:rFonts w:ascii="Arial" w:hAnsi="Arial" w:cs="Arial"/>
          <w:color w:val="000000"/>
        </w:rPr>
        <w:t> </w:t>
      </w:r>
    </w:p>
    <w:tbl>
      <w:tblPr>
        <w:tblW w:w="3750" w:type="pct"/>
        <w:jc w:val="center"/>
        <w:tblCellSpacing w:w="15" w:type="dxa"/>
        <w:tblCellMar>
          <w:top w:w="15" w:type="dxa"/>
          <w:left w:w="15" w:type="dxa"/>
          <w:bottom w:w="15" w:type="dxa"/>
          <w:right w:w="15" w:type="dxa"/>
        </w:tblCellMar>
        <w:tblLook w:val="04A0" w:firstRow="1" w:lastRow="0" w:firstColumn="1" w:lastColumn="0" w:noHBand="0" w:noVBand="1"/>
      </w:tblPr>
      <w:tblGrid>
        <w:gridCol w:w="3707"/>
        <w:gridCol w:w="3313"/>
      </w:tblGrid>
      <w:tr w:rsidR="00402271" w14:paraId="4180165B" w14:textId="77777777" w:rsidTr="00402271">
        <w:trPr>
          <w:tblCellSpacing w:w="15" w:type="dxa"/>
          <w:jc w:val="center"/>
        </w:trPr>
        <w:tc>
          <w:tcPr>
            <w:tcW w:w="8672" w:type="dxa"/>
            <w:tcBorders>
              <w:right w:val="single" w:sz="18" w:space="0" w:color="E87A19"/>
            </w:tcBorders>
            <w:vAlign w:val="center"/>
            <w:hideMark/>
          </w:tcPr>
          <w:p w14:paraId="670DFB59" w14:textId="77777777" w:rsidR="00402271" w:rsidRDefault="00402271">
            <w:pPr>
              <w:pStyle w:val="notop"/>
              <w:spacing w:before="0" w:beforeAutospacing="0"/>
              <w:jc w:val="center"/>
              <w:rPr>
                <w:rFonts w:ascii="Arial" w:hAnsi="Arial" w:cs="Arial"/>
                <w:color w:val="000000"/>
              </w:rPr>
            </w:pPr>
            <w:hyperlink r:id="rId153" w:tgtFrame="_blank" w:history="1">
              <w:r>
                <w:rPr>
                  <w:rStyle w:val="Hyperlink"/>
                </w:rPr>
                <w:t>View more information on TOR</w:t>
              </w:r>
            </w:hyperlink>
          </w:p>
          <w:p w14:paraId="1E70823D" w14:textId="4C7567F7" w:rsidR="00402271" w:rsidRDefault="00402271">
            <w:pPr>
              <w:pStyle w:val="nobottom"/>
              <w:spacing w:after="0" w:afterAutospacing="0"/>
              <w:jc w:val="center"/>
              <w:rPr>
                <w:rFonts w:ascii="Arial" w:hAnsi="Arial" w:cs="Arial"/>
                <w:color w:val="000000"/>
              </w:rPr>
            </w:pPr>
            <w:r>
              <w:rPr>
                <w:rFonts w:ascii="Arial" w:hAnsi="Arial" w:cs="Arial"/>
                <w:noProof/>
                <w:color w:val="0000FF"/>
              </w:rPr>
              <w:drawing>
                <wp:inline distT="0" distB="0" distL="0" distR="0" wp14:anchorId="7C551EDE" wp14:editId="3D8FB090">
                  <wp:extent cx="1333500" cy="1009650"/>
                  <wp:effectExtent l="0" t="0" r="0" b="0"/>
                  <wp:docPr id="53" name="Picture 53" descr="TOR logo">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TOR logo">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33500" cy="1009650"/>
                          </a:xfrm>
                          <a:prstGeom prst="rect">
                            <a:avLst/>
                          </a:prstGeom>
                          <a:noFill/>
                          <a:ln>
                            <a:noFill/>
                          </a:ln>
                        </pic:spPr>
                      </pic:pic>
                    </a:graphicData>
                  </a:graphic>
                </wp:inline>
              </w:drawing>
            </w:r>
          </w:p>
        </w:tc>
        <w:tc>
          <w:tcPr>
            <w:tcW w:w="8717" w:type="dxa"/>
            <w:vAlign w:val="center"/>
            <w:hideMark/>
          </w:tcPr>
          <w:p w14:paraId="5D413021" w14:textId="77777777" w:rsidR="00402271" w:rsidRDefault="00402271">
            <w:pPr>
              <w:pStyle w:val="notop"/>
              <w:spacing w:before="0" w:beforeAutospacing="0"/>
              <w:jc w:val="center"/>
              <w:rPr>
                <w:rFonts w:ascii="Arial" w:hAnsi="Arial" w:cs="Arial"/>
                <w:color w:val="000000"/>
              </w:rPr>
            </w:pPr>
            <w:hyperlink r:id="rId155" w:tgtFrame="_blank" w:history="1">
              <w:r>
                <w:rPr>
                  <w:rStyle w:val="Hyperlink"/>
                </w:rPr>
                <w:t xml:space="preserve">View more information on </w:t>
              </w:r>
              <w:proofErr w:type="spellStart"/>
              <w:r>
                <w:rPr>
                  <w:rStyle w:val="Hyperlink"/>
                </w:rPr>
                <w:t>Orbot</w:t>
              </w:r>
              <w:proofErr w:type="spellEnd"/>
            </w:hyperlink>
          </w:p>
          <w:p w14:paraId="28E05741" w14:textId="538BB469" w:rsidR="00402271" w:rsidRDefault="00402271">
            <w:pPr>
              <w:pStyle w:val="nobottom"/>
              <w:spacing w:after="0" w:afterAutospacing="0"/>
              <w:jc w:val="center"/>
              <w:rPr>
                <w:rFonts w:ascii="Arial" w:hAnsi="Arial" w:cs="Arial"/>
                <w:color w:val="000000"/>
              </w:rPr>
            </w:pPr>
            <w:r>
              <w:rPr>
                <w:rFonts w:ascii="Arial" w:hAnsi="Arial" w:cs="Arial"/>
                <w:noProof/>
                <w:color w:val="0000FF"/>
              </w:rPr>
              <w:drawing>
                <wp:inline distT="0" distB="0" distL="0" distR="0" wp14:anchorId="688E32CA" wp14:editId="0CB9EB7C">
                  <wp:extent cx="1028700" cy="1009650"/>
                  <wp:effectExtent l="0" t="0" r="0" b="0"/>
                  <wp:docPr id="52" name="Picture 52" descr="Orbot logo">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rbot logo">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28700" cy="1009650"/>
                          </a:xfrm>
                          <a:prstGeom prst="rect">
                            <a:avLst/>
                          </a:prstGeom>
                          <a:noFill/>
                          <a:ln>
                            <a:noFill/>
                          </a:ln>
                        </pic:spPr>
                      </pic:pic>
                    </a:graphicData>
                  </a:graphic>
                </wp:inline>
              </w:drawing>
            </w:r>
          </w:p>
        </w:tc>
      </w:tr>
    </w:tbl>
    <w:p w14:paraId="69E66E4F" w14:textId="77777777" w:rsidR="00402271" w:rsidRDefault="00402271" w:rsidP="00402271">
      <w:pPr>
        <w:pStyle w:val="NormalWeb"/>
        <w:rPr>
          <w:rFonts w:ascii="Arial" w:hAnsi="Arial" w:cs="Arial"/>
          <w:color w:val="000000"/>
        </w:rPr>
      </w:pPr>
    </w:p>
    <w:p w14:paraId="4822B0F4"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Advanced Persistent Threats (APTs)</w:t>
      </w:r>
    </w:p>
    <w:p w14:paraId="75EB5BD3" w14:textId="77777777" w:rsidR="00402271" w:rsidRDefault="00402271" w:rsidP="00402271">
      <w:pPr>
        <w:pStyle w:val="NormalWeb"/>
        <w:rPr>
          <w:rFonts w:ascii="Arial" w:hAnsi="Arial" w:cs="Arial"/>
          <w:color w:val="000000"/>
        </w:rPr>
      </w:pPr>
      <w:r>
        <w:rPr>
          <w:rFonts w:ascii="Arial" w:hAnsi="Arial" w:cs="Arial"/>
          <w:color w:val="000000"/>
        </w:rPr>
        <w:t>You may have heard the term APT before, but if not, we are talking advanced persistent threats. Advanced persistent threats refer to nefarious actors who possess a significant amount of expert level knowledge, endless motivation, and experience in exploiting targets to include the ability to discover and exploit various attack vectors until the desired goal is achieved. Often, APTs a grouped into several categories.</w:t>
      </w:r>
    </w:p>
    <w:p w14:paraId="49ABCD51"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Attack Methodology</w:t>
      </w:r>
    </w:p>
    <w:p w14:paraId="5EF06F5F"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48ED6C46" w14:textId="77777777" w:rsidR="00402271" w:rsidRDefault="00402271" w:rsidP="00402271">
      <w:pPr>
        <w:pStyle w:val="NormalWeb"/>
        <w:rPr>
          <w:rFonts w:ascii="Arial" w:hAnsi="Arial" w:cs="Arial"/>
          <w:color w:val="000000"/>
        </w:rPr>
      </w:pPr>
      <w:r>
        <w:rPr>
          <w:rFonts w:ascii="Arial" w:hAnsi="Arial" w:cs="Arial"/>
          <w:color w:val="000000"/>
        </w:rPr>
        <w:t> </w:t>
      </w:r>
    </w:p>
    <w:p w14:paraId="575F8E53" w14:textId="77777777" w:rsidR="00402271" w:rsidRDefault="00402271" w:rsidP="00402271">
      <w:pPr>
        <w:shd w:val="clear" w:color="auto" w:fill="FFD0DC"/>
        <w:rPr>
          <w:rFonts w:ascii="Arial" w:hAnsi="Arial" w:cs="Arial"/>
          <w:color w:val="000000"/>
        </w:rPr>
      </w:pPr>
      <w:r>
        <w:rPr>
          <w:rFonts w:ascii="Arial" w:hAnsi="Arial" w:cs="Arial"/>
          <w:color w:val="000000"/>
        </w:rPr>
        <w:t xml:space="preserve">Today's lecture will address attack methodology. In order to provide your </w:t>
      </w:r>
      <w:proofErr w:type="gramStart"/>
      <w:r>
        <w:rPr>
          <w:rFonts w:ascii="Arial" w:hAnsi="Arial" w:cs="Arial"/>
          <w:color w:val="000000"/>
        </w:rPr>
        <w:t>organization</w:t>
      </w:r>
      <w:proofErr w:type="gramEnd"/>
      <w:r>
        <w:rPr>
          <w:rFonts w:ascii="Arial" w:hAnsi="Arial" w:cs="Arial"/>
          <w:color w:val="000000"/>
        </w:rPr>
        <w:t xml:space="preserve"> the best possible honest effort of cyber defense, you must learn to think like the attacker. Thinking outside of the box and assessing all potential avenues of attack is a necessary skill. Once you are truly able to see through the eyes of the attacker, the horizons will expand.</w:t>
      </w:r>
      <w:r>
        <w:rPr>
          <w:rFonts w:ascii="Arial" w:hAnsi="Arial" w:cs="Arial"/>
          <w:color w:val="000000"/>
        </w:rPr>
        <w:br/>
      </w:r>
      <w:r>
        <w:rPr>
          <w:rFonts w:ascii="Arial" w:hAnsi="Arial" w:cs="Arial"/>
          <w:color w:val="000000"/>
        </w:rPr>
        <w:br/>
        <w:t>Defensive cybersecurity is like a chess game, where the good guys must always stay at least 5 steps ahead of the bad guys. The methodology of an attack or phases of attack can be categorized into 5 stages as in the graphic below.</w:t>
      </w:r>
    </w:p>
    <w:p w14:paraId="07E3D847" w14:textId="77777777" w:rsidR="00402271" w:rsidRDefault="00402271" w:rsidP="00402271">
      <w:pPr>
        <w:pStyle w:val="NormalWeb"/>
        <w:rPr>
          <w:rFonts w:ascii="Arial" w:hAnsi="Arial" w:cs="Arial"/>
          <w:color w:val="000000"/>
        </w:rPr>
      </w:pPr>
    </w:p>
    <w:p w14:paraId="4AECD244"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Methodology of an Attack</w:t>
      </w:r>
    </w:p>
    <w:p w14:paraId="7A4B5690" w14:textId="77777777" w:rsidR="00402271" w:rsidRDefault="00402271" w:rsidP="00402271">
      <w:pPr>
        <w:pStyle w:val="figures"/>
        <w:jc w:val="center"/>
        <w:rPr>
          <w:rFonts w:ascii="Arial" w:hAnsi="Arial" w:cs="Arial"/>
          <w:b/>
          <w:bCs/>
          <w:color w:val="000000"/>
        </w:rPr>
      </w:pPr>
      <w:r>
        <w:rPr>
          <w:rFonts w:ascii="Arial" w:hAnsi="Arial" w:cs="Arial"/>
          <w:b/>
          <w:bCs/>
          <w:color w:val="000000"/>
        </w:rPr>
        <w:t>Figure 1. Methodology of an Attack Process</w:t>
      </w:r>
    </w:p>
    <w:p w14:paraId="3744C6AD" w14:textId="071BDE75" w:rsidR="00402271" w:rsidRDefault="00402271" w:rsidP="00402271">
      <w:pPr>
        <w:pStyle w:val="NormalWeb"/>
        <w:jc w:val="center"/>
        <w:rPr>
          <w:rFonts w:ascii="Arial" w:hAnsi="Arial" w:cs="Arial"/>
          <w:color w:val="000000"/>
        </w:rPr>
      </w:pPr>
      <w:r>
        <w:rPr>
          <w:rFonts w:ascii="Arial" w:hAnsi="Arial" w:cs="Arial"/>
          <w:noProof/>
          <w:color w:val="000000"/>
        </w:rPr>
        <w:lastRenderedPageBreak/>
        <w:drawing>
          <wp:inline distT="0" distB="0" distL="0" distR="0" wp14:anchorId="131F7182" wp14:editId="6DEF0EE8">
            <wp:extent cx="5943600" cy="2038350"/>
            <wp:effectExtent l="0" t="0" r="0" b="0"/>
            <wp:docPr id="57" name="Picture 57" descr="Attack methodology timeline: 1) Reconnaissance 2) Scanning 3) Exploiting 4) Maintaining Access and 5) Covering up 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Attack methodology timeline: 1) Reconnaissance 2) Scanning 3) Exploiting 4) Maintaining Access and 5) Covering up tracks."/>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6486B822" w14:textId="77777777" w:rsidR="00402271" w:rsidRDefault="00402271" w:rsidP="00402271">
      <w:pPr>
        <w:pStyle w:val="NormalWeb"/>
        <w:rPr>
          <w:rFonts w:ascii="Arial" w:hAnsi="Arial" w:cs="Arial"/>
          <w:color w:val="000000"/>
        </w:rPr>
      </w:pPr>
      <w:r>
        <w:rPr>
          <w:rFonts w:ascii="Arial" w:hAnsi="Arial" w:cs="Arial"/>
          <w:color w:val="000000"/>
        </w:rPr>
        <w:t> </w:t>
      </w:r>
    </w:p>
    <w:p w14:paraId="1F52CFAA"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Reconnaissance</w:t>
      </w:r>
    </w:p>
    <w:p w14:paraId="46F56208" w14:textId="77777777" w:rsidR="00402271" w:rsidRDefault="00402271" w:rsidP="00402271">
      <w:pPr>
        <w:pStyle w:val="tab2"/>
        <w:ind w:left="1080"/>
        <w:rPr>
          <w:rFonts w:ascii="Arial" w:hAnsi="Arial" w:cs="Arial"/>
          <w:color w:val="000000"/>
        </w:rPr>
      </w:pPr>
      <w:r>
        <w:rPr>
          <w:rFonts w:ascii="Arial" w:hAnsi="Arial" w:cs="Arial"/>
          <w:color w:val="000000"/>
        </w:rPr>
        <w:t>Reconnaissance is where an attacker </w:t>
      </w:r>
      <w:r>
        <w:rPr>
          <w:rStyle w:val="Strong"/>
          <w:rFonts w:ascii="Arial" w:hAnsi="Arial" w:cs="Arial"/>
          <w:color w:val="000000"/>
        </w:rPr>
        <w:t>attempts to gather any information about individuals or an organization</w:t>
      </w:r>
      <w:r>
        <w:rPr>
          <w:rFonts w:ascii="Arial" w:hAnsi="Arial" w:cs="Arial"/>
          <w:color w:val="000000"/>
        </w:rPr>
        <w:t>, which could provide an upper end. Gathering of data </w:t>
      </w:r>
      <w:r>
        <w:rPr>
          <w:rStyle w:val="Strong"/>
          <w:rFonts w:ascii="Arial" w:hAnsi="Arial" w:cs="Arial"/>
          <w:color w:val="000000"/>
        </w:rPr>
        <w:t>may be harvested either actively or passively</w:t>
      </w:r>
      <w:r>
        <w:rPr>
          <w:rFonts w:ascii="Arial" w:hAnsi="Arial" w:cs="Arial"/>
          <w:color w:val="000000"/>
        </w:rPr>
        <w:t>. Some methods an attacker may use to gather information may range from:</w:t>
      </w:r>
    </w:p>
    <w:p w14:paraId="4EBEAC5D" w14:textId="77777777" w:rsidR="00402271" w:rsidRDefault="00402271" w:rsidP="00402271">
      <w:pPr>
        <w:numPr>
          <w:ilvl w:val="0"/>
          <w:numId w:val="10"/>
        </w:numPr>
        <w:spacing w:before="100" w:beforeAutospacing="1" w:after="100" w:afterAutospacing="1" w:line="240" w:lineRule="auto"/>
        <w:rPr>
          <w:rFonts w:ascii="Arial" w:hAnsi="Arial" w:cs="Arial"/>
          <w:color w:val="000000"/>
        </w:rPr>
      </w:pPr>
      <w:r>
        <w:rPr>
          <w:rFonts w:ascii="Arial" w:hAnsi="Arial" w:cs="Arial"/>
          <w:color w:val="000000"/>
        </w:rPr>
        <w:t>Rummaging through trash (dumpster diving)</w:t>
      </w:r>
    </w:p>
    <w:p w14:paraId="03E7555D" w14:textId="77777777" w:rsidR="00402271" w:rsidRDefault="00402271" w:rsidP="00402271">
      <w:pPr>
        <w:numPr>
          <w:ilvl w:val="0"/>
          <w:numId w:val="10"/>
        </w:numPr>
        <w:spacing w:before="100" w:beforeAutospacing="1" w:after="100" w:afterAutospacing="1" w:line="240" w:lineRule="auto"/>
        <w:rPr>
          <w:rFonts w:ascii="Arial" w:hAnsi="Arial" w:cs="Arial"/>
          <w:color w:val="000000"/>
        </w:rPr>
      </w:pPr>
      <w:r>
        <w:rPr>
          <w:rFonts w:ascii="Arial" w:hAnsi="Arial" w:cs="Arial"/>
          <w:color w:val="000000"/>
        </w:rPr>
        <w:t>Searching social media for personal identifiable information (PII)</w:t>
      </w:r>
    </w:p>
    <w:p w14:paraId="5CC281A3" w14:textId="77777777" w:rsidR="00402271" w:rsidRDefault="00402271" w:rsidP="00402271">
      <w:pPr>
        <w:numPr>
          <w:ilvl w:val="0"/>
          <w:numId w:val="10"/>
        </w:numPr>
        <w:spacing w:before="100" w:beforeAutospacing="1" w:after="100" w:afterAutospacing="1" w:line="240" w:lineRule="auto"/>
        <w:rPr>
          <w:rFonts w:ascii="Arial" w:hAnsi="Arial" w:cs="Arial"/>
          <w:color w:val="000000"/>
        </w:rPr>
      </w:pPr>
      <w:r>
        <w:rPr>
          <w:rFonts w:ascii="Arial" w:hAnsi="Arial" w:cs="Arial"/>
          <w:color w:val="000000"/>
        </w:rPr>
        <w:t>Reviewing company websites for individuals to target through means of social engineering.</w:t>
      </w:r>
    </w:p>
    <w:p w14:paraId="2CF4348A" w14:textId="77777777" w:rsidR="00402271" w:rsidRDefault="00402271" w:rsidP="00402271">
      <w:pPr>
        <w:pStyle w:val="tab2"/>
        <w:ind w:left="1080"/>
        <w:rPr>
          <w:rFonts w:ascii="Arial" w:hAnsi="Arial" w:cs="Arial"/>
          <w:color w:val="000000"/>
        </w:rPr>
      </w:pPr>
      <w:r>
        <w:rPr>
          <w:rFonts w:ascii="Arial" w:hAnsi="Arial" w:cs="Arial"/>
          <w:color w:val="000000"/>
        </w:rPr>
        <w:t>This is the phase where specific targets are determined, if not already identified.</w:t>
      </w:r>
    </w:p>
    <w:p w14:paraId="2F90624F"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Scanning</w:t>
      </w:r>
    </w:p>
    <w:p w14:paraId="511831D0" w14:textId="77777777" w:rsidR="00402271" w:rsidRDefault="00402271" w:rsidP="00402271">
      <w:pPr>
        <w:pStyle w:val="tab2"/>
        <w:ind w:left="1080"/>
        <w:rPr>
          <w:rFonts w:ascii="Arial" w:hAnsi="Arial" w:cs="Arial"/>
          <w:color w:val="000000"/>
        </w:rPr>
      </w:pPr>
      <w:r>
        <w:rPr>
          <w:rFonts w:ascii="Arial" w:hAnsi="Arial" w:cs="Arial"/>
          <w:color w:val="000000"/>
        </w:rPr>
        <w:t>During the scanning phase, </w:t>
      </w:r>
      <w:r>
        <w:rPr>
          <w:rStyle w:val="Strong"/>
          <w:rFonts w:ascii="Arial" w:hAnsi="Arial" w:cs="Arial"/>
          <w:color w:val="000000"/>
        </w:rPr>
        <w:t>several tools and methods are actively used to probe a network, determine open ports and protocols and identify exploitable vulnerabilities</w:t>
      </w:r>
      <w:r>
        <w:rPr>
          <w:rFonts w:ascii="Arial" w:hAnsi="Arial" w:cs="Arial"/>
          <w:color w:val="000000"/>
        </w:rPr>
        <w:t>. The scanning process also contributes to </w:t>
      </w:r>
      <w:r>
        <w:rPr>
          <w:rStyle w:val="Strong"/>
          <w:rFonts w:ascii="Arial" w:hAnsi="Arial" w:cs="Arial"/>
          <w:color w:val="000000"/>
        </w:rPr>
        <w:t>determining the layout of a network and understanding how particular services are functioning within the organization</w:t>
      </w:r>
      <w:r>
        <w:rPr>
          <w:rFonts w:ascii="Arial" w:hAnsi="Arial" w:cs="Arial"/>
          <w:color w:val="000000"/>
        </w:rPr>
        <w:t>.</w:t>
      </w:r>
    </w:p>
    <w:p w14:paraId="283BCC7C" w14:textId="77777777" w:rsidR="00402271" w:rsidRDefault="00402271" w:rsidP="00402271">
      <w:pPr>
        <w:pStyle w:val="tab2"/>
        <w:ind w:left="1080"/>
        <w:rPr>
          <w:rFonts w:ascii="Arial" w:hAnsi="Arial" w:cs="Arial"/>
          <w:color w:val="000000"/>
        </w:rPr>
      </w:pPr>
      <w:r>
        <w:rPr>
          <w:rFonts w:ascii="Arial" w:hAnsi="Arial" w:cs="Arial"/>
          <w:color w:val="000000"/>
        </w:rPr>
        <w:t>Two of the most common methods of scanning involve utilizing:</w:t>
      </w:r>
    </w:p>
    <w:p w14:paraId="1920754F" w14:textId="77777777" w:rsidR="00402271" w:rsidRDefault="00402271" w:rsidP="00402271">
      <w:pPr>
        <w:numPr>
          <w:ilvl w:val="0"/>
          <w:numId w:val="11"/>
        </w:numPr>
        <w:spacing w:before="100" w:beforeAutospacing="1" w:after="100" w:afterAutospacing="1" w:line="240" w:lineRule="auto"/>
        <w:rPr>
          <w:rFonts w:ascii="Arial" w:hAnsi="Arial" w:cs="Arial"/>
          <w:color w:val="000000"/>
        </w:rPr>
      </w:pPr>
      <w:r>
        <w:rPr>
          <w:rFonts w:ascii="Arial" w:hAnsi="Arial" w:cs="Arial"/>
          <w:color w:val="000000"/>
        </w:rPr>
        <w:t>NMAP (port and protocol scanning)</w:t>
      </w:r>
    </w:p>
    <w:p w14:paraId="0D411D63" w14:textId="77777777" w:rsidR="00402271" w:rsidRDefault="00402271" w:rsidP="00402271">
      <w:pPr>
        <w:numPr>
          <w:ilvl w:val="0"/>
          <w:numId w:val="11"/>
        </w:numPr>
        <w:spacing w:before="100" w:beforeAutospacing="1" w:after="100" w:afterAutospacing="1" w:line="240" w:lineRule="auto"/>
        <w:rPr>
          <w:rFonts w:ascii="Arial" w:hAnsi="Arial" w:cs="Arial"/>
          <w:color w:val="000000"/>
        </w:rPr>
      </w:pPr>
      <w:r>
        <w:rPr>
          <w:rFonts w:ascii="Arial" w:hAnsi="Arial" w:cs="Arial"/>
          <w:color w:val="000000"/>
        </w:rPr>
        <w:t>Nessus (Vulnerability scanning)</w:t>
      </w:r>
    </w:p>
    <w:p w14:paraId="16110F99" w14:textId="77777777" w:rsidR="00402271" w:rsidRDefault="00402271" w:rsidP="00402271">
      <w:pPr>
        <w:pStyle w:val="tab2"/>
        <w:ind w:left="1080"/>
        <w:rPr>
          <w:rFonts w:ascii="Arial" w:hAnsi="Arial" w:cs="Arial"/>
          <w:color w:val="000000"/>
        </w:rPr>
      </w:pPr>
      <w:r>
        <w:rPr>
          <w:rFonts w:ascii="Arial" w:hAnsi="Arial" w:cs="Arial"/>
          <w:color w:val="000000"/>
        </w:rPr>
        <w:t>Identifying opportunities to elevate privilege and exploit vulnerabilities, leads to the next phase of an attack: the exploitation phase.</w:t>
      </w:r>
    </w:p>
    <w:p w14:paraId="27900FA4"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Exploiting</w:t>
      </w:r>
    </w:p>
    <w:p w14:paraId="5CB4BCC0" w14:textId="77777777" w:rsidR="00402271" w:rsidRDefault="00402271" w:rsidP="00402271">
      <w:pPr>
        <w:pStyle w:val="tab2"/>
        <w:ind w:left="1080"/>
        <w:rPr>
          <w:rFonts w:ascii="Arial" w:hAnsi="Arial" w:cs="Arial"/>
          <w:color w:val="000000"/>
        </w:rPr>
      </w:pPr>
      <w:r>
        <w:rPr>
          <w:rFonts w:ascii="Arial" w:hAnsi="Arial" w:cs="Arial"/>
          <w:color w:val="000000"/>
        </w:rPr>
        <w:lastRenderedPageBreak/>
        <w:t>The exploitation phase consists of the attacker </w:t>
      </w:r>
      <w:r>
        <w:rPr>
          <w:rStyle w:val="Strong"/>
          <w:rFonts w:ascii="Arial" w:hAnsi="Arial" w:cs="Arial"/>
          <w:color w:val="000000"/>
        </w:rPr>
        <w:t>identifying points of entry and vulnerabilities through scanning a target network or hosts</w:t>
      </w:r>
      <w:r>
        <w:rPr>
          <w:rFonts w:ascii="Arial" w:hAnsi="Arial" w:cs="Arial"/>
          <w:color w:val="000000"/>
        </w:rPr>
        <w:t>. Once a method to exploit is identified, the attacker will </w:t>
      </w:r>
      <w:r>
        <w:rPr>
          <w:rStyle w:val="Strong"/>
          <w:rFonts w:ascii="Arial" w:hAnsi="Arial" w:cs="Arial"/>
          <w:color w:val="000000"/>
        </w:rPr>
        <w:t>continue pushing forward to carry out the attack</w:t>
      </w:r>
      <w:r>
        <w:rPr>
          <w:rFonts w:ascii="Arial" w:hAnsi="Arial" w:cs="Arial"/>
          <w:color w:val="000000"/>
        </w:rPr>
        <w:t>. This is where tools such as Metasploit may be utilized. This stage may also be referred to gaining access to critical systems or hosts on a company's internal network. An attacker or black hat hacker will utilize any means necessary to gain access, which is different from the mindset of an ethical or white hat hacker. An ethical hacker will require written consent from the stakeholder to perform any of the five attack stages.</w:t>
      </w:r>
    </w:p>
    <w:p w14:paraId="1CB9F81B"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Maintaining access</w:t>
      </w:r>
    </w:p>
    <w:p w14:paraId="256FDBEF" w14:textId="77777777" w:rsidR="00402271" w:rsidRDefault="00402271" w:rsidP="00402271">
      <w:pPr>
        <w:pStyle w:val="tab2"/>
        <w:ind w:left="1080"/>
        <w:rPr>
          <w:rFonts w:ascii="Arial" w:hAnsi="Arial" w:cs="Arial"/>
          <w:color w:val="000000"/>
        </w:rPr>
      </w:pPr>
      <w:r>
        <w:rPr>
          <w:rFonts w:ascii="Arial" w:hAnsi="Arial" w:cs="Arial"/>
          <w:color w:val="000000"/>
        </w:rPr>
        <w:t>During this phase, the attacker wants to </w:t>
      </w:r>
      <w:r>
        <w:rPr>
          <w:rStyle w:val="Strong"/>
          <w:rFonts w:ascii="Arial" w:hAnsi="Arial" w:cs="Arial"/>
          <w:color w:val="000000"/>
        </w:rPr>
        <w:t>determine if the method used to gain access is persistent and reliable</w:t>
      </w:r>
      <w:r>
        <w:rPr>
          <w:rFonts w:ascii="Arial" w:hAnsi="Arial" w:cs="Arial"/>
          <w:color w:val="000000"/>
        </w:rPr>
        <w:t xml:space="preserve">. The end goal of an attacker is </w:t>
      </w:r>
      <w:proofErr w:type="gramStart"/>
      <w:r>
        <w:rPr>
          <w:rFonts w:ascii="Arial" w:hAnsi="Arial" w:cs="Arial"/>
          <w:color w:val="000000"/>
        </w:rPr>
        <w:t>maintain</w:t>
      </w:r>
      <w:proofErr w:type="gramEnd"/>
      <w:r>
        <w:rPr>
          <w:rFonts w:ascii="Arial" w:hAnsi="Arial" w:cs="Arial"/>
          <w:color w:val="000000"/>
        </w:rPr>
        <w:t xml:space="preserve"> elevated privilege or access to systems for future endeavors. Maintaining access to contaminated systems may also open doors to exploit future technologies, devices or hosts added to the infrastructure in the future.</w:t>
      </w:r>
    </w:p>
    <w:p w14:paraId="4F55152C"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Covering up tracks</w:t>
      </w:r>
    </w:p>
    <w:p w14:paraId="0E1A1F6A" w14:textId="77777777" w:rsidR="00402271" w:rsidRDefault="00402271" w:rsidP="00402271">
      <w:pPr>
        <w:pStyle w:val="tab2"/>
        <w:ind w:left="1080"/>
        <w:rPr>
          <w:rFonts w:ascii="Arial" w:hAnsi="Arial" w:cs="Arial"/>
          <w:color w:val="000000"/>
        </w:rPr>
      </w:pPr>
      <w:r>
        <w:rPr>
          <w:rFonts w:ascii="Arial" w:hAnsi="Arial" w:cs="Arial"/>
          <w:color w:val="000000"/>
        </w:rPr>
        <w:t>Have you ever known a nefarious actor or hacker who wanted to be caught? Through the duration of each phase of an attack, the attacker is </w:t>
      </w:r>
      <w:r>
        <w:rPr>
          <w:rStyle w:val="Strong"/>
          <w:rFonts w:ascii="Arial" w:hAnsi="Arial" w:cs="Arial"/>
          <w:color w:val="000000"/>
        </w:rPr>
        <w:t>being especially careful to cover up tracks in order to prevent discovery</w:t>
      </w:r>
      <w:r>
        <w:rPr>
          <w:rFonts w:ascii="Arial" w:hAnsi="Arial" w:cs="Arial"/>
          <w:color w:val="000000"/>
        </w:rPr>
        <w:t>. Whether:</w:t>
      </w:r>
    </w:p>
    <w:p w14:paraId="1B33E49A" w14:textId="77777777" w:rsidR="00402271" w:rsidRDefault="00402271" w:rsidP="00402271">
      <w:pPr>
        <w:numPr>
          <w:ilvl w:val="0"/>
          <w:numId w:val="12"/>
        </w:numPr>
        <w:spacing w:before="100" w:beforeAutospacing="1" w:after="100" w:afterAutospacing="1" w:line="240" w:lineRule="auto"/>
        <w:rPr>
          <w:rFonts w:ascii="Arial" w:hAnsi="Arial" w:cs="Arial"/>
          <w:color w:val="000000"/>
        </w:rPr>
      </w:pPr>
      <w:r>
        <w:rPr>
          <w:rFonts w:ascii="Arial" w:hAnsi="Arial" w:cs="Arial"/>
          <w:color w:val="000000"/>
        </w:rPr>
        <w:t xml:space="preserve">Spoofing IP addresses, </w:t>
      </w:r>
      <w:proofErr w:type="gramStart"/>
      <w:r>
        <w:rPr>
          <w:rFonts w:ascii="Arial" w:hAnsi="Arial" w:cs="Arial"/>
          <w:color w:val="000000"/>
        </w:rPr>
        <w:t>or;</w:t>
      </w:r>
      <w:proofErr w:type="gramEnd"/>
    </w:p>
    <w:p w14:paraId="30D5992D" w14:textId="77777777" w:rsidR="00402271" w:rsidRDefault="00402271" w:rsidP="00402271">
      <w:pPr>
        <w:numPr>
          <w:ilvl w:val="0"/>
          <w:numId w:val="12"/>
        </w:numPr>
        <w:spacing w:before="100" w:beforeAutospacing="1" w:after="100" w:afterAutospacing="1" w:line="240" w:lineRule="auto"/>
        <w:rPr>
          <w:rFonts w:ascii="Arial" w:hAnsi="Arial" w:cs="Arial"/>
          <w:color w:val="000000"/>
        </w:rPr>
      </w:pPr>
      <w:r>
        <w:rPr>
          <w:rFonts w:ascii="Arial" w:hAnsi="Arial" w:cs="Arial"/>
          <w:color w:val="000000"/>
        </w:rPr>
        <w:t xml:space="preserve">Passively scanning a </w:t>
      </w:r>
      <w:proofErr w:type="gramStart"/>
      <w:r>
        <w:rPr>
          <w:rFonts w:ascii="Arial" w:hAnsi="Arial" w:cs="Arial"/>
          <w:color w:val="000000"/>
        </w:rPr>
        <w:t>network;</w:t>
      </w:r>
      <w:proofErr w:type="gramEnd"/>
    </w:p>
    <w:p w14:paraId="0D6213CA" w14:textId="77777777" w:rsidR="00402271" w:rsidRDefault="00402271" w:rsidP="00402271">
      <w:pPr>
        <w:pStyle w:val="tab2"/>
        <w:ind w:left="1080"/>
        <w:rPr>
          <w:rFonts w:ascii="Arial" w:hAnsi="Arial" w:cs="Arial"/>
          <w:color w:val="000000"/>
        </w:rPr>
      </w:pPr>
      <w:r>
        <w:rPr>
          <w:rFonts w:ascii="Arial" w:hAnsi="Arial" w:cs="Arial"/>
          <w:color w:val="000000"/>
        </w:rPr>
        <w:t>attackers will do everything in their power to remain anonymous. Less experienced hackers or script kiddies may not have the background or knowledge to </w:t>
      </w:r>
      <w:r>
        <w:rPr>
          <w:rStyle w:val="Strong"/>
          <w:rFonts w:ascii="Arial" w:hAnsi="Arial" w:cs="Arial"/>
          <w:color w:val="000000"/>
        </w:rPr>
        <w:t>adequately escape detection or law enforcement</w:t>
      </w:r>
      <w:r>
        <w:rPr>
          <w:rFonts w:ascii="Arial" w:hAnsi="Arial" w:cs="Arial"/>
          <w:color w:val="000000"/>
        </w:rPr>
        <w:t>. Hackers commonly possess malicious intent with the end goal of financial gain. How can an attacker enjoy or profit from what they have stolen if they have been caught?</w:t>
      </w:r>
    </w:p>
    <w:p w14:paraId="069DE7F4" w14:textId="77777777" w:rsidR="00402271" w:rsidRDefault="00402271" w:rsidP="00402271">
      <w:pPr>
        <w:pStyle w:val="NormalWeb"/>
        <w:rPr>
          <w:rFonts w:ascii="Arial" w:hAnsi="Arial" w:cs="Arial"/>
          <w:color w:val="000000"/>
        </w:rPr>
      </w:pPr>
      <w:r>
        <w:rPr>
          <w:rFonts w:ascii="Arial" w:hAnsi="Arial" w:cs="Arial"/>
          <w:color w:val="000000"/>
        </w:rPr>
        <w:t> </w:t>
      </w:r>
    </w:p>
    <w:tbl>
      <w:tblPr>
        <w:tblW w:w="2250" w:type="pct"/>
        <w:jc w:val="center"/>
        <w:tblCellSpacing w:w="15" w:type="dxa"/>
        <w:tblCellMar>
          <w:top w:w="15" w:type="dxa"/>
          <w:left w:w="15" w:type="dxa"/>
          <w:bottom w:w="15" w:type="dxa"/>
          <w:right w:w="15" w:type="dxa"/>
        </w:tblCellMar>
        <w:tblLook w:val="04A0" w:firstRow="1" w:lastRow="0" w:firstColumn="1" w:lastColumn="0" w:noHBand="0" w:noVBand="1"/>
      </w:tblPr>
      <w:tblGrid>
        <w:gridCol w:w="4158"/>
      </w:tblGrid>
      <w:tr w:rsidR="00402271" w14:paraId="6CE768CC" w14:textId="77777777" w:rsidTr="00402271">
        <w:trPr>
          <w:tblCellSpacing w:w="15" w:type="dxa"/>
          <w:jc w:val="center"/>
        </w:trPr>
        <w:tc>
          <w:tcPr>
            <w:tcW w:w="0" w:type="auto"/>
            <w:tcBorders>
              <w:left w:val="single" w:sz="48" w:space="0" w:color="BFBFBF"/>
              <w:right w:val="single" w:sz="48" w:space="0" w:color="BFBFBF"/>
            </w:tcBorders>
            <w:shd w:val="clear" w:color="auto" w:fill="000000"/>
            <w:tcMar>
              <w:top w:w="300" w:type="dxa"/>
              <w:left w:w="600" w:type="dxa"/>
              <w:bottom w:w="300" w:type="dxa"/>
              <w:right w:w="600" w:type="dxa"/>
            </w:tcMar>
            <w:vAlign w:val="center"/>
            <w:hideMark/>
          </w:tcPr>
          <w:p w14:paraId="72D83EA0" w14:textId="77777777" w:rsidR="00402271" w:rsidRDefault="00402271">
            <w:pPr>
              <w:jc w:val="center"/>
              <w:rPr>
                <w:rFonts w:ascii="Arial" w:hAnsi="Arial" w:cs="Arial"/>
                <w:b/>
                <w:bCs/>
                <w:color w:val="FF1654"/>
              </w:rPr>
            </w:pPr>
            <w:r>
              <w:rPr>
                <w:rFonts w:ascii="Arial" w:hAnsi="Arial" w:cs="Arial"/>
                <w:b/>
                <w:bCs/>
                <w:color w:val="FF1654"/>
              </w:rPr>
              <w:t>The good guys must always stay at least 5 steps ahead of the bad guys!</w:t>
            </w:r>
          </w:p>
        </w:tc>
      </w:tr>
    </w:tbl>
    <w:p w14:paraId="04AC50E0" w14:textId="77777777" w:rsidR="00402271" w:rsidRDefault="00402271" w:rsidP="00402271">
      <w:pPr>
        <w:pStyle w:val="NormalWeb"/>
        <w:rPr>
          <w:rFonts w:ascii="Arial" w:hAnsi="Arial" w:cs="Arial"/>
          <w:color w:val="000000"/>
        </w:rPr>
      </w:pPr>
    </w:p>
    <w:p w14:paraId="61A7511A"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lastRenderedPageBreak/>
        <w:t>White, Grey and Black Hackers</w:t>
      </w:r>
    </w:p>
    <w:tbl>
      <w:tblPr>
        <w:tblW w:w="15239" w:type="dxa"/>
        <w:jc w:val="center"/>
        <w:tblCellMar>
          <w:top w:w="15" w:type="dxa"/>
          <w:left w:w="15" w:type="dxa"/>
          <w:bottom w:w="15" w:type="dxa"/>
          <w:right w:w="15" w:type="dxa"/>
        </w:tblCellMar>
        <w:tblLook w:val="04A0" w:firstRow="1" w:lastRow="0" w:firstColumn="1" w:lastColumn="0" w:noHBand="0" w:noVBand="1"/>
      </w:tblPr>
      <w:tblGrid>
        <w:gridCol w:w="4618"/>
        <w:gridCol w:w="10621"/>
      </w:tblGrid>
      <w:tr w:rsidR="00402271" w14:paraId="7B8289CB" w14:textId="77777777" w:rsidTr="00402271">
        <w:trPr>
          <w:jc w:val="center"/>
        </w:trPr>
        <w:tc>
          <w:tcPr>
            <w:tcW w:w="4592" w:type="dxa"/>
            <w:tcBorders>
              <w:top w:val="single" w:sz="36" w:space="0" w:color="000000"/>
              <w:left w:val="single" w:sz="48" w:space="0" w:color="FF1654"/>
              <w:right w:val="single" w:sz="36" w:space="0" w:color="000000"/>
            </w:tcBorders>
            <w:shd w:val="clear" w:color="auto" w:fill="000000"/>
            <w:tcMar>
              <w:top w:w="150" w:type="dxa"/>
              <w:left w:w="150" w:type="dxa"/>
              <w:bottom w:w="150" w:type="dxa"/>
              <w:right w:w="150" w:type="dxa"/>
            </w:tcMar>
            <w:vAlign w:val="center"/>
            <w:hideMark/>
          </w:tcPr>
          <w:p w14:paraId="6ADF4755" w14:textId="77777777" w:rsidR="00402271" w:rsidRDefault="00402271">
            <w:pPr>
              <w:rPr>
                <w:rFonts w:ascii="Arial" w:hAnsi="Arial" w:cs="Arial"/>
                <w:b/>
                <w:bCs/>
                <w:color w:val="FFFFFF"/>
                <w:sz w:val="24"/>
                <w:szCs w:val="24"/>
              </w:rPr>
            </w:pPr>
            <w:r>
              <w:rPr>
                <w:rFonts w:ascii="Arial" w:hAnsi="Arial" w:cs="Arial"/>
                <w:b/>
                <w:bCs/>
                <w:color w:val="FFFFFF"/>
              </w:rPr>
              <w:t>What is a White Hat Hacker?</w:t>
            </w:r>
          </w:p>
        </w:tc>
        <w:tc>
          <w:tcPr>
            <w:tcW w:w="9732" w:type="dxa"/>
            <w:tcBorders>
              <w:top w:val="single" w:sz="36" w:space="0" w:color="000000"/>
              <w:right w:val="single" w:sz="48" w:space="0" w:color="FF1654"/>
            </w:tcBorders>
            <w:tcMar>
              <w:top w:w="150" w:type="dxa"/>
              <w:left w:w="150" w:type="dxa"/>
              <w:bottom w:w="150" w:type="dxa"/>
              <w:right w:w="150" w:type="dxa"/>
            </w:tcMar>
            <w:vAlign w:val="center"/>
            <w:hideMark/>
          </w:tcPr>
          <w:p w14:paraId="12C06F82" w14:textId="77777777" w:rsidR="00402271" w:rsidRDefault="00402271">
            <w:pPr>
              <w:rPr>
                <w:rFonts w:ascii="Arial" w:hAnsi="Arial" w:cs="Arial"/>
                <w:color w:val="000000"/>
              </w:rPr>
            </w:pPr>
            <w:r>
              <w:rPr>
                <w:rFonts w:ascii="Arial" w:hAnsi="Arial" w:cs="Arial"/>
                <w:color w:val="000000"/>
              </w:rPr>
              <w:t>A white hat hacker is also known as an ethical hacker or a person who practices hacking to assess security on systems, not to necessarily exploit them.</w:t>
            </w:r>
          </w:p>
        </w:tc>
      </w:tr>
      <w:tr w:rsidR="00402271" w14:paraId="70A1F9C1" w14:textId="77777777" w:rsidTr="00402271">
        <w:trPr>
          <w:jc w:val="center"/>
        </w:trPr>
        <w:tc>
          <w:tcPr>
            <w:tcW w:w="0" w:type="auto"/>
            <w:tcBorders>
              <w:left w:val="single" w:sz="48" w:space="0" w:color="FF1654"/>
              <w:right w:val="single" w:sz="36" w:space="0" w:color="000000"/>
            </w:tcBorders>
            <w:shd w:val="clear" w:color="auto" w:fill="454545"/>
            <w:tcMar>
              <w:top w:w="150" w:type="dxa"/>
              <w:left w:w="150" w:type="dxa"/>
              <w:bottom w:w="150" w:type="dxa"/>
              <w:right w:w="150" w:type="dxa"/>
            </w:tcMar>
            <w:vAlign w:val="center"/>
            <w:hideMark/>
          </w:tcPr>
          <w:p w14:paraId="59ED1A18" w14:textId="77777777" w:rsidR="00402271" w:rsidRDefault="00402271">
            <w:pPr>
              <w:rPr>
                <w:rFonts w:ascii="Arial" w:hAnsi="Arial" w:cs="Arial"/>
                <w:b/>
                <w:bCs/>
                <w:color w:val="FFFFFF"/>
              </w:rPr>
            </w:pPr>
            <w:r>
              <w:rPr>
                <w:rFonts w:ascii="Arial" w:hAnsi="Arial" w:cs="Arial"/>
                <w:b/>
                <w:bCs/>
                <w:color w:val="FFFFFF"/>
              </w:rPr>
              <w:t>Where does a Grey Hat Hacker come into play?</w:t>
            </w:r>
          </w:p>
        </w:tc>
        <w:tc>
          <w:tcPr>
            <w:tcW w:w="0" w:type="auto"/>
            <w:tcBorders>
              <w:right w:val="single" w:sz="48" w:space="0" w:color="FF1654"/>
            </w:tcBorders>
            <w:tcMar>
              <w:top w:w="150" w:type="dxa"/>
              <w:left w:w="150" w:type="dxa"/>
              <w:bottom w:w="150" w:type="dxa"/>
              <w:right w:w="150" w:type="dxa"/>
            </w:tcMar>
            <w:vAlign w:val="center"/>
            <w:hideMark/>
          </w:tcPr>
          <w:p w14:paraId="780EF38A" w14:textId="77777777" w:rsidR="00402271" w:rsidRDefault="00402271">
            <w:pPr>
              <w:rPr>
                <w:rFonts w:ascii="Arial" w:hAnsi="Arial" w:cs="Arial"/>
                <w:color w:val="000000"/>
              </w:rPr>
            </w:pPr>
            <w:r>
              <w:rPr>
                <w:rFonts w:ascii="Arial" w:hAnsi="Arial" w:cs="Arial"/>
                <w:color w:val="000000"/>
              </w:rPr>
              <w:t>A grey hat hacker is a person who does not possess intent to harm anyone or anything but is willing to break the law and bend the rules when necessary.</w:t>
            </w:r>
          </w:p>
        </w:tc>
      </w:tr>
      <w:tr w:rsidR="00402271" w14:paraId="6E0A65E4" w14:textId="77777777" w:rsidTr="00402271">
        <w:trPr>
          <w:jc w:val="center"/>
        </w:trPr>
        <w:tc>
          <w:tcPr>
            <w:tcW w:w="0" w:type="auto"/>
            <w:tcBorders>
              <w:left w:val="single" w:sz="48" w:space="0" w:color="FF1654"/>
              <w:bottom w:val="single" w:sz="36" w:space="0" w:color="000000"/>
              <w:right w:val="single" w:sz="36" w:space="0" w:color="000000"/>
            </w:tcBorders>
            <w:tcMar>
              <w:top w:w="150" w:type="dxa"/>
              <w:left w:w="150" w:type="dxa"/>
              <w:bottom w:w="150" w:type="dxa"/>
              <w:right w:w="150" w:type="dxa"/>
            </w:tcMar>
            <w:vAlign w:val="center"/>
            <w:hideMark/>
          </w:tcPr>
          <w:p w14:paraId="10F74E70" w14:textId="77777777" w:rsidR="00402271" w:rsidRDefault="00402271">
            <w:pPr>
              <w:rPr>
                <w:rFonts w:ascii="Arial" w:hAnsi="Arial" w:cs="Arial"/>
                <w:b/>
                <w:bCs/>
                <w:color w:val="000000"/>
              </w:rPr>
            </w:pPr>
            <w:r>
              <w:rPr>
                <w:rFonts w:ascii="Arial" w:hAnsi="Arial" w:cs="Arial"/>
                <w:b/>
                <w:bCs/>
                <w:color w:val="000000"/>
              </w:rPr>
              <w:t>So, I am guessing a Black Hat Hacker is probably not a good person?</w:t>
            </w:r>
          </w:p>
        </w:tc>
        <w:tc>
          <w:tcPr>
            <w:tcW w:w="0" w:type="auto"/>
            <w:tcBorders>
              <w:bottom w:val="single" w:sz="36" w:space="0" w:color="000000"/>
              <w:right w:val="single" w:sz="48" w:space="0" w:color="FF1654"/>
            </w:tcBorders>
            <w:tcMar>
              <w:top w:w="150" w:type="dxa"/>
              <w:left w:w="150" w:type="dxa"/>
              <w:bottom w:w="150" w:type="dxa"/>
              <w:right w:w="150" w:type="dxa"/>
            </w:tcMar>
            <w:vAlign w:val="center"/>
            <w:hideMark/>
          </w:tcPr>
          <w:p w14:paraId="7A88D2C2" w14:textId="77777777" w:rsidR="00402271" w:rsidRDefault="00402271">
            <w:pPr>
              <w:rPr>
                <w:rFonts w:ascii="Arial" w:hAnsi="Arial" w:cs="Arial"/>
                <w:color w:val="000000"/>
              </w:rPr>
            </w:pPr>
            <w:r>
              <w:rPr>
                <w:rFonts w:ascii="Arial" w:hAnsi="Arial" w:cs="Arial"/>
                <w:color w:val="000000"/>
              </w:rPr>
              <w:t xml:space="preserve">You are correct. Black hat hackers possess malicious intent and possess means, opportunity, and motive (MOM). Black hatters will do what they </w:t>
            </w:r>
            <w:proofErr w:type="gramStart"/>
            <w:r>
              <w:rPr>
                <w:rFonts w:ascii="Arial" w:hAnsi="Arial" w:cs="Arial"/>
                <w:color w:val="000000"/>
              </w:rPr>
              <w:t>have to</w:t>
            </w:r>
            <w:proofErr w:type="gramEnd"/>
            <w:r>
              <w:rPr>
                <w:rFonts w:ascii="Arial" w:hAnsi="Arial" w:cs="Arial"/>
                <w:color w:val="000000"/>
              </w:rPr>
              <w:t xml:space="preserve"> do in order to accomplish their goal.</w:t>
            </w:r>
          </w:p>
        </w:tc>
      </w:tr>
    </w:tbl>
    <w:p w14:paraId="1FF3E121" w14:textId="77777777" w:rsidR="00402271" w:rsidRDefault="00402271" w:rsidP="00402271">
      <w:pPr>
        <w:pStyle w:val="NormalWeb"/>
        <w:rPr>
          <w:rFonts w:ascii="Arial" w:hAnsi="Arial" w:cs="Arial"/>
          <w:color w:val="000000"/>
        </w:rPr>
      </w:pPr>
    </w:p>
    <w:p w14:paraId="6A1067DB"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Types of Testing</w:t>
      </w:r>
    </w:p>
    <w:p w14:paraId="126D3798" w14:textId="77777777" w:rsidR="00402271" w:rsidRDefault="00402271" w:rsidP="00402271">
      <w:pPr>
        <w:pStyle w:val="NormalWeb"/>
        <w:rPr>
          <w:rFonts w:ascii="Arial" w:hAnsi="Arial" w:cs="Arial"/>
          <w:color w:val="000000"/>
        </w:rPr>
      </w:pPr>
      <w:r>
        <w:rPr>
          <w:rFonts w:ascii="Arial" w:hAnsi="Arial" w:cs="Arial"/>
          <w:color w:val="000000"/>
        </w:rPr>
        <w:t> </w:t>
      </w:r>
    </w:p>
    <w:p w14:paraId="02FA7F70"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White box testing</w:t>
      </w:r>
    </w:p>
    <w:p w14:paraId="5EF7AE86" w14:textId="77777777" w:rsidR="00402271" w:rsidRDefault="00402271" w:rsidP="00402271">
      <w:pPr>
        <w:pStyle w:val="tab2"/>
        <w:ind w:left="1080"/>
        <w:rPr>
          <w:rFonts w:ascii="Arial" w:hAnsi="Arial" w:cs="Arial"/>
          <w:color w:val="000000"/>
        </w:rPr>
      </w:pPr>
      <w:r>
        <w:rPr>
          <w:rFonts w:ascii="Arial" w:hAnsi="Arial" w:cs="Arial"/>
          <w:color w:val="000000"/>
        </w:rPr>
        <w:t>All knowledge of the systems, technology, enterprise architecture, personnel or operations are known. The attacker or ethical hacker initiates phases of the attack with all knowledge of the target(s).</w:t>
      </w:r>
    </w:p>
    <w:p w14:paraId="5EEF256B"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Grey box testing</w:t>
      </w:r>
    </w:p>
    <w:p w14:paraId="177B6971" w14:textId="77777777" w:rsidR="00402271" w:rsidRDefault="00402271" w:rsidP="00402271">
      <w:pPr>
        <w:pStyle w:val="tab2"/>
        <w:ind w:left="1080"/>
        <w:rPr>
          <w:rFonts w:ascii="Arial" w:hAnsi="Arial" w:cs="Arial"/>
          <w:color w:val="000000"/>
        </w:rPr>
      </w:pPr>
      <w:r>
        <w:rPr>
          <w:rFonts w:ascii="Arial" w:hAnsi="Arial" w:cs="Arial"/>
          <w:color w:val="000000"/>
        </w:rPr>
        <w:t>Some knowledge of the systems, technology, enterprise architecture, personnel or operations are known. The attacker or ethical hacker initiates phases of the attack with some knowledge of the target(s).</w:t>
      </w:r>
    </w:p>
    <w:p w14:paraId="7488D948" w14:textId="77777777" w:rsidR="00402271" w:rsidRDefault="00402271" w:rsidP="00402271">
      <w:pPr>
        <w:pStyle w:val="Heading3"/>
        <w:ind w:firstLine="480"/>
        <w:rPr>
          <w:rFonts w:ascii="Arial" w:hAnsi="Arial" w:cs="Arial"/>
          <w:color w:val="333333"/>
          <w:sz w:val="24"/>
          <w:szCs w:val="24"/>
        </w:rPr>
      </w:pPr>
      <w:r>
        <w:rPr>
          <w:rFonts w:ascii="Arial" w:hAnsi="Arial" w:cs="Arial"/>
          <w:color w:val="333333"/>
          <w:sz w:val="24"/>
          <w:szCs w:val="24"/>
        </w:rPr>
        <w:t>Black box testing</w:t>
      </w:r>
    </w:p>
    <w:p w14:paraId="41049911" w14:textId="77777777" w:rsidR="00402271" w:rsidRDefault="00402271" w:rsidP="00402271">
      <w:pPr>
        <w:pStyle w:val="tab2"/>
        <w:ind w:left="1080"/>
        <w:rPr>
          <w:rFonts w:ascii="Arial" w:hAnsi="Arial" w:cs="Arial"/>
          <w:color w:val="000000"/>
        </w:rPr>
      </w:pPr>
      <w:r>
        <w:rPr>
          <w:rFonts w:ascii="Arial" w:hAnsi="Arial" w:cs="Arial"/>
          <w:color w:val="000000"/>
        </w:rPr>
        <w:t>No knowledge of the systems, technology, enterprise architecture, personnel or operations are known. The attacker or ethical hacker initiates phases of the attack with zero knowledge of the target(s).</w:t>
      </w:r>
    </w:p>
    <w:p w14:paraId="6870E908" w14:textId="77777777" w:rsidR="00402271" w:rsidRDefault="00402271" w:rsidP="00402271">
      <w:pPr>
        <w:pStyle w:val="NormalWeb"/>
        <w:rPr>
          <w:rFonts w:ascii="Arial" w:hAnsi="Arial" w:cs="Arial"/>
          <w:color w:val="000000"/>
        </w:rPr>
      </w:pPr>
      <w:r>
        <w:rPr>
          <w:rFonts w:ascii="Arial" w:hAnsi="Arial" w:cs="Arial"/>
          <w:color w:val="000000"/>
        </w:rPr>
        <w:t> </w:t>
      </w:r>
    </w:p>
    <w:p w14:paraId="4EA8B92A" w14:textId="77777777" w:rsidR="00402271" w:rsidRDefault="00402271" w:rsidP="00402271">
      <w:pPr>
        <w:pStyle w:val="NormalWeb"/>
        <w:jc w:val="center"/>
        <w:rPr>
          <w:rFonts w:ascii="Arial" w:hAnsi="Arial" w:cs="Arial"/>
          <w:color w:val="000000"/>
        </w:rPr>
      </w:pPr>
      <w:r>
        <w:rPr>
          <w:rStyle w:val="Strong"/>
          <w:rFonts w:ascii="Arial" w:hAnsi="Arial" w:cs="Arial"/>
          <w:color w:val="000000"/>
        </w:rPr>
        <w:t>Figure 2. Different Types of Testing</w:t>
      </w:r>
    </w:p>
    <w:p w14:paraId="39D45142" w14:textId="278A6B14" w:rsidR="00402271" w:rsidRDefault="00402271" w:rsidP="00402271">
      <w:pPr>
        <w:pStyle w:val="NormalWeb"/>
        <w:jc w:val="center"/>
        <w:rPr>
          <w:rFonts w:ascii="Arial" w:hAnsi="Arial" w:cs="Arial"/>
          <w:color w:val="000000"/>
        </w:rPr>
      </w:pPr>
      <w:r>
        <w:rPr>
          <w:rFonts w:ascii="Arial" w:hAnsi="Arial" w:cs="Arial"/>
          <w:noProof/>
          <w:color w:val="000000"/>
        </w:rPr>
        <w:lastRenderedPageBreak/>
        <w:drawing>
          <wp:inline distT="0" distB="0" distL="0" distR="0" wp14:anchorId="385255A1" wp14:editId="1F7D5DF6">
            <wp:extent cx="5724525" cy="3581400"/>
            <wp:effectExtent l="0" t="0" r="9525" b="0"/>
            <wp:docPr id="56" name="Picture 56" descr="Figure 2. Different Types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Figure 2. Different Types of Testi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2F2C5A50" w14:textId="100E653E" w:rsidR="00402271" w:rsidRDefault="00402271" w:rsidP="00402271">
      <w:pPr>
        <w:pStyle w:val="NormalWeb"/>
        <w:jc w:val="center"/>
        <w:rPr>
          <w:rFonts w:ascii="Arial" w:hAnsi="Arial" w:cs="Arial"/>
          <w:color w:val="000000"/>
        </w:rPr>
      </w:pPr>
      <w:r>
        <w:rPr>
          <w:rFonts w:ascii="Arial" w:hAnsi="Arial" w:cs="Arial"/>
          <w:noProof/>
          <w:color w:val="000000"/>
        </w:rPr>
        <w:drawing>
          <wp:inline distT="0" distB="0" distL="0" distR="0" wp14:anchorId="358B4901" wp14:editId="7E25ED52">
            <wp:extent cx="2638425" cy="2200275"/>
            <wp:effectExtent l="0" t="0" r="9525" b="9525"/>
            <wp:docPr id="59" name="Picture 59" descr="A close-up of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close-up of a magnifying glass&#10;&#10;Description automatically generated with medium confidence"/>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638425" cy="2200275"/>
                    </a:xfrm>
                    <a:prstGeom prst="rect">
                      <a:avLst/>
                    </a:prstGeom>
                    <a:noFill/>
                    <a:ln>
                      <a:noFill/>
                    </a:ln>
                  </pic:spPr>
                </pic:pic>
              </a:graphicData>
            </a:graphic>
          </wp:inline>
        </w:drawing>
      </w:r>
    </w:p>
    <w:p w14:paraId="53916888" w14:textId="77777777" w:rsidR="00402271" w:rsidRDefault="00402271" w:rsidP="00402271">
      <w:pPr>
        <w:pStyle w:val="NormalWeb"/>
        <w:rPr>
          <w:rFonts w:ascii="Arial" w:hAnsi="Arial" w:cs="Arial"/>
          <w:color w:val="000000"/>
        </w:rPr>
      </w:pPr>
      <w:r>
        <w:rPr>
          <w:rFonts w:ascii="Arial" w:hAnsi="Arial" w:cs="Arial"/>
          <w:color w:val="000000"/>
        </w:rPr>
        <w:t> </w:t>
      </w:r>
    </w:p>
    <w:p w14:paraId="0C640F76" w14:textId="77777777" w:rsidR="00402271" w:rsidRDefault="00402271" w:rsidP="00402271">
      <w:pPr>
        <w:pStyle w:val="NormalWeb"/>
        <w:rPr>
          <w:rFonts w:ascii="Arial" w:hAnsi="Arial" w:cs="Arial"/>
          <w:color w:val="000000"/>
        </w:rPr>
      </w:pPr>
      <w:r>
        <w:rPr>
          <w:rFonts w:ascii="Arial" w:hAnsi="Arial" w:cs="Arial"/>
          <w:color w:val="000000"/>
        </w:rPr>
        <w:t>Host compromise through means of malware is no situation anyone wants to find themselves in. As a cybersecurity architect, you must understand how malware executes, spreads and is identified. While several tools and methods exist to dissect malware, you must first have a basic understanding of techniques. The two basic techniques for detecting malware are static and dynamic analysis.</w:t>
      </w:r>
    </w:p>
    <w:p w14:paraId="75B1E47A" w14:textId="77777777" w:rsidR="00402271" w:rsidRDefault="00402271" w:rsidP="00402271">
      <w:pPr>
        <w:pStyle w:val="NormalWeb"/>
        <w:rPr>
          <w:rFonts w:ascii="Arial" w:hAnsi="Arial" w:cs="Arial"/>
          <w:color w:val="000000"/>
        </w:rPr>
      </w:pPr>
      <w:r>
        <w:rPr>
          <w:rFonts w:ascii="Arial" w:hAnsi="Arial" w:cs="Arial"/>
          <w:color w:val="000000"/>
        </w:rPr>
        <w:t> </w:t>
      </w:r>
    </w:p>
    <w:tbl>
      <w:tblPr>
        <w:tblW w:w="0" w:type="auto"/>
        <w:jc w:val="center"/>
        <w:tblCellMar>
          <w:top w:w="225" w:type="dxa"/>
          <w:left w:w="225" w:type="dxa"/>
          <w:bottom w:w="225" w:type="dxa"/>
          <w:right w:w="225" w:type="dxa"/>
        </w:tblCellMar>
        <w:tblLook w:val="04A0" w:firstRow="1" w:lastRow="0" w:firstColumn="1" w:lastColumn="0" w:noHBand="0" w:noVBand="1"/>
      </w:tblPr>
      <w:tblGrid>
        <w:gridCol w:w="5137"/>
        <w:gridCol w:w="4223"/>
      </w:tblGrid>
      <w:tr w:rsidR="00402271" w14:paraId="6631A250" w14:textId="77777777" w:rsidTr="00402271">
        <w:trPr>
          <w:jc w:val="center"/>
        </w:trPr>
        <w:tc>
          <w:tcPr>
            <w:tcW w:w="0" w:type="auto"/>
            <w:tcBorders>
              <w:right w:val="single" w:sz="48" w:space="0" w:color="FFD866"/>
            </w:tcBorders>
            <w:shd w:val="clear" w:color="auto" w:fill="EFE9FF"/>
            <w:hideMark/>
          </w:tcPr>
          <w:p w14:paraId="44970884" w14:textId="77777777" w:rsidR="00402271" w:rsidRDefault="00402271">
            <w:pPr>
              <w:pStyle w:val="Heading2"/>
              <w:spacing w:before="0"/>
              <w:jc w:val="center"/>
              <w:rPr>
                <w:rFonts w:ascii="Arial" w:hAnsi="Arial" w:cs="Arial"/>
                <w:color w:val="333333"/>
                <w:sz w:val="28"/>
                <w:szCs w:val="28"/>
              </w:rPr>
            </w:pPr>
            <w:r>
              <w:rPr>
                <w:rFonts w:ascii="Arial" w:hAnsi="Arial" w:cs="Arial"/>
                <w:color w:val="333333"/>
                <w:sz w:val="28"/>
                <w:szCs w:val="28"/>
              </w:rPr>
              <w:lastRenderedPageBreak/>
              <w:t>Static Analysis</w:t>
            </w:r>
          </w:p>
          <w:p w14:paraId="712E94E1" w14:textId="77777777" w:rsidR="00402271" w:rsidRDefault="00402271">
            <w:pPr>
              <w:pStyle w:val="NormalWeb"/>
              <w:rPr>
                <w:rFonts w:ascii="Arial" w:hAnsi="Arial" w:cs="Arial"/>
                <w:color w:val="000000"/>
              </w:rPr>
            </w:pPr>
            <w:r>
              <w:rPr>
                <w:rFonts w:ascii="Arial" w:hAnsi="Arial" w:cs="Arial"/>
                <w:color w:val="000000"/>
              </w:rPr>
              <w:t xml:space="preserve">Static Analysis is looking at a file or piece of software to determine </w:t>
            </w:r>
            <w:proofErr w:type="gramStart"/>
            <w:r>
              <w:rPr>
                <w:rFonts w:ascii="Arial" w:hAnsi="Arial" w:cs="Arial"/>
                <w:color w:val="000000"/>
              </w:rPr>
              <w:t>whether or not</w:t>
            </w:r>
            <w:proofErr w:type="gramEnd"/>
            <w:r>
              <w:rPr>
                <w:rFonts w:ascii="Arial" w:hAnsi="Arial" w:cs="Arial"/>
                <w:color w:val="000000"/>
              </w:rPr>
              <w:t xml:space="preserve"> the file has malicious intent. This analysis technique is done without reviewing the code of the file or application. This method provides means for studying the functionality and intent of a file in question, without actual execution. Some examples of information gathered during static analysis includes but is not limited </w:t>
            </w:r>
            <w:proofErr w:type="gramStart"/>
            <w:r>
              <w:rPr>
                <w:rFonts w:ascii="Arial" w:hAnsi="Arial" w:cs="Arial"/>
                <w:color w:val="000000"/>
              </w:rPr>
              <w:t>to:</w:t>
            </w:r>
            <w:proofErr w:type="gramEnd"/>
            <w:r>
              <w:rPr>
                <w:rFonts w:ascii="Arial" w:hAnsi="Arial" w:cs="Arial"/>
                <w:color w:val="000000"/>
              </w:rPr>
              <w:t xml:space="preserve"> the name of files or software, the type of file, MD5 info (hashes/checksums) and size of the file.</w:t>
            </w:r>
          </w:p>
        </w:tc>
        <w:tc>
          <w:tcPr>
            <w:tcW w:w="0" w:type="auto"/>
            <w:shd w:val="clear" w:color="auto" w:fill="E5F1F2"/>
            <w:hideMark/>
          </w:tcPr>
          <w:p w14:paraId="23126F48" w14:textId="77777777" w:rsidR="00402271" w:rsidRDefault="00402271">
            <w:pPr>
              <w:pStyle w:val="Heading2"/>
              <w:spacing w:before="0"/>
              <w:jc w:val="center"/>
              <w:rPr>
                <w:rFonts w:ascii="Arial" w:hAnsi="Arial" w:cs="Arial"/>
                <w:color w:val="333333"/>
                <w:sz w:val="28"/>
                <w:szCs w:val="28"/>
              </w:rPr>
            </w:pPr>
            <w:r>
              <w:rPr>
                <w:rFonts w:ascii="Arial" w:hAnsi="Arial" w:cs="Arial"/>
                <w:color w:val="333333"/>
                <w:sz w:val="28"/>
                <w:szCs w:val="28"/>
              </w:rPr>
              <w:t>Dynamic Analysis</w:t>
            </w:r>
          </w:p>
          <w:p w14:paraId="1543D43B" w14:textId="77777777" w:rsidR="00402271" w:rsidRDefault="00402271">
            <w:pPr>
              <w:pStyle w:val="NormalWeb"/>
              <w:rPr>
                <w:rFonts w:ascii="Arial" w:hAnsi="Arial" w:cs="Arial"/>
                <w:color w:val="000000"/>
              </w:rPr>
            </w:pPr>
            <w:r>
              <w:rPr>
                <w:rFonts w:ascii="Arial" w:hAnsi="Arial" w:cs="Arial"/>
                <w:color w:val="000000"/>
              </w:rPr>
              <w:t xml:space="preserve">Dynamic analysis on the other hand </w:t>
            </w:r>
            <w:proofErr w:type="gramStart"/>
            <w:r>
              <w:rPr>
                <w:rFonts w:ascii="Arial" w:hAnsi="Arial" w:cs="Arial"/>
                <w:color w:val="000000"/>
              </w:rPr>
              <w:t>actually runs</w:t>
            </w:r>
            <w:proofErr w:type="gramEnd"/>
            <w:r>
              <w:rPr>
                <w:rFonts w:ascii="Arial" w:hAnsi="Arial" w:cs="Arial"/>
                <w:color w:val="000000"/>
              </w:rPr>
              <w:t xml:space="preserve"> software or an executable file that is determined to be malware. The behavior of the malware is studied to determine any patterns, intent or purpose behind the malware. Some examples of information gathered during dynamic analysis includes but is not limited to: IP addresses, locations of files (paths), domain info, registry keys and more.</w:t>
            </w:r>
          </w:p>
        </w:tc>
      </w:tr>
    </w:tbl>
    <w:p w14:paraId="192CD0D3" w14:textId="77777777" w:rsidR="00402271" w:rsidRDefault="00402271" w:rsidP="00402271">
      <w:pPr>
        <w:pStyle w:val="NormalWeb"/>
        <w:rPr>
          <w:rFonts w:ascii="Arial" w:hAnsi="Arial" w:cs="Arial"/>
          <w:color w:val="000000"/>
        </w:rPr>
      </w:pPr>
      <w:r>
        <w:rPr>
          <w:rFonts w:ascii="Arial" w:hAnsi="Arial" w:cs="Arial"/>
          <w:color w:val="000000"/>
        </w:rPr>
        <w:t> </w:t>
      </w:r>
    </w:p>
    <w:p w14:paraId="6753E87F"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Understanding Malware</w:t>
      </w:r>
    </w:p>
    <w:p w14:paraId="190B32AC" w14:textId="77777777" w:rsidR="00402271" w:rsidRDefault="00402271" w:rsidP="00402271">
      <w:pPr>
        <w:pStyle w:val="NormalWeb"/>
        <w:rPr>
          <w:rFonts w:ascii="Arial" w:hAnsi="Arial" w:cs="Arial"/>
          <w:color w:val="000000"/>
        </w:rPr>
      </w:pPr>
      <w:r>
        <w:rPr>
          <w:rFonts w:ascii="Arial" w:hAnsi="Arial" w:cs="Arial"/>
          <w:color w:val="000000"/>
        </w:rPr>
        <w:t xml:space="preserve">As a reminder, the word malware is </w:t>
      </w:r>
      <w:proofErr w:type="gramStart"/>
      <w:r>
        <w:rPr>
          <w:rFonts w:ascii="Arial" w:hAnsi="Arial" w:cs="Arial"/>
          <w:color w:val="000000"/>
        </w:rPr>
        <w:t>actually derived</w:t>
      </w:r>
      <w:proofErr w:type="gramEnd"/>
      <w:r>
        <w:rPr>
          <w:rFonts w:ascii="Arial" w:hAnsi="Arial" w:cs="Arial"/>
          <w:color w:val="000000"/>
        </w:rPr>
        <w:t xml:space="preserve"> from two words: malicious (mal) software (ware). As indicated by its name, malware is any program, software or code that has been created for malicious intent. There are various types of </w:t>
      </w:r>
      <w:proofErr w:type="gramStart"/>
      <w:r>
        <w:rPr>
          <w:rFonts w:ascii="Arial" w:hAnsi="Arial" w:cs="Arial"/>
          <w:color w:val="000000"/>
        </w:rPr>
        <w:t>malware</w:t>
      </w:r>
      <w:proofErr w:type="gramEnd"/>
      <w:r>
        <w:rPr>
          <w:rFonts w:ascii="Arial" w:hAnsi="Arial" w:cs="Arial"/>
          <w:color w:val="000000"/>
        </w:rPr>
        <w:t>, distinguishable by several traits which will be discussed in great detail further in the course.</w:t>
      </w:r>
    </w:p>
    <w:p w14:paraId="5DA39E7D" w14:textId="77777777" w:rsidR="00402271" w:rsidRDefault="00402271" w:rsidP="00402271">
      <w:pPr>
        <w:pStyle w:val="NormalWeb"/>
        <w:rPr>
          <w:rFonts w:ascii="Arial" w:hAnsi="Arial" w:cs="Arial"/>
          <w:color w:val="000000"/>
        </w:rPr>
      </w:pPr>
      <w:r>
        <w:rPr>
          <w:rFonts w:ascii="Arial" w:hAnsi="Arial" w:cs="Arial"/>
          <w:color w:val="000000"/>
        </w:rPr>
        <w:t> </w:t>
      </w:r>
    </w:p>
    <w:p w14:paraId="69040F7A"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Tools for Malware Analysis</w:t>
      </w:r>
    </w:p>
    <w:p w14:paraId="5BD2B501" w14:textId="77777777" w:rsidR="00402271" w:rsidRDefault="00402271" w:rsidP="00402271">
      <w:pPr>
        <w:pStyle w:val="NormalWeb"/>
        <w:rPr>
          <w:rFonts w:ascii="Arial" w:hAnsi="Arial" w:cs="Arial"/>
          <w:color w:val="000000"/>
        </w:rPr>
      </w:pPr>
      <w:r>
        <w:rPr>
          <w:rFonts w:ascii="Arial" w:hAnsi="Arial" w:cs="Arial"/>
          <w:color w:val="000000"/>
        </w:rPr>
        <w:t xml:space="preserve">While in theory malware can be dissected piece by piece, many do not have the time or patience to do so (unless this happens to be your job). While performing malware analysis is both important and necessary, there are options to ease the process. The development of several open-source tools </w:t>
      </w:r>
      <w:proofErr w:type="gramStart"/>
      <w:r>
        <w:rPr>
          <w:rFonts w:ascii="Arial" w:hAnsi="Arial" w:cs="Arial"/>
          <w:color w:val="000000"/>
        </w:rPr>
        <w:t>provide</w:t>
      </w:r>
      <w:proofErr w:type="gramEnd"/>
      <w:r>
        <w:rPr>
          <w:rFonts w:ascii="Arial" w:hAnsi="Arial" w:cs="Arial"/>
          <w:color w:val="000000"/>
        </w:rPr>
        <w:t xml:space="preserve"> the ability for hasty and detailed analysis.</w:t>
      </w:r>
    </w:p>
    <w:p w14:paraId="3D76C09A" w14:textId="3355C64C" w:rsidR="00402271" w:rsidRDefault="00402271" w:rsidP="00402271">
      <w:pPr>
        <w:pStyle w:val="NormalWeb"/>
        <w:jc w:val="center"/>
        <w:rPr>
          <w:rFonts w:ascii="Arial" w:hAnsi="Arial" w:cs="Arial"/>
          <w:color w:val="000000"/>
        </w:rPr>
      </w:pPr>
      <w:r>
        <w:rPr>
          <w:rFonts w:ascii="Arial" w:hAnsi="Arial" w:cs="Arial"/>
          <w:noProof/>
          <w:color w:val="000000"/>
        </w:rPr>
        <w:lastRenderedPageBreak/>
        <w:drawing>
          <wp:inline distT="0" distB="0" distL="0" distR="0" wp14:anchorId="3B7C6B47" wp14:editId="6E544E89">
            <wp:extent cx="2695575" cy="2009775"/>
            <wp:effectExtent l="0" t="0" r="9525" b="9525"/>
            <wp:docPr id="58" name="Picture 5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creensho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95575" cy="2009775"/>
                    </a:xfrm>
                    <a:prstGeom prst="rect">
                      <a:avLst/>
                    </a:prstGeom>
                    <a:noFill/>
                    <a:ln>
                      <a:noFill/>
                    </a:ln>
                  </pic:spPr>
                </pic:pic>
              </a:graphicData>
            </a:graphic>
          </wp:inline>
        </w:drawing>
      </w:r>
    </w:p>
    <w:p w14:paraId="0FC7BA9A" w14:textId="77777777" w:rsidR="00402271" w:rsidRDefault="00402271" w:rsidP="00402271">
      <w:pPr>
        <w:pStyle w:val="NormalWeb"/>
        <w:jc w:val="center"/>
        <w:rPr>
          <w:rFonts w:ascii="Arial" w:hAnsi="Arial" w:cs="Arial"/>
          <w:color w:val="000000"/>
        </w:rPr>
      </w:pPr>
      <w:r>
        <w:rPr>
          <w:rFonts w:ascii="Arial" w:hAnsi="Arial" w:cs="Arial"/>
          <w:color w:val="000000"/>
        </w:rPr>
        <w:t>Here are a few examples of many tools available for use:</w:t>
      </w:r>
    </w:p>
    <w:p w14:paraId="7C4E5393" w14:textId="77777777" w:rsidR="00402271" w:rsidRDefault="00402271" w:rsidP="00402271">
      <w:pPr>
        <w:pStyle w:val="NormalWeb"/>
        <w:rPr>
          <w:rFonts w:ascii="Arial" w:hAnsi="Arial" w:cs="Arial"/>
          <w:color w:val="000000"/>
        </w:rPr>
      </w:pPr>
      <w:r>
        <w:rPr>
          <w:rFonts w:ascii="Arial" w:hAnsi="Arial" w:cs="Arial"/>
          <w:color w:val="000000"/>
        </w:rPr>
        <w:t> </w:t>
      </w:r>
    </w:p>
    <w:tbl>
      <w:tblPr>
        <w:tblW w:w="0" w:type="auto"/>
        <w:jc w:val="center"/>
        <w:shd w:val="clear" w:color="auto" w:fill="E7E6E6"/>
        <w:tblCellMar>
          <w:top w:w="150" w:type="dxa"/>
          <w:left w:w="150" w:type="dxa"/>
          <w:bottom w:w="150" w:type="dxa"/>
          <w:right w:w="150" w:type="dxa"/>
        </w:tblCellMar>
        <w:tblLook w:val="04A0" w:firstRow="1" w:lastRow="0" w:firstColumn="1" w:lastColumn="0" w:noHBand="0" w:noVBand="1"/>
      </w:tblPr>
      <w:tblGrid>
        <w:gridCol w:w="9360"/>
      </w:tblGrid>
      <w:tr w:rsidR="00402271" w14:paraId="20C42517" w14:textId="77777777" w:rsidTr="00402271">
        <w:trPr>
          <w:jc w:val="center"/>
        </w:trPr>
        <w:tc>
          <w:tcPr>
            <w:tcW w:w="0" w:type="auto"/>
            <w:tcBorders>
              <w:bottom w:val="single" w:sz="18" w:space="0" w:color="FF1654"/>
            </w:tcBorders>
            <w:shd w:val="clear" w:color="auto" w:fill="E7E6E6"/>
            <w:vAlign w:val="center"/>
            <w:hideMark/>
          </w:tcPr>
          <w:p w14:paraId="63E91FFE" w14:textId="77777777" w:rsidR="00402271" w:rsidRDefault="00402271">
            <w:pPr>
              <w:pStyle w:val="NormalWeb"/>
              <w:rPr>
                <w:rFonts w:ascii="Arial" w:hAnsi="Arial" w:cs="Arial"/>
                <w:color w:val="000000"/>
              </w:rPr>
            </w:pPr>
            <w:r>
              <w:rPr>
                <w:rStyle w:val="Strong"/>
                <w:rFonts w:ascii="Arial" w:hAnsi="Arial" w:cs="Arial"/>
                <w:color w:val="000000"/>
              </w:rPr>
              <w:t>Google Rapid Response</w:t>
            </w:r>
          </w:p>
          <w:p w14:paraId="017D3B34" w14:textId="77777777" w:rsidR="00402271" w:rsidRDefault="00402271">
            <w:pPr>
              <w:pStyle w:val="NormalWeb"/>
              <w:rPr>
                <w:rFonts w:ascii="Arial" w:hAnsi="Arial" w:cs="Arial"/>
                <w:color w:val="000000"/>
              </w:rPr>
            </w:pPr>
            <w:r>
              <w:rPr>
                <w:rFonts w:ascii="Arial" w:hAnsi="Arial" w:cs="Arial"/>
                <w:color w:val="000000"/>
              </w:rPr>
              <w:t>This tool, based off an incident response framework, focuses on remote live forensics. There is a server infrastructure, graphical user interface and API endpoint to review harvested data. A separate client is installed on systems you wish to investigate.</w:t>
            </w:r>
          </w:p>
          <w:p w14:paraId="3C54EAE5" w14:textId="77777777" w:rsidR="00402271" w:rsidRDefault="00402271">
            <w:pPr>
              <w:pStyle w:val="NormalWeb"/>
              <w:jc w:val="center"/>
              <w:rPr>
                <w:rFonts w:ascii="Arial" w:hAnsi="Arial" w:cs="Arial"/>
                <w:color w:val="000000"/>
              </w:rPr>
            </w:pPr>
            <w:hyperlink r:id="rId161" w:tgtFrame="_blank" w:history="1">
              <w:r>
                <w:rPr>
                  <w:rStyle w:val="Hyperlink"/>
                  <w:rFonts w:ascii="Arial" w:hAnsi="Arial" w:cs="Arial"/>
                </w:rPr>
                <w:t>Learn more about Google Rapid Response</w:t>
              </w:r>
            </w:hyperlink>
          </w:p>
        </w:tc>
      </w:tr>
      <w:tr w:rsidR="00402271" w14:paraId="6D9E0C36" w14:textId="77777777" w:rsidTr="00402271">
        <w:trPr>
          <w:jc w:val="center"/>
        </w:trPr>
        <w:tc>
          <w:tcPr>
            <w:tcW w:w="0" w:type="auto"/>
            <w:tcBorders>
              <w:bottom w:val="single" w:sz="18" w:space="0" w:color="FF1654"/>
            </w:tcBorders>
            <w:shd w:val="clear" w:color="auto" w:fill="E7E6E6"/>
            <w:vAlign w:val="center"/>
            <w:hideMark/>
          </w:tcPr>
          <w:p w14:paraId="1FCFB6C1" w14:textId="77777777" w:rsidR="00402271" w:rsidRDefault="00402271">
            <w:pPr>
              <w:pStyle w:val="NormalWeb"/>
              <w:rPr>
                <w:rFonts w:ascii="Arial" w:hAnsi="Arial" w:cs="Arial"/>
                <w:color w:val="000000"/>
              </w:rPr>
            </w:pPr>
            <w:r>
              <w:rPr>
                <w:rStyle w:val="Strong"/>
                <w:rFonts w:ascii="Arial" w:hAnsi="Arial" w:cs="Arial"/>
                <w:color w:val="000000"/>
              </w:rPr>
              <w:t>Bro</w:t>
            </w:r>
          </w:p>
          <w:p w14:paraId="7EA2C3F4" w14:textId="77777777" w:rsidR="00402271" w:rsidRDefault="00402271">
            <w:pPr>
              <w:pStyle w:val="NormalWeb"/>
              <w:rPr>
                <w:rFonts w:ascii="Arial" w:hAnsi="Arial" w:cs="Arial"/>
                <w:color w:val="000000"/>
              </w:rPr>
            </w:pPr>
            <w:r>
              <w:rPr>
                <w:rFonts w:ascii="Arial" w:hAnsi="Arial" w:cs="Arial"/>
                <w:color w:val="000000"/>
              </w:rPr>
              <w:t xml:space="preserve">Bro utilizes signature and anomaly detection methods for analyzing network traffic. This tool </w:t>
            </w:r>
            <w:proofErr w:type="gramStart"/>
            <w:r>
              <w:rPr>
                <w:rFonts w:ascii="Arial" w:hAnsi="Arial" w:cs="Arial"/>
                <w:color w:val="000000"/>
              </w:rPr>
              <w:t>has the ability to</w:t>
            </w:r>
            <w:proofErr w:type="gramEnd"/>
            <w:r>
              <w:rPr>
                <w:rFonts w:ascii="Arial" w:hAnsi="Arial" w:cs="Arial"/>
                <w:color w:val="000000"/>
              </w:rPr>
              <w:t xml:space="preserve"> support forensics investigation, monitoring of network traffic for indicators of malware creating suspicious trends or patterns and means for protocol analysis.</w:t>
            </w:r>
          </w:p>
          <w:p w14:paraId="45447089" w14:textId="77777777" w:rsidR="00402271" w:rsidRDefault="00402271">
            <w:pPr>
              <w:pStyle w:val="NormalWeb"/>
              <w:jc w:val="center"/>
              <w:rPr>
                <w:rFonts w:ascii="Arial" w:hAnsi="Arial" w:cs="Arial"/>
                <w:color w:val="000000"/>
              </w:rPr>
            </w:pPr>
            <w:hyperlink r:id="rId162" w:tgtFrame="_blank" w:history="1">
              <w:r>
                <w:rPr>
                  <w:rStyle w:val="Hyperlink"/>
                  <w:rFonts w:ascii="Arial" w:hAnsi="Arial" w:cs="Arial"/>
                </w:rPr>
                <w:t>Learn more about Bro</w:t>
              </w:r>
            </w:hyperlink>
          </w:p>
        </w:tc>
      </w:tr>
      <w:tr w:rsidR="00402271" w14:paraId="5846B445" w14:textId="77777777" w:rsidTr="00402271">
        <w:trPr>
          <w:jc w:val="center"/>
        </w:trPr>
        <w:tc>
          <w:tcPr>
            <w:tcW w:w="0" w:type="auto"/>
            <w:tcBorders>
              <w:bottom w:val="single" w:sz="18" w:space="0" w:color="FF1654"/>
            </w:tcBorders>
            <w:shd w:val="clear" w:color="auto" w:fill="E7E6E6"/>
            <w:vAlign w:val="center"/>
            <w:hideMark/>
          </w:tcPr>
          <w:p w14:paraId="634768A7" w14:textId="77777777" w:rsidR="00402271" w:rsidRDefault="00402271">
            <w:pPr>
              <w:pStyle w:val="NormalWeb"/>
              <w:rPr>
                <w:rFonts w:ascii="Arial" w:hAnsi="Arial" w:cs="Arial"/>
                <w:color w:val="000000"/>
              </w:rPr>
            </w:pPr>
            <w:r>
              <w:rPr>
                <w:rStyle w:val="Strong"/>
                <w:rFonts w:ascii="Arial" w:hAnsi="Arial" w:cs="Arial"/>
                <w:color w:val="000000"/>
              </w:rPr>
              <w:t>Cuckoo Sandbox</w:t>
            </w:r>
          </w:p>
          <w:p w14:paraId="4586C461" w14:textId="77777777" w:rsidR="00402271" w:rsidRDefault="00402271">
            <w:pPr>
              <w:pStyle w:val="NormalWeb"/>
              <w:rPr>
                <w:rFonts w:ascii="Arial" w:hAnsi="Arial" w:cs="Arial"/>
                <w:color w:val="000000"/>
              </w:rPr>
            </w:pPr>
            <w:r>
              <w:rPr>
                <w:rFonts w:ascii="Arial" w:hAnsi="Arial" w:cs="Arial"/>
                <w:color w:val="000000"/>
              </w:rPr>
              <w:t>The cuckoo Sandbox provides automated file analyzing, specifically for Malware analysis. This tool expedites the tedious process of analyzing every aspect of a potential malicious file manually. It is customizable and offers several extensions to support multiple malware analysis endeavors.</w:t>
            </w:r>
          </w:p>
          <w:p w14:paraId="5E28A4CA" w14:textId="77777777" w:rsidR="00402271" w:rsidRDefault="00402271">
            <w:pPr>
              <w:pStyle w:val="NormalWeb"/>
              <w:jc w:val="center"/>
              <w:rPr>
                <w:rFonts w:ascii="Arial" w:hAnsi="Arial" w:cs="Arial"/>
                <w:color w:val="000000"/>
              </w:rPr>
            </w:pPr>
            <w:hyperlink r:id="rId163" w:tgtFrame="_blank" w:history="1">
              <w:r>
                <w:rPr>
                  <w:rStyle w:val="Hyperlink"/>
                  <w:rFonts w:ascii="Arial" w:hAnsi="Arial" w:cs="Arial"/>
                </w:rPr>
                <w:t>Learn more about Cuckoo Sandbox</w:t>
              </w:r>
            </w:hyperlink>
          </w:p>
        </w:tc>
      </w:tr>
      <w:tr w:rsidR="00402271" w14:paraId="5C945666" w14:textId="77777777" w:rsidTr="00402271">
        <w:trPr>
          <w:jc w:val="center"/>
        </w:trPr>
        <w:tc>
          <w:tcPr>
            <w:tcW w:w="0" w:type="auto"/>
            <w:shd w:val="clear" w:color="auto" w:fill="E7E6E6"/>
            <w:vAlign w:val="center"/>
            <w:hideMark/>
          </w:tcPr>
          <w:p w14:paraId="2B7EA192" w14:textId="77777777" w:rsidR="00402271" w:rsidRDefault="00402271">
            <w:pPr>
              <w:pStyle w:val="NormalWeb"/>
              <w:rPr>
                <w:rFonts w:ascii="Arial" w:hAnsi="Arial" w:cs="Arial"/>
                <w:color w:val="000000"/>
              </w:rPr>
            </w:pPr>
            <w:r>
              <w:rPr>
                <w:rStyle w:val="Strong"/>
                <w:rFonts w:ascii="Arial" w:hAnsi="Arial" w:cs="Arial"/>
                <w:color w:val="000000"/>
              </w:rPr>
              <w:lastRenderedPageBreak/>
              <w:t>Yara Rules</w:t>
            </w:r>
          </w:p>
          <w:p w14:paraId="34092419" w14:textId="77777777" w:rsidR="00402271" w:rsidRDefault="00402271">
            <w:pPr>
              <w:pStyle w:val="NormalWeb"/>
              <w:rPr>
                <w:rFonts w:ascii="Arial" w:hAnsi="Arial" w:cs="Arial"/>
                <w:color w:val="000000"/>
              </w:rPr>
            </w:pPr>
            <w:r>
              <w:rPr>
                <w:rFonts w:ascii="Arial" w:hAnsi="Arial" w:cs="Arial"/>
                <w:color w:val="000000"/>
              </w:rPr>
              <w:t>Yet Another Recursive Acronym (Yara) adds on to the capabilities of Cuckoo Sandbox. Yara is a malware attribution tool that takes information on malware analysis from cuckoo and classifies it. This tool is mainly used to categorize and identify malware similar in nature.</w:t>
            </w:r>
          </w:p>
          <w:p w14:paraId="5DBAA68D" w14:textId="77777777" w:rsidR="00402271" w:rsidRDefault="00402271">
            <w:pPr>
              <w:pStyle w:val="NormalWeb"/>
              <w:jc w:val="center"/>
              <w:rPr>
                <w:rFonts w:ascii="Arial" w:hAnsi="Arial" w:cs="Arial"/>
                <w:color w:val="000000"/>
              </w:rPr>
            </w:pPr>
            <w:hyperlink r:id="rId164" w:tgtFrame="_blank" w:history="1">
              <w:r>
                <w:rPr>
                  <w:rStyle w:val="Hyperlink"/>
                  <w:rFonts w:ascii="Arial" w:hAnsi="Arial" w:cs="Arial"/>
                </w:rPr>
                <w:t>Learn more about Yara Rules</w:t>
              </w:r>
            </w:hyperlink>
          </w:p>
        </w:tc>
      </w:tr>
    </w:tbl>
    <w:p w14:paraId="77555640" w14:textId="20FB17D6" w:rsidR="00402271" w:rsidRDefault="00402271" w:rsidP="00EA0B78">
      <w:pPr>
        <w:shd w:val="clear" w:color="auto" w:fill="FFFFFF"/>
        <w:spacing w:line="240" w:lineRule="auto"/>
        <w:rPr>
          <w:rFonts w:ascii="Segoe UI" w:eastAsia="Times New Roman" w:hAnsi="Segoe UI" w:cs="Segoe UI"/>
          <w:color w:val="224E63"/>
          <w:sz w:val="24"/>
          <w:szCs w:val="24"/>
        </w:rPr>
      </w:pPr>
    </w:p>
    <w:p w14:paraId="6BDCB850"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Vulnerability Impact</w:t>
      </w:r>
    </w:p>
    <w:p w14:paraId="0D97C6CF" w14:textId="77777777" w:rsidR="00402271" w:rsidRDefault="00402271" w:rsidP="00402271">
      <w:pPr>
        <w:pStyle w:val="NormalWeb"/>
        <w:rPr>
          <w:rFonts w:ascii="Arial" w:hAnsi="Arial" w:cs="Arial"/>
          <w:color w:val="000000"/>
        </w:rPr>
      </w:pPr>
      <w:r>
        <w:rPr>
          <w:rStyle w:val="Strong"/>
          <w:rFonts w:ascii="Arial" w:hAnsi="Arial" w:cs="Arial"/>
          <w:color w:val="000000"/>
        </w:rPr>
        <w:t>Content Author: </w:t>
      </w:r>
      <w:r>
        <w:rPr>
          <w:rFonts w:ascii="Arial" w:hAnsi="Arial" w:cs="Arial"/>
          <w:color w:val="000000"/>
        </w:rPr>
        <w:t xml:space="preserve">Dr. Michael J. </w:t>
      </w:r>
      <w:proofErr w:type="spellStart"/>
      <w:r>
        <w:rPr>
          <w:rFonts w:ascii="Arial" w:hAnsi="Arial" w:cs="Arial"/>
          <w:color w:val="000000"/>
        </w:rPr>
        <w:t>Simko</w:t>
      </w:r>
      <w:proofErr w:type="spellEnd"/>
    </w:p>
    <w:p w14:paraId="12B29C7D" w14:textId="77777777" w:rsidR="00402271" w:rsidRDefault="00402271" w:rsidP="00402271">
      <w:pPr>
        <w:pStyle w:val="NormalWeb"/>
        <w:rPr>
          <w:rFonts w:ascii="Arial" w:hAnsi="Arial" w:cs="Arial"/>
          <w:color w:val="000000"/>
        </w:rPr>
      </w:pPr>
      <w:r>
        <w:rPr>
          <w:rFonts w:ascii="Arial" w:hAnsi="Arial" w:cs="Arial"/>
          <w:color w:val="000000"/>
        </w:rPr>
        <w:t> </w:t>
      </w:r>
    </w:p>
    <w:p w14:paraId="692A1E1B" w14:textId="77777777" w:rsidR="00402271" w:rsidRDefault="00402271" w:rsidP="00402271">
      <w:pPr>
        <w:pStyle w:val="NormalWeb"/>
        <w:rPr>
          <w:rFonts w:ascii="Arial" w:hAnsi="Arial" w:cs="Arial"/>
          <w:color w:val="000000"/>
        </w:rPr>
      </w:pPr>
      <w:r>
        <w:rPr>
          <w:rFonts w:ascii="Arial" w:hAnsi="Arial" w:cs="Arial"/>
          <w:color w:val="000000"/>
        </w:rPr>
        <w:t>Understanding the impact of vulnerabilities is necessary for accurately assessing organizational risk. In order to quantify or measure the impact of vulnerabilities, we must utilize a scoring methodology. This lecture is going to explore a method of ranking vulnerabilities based off several factors. Once a vulnerability has been ranked using the Common Vulnerability Scoring System (CVSS), a category 1, 2, or 3 rating may be assigned. A category 1 rating is a critical or high risk/severity, a category 2 rating is medium, and a category 3 rating is low.</w:t>
      </w:r>
    </w:p>
    <w:p w14:paraId="0FD1E294" w14:textId="77777777" w:rsidR="00402271" w:rsidRDefault="00402271" w:rsidP="00402271">
      <w:pPr>
        <w:pStyle w:val="NormalWeb"/>
        <w:rPr>
          <w:rFonts w:ascii="Arial" w:hAnsi="Arial" w:cs="Arial"/>
          <w:color w:val="000000"/>
        </w:rPr>
      </w:pPr>
      <w:r>
        <w:rPr>
          <w:rFonts w:ascii="Arial" w:hAnsi="Arial" w:cs="Arial"/>
          <w:color w:val="000000"/>
        </w:rPr>
        <w:t>There are three contributing factors towards calculating vulnerabilities rank: Base, Temporal &amp; Environmental Scores.</w:t>
      </w:r>
    </w:p>
    <w:p w14:paraId="01EE0968" w14:textId="77777777" w:rsidR="00402271" w:rsidRDefault="00402271" w:rsidP="00402271">
      <w:pPr>
        <w:pStyle w:val="NormalWeb"/>
        <w:rPr>
          <w:rFonts w:ascii="Arial" w:hAnsi="Arial" w:cs="Arial"/>
          <w:color w:val="000000"/>
        </w:rPr>
      </w:pPr>
      <w:r>
        <w:rPr>
          <w:rFonts w:ascii="Arial" w:hAnsi="Arial" w:cs="Arial"/>
          <w:color w:val="000000"/>
        </w:rPr>
        <w:t> </w:t>
      </w:r>
    </w:p>
    <w:tbl>
      <w:tblPr>
        <w:tblW w:w="21600" w:type="dxa"/>
        <w:tblCellMar>
          <w:top w:w="120" w:type="dxa"/>
          <w:left w:w="120" w:type="dxa"/>
          <w:bottom w:w="120" w:type="dxa"/>
          <w:right w:w="120" w:type="dxa"/>
        </w:tblCellMar>
        <w:tblLook w:val="04A0" w:firstRow="1" w:lastRow="0" w:firstColumn="1" w:lastColumn="0" w:noHBand="0" w:noVBand="1"/>
      </w:tblPr>
      <w:tblGrid>
        <w:gridCol w:w="7001"/>
        <w:gridCol w:w="6658"/>
        <w:gridCol w:w="7941"/>
      </w:tblGrid>
      <w:tr w:rsidR="00402271" w14:paraId="32A5D75A" w14:textId="77777777" w:rsidTr="00402271">
        <w:tc>
          <w:tcPr>
            <w:tcW w:w="7553" w:type="dxa"/>
            <w:tcBorders>
              <w:bottom w:val="single" w:sz="12" w:space="0" w:color="C469A5"/>
              <w:right w:val="single" w:sz="18" w:space="0" w:color="3D9E92"/>
            </w:tcBorders>
            <w:vAlign w:val="center"/>
            <w:hideMark/>
          </w:tcPr>
          <w:p w14:paraId="23EB92C1" w14:textId="77777777" w:rsidR="00402271" w:rsidRDefault="00402271">
            <w:pPr>
              <w:jc w:val="center"/>
              <w:rPr>
                <w:rFonts w:ascii="Arial" w:hAnsi="Arial" w:cs="Arial"/>
                <w:b/>
                <w:bCs/>
                <w:color w:val="000000"/>
              </w:rPr>
            </w:pPr>
            <w:r>
              <w:rPr>
                <w:rFonts w:ascii="Arial" w:hAnsi="Arial" w:cs="Arial"/>
                <w:b/>
                <w:bCs/>
                <w:color w:val="000000"/>
              </w:rPr>
              <w:t>1. Base Score</w:t>
            </w:r>
          </w:p>
        </w:tc>
        <w:tc>
          <w:tcPr>
            <w:tcW w:w="7530" w:type="dxa"/>
            <w:tcBorders>
              <w:bottom w:val="single" w:sz="12" w:space="0" w:color="C469A5"/>
              <w:right w:val="single" w:sz="18" w:space="0" w:color="3D9E92"/>
            </w:tcBorders>
            <w:vAlign w:val="center"/>
            <w:hideMark/>
          </w:tcPr>
          <w:p w14:paraId="1F69C3E5" w14:textId="77777777" w:rsidR="00402271" w:rsidRDefault="00402271">
            <w:pPr>
              <w:jc w:val="center"/>
              <w:rPr>
                <w:rFonts w:ascii="Arial" w:hAnsi="Arial" w:cs="Arial"/>
                <w:b/>
                <w:bCs/>
                <w:color w:val="000000"/>
              </w:rPr>
            </w:pPr>
            <w:r>
              <w:rPr>
                <w:rFonts w:ascii="Arial" w:hAnsi="Arial" w:cs="Arial"/>
                <w:b/>
                <w:bCs/>
                <w:color w:val="000000"/>
              </w:rPr>
              <w:t>2. Temporal Score</w:t>
            </w:r>
          </w:p>
        </w:tc>
        <w:tc>
          <w:tcPr>
            <w:tcW w:w="7553" w:type="dxa"/>
            <w:tcBorders>
              <w:bottom w:val="single" w:sz="12" w:space="0" w:color="C469A5"/>
            </w:tcBorders>
            <w:vAlign w:val="center"/>
            <w:hideMark/>
          </w:tcPr>
          <w:p w14:paraId="378CE123" w14:textId="77777777" w:rsidR="00402271" w:rsidRDefault="00402271">
            <w:pPr>
              <w:jc w:val="center"/>
              <w:rPr>
                <w:rFonts w:ascii="Arial" w:hAnsi="Arial" w:cs="Arial"/>
                <w:b/>
                <w:bCs/>
                <w:color w:val="000000"/>
              </w:rPr>
            </w:pPr>
            <w:r>
              <w:rPr>
                <w:rFonts w:ascii="Arial" w:hAnsi="Arial" w:cs="Arial"/>
                <w:b/>
                <w:bCs/>
                <w:color w:val="000000"/>
              </w:rPr>
              <w:t>3. Environmental Score</w:t>
            </w:r>
          </w:p>
        </w:tc>
      </w:tr>
      <w:tr w:rsidR="00402271" w14:paraId="34A949EE" w14:textId="77777777" w:rsidTr="00402271">
        <w:tc>
          <w:tcPr>
            <w:tcW w:w="0" w:type="auto"/>
            <w:tcBorders>
              <w:right w:val="single" w:sz="18" w:space="0" w:color="3D9E92"/>
            </w:tcBorders>
            <w:hideMark/>
          </w:tcPr>
          <w:p w14:paraId="1F437728" w14:textId="77777777" w:rsidR="00402271" w:rsidRDefault="00402271">
            <w:pPr>
              <w:rPr>
                <w:rFonts w:ascii="Arial" w:hAnsi="Arial" w:cs="Arial"/>
                <w:color w:val="000000"/>
              </w:rPr>
            </w:pPr>
            <w:r>
              <w:rPr>
                <w:rFonts w:ascii="Arial" w:hAnsi="Arial" w:cs="Arial"/>
                <w:color w:val="000000"/>
              </w:rPr>
              <w:t xml:space="preserve">The base score assesses the damage that could result from exploitation and how easy it is to </w:t>
            </w:r>
            <w:proofErr w:type="gramStart"/>
            <w:r>
              <w:rPr>
                <w:rFonts w:ascii="Arial" w:hAnsi="Arial" w:cs="Arial"/>
                <w:color w:val="000000"/>
              </w:rPr>
              <w:t>actually exploit</w:t>
            </w:r>
            <w:proofErr w:type="gramEnd"/>
            <w:r>
              <w:rPr>
                <w:rFonts w:ascii="Arial" w:hAnsi="Arial" w:cs="Arial"/>
                <w:color w:val="000000"/>
              </w:rPr>
              <w:t xml:space="preserve"> the vulnerability. The base score further utilizes exploitability and impact sub-scores.</w:t>
            </w:r>
          </w:p>
          <w:p w14:paraId="7A3EFCBD" w14:textId="77777777" w:rsidR="00402271" w:rsidRDefault="00402271" w:rsidP="00402271">
            <w:pPr>
              <w:numPr>
                <w:ilvl w:val="0"/>
                <w:numId w:val="13"/>
              </w:numPr>
              <w:spacing w:before="100" w:beforeAutospacing="1" w:after="100" w:afterAutospacing="1" w:line="240" w:lineRule="auto"/>
              <w:rPr>
                <w:rFonts w:ascii="Arial" w:hAnsi="Arial" w:cs="Arial"/>
                <w:color w:val="000000"/>
              </w:rPr>
            </w:pPr>
            <w:r>
              <w:rPr>
                <w:rStyle w:val="Strong"/>
                <w:rFonts w:ascii="Arial" w:hAnsi="Arial" w:cs="Arial"/>
                <w:color w:val="000000"/>
              </w:rPr>
              <w:t>Exploitability Sub-score</w:t>
            </w:r>
            <w:r>
              <w:rPr>
                <w:rFonts w:ascii="Arial" w:hAnsi="Arial" w:cs="Arial"/>
                <w:color w:val="000000"/>
              </w:rPr>
              <w:t> </w:t>
            </w:r>
            <w:proofErr w:type="gramStart"/>
            <w:r>
              <w:rPr>
                <w:rFonts w:ascii="Arial" w:hAnsi="Arial" w:cs="Arial"/>
                <w:color w:val="000000"/>
              </w:rPr>
              <w:t>takes into account</w:t>
            </w:r>
            <w:proofErr w:type="gramEnd"/>
            <w:r>
              <w:rPr>
                <w:rFonts w:ascii="Arial" w:hAnsi="Arial" w:cs="Arial"/>
                <w:color w:val="000000"/>
              </w:rPr>
              <w:t xml:space="preserve"> qualities of a vulnerable component or how likely the vulnerability is to be exploited. Several metrics are used to calculate the exploitability sub-score:</w:t>
            </w:r>
          </w:p>
          <w:p w14:paraId="5D72DC3D"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Attack Vector (AV)</w:t>
            </w:r>
            <w:r>
              <w:rPr>
                <w:rFonts w:ascii="Arial" w:hAnsi="Arial" w:cs="Arial"/>
                <w:color w:val="000000"/>
              </w:rPr>
              <w:t> discusses how easily the vulnerability can be accessed by an attacker.</w:t>
            </w:r>
          </w:p>
          <w:p w14:paraId="1A77FA7C"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Attack Complexity (AC)</w:t>
            </w:r>
            <w:r>
              <w:rPr>
                <w:rFonts w:ascii="Arial" w:hAnsi="Arial" w:cs="Arial"/>
                <w:color w:val="000000"/>
              </w:rPr>
              <w:t> describes necessary existing conditions that the attacker does not control to exploit the vulnerability.</w:t>
            </w:r>
          </w:p>
          <w:p w14:paraId="07D13739"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lastRenderedPageBreak/>
              <w:t>User Interaction (UI)</w:t>
            </w:r>
            <w:r>
              <w:rPr>
                <w:rFonts w:ascii="Arial" w:hAnsi="Arial" w:cs="Arial"/>
                <w:color w:val="000000"/>
              </w:rPr>
              <w:t xml:space="preserve"> determines if multiple users are necessary </w:t>
            </w:r>
            <w:proofErr w:type="gramStart"/>
            <w:r>
              <w:rPr>
                <w:rFonts w:ascii="Arial" w:hAnsi="Arial" w:cs="Arial"/>
                <w:color w:val="000000"/>
              </w:rPr>
              <w:t>in order for</w:t>
            </w:r>
            <w:proofErr w:type="gramEnd"/>
            <w:r>
              <w:rPr>
                <w:rFonts w:ascii="Arial" w:hAnsi="Arial" w:cs="Arial"/>
                <w:color w:val="000000"/>
              </w:rPr>
              <w:t xml:space="preserve"> the attack to be a success.</w:t>
            </w:r>
          </w:p>
          <w:p w14:paraId="004046D3"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Privileges Required (PR)</w:t>
            </w:r>
            <w:r>
              <w:rPr>
                <w:rFonts w:ascii="Arial" w:hAnsi="Arial" w:cs="Arial"/>
                <w:color w:val="000000"/>
              </w:rPr>
              <w:t> identifies the level of privilege required prior to exploiting the vulnerability.</w:t>
            </w:r>
          </w:p>
          <w:p w14:paraId="3CE9BA36" w14:textId="77777777" w:rsidR="00402271" w:rsidRDefault="00402271" w:rsidP="00402271">
            <w:pPr>
              <w:numPr>
                <w:ilvl w:val="0"/>
                <w:numId w:val="13"/>
              </w:numPr>
              <w:spacing w:before="100" w:beforeAutospacing="1" w:after="100" w:afterAutospacing="1" w:line="240" w:lineRule="auto"/>
              <w:rPr>
                <w:rFonts w:ascii="Arial" w:hAnsi="Arial" w:cs="Arial"/>
                <w:color w:val="000000"/>
              </w:rPr>
            </w:pPr>
            <w:r>
              <w:rPr>
                <w:rStyle w:val="Strong"/>
                <w:rFonts w:ascii="Arial" w:hAnsi="Arial" w:cs="Arial"/>
                <w:color w:val="000000"/>
              </w:rPr>
              <w:t>Impact Sub-score</w:t>
            </w:r>
            <w:r>
              <w:rPr>
                <w:rFonts w:ascii="Arial" w:hAnsi="Arial" w:cs="Arial"/>
                <w:color w:val="000000"/>
              </w:rPr>
              <w:t> determines how specific properties of the target will be affected if the exploit is successful. Impact of the vulnerability is further measured by the Authorization Scope. This scope consists of three areas:</w:t>
            </w:r>
          </w:p>
          <w:p w14:paraId="6D996DE0"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Confidentiality (C)</w:t>
            </w:r>
            <w:r>
              <w:rPr>
                <w:rFonts w:ascii="Arial" w:hAnsi="Arial" w:cs="Arial"/>
                <w:color w:val="000000"/>
              </w:rPr>
              <w:t> translates to the amount of authority an exploited vulnerability may provide.</w:t>
            </w:r>
          </w:p>
          <w:p w14:paraId="321924CF"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Integrity (I)</w:t>
            </w:r>
            <w:r>
              <w:rPr>
                <w:rFonts w:ascii="Arial" w:hAnsi="Arial" w:cs="Arial"/>
                <w:color w:val="000000"/>
              </w:rPr>
              <w:t> refers to the amount of corruption an exploited vulnerability may implement.</w:t>
            </w:r>
          </w:p>
          <w:p w14:paraId="09A5EB8D" w14:textId="77777777" w:rsidR="00402271" w:rsidRDefault="00402271" w:rsidP="00402271">
            <w:pPr>
              <w:pStyle w:val="NormalWeb"/>
              <w:numPr>
                <w:ilvl w:val="1"/>
                <w:numId w:val="13"/>
              </w:numPr>
              <w:rPr>
                <w:rFonts w:ascii="Arial" w:hAnsi="Arial" w:cs="Arial"/>
                <w:color w:val="000000"/>
              </w:rPr>
            </w:pPr>
            <w:r>
              <w:rPr>
                <w:rFonts w:ascii="Arial" w:hAnsi="Arial" w:cs="Arial"/>
                <w:color w:val="000000"/>
                <w:u w:val="single"/>
              </w:rPr>
              <w:t>Availability (A)</w:t>
            </w:r>
            <w:r>
              <w:rPr>
                <w:rFonts w:ascii="Arial" w:hAnsi="Arial" w:cs="Arial"/>
                <w:color w:val="000000"/>
              </w:rPr>
              <w:t> is a measure of lost resources and services due to the vulnerability being exploited.</w:t>
            </w:r>
          </w:p>
        </w:tc>
        <w:tc>
          <w:tcPr>
            <w:tcW w:w="0" w:type="auto"/>
            <w:tcBorders>
              <w:right w:val="single" w:sz="18" w:space="0" w:color="3D9E92"/>
            </w:tcBorders>
            <w:hideMark/>
          </w:tcPr>
          <w:p w14:paraId="3D4A253D" w14:textId="77777777" w:rsidR="00402271" w:rsidRDefault="00402271">
            <w:pPr>
              <w:rPr>
                <w:rFonts w:ascii="Arial" w:hAnsi="Arial" w:cs="Arial"/>
                <w:color w:val="000000"/>
              </w:rPr>
            </w:pPr>
            <w:r>
              <w:rPr>
                <w:rFonts w:ascii="Arial" w:hAnsi="Arial" w:cs="Arial"/>
                <w:color w:val="000000"/>
              </w:rPr>
              <w:lastRenderedPageBreak/>
              <w:t>The temporal score ranks the awareness level of the vulnerability, known remediation steps and determines if threat actors are actively targeting the vulnerability. The temporal score calculation relies on three metrics:</w:t>
            </w:r>
          </w:p>
          <w:p w14:paraId="608364A8" w14:textId="77777777" w:rsidR="00402271" w:rsidRDefault="00402271" w:rsidP="00402271">
            <w:pPr>
              <w:pStyle w:val="NormalWeb"/>
              <w:numPr>
                <w:ilvl w:val="0"/>
                <w:numId w:val="14"/>
              </w:numPr>
              <w:rPr>
                <w:rFonts w:ascii="Arial" w:hAnsi="Arial" w:cs="Arial"/>
                <w:color w:val="000000"/>
              </w:rPr>
            </w:pPr>
            <w:r>
              <w:rPr>
                <w:rStyle w:val="Strong"/>
                <w:rFonts w:ascii="Arial" w:hAnsi="Arial" w:cs="Arial"/>
                <w:color w:val="000000"/>
              </w:rPr>
              <w:t>Exploit Code Maturity (E)</w:t>
            </w:r>
            <w:r>
              <w:rPr>
                <w:rFonts w:ascii="Arial" w:hAnsi="Arial" w:cs="Arial"/>
                <w:color w:val="000000"/>
              </w:rPr>
              <w:t> determines the likeliness a vulnerability will successfully be exploited. This is normally based on exploit kits and coding pertaining to the vulnerability that has already been discovered.</w:t>
            </w:r>
          </w:p>
          <w:p w14:paraId="2BB97685" w14:textId="77777777" w:rsidR="00402271" w:rsidRDefault="00402271" w:rsidP="00402271">
            <w:pPr>
              <w:pStyle w:val="NormalWeb"/>
              <w:numPr>
                <w:ilvl w:val="0"/>
                <w:numId w:val="14"/>
              </w:numPr>
              <w:rPr>
                <w:rFonts w:ascii="Arial" w:hAnsi="Arial" w:cs="Arial"/>
                <w:color w:val="000000"/>
              </w:rPr>
            </w:pPr>
            <w:r>
              <w:rPr>
                <w:rStyle w:val="Strong"/>
                <w:rFonts w:ascii="Arial" w:hAnsi="Arial" w:cs="Arial"/>
                <w:color w:val="000000"/>
              </w:rPr>
              <w:t>Remediation Level (RL)</w:t>
            </w:r>
            <w:r>
              <w:rPr>
                <w:rFonts w:ascii="Arial" w:hAnsi="Arial" w:cs="Arial"/>
                <w:color w:val="000000"/>
              </w:rPr>
              <w:t> determines how easy or difficult it may be to fix the vulnerability. RL can be viewed as a counterpoint to Exploit Code Maturity.</w:t>
            </w:r>
          </w:p>
          <w:p w14:paraId="05049EF7" w14:textId="77777777" w:rsidR="00402271" w:rsidRDefault="00402271" w:rsidP="00402271">
            <w:pPr>
              <w:pStyle w:val="NormalWeb"/>
              <w:numPr>
                <w:ilvl w:val="0"/>
                <w:numId w:val="14"/>
              </w:numPr>
              <w:rPr>
                <w:rFonts w:ascii="Arial" w:hAnsi="Arial" w:cs="Arial"/>
                <w:color w:val="000000"/>
              </w:rPr>
            </w:pPr>
            <w:r>
              <w:rPr>
                <w:rStyle w:val="Strong"/>
                <w:rFonts w:ascii="Arial" w:hAnsi="Arial" w:cs="Arial"/>
                <w:color w:val="000000"/>
              </w:rPr>
              <w:lastRenderedPageBreak/>
              <w:t>Report Confidence (RC)</w:t>
            </w:r>
            <w:r>
              <w:rPr>
                <w:rFonts w:ascii="Arial" w:hAnsi="Arial" w:cs="Arial"/>
                <w:color w:val="000000"/>
              </w:rPr>
              <w:t xml:space="preserve"> is the level of confidence correlating to the vulnerability's existence. This </w:t>
            </w:r>
            <w:proofErr w:type="gramStart"/>
            <w:r>
              <w:rPr>
                <w:rFonts w:ascii="Arial" w:hAnsi="Arial" w:cs="Arial"/>
                <w:color w:val="000000"/>
              </w:rPr>
              <w:t>actually verifies</w:t>
            </w:r>
            <w:proofErr w:type="gramEnd"/>
            <w:r>
              <w:rPr>
                <w:rFonts w:ascii="Arial" w:hAnsi="Arial" w:cs="Arial"/>
                <w:color w:val="000000"/>
              </w:rPr>
              <w:t xml:space="preserve"> the vulnerability is real and not rumor.</w:t>
            </w:r>
          </w:p>
        </w:tc>
        <w:tc>
          <w:tcPr>
            <w:tcW w:w="0" w:type="auto"/>
            <w:hideMark/>
          </w:tcPr>
          <w:p w14:paraId="1D532A9F" w14:textId="77777777" w:rsidR="00402271" w:rsidRDefault="00402271">
            <w:pPr>
              <w:rPr>
                <w:rFonts w:ascii="Arial" w:hAnsi="Arial" w:cs="Arial"/>
                <w:color w:val="000000"/>
              </w:rPr>
            </w:pPr>
            <w:r>
              <w:rPr>
                <w:rFonts w:ascii="Arial" w:hAnsi="Arial" w:cs="Arial"/>
                <w:color w:val="000000"/>
              </w:rPr>
              <w:lastRenderedPageBreak/>
              <w:t>The Environmental Score is particular to work environments within specific organizations. This would be distinct for each organization conducting common vulnerability scoring and ranking. The Environmental Score is broken down into a security requirements sub-score and modified base score.</w:t>
            </w:r>
          </w:p>
          <w:p w14:paraId="1A96D4C7" w14:textId="77777777" w:rsidR="00402271" w:rsidRDefault="00402271" w:rsidP="00402271">
            <w:pPr>
              <w:pStyle w:val="NormalWeb"/>
              <w:numPr>
                <w:ilvl w:val="0"/>
                <w:numId w:val="15"/>
              </w:numPr>
              <w:rPr>
                <w:rFonts w:ascii="Arial" w:hAnsi="Arial" w:cs="Arial"/>
                <w:color w:val="000000"/>
              </w:rPr>
            </w:pPr>
            <w:r>
              <w:rPr>
                <w:rStyle w:val="Strong"/>
                <w:rFonts w:ascii="Arial" w:hAnsi="Arial" w:cs="Arial"/>
                <w:color w:val="000000"/>
              </w:rPr>
              <w:t>Security Requirements Sub-score</w:t>
            </w:r>
            <w:r>
              <w:rPr>
                <w:rFonts w:ascii="Arial" w:hAnsi="Arial" w:cs="Arial"/>
                <w:color w:val="000000"/>
              </w:rPr>
              <w:t> is a score based off confidentiality, integrity and availability metrics derived from the "impact sub-score." These metrics are determined based off the specific organization and environment being looked at.</w:t>
            </w:r>
          </w:p>
          <w:p w14:paraId="276DA6EB" w14:textId="77777777" w:rsidR="00402271" w:rsidRDefault="00402271" w:rsidP="00402271">
            <w:pPr>
              <w:pStyle w:val="NormalWeb"/>
              <w:numPr>
                <w:ilvl w:val="0"/>
                <w:numId w:val="15"/>
              </w:numPr>
              <w:rPr>
                <w:rFonts w:ascii="Arial" w:hAnsi="Arial" w:cs="Arial"/>
                <w:color w:val="000000"/>
              </w:rPr>
            </w:pPr>
            <w:r>
              <w:rPr>
                <w:rStyle w:val="Strong"/>
                <w:rFonts w:ascii="Arial" w:hAnsi="Arial" w:cs="Arial"/>
                <w:color w:val="000000"/>
              </w:rPr>
              <w:lastRenderedPageBreak/>
              <w:t>Modified Base Score</w:t>
            </w:r>
            <w:r>
              <w:rPr>
                <w:rFonts w:ascii="Arial" w:hAnsi="Arial" w:cs="Arial"/>
                <w:color w:val="000000"/>
              </w:rPr>
              <w:t xml:space="preserve"> reevaluates all metrics within to "base score" to </w:t>
            </w:r>
            <w:proofErr w:type="gramStart"/>
            <w:r>
              <w:rPr>
                <w:rFonts w:ascii="Arial" w:hAnsi="Arial" w:cs="Arial"/>
                <w:color w:val="000000"/>
              </w:rPr>
              <w:t>take into account</w:t>
            </w:r>
            <w:proofErr w:type="gramEnd"/>
            <w:r>
              <w:rPr>
                <w:rFonts w:ascii="Arial" w:hAnsi="Arial" w:cs="Arial"/>
                <w:color w:val="000000"/>
              </w:rPr>
              <w:t xml:space="preserve"> specifics of the organization and environment being evaluated.</w:t>
            </w:r>
          </w:p>
        </w:tc>
      </w:tr>
    </w:tbl>
    <w:p w14:paraId="5D861104" w14:textId="77777777" w:rsidR="00402271" w:rsidRDefault="00402271" w:rsidP="00402271">
      <w:pPr>
        <w:pStyle w:val="NormalWeb"/>
        <w:spacing w:after="240" w:afterAutospacing="0"/>
        <w:rPr>
          <w:rFonts w:ascii="Arial" w:hAnsi="Arial" w:cs="Arial"/>
          <w:color w:val="000000"/>
        </w:rPr>
      </w:pPr>
    </w:p>
    <w:p w14:paraId="7B47B352" w14:textId="77777777" w:rsidR="00402271" w:rsidRDefault="00402271" w:rsidP="00402271">
      <w:pPr>
        <w:pStyle w:val="Heading3"/>
        <w:rPr>
          <w:rFonts w:ascii="Arial" w:hAnsi="Arial" w:cs="Arial"/>
          <w:color w:val="333333"/>
          <w:sz w:val="24"/>
          <w:szCs w:val="24"/>
        </w:rPr>
      </w:pPr>
      <w:r>
        <w:rPr>
          <w:rFonts w:ascii="Arial" w:hAnsi="Arial" w:cs="Arial"/>
          <w:color w:val="333333"/>
          <w:sz w:val="24"/>
          <w:szCs w:val="24"/>
        </w:rPr>
        <w:t>Final Scores</w:t>
      </w:r>
    </w:p>
    <w:p w14:paraId="08B74E13" w14:textId="77777777" w:rsidR="00402271" w:rsidRDefault="00402271" w:rsidP="00402271">
      <w:pPr>
        <w:pStyle w:val="NormalWeb"/>
        <w:rPr>
          <w:rFonts w:ascii="Arial" w:hAnsi="Arial" w:cs="Arial"/>
          <w:color w:val="000000"/>
        </w:rPr>
      </w:pPr>
      <w:r>
        <w:rPr>
          <w:rFonts w:ascii="Arial" w:hAnsi="Arial" w:cs="Arial"/>
          <w:color w:val="000000"/>
        </w:rPr>
        <w:t>Upon ranking or scoring the Base, Temporal, and Environmental Scores, values are assigned to determine the potential impact and severity a vulnerability may have. The scores are measured on a ten-point scale:</w:t>
      </w:r>
    </w:p>
    <w:p w14:paraId="7B3AD6FC" w14:textId="77777777" w:rsidR="00402271" w:rsidRDefault="00402271" w:rsidP="00402271">
      <w:pPr>
        <w:pStyle w:val="NormalWeb"/>
        <w:rPr>
          <w:rFonts w:ascii="Arial" w:hAnsi="Arial" w:cs="Arial"/>
          <w:color w:val="000000"/>
        </w:rPr>
      </w:pPr>
      <w:r>
        <w:rPr>
          <w:rFonts w:ascii="Arial" w:hAnsi="Arial" w:cs="Arial"/>
          <w:color w:val="000000"/>
        </w:rPr>
        <w:t> </w:t>
      </w:r>
    </w:p>
    <w:p w14:paraId="1B568892" w14:textId="77777777" w:rsidR="00402271" w:rsidRDefault="00402271" w:rsidP="00402271">
      <w:pPr>
        <w:pStyle w:val="NormalWeb"/>
        <w:rPr>
          <w:rFonts w:ascii="Arial" w:hAnsi="Arial" w:cs="Arial"/>
          <w:color w:val="000000"/>
        </w:rPr>
      </w:pPr>
      <w:r>
        <w:rPr>
          <w:rFonts w:ascii="Arial" w:hAnsi="Arial" w:cs="Arial"/>
          <w:color w:val="000000"/>
        </w:rPr>
        <w:t>0.0 implies </w:t>
      </w:r>
      <w:r>
        <w:rPr>
          <w:rStyle w:val="Strong"/>
          <w:rFonts w:ascii="Arial" w:hAnsi="Arial" w:cs="Arial"/>
          <w:color w:val="000000"/>
        </w:rPr>
        <w:t>no</w:t>
      </w:r>
      <w:r>
        <w:rPr>
          <w:rFonts w:ascii="Arial" w:hAnsi="Arial" w:cs="Arial"/>
          <w:color w:val="000000"/>
        </w:rPr>
        <w:t> </w:t>
      </w:r>
      <w:proofErr w:type="gramStart"/>
      <w:r>
        <w:rPr>
          <w:rFonts w:ascii="Arial" w:hAnsi="Arial" w:cs="Arial"/>
          <w:color w:val="000000"/>
        </w:rPr>
        <w:t>risk</w:t>
      </w:r>
      <w:proofErr w:type="gramEnd"/>
    </w:p>
    <w:p w14:paraId="61C208CD" w14:textId="77777777" w:rsidR="00402271" w:rsidRDefault="00402271" w:rsidP="00402271">
      <w:pPr>
        <w:pStyle w:val="NormalWeb"/>
        <w:rPr>
          <w:rFonts w:ascii="Arial" w:hAnsi="Arial" w:cs="Arial"/>
          <w:color w:val="000000"/>
        </w:rPr>
      </w:pPr>
      <w:r>
        <w:rPr>
          <w:rFonts w:ascii="Arial" w:hAnsi="Arial" w:cs="Arial"/>
          <w:color w:val="000000"/>
        </w:rPr>
        <w:t>0.1 to 3.9 is determined as </w:t>
      </w:r>
      <w:r>
        <w:rPr>
          <w:rStyle w:val="Strong"/>
          <w:rFonts w:ascii="Arial" w:hAnsi="Arial" w:cs="Arial"/>
          <w:color w:val="000000"/>
        </w:rPr>
        <w:t>low</w:t>
      </w:r>
      <w:r>
        <w:rPr>
          <w:rFonts w:ascii="Arial" w:hAnsi="Arial" w:cs="Arial"/>
          <w:color w:val="000000"/>
        </w:rPr>
        <w:t> </w:t>
      </w:r>
      <w:proofErr w:type="gramStart"/>
      <w:r>
        <w:rPr>
          <w:rFonts w:ascii="Arial" w:hAnsi="Arial" w:cs="Arial"/>
          <w:color w:val="000000"/>
        </w:rPr>
        <w:t>risk</w:t>
      </w:r>
      <w:proofErr w:type="gramEnd"/>
    </w:p>
    <w:p w14:paraId="6BD8906A" w14:textId="77777777" w:rsidR="00402271" w:rsidRDefault="00402271" w:rsidP="00402271">
      <w:pPr>
        <w:pStyle w:val="NormalWeb"/>
        <w:rPr>
          <w:rFonts w:ascii="Arial" w:hAnsi="Arial" w:cs="Arial"/>
          <w:color w:val="000000"/>
        </w:rPr>
      </w:pPr>
      <w:r>
        <w:rPr>
          <w:rFonts w:ascii="Arial" w:hAnsi="Arial" w:cs="Arial"/>
          <w:color w:val="000000"/>
        </w:rPr>
        <w:t>4.0 to 6.9 is a </w:t>
      </w:r>
      <w:r>
        <w:rPr>
          <w:rStyle w:val="Strong"/>
          <w:rFonts w:ascii="Arial" w:hAnsi="Arial" w:cs="Arial"/>
          <w:color w:val="000000"/>
        </w:rPr>
        <w:t>medium</w:t>
      </w:r>
      <w:r>
        <w:rPr>
          <w:rFonts w:ascii="Arial" w:hAnsi="Arial" w:cs="Arial"/>
          <w:color w:val="000000"/>
        </w:rPr>
        <w:t> </w:t>
      </w:r>
      <w:proofErr w:type="gramStart"/>
      <w:r>
        <w:rPr>
          <w:rFonts w:ascii="Arial" w:hAnsi="Arial" w:cs="Arial"/>
          <w:color w:val="000000"/>
        </w:rPr>
        <w:t>risk</w:t>
      </w:r>
      <w:proofErr w:type="gramEnd"/>
    </w:p>
    <w:p w14:paraId="6E291A95" w14:textId="77777777" w:rsidR="00402271" w:rsidRDefault="00402271" w:rsidP="00402271">
      <w:pPr>
        <w:pStyle w:val="NormalWeb"/>
        <w:rPr>
          <w:rFonts w:ascii="Arial" w:hAnsi="Arial" w:cs="Arial"/>
          <w:color w:val="000000"/>
        </w:rPr>
      </w:pPr>
      <w:r>
        <w:rPr>
          <w:rFonts w:ascii="Arial" w:hAnsi="Arial" w:cs="Arial"/>
          <w:color w:val="000000"/>
        </w:rPr>
        <w:t>7.0 to 8.9 is </w:t>
      </w:r>
      <w:r>
        <w:rPr>
          <w:rStyle w:val="Strong"/>
          <w:rFonts w:ascii="Arial" w:hAnsi="Arial" w:cs="Arial"/>
          <w:color w:val="000000"/>
        </w:rPr>
        <w:t>high</w:t>
      </w:r>
      <w:r>
        <w:rPr>
          <w:rFonts w:ascii="Arial" w:hAnsi="Arial" w:cs="Arial"/>
          <w:color w:val="000000"/>
        </w:rPr>
        <w:t> </w:t>
      </w:r>
      <w:proofErr w:type="gramStart"/>
      <w:r>
        <w:rPr>
          <w:rFonts w:ascii="Arial" w:hAnsi="Arial" w:cs="Arial"/>
          <w:color w:val="000000"/>
        </w:rPr>
        <w:t>risk</w:t>
      </w:r>
      <w:proofErr w:type="gramEnd"/>
    </w:p>
    <w:p w14:paraId="39EDAB82" w14:textId="77777777" w:rsidR="00402271" w:rsidRDefault="00402271" w:rsidP="00402271">
      <w:pPr>
        <w:pStyle w:val="NormalWeb"/>
        <w:rPr>
          <w:rFonts w:ascii="Arial" w:hAnsi="Arial" w:cs="Arial"/>
          <w:color w:val="000000"/>
        </w:rPr>
      </w:pPr>
      <w:r>
        <w:rPr>
          <w:rFonts w:ascii="Arial" w:hAnsi="Arial" w:cs="Arial"/>
          <w:color w:val="000000"/>
        </w:rPr>
        <w:t>9.0 to 10.0 is scored as </w:t>
      </w:r>
      <w:r>
        <w:rPr>
          <w:rStyle w:val="Strong"/>
          <w:rFonts w:ascii="Arial" w:hAnsi="Arial" w:cs="Arial"/>
          <w:color w:val="000000"/>
        </w:rPr>
        <w:t>critical</w:t>
      </w:r>
      <w:r>
        <w:rPr>
          <w:rFonts w:ascii="Arial" w:hAnsi="Arial" w:cs="Arial"/>
          <w:color w:val="000000"/>
        </w:rPr>
        <w:t> </w:t>
      </w:r>
      <w:proofErr w:type="gramStart"/>
      <w:r>
        <w:rPr>
          <w:rFonts w:ascii="Arial" w:hAnsi="Arial" w:cs="Arial"/>
          <w:color w:val="000000"/>
        </w:rPr>
        <w:t>risk</w:t>
      </w:r>
      <w:proofErr w:type="gramEnd"/>
    </w:p>
    <w:p w14:paraId="6DD96AEC" w14:textId="4153CF79" w:rsidR="00402271" w:rsidRDefault="00402271" w:rsidP="00402271">
      <w:pPr>
        <w:pStyle w:val="NormalWeb"/>
        <w:jc w:val="center"/>
        <w:rPr>
          <w:rFonts w:ascii="Arial" w:hAnsi="Arial" w:cs="Arial"/>
          <w:color w:val="000000"/>
        </w:rPr>
      </w:pPr>
      <w:r>
        <w:rPr>
          <w:rFonts w:ascii="Arial" w:hAnsi="Arial" w:cs="Arial"/>
          <w:noProof/>
          <w:color w:val="000000"/>
        </w:rPr>
        <w:lastRenderedPageBreak/>
        <w:drawing>
          <wp:inline distT="0" distB="0" distL="0" distR="0" wp14:anchorId="57762E58" wp14:editId="571AFC74">
            <wp:extent cx="2895600" cy="2105025"/>
            <wp:effectExtent l="0" t="0" r="0" b="9525"/>
            <wp:docPr id="60" name="Picture 6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unburst chart&#10;&#10;Description automatically generate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p w14:paraId="48E7D1A0" w14:textId="77777777" w:rsidR="00402271" w:rsidRDefault="00402271" w:rsidP="00402271">
      <w:pPr>
        <w:pStyle w:val="NormalWeb"/>
        <w:jc w:val="center"/>
        <w:rPr>
          <w:rFonts w:ascii="Arial" w:hAnsi="Arial" w:cs="Arial"/>
          <w:color w:val="000000"/>
        </w:rPr>
      </w:pPr>
      <w:r>
        <w:rPr>
          <w:rFonts w:ascii="Arial" w:hAnsi="Arial" w:cs="Arial"/>
          <w:color w:val="000000"/>
        </w:rPr>
        <w:t>You can review </w:t>
      </w:r>
      <w:hyperlink r:id="rId166" w:tgtFrame="_blank" w:history="1">
        <w:r>
          <w:rPr>
            <w:rStyle w:val="Hyperlink"/>
            <w:rFonts w:ascii="Arial" w:hAnsi="Arial" w:cs="Arial"/>
          </w:rPr>
          <w:t>details and tutorials on CVSS</w:t>
        </w:r>
      </w:hyperlink>
      <w:r>
        <w:rPr>
          <w:rFonts w:ascii="Arial" w:hAnsi="Arial" w:cs="Arial"/>
          <w:color w:val="000000"/>
        </w:rPr>
        <w:t> or experiment with an </w:t>
      </w:r>
      <w:hyperlink r:id="rId167" w:tgtFrame="_blank" w:history="1">
        <w:r>
          <w:rPr>
            <w:rStyle w:val="Hyperlink"/>
            <w:rFonts w:ascii="Arial" w:hAnsi="Arial" w:cs="Arial"/>
          </w:rPr>
          <w:t>automated CVSS calculator</w:t>
        </w:r>
      </w:hyperlink>
      <w:r>
        <w:rPr>
          <w:rFonts w:ascii="Arial" w:hAnsi="Arial" w:cs="Arial"/>
          <w:color w:val="000000"/>
        </w:rPr>
        <w:t>.</w:t>
      </w:r>
    </w:p>
    <w:p w14:paraId="46C0B7E7"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Incident Response</w:t>
      </w:r>
    </w:p>
    <w:p w14:paraId="6A5BFE4B"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66377A3B" w14:textId="77777777" w:rsidR="00402271" w:rsidRDefault="00402271" w:rsidP="00402271">
      <w:pPr>
        <w:pStyle w:val="NormalWeb"/>
        <w:rPr>
          <w:rFonts w:ascii="Arial" w:hAnsi="Arial" w:cs="Arial"/>
          <w:color w:val="000000"/>
        </w:rPr>
      </w:pPr>
      <w:r>
        <w:rPr>
          <w:rFonts w:ascii="Arial" w:hAnsi="Arial" w:cs="Arial"/>
          <w:color w:val="000000"/>
        </w:rPr>
        <w:t> </w:t>
      </w:r>
    </w:p>
    <w:p w14:paraId="7959145A" w14:textId="77777777" w:rsidR="00402271" w:rsidRDefault="00402271" w:rsidP="00402271">
      <w:pPr>
        <w:shd w:val="clear" w:color="auto" w:fill="E5F1F2"/>
        <w:rPr>
          <w:rFonts w:ascii="Arial" w:hAnsi="Arial" w:cs="Arial"/>
          <w:color w:val="000000"/>
        </w:rPr>
      </w:pPr>
      <w:r>
        <w:rPr>
          <w:rFonts w:ascii="Arial" w:hAnsi="Arial" w:cs="Arial"/>
          <w:b/>
          <w:bCs/>
          <w:color w:val="000000"/>
        </w:rPr>
        <w:t>Incident response</w:t>
      </w:r>
      <w:r>
        <w:rPr>
          <w:rFonts w:ascii="Arial" w:hAnsi="Arial" w:cs="Arial"/>
          <w:color w:val="000000"/>
        </w:rPr>
        <w:t xml:space="preserve"> is the ability of an individual or team to react to an issue, compromise, disaster or any scenario that could cause harm. The ability to resolve issues in a hasty manner is a </w:t>
      </w:r>
      <w:proofErr w:type="gramStart"/>
      <w:r>
        <w:rPr>
          <w:rFonts w:ascii="Arial" w:hAnsi="Arial" w:cs="Arial"/>
          <w:color w:val="000000"/>
        </w:rPr>
        <w:t>must, but</w:t>
      </w:r>
      <w:proofErr w:type="gramEnd"/>
      <w:r>
        <w:rPr>
          <w:rFonts w:ascii="Arial" w:hAnsi="Arial" w:cs="Arial"/>
          <w:color w:val="000000"/>
        </w:rPr>
        <w:t xml:space="preserve"> is difficult without an established procedure and training. Incident response plans (IRPs) lay down the foundation of what should happen following identification of an incident.</w:t>
      </w:r>
      <w:r>
        <w:rPr>
          <w:rFonts w:ascii="Arial" w:hAnsi="Arial" w:cs="Arial"/>
          <w:color w:val="000000"/>
        </w:rPr>
        <w:br/>
      </w:r>
      <w:r>
        <w:rPr>
          <w:rFonts w:ascii="Arial" w:hAnsi="Arial" w:cs="Arial"/>
          <w:color w:val="000000"/>
        </w:rPr>
        <w:br/>
        <w:t>This lecture is going to focus on how to develop an actual incident response plan from scratch.</w:t>
      </w:r>
    </w:p>
    <w:p w14:paraId="696EC89D" w14:textId="77777777" w:rsidR="00402271" w:rsidRDefault="00402271" w:rsidP="00402271">
      <w:pPr>
        <w:pStyle w:val="NormalWeb"/>
        <w:rPr>
          <w:rFonts w:ascii="Arial" w:hAnsi="Arial" w:cs="Arial"/>
          <w:color w:val="000000"/>
        </w:rPr>
      </w:pPr>
    </w:p>
    <w:p w14:paraId="5A131C0E" w14:textId="77777777" w:rsidR="00402271" w:rsidRDefault="00402271" w:rsidP="00402271">
      <w:pPr>
        <w:pStyle w:val="NormalWeb"/>
        <w:jc w:val="center"/>
        <w:rPr>
          <w:rFonts w:ascii="Arial" w:hAnsi="Arial" w:cs="Arial"/>
          <w:color w:val="33686C"/>
        </w:rPr>
      </w:pPr>
      <w:r>
        <w:rPr>
          <w:rStyle w:val="Strong"/>
          <w:rFonts w:ascii="Arial" w:hAnsi="Arial" w:cs="Arial"/>
          <w:color w:val="33686C"/>
        </w:rPr>
        <w:t>Now, let's discuss a few of the steps involved in the development of the incident response plan itself!</w:t>
      </w:r>
    </w:p>
    <w:p w14:paraId="2A2829F1" w14:textId="77777777" w:rsidR="00402271" w:rsidRDefault="00402271" w:rsidP="00402271">
      <w:pPr>
        <w:pStyle w:val="NormalWeb"/>
        <w:spacing w:after="240" w:afterAutospacing="0"/>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195"/>
        <w:gridCol w:w="6165"/>
      </w:tblGrid>
      <w:tr w:rsidR="00402271" w14:paraId="7CEFB3D5" w14:textId="77777777" w:rsidTr="00402271">
        <w:trPr>
          <w:tblCellSpacing w:w="15" w:type="dxa"/>
          <w:jc w:val="center"/>
        </w:trPr>
        <w:tc>
          <w:tcPr>
            <w:tcW w:w="3150" w:type="dxa"/>
            <w:tcMar>
              <w:top w:w="15" w:type="dxa"/>
              <w:left w:w="15" w:type="dxa"/>
              <w:bottom w:w="15" w:type="dxa"/>
              <w:right w:w="225" w:type="dxa"/>
            </w:tcMar>
            <w:vAlign w:val="center"/>
            <w:hideMark/>
          </w:tcPr>
          <w:p w14:paraId="61DDC8C2" w14:textId="7F95A4A7" w:rsidR="00402271" w:rsidRDefault="00402271">
            <w:pPr>
              <w:jc w:val="center"/>
              <w:rPr>
                <w:rFonts w:ascii="Arial" w:hAnsi="Arial" w:cs="Arial"/>
                <w:color w:val="000000"/>
              </w:rPr>
            </w:pPr>
            <w:r>
              <w:rPr>
                <w:rFonts w:ascii="Arial" w:hAnsi="Arial" w:cs="Arial"/>
                <w:noProof/>
                <w:color w:val="000000"/>
              </w:rPr>
              <w:lastRenderedPageBreak/>
              <w:drawing>
                <wp:inline distT="0" distB="0" distL="0" distR="0" wp14:anchorId="1DE8C224" wp14:editId="3283A675">
                  <wp:extent cx="1847850" cy="1847850"/>
                  <wp:effectExtent l="0" t="0" r="0" b="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146B9BE3" w14:textId="77777777" w:rsidR="00402271" w:rsidRDefault="00402271">
            <w:pPr>
              <w:pStyle w:val="Heading2"/>
              <w:rPr>
                <w:rFonts w:ascii="Arial" w:hAnsi="Arial" w:cs="Arial"/>
                <w:color w:val="333333"/>
                <w:sz w:val="28"/>
                <w:szCs w:val="28"/>
              </w:rPr>
            </w:pPr>
            <w:r>
              <w:rPr>
                <w:rFonts w:ascii="Arial" w:hAnsi="Arial" w:cs="Arial"/>
                <w:color w:val="333333"/>
                <w:sz w:val="28"/>
                <w:szCs w:val="28"/>
              </w:rPr>
              <w:t>Define the Scope of the Plan</w:t>
            </w:r>
          </w:p>
          <w:p w14:paraId="7F480C08" w14:textId="77777777" w:rsidR="00402271" w:rsidRDefault="00402271" w:rsidP="00402271">
            <w:pPr>
              <w:numPr>
                <w:ilvl w:val="0"/>
                <w:numId w:val="16"/>
              </w:numPr>
              <w:spacing w:before="100" w:beforeAutospacing="1" w:after="100" w:afterAutospacing="1" w:line="240" w:lineRule="auto"/>
              <w:rPr>
                <w:rFonts w:ascii="Arial" w:hAnsi="Arial" w:cs="Arial"/>
                <w:color w:val="000000"/>
                <w:sz w:val="24"/>
                <w:szCs w:val="24"/>
              </w:rPr>
            </w:pPr>
            <w:r>
              <w:rPr>
                <w:rFonts w:ascii="Arial" w:hAnsi="Arial" w:cs="Arial"/>
                <w:color w:val="000000"/>
              </w:rPr>
              <w:t>Determine what the incident response plan will be applicable to. Will the plan only pertain to the information technology department? Will the human resources department follow the same plan?</w:t>
            </w:r>
          </w:p>
          <w:p w14:paraId="0A02946F" w14:textId="77777777" w:rsidR="00402271" w:rsidRDefault="00402271" w:rsidP="00402271">
            <w:pPr>
              <w:numPr>
                <w:ilvl w:val="0"/>
                <w:numId w:val="16"/>
              </w:numPr>
              <w:spacing w:before="100" w:beforeAutospacing="1" w:after="100" w:afterAutospacing="1" w:line="240" w:lineRule="auto"/>
              <w:rPr>
                <w:rFonts w:ascii="Arial" w:hAnsi="Arial" w:cs="Arial"/>
                <w:color w:val="000000"/>
              </w:rPr>
            </w:pPr>
            <w:r>
              <w:rPr>
                <w:rFonts w:ascii="Arial" w:hAnsi="Arial" w:cs="Arial"/>
                <w:color w:val="000000"/>
              </w:rPr>
              <w:t>Define the scope and limitations of the plan. The scope of the plan should be particular to a specific data center, building or business process.</w:t>
            </w:r>
          </w:p>
          <w:p w14:paraId="20050DD0" w14:textId="77777777" w:rsidR="00402271" w:rsidRDefault="00402271" w:rsidP="00402271">
            <w:pPr>
              <w:numPr>
                <w:ilvl w:val="0"/>
                <w:numId w:val="16"/>
              </w:numPr>
              <w:spacing w:before="100" w:beforeAutospacing="1" w:after="100" w:afterAutospacing="1" w:line="240" w:lineRule="auto"/>
              <w:rPr>
                <w:rFonts w:ascii="Arial" w:hAnsi="Arial" w:cs="Arial"/>
                <w:color w:val="000000"/>
              </w:rPr>
            </w:pPr>
            <w:r>
              <w:rPr>
                <w:rFonts w:ascii="Arial" w:hAnsi="Arial" w:cs="Arial"/>
                <w:color w:val="000000"/>
              </w:rPr>
              <w:t>Ensure you plan is clear and comprehensible by all employees of the organization.</w:t>
            </w:r>
          </w:p>
        </w:tc>
      </w:tr>
    </w:tbl>
    <w:p w14:paraId="12D2F954"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195"/>
        <w:gridCol w:w="6165"/>
      </w:tblGrid>
      <w:tr w:rsidR="00402271" w14:paraId="0784F152" w14:textId="77777777" w:rsidTr="00402271">
        <w:trPr>
          <w:tblCellSpacing w:w="15" w:type="dxa"/>
          <w:jc w:val="center"/>
        </w:trPr>
        <w:tc>
          <w:tcPr>
            <w:tcW w:w="3150" w:type="dxa"/>
            <w:tcMar>
              <w:top w:w="15" w:type="dxa"/>
              <w:left w:w="15" w:type="dxa"/>
              <w:bottom w:w="15" w:type="dxa"/>
              <w:right w:w="225" w:type="dxa"/>
            </w:tcMar>
            <w:vAlign w:val="center"/>
            <w:hideMark/>
          </w:tcPr>
          <w:p w14:paraId="42B3C43D" w14:textId="09A8DE3C" w:rsidR="00402271" w:rsidRDefault="00402271">
            <w:pPr>
              <w:jc w:val="center"/>
              <w:rPr>
                <w:rFonts w:ascii="Arial" w:hAnsi="Arial" w:cs="Arial"/>
                <w:color w:val="000000"/>
              </w:rPr>
            </w:pPr>
            <w:r>
              <w:rPr>
                <w:rFonts w:ascii="Arial" w:hAnsi="Arial" w:cs="Arial"/>
                <w:noProof/>
                <w:color w:val="000000"/>
              </w:rPr>
              <w:drawing>
                <wp:inline distT="0" distB="0" distL="0" distR="0" wp14:anchorId="056CB181" wp14:editId="31183B54">
                  <wp:extent cx="1695450" cy="1695450"/>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057C1EE5" w14:textId="77777777" w:rsidR="00402271" w:rsidRDefault="00402271">
            <w:pPr>
              <w:pStyle w:val="Heading2"/>
              <w:rPr>
                <w:rFonts w:ascii="Arial" w:hAnsi="Arial" w:cs="Arial"/>
                <w:color w:val="333333"/>
                <w:sz w:val="28"/>
                <w:szCs w:val="28"/>
              </w:rPr>
            </w:pPr>
            <w:r>
              <w:rPr>
                <w:rFonts w:ascii="Arial" w:hAnsi="Arial" w:cs="Arial"/>
                <w:color w:val="333333"/>
                <w:sz w:val="28"/>
                <w:szCs w:val="28"/>
              </w:rPr>
              <w:t>Establish a Process</w:t>
            </w:r>
          </w:p>
          <w:p w14:paraId="05B9FCA7" w14:textId="77777777" w:rsidR="00402271" w:rsidRDefault="00402271">
            <w:pPr>
              <w:pStyle w:val="NormalWeb"/>
              <w:rPr>
                <w:rFonts w:ascii="Arial" w:hAnsi="Arial" w:cs="Arial"/>
                <w:color w:val="000000"/>
              </w:rPr>
            </w:pPr>
            <w:r>
              <w:rPr>
                <w:rFonts w:ascii="Arial" w:hAnsi="Arial" w:cs="Arial"/>
                <w:color w:val="000000"/>
              </w:rPr>
              <w:t>The phases of incident response involve preparation, detection, response, investigation, containment, eradication, remediation, and lessons learned.</w:t>
            </w:r>
            <w:r>
              <w:rPr>
                <w:rFonts w:ascii="Arial" w:hAnsi="Arial" w:cs="Arial"/>
                <w:color w:val="000000"/>
              </w:rPr>
              <w:br/>
            </w:r>
            <w:r>
              <w:rPr>
                <w:rFonts w:ascii="Arial" w:hAnsi="Arial" w:cs="Arial"/>
                <w:color w:val="000000"/>
              </w:rPr>
              <w:br/>
              <w:t>Each phase should be broken down into processes. Let's use the 'first detection of an incident' as an example:</w:t>
            </w:r>
          </w:p>
          <w:p w14:paraId="4B1E54C1"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Determine whether the incident requires action or initiation of the IRP.</w:t>
            </w:r>
          </w:p>
          <w:p w14:paraId="65A651E5"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Assess and analyze the scenario incident.</w:t>
            </w:r>
          </w:p>
          <w:p w14:paraId="38A0999B"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Formally document the incident either by paper or electronically.</w:t>
            </w:r>
          </w:p>
          <w:p w14:paraId="043199DE"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Determine the impact of the incident to the specific environment.</w:t>
            </w:r>
          </w:p>
          <w:p w14:paraId="7DE882DB"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 xml:space="preserve">Classify the incident by type of incident and how severe it </w:t>
            </w:r>
            <w:proofErr w:type="gramStart"/>
            <w:r>
              <w:rPr>
                <w:rFonts w:ascii="Arial" w:hAnsi="Arial" w:cs="Arial"/>
                <w:color w:val="000000"/>
              </w:rPr>
              <w:t>is</w:t>
            </w:r>
            <w:proofErr w:type="gramEnd"/>
          </w:p>
          <w:p w14:paraId="5BF10803"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Assign the incident to the team lead.</w:t>
            </w:r>
          </w:p>
          <w:p w14:paraId="48CD500D" w14:textId="77777777" w:rsidR="00402271" w:rsidRDefault="00402271" w:rsidP="00402271">
            <w:pPr>
              <w:numPr>
                <w:ilvl w:val="0"/>
                <w:numId w:val="17"/>
              </w:numPr>
              <w:spacing w:before="100" w:beforeAutospacing="1" w:after="100" w:afterAutospacing="1" w:line="240" w:lineRule="auto"/>
              <w:rPr>
                <w:rFonts w:ascii="Arial" w:hAnsi="Arial" w:cs="Arial"/>
                <w:color w:val="000000"/>
              </w:rPr>
            </w:pPr>
            <w:r>
              <w:rPr>
                <w:rFonts w:ascii="Arial" w:hAnsi="Arial" w:cs="Arial"/>
                <w:color w:val="000000"/>
              </w:rPr>
              <w:t>Delegate incident responders for action.</w:t>
            </w:r>
          </w:p>
        </w:tc>
      </w:tr>
    </w:tbl>
    <w:p w14:paraId="122A8E2A"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195"/>
        <w:gridCol w:w="6165"/>
      </w:tblGrid>
      <w:tr w:rsidR="00402271" w14:paraId="7FF7C6AC" w14:textId="77777777" w:rsidTr="00402271">
        <w:trPr>
          <w:tblCellSpacing w:w="15" w:type="dxa"/>
          <w:jc w:val="center"/>
        </w:trPr>
        <w:tc>
          <w:tcPr>
            <w:tcW w:w="3150" w:type="dxa"/>
            <w:tcMar>
              <w:top w:w="15" w:type="dxa"/>
              <w:left w:w="15" w:type="dxa"/>
              <w:bottom w:w="15" w:type="dxa"/>
              <w:right w:w="225" w:type="dxa"/>
            </w:tcMar>
            <w:vAlign w:val="center"/>
            <w:hideMark/>
          </w:tcPr>
          <w:p w14:paraId="059C9DA7" w14:textId="097CD898" w:rsidR="00402271" w:rsidRDefault="00402271">
            <w:pPr>
              <w:jc w:val="center"/>
              <w:rPr>
                <w:rFonts w:ascii="Arial" w:hAnsi="Arial" w:cs="Arial"/>
                <w:color w:val="000000"/>
              </w:rPr>
            </w:pPr>
            <w:r>
              <w:rPr>
                <w:rFonts w:ascii="Arial" w:hAnsi="Arial" w:cs="Arial"/>
                <w:noProof/>
                <w:color w:val="000000"/>
              </w:rPr>
              <w:lastRenderedPageBreak/>
              <w:drawing>
                <wp:inline distT="0" distB="0" distL="0" distR="0" wp14:anchorId="35E24DD9" wp14:editId="5C74D784">
                  <wp:extent cx="1847850" cy="1838325"/>
                  <wp:effectExtent l="0" t="0" r="0" b="0"/>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con&#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47850" cy="1838325"/>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6458D294" w14:textId="77777777" w:rsidR="00402271" w:rsidRDefault="00402271">
            <w:pPr>
              <w:pStyle w:val="Heading2"/>
              <w:rPr>
                <w:rFonts w:ascii="Arial" w:hAnsi="Arial" w:cs="Arial"/>
                <w:color w:val="333333"/>
                <w:sz w:val="28"/>
                <w:szCs w:val="28"/>
              </w:rPr>
            </w:pPr>
            <w:r>
              <w:rPr>
                <w:rFonts w:ascii="Arial" w:hAnsi="Arial" w:cs="Arial"/>
                <w:color w:val="333333"/>
                <w:sz w:val="28"/>
                <w:szCs w:val="28"/>
              </w:rPr>
              <w:t>Determine Key Stakeholders and Implement Training</w:t>
            </w:r>
          </w:p>
          <w:p w14:paraId="3E935979" w14:textId="77777777" w:rsidR="00402271" w:rsidRDefault="00402271">
            <w:pPr>
              <w:pStyle w:val="NormalWeb"/>
              <w:rPr>
                <w:rFonts w:ascii="Arial" w:hAnsi="Arial" w:cs="Arial"/>
                <w:color w:val="000000"/>
              </w:rPr>
            </w:pPr>
            <w:proofErr w:type="gramStart"/>
            <w:r>
              <w:rPr>
                <w:rFonts w:ascii="Arial" w:hAnsi="Arial" w:cs="Arial"/>
                <w:color w:val="000000"/>
              </w:rPr>
              <w:t>Similar to</w:t>
            </w:r>
            <w:proofErr w:type="gramEnd"/>
            <w:r>
              <w:rPr>
                <w:rFonts w:ascii="Arial" w:hAnsi="Arial" w:cs="Arial"/>
                <w:color w:val="000000"/>
              </w:rPr>
              <w:t xml:space="preserve"> business continuity and disaster recovery, you need to identify key individuals who are applicable to each incident. If the incident pertains to malware, you are not going to need an incident responder from legal or budget. You should begin by categorizing groups by different roles or functions. Ensure </w:t>
            </w:r>
            <w:proofErr w:type="gramStart"/>
            <w:r>
              <w:rPr>
                <w:rFonts w:ascii="Arial" w:hAnsi="Arial" w:cs="Arial"/>
                <w:color w:val="000000"/>
              </w:rPr>
              <w:t>each individual</w:t>
            </w:r>
            <w:proofErr w:type="gramEnd"/>
            <w:r>
              <w:rPr>
                <w:rFonts w:ascii="Arial" w:hAnsi="Arial" w:cs="Arial"/>
                <w:color w:val="000000"/>
              </w:rPr>
              <w:t xml:space="preserve"> is trained on both their role and expectations regarding the plan.</w:t>
            </w:r>
            <w:r>
              <w:rPr>
                <w:rFonts w:ascii="Arial" w:hAnsi="Arial" w:cs="Arial"/>
                <w:color w:val="000000"/>
              </w:rPr>
              <w:br/>
            </w:r>
            <w:r>
              <w:rPr>
                <w:rFonts w:ascii="Arial" w:hAnsi="Arial" w:cs="Arial"/>
                <w:color w:val="000000"/>
              </w:rPr>
              <w:br/>
              <w:t>Few examples of possible groups you may want to include:</w:t>
            </w:r>
          </w:p>
          <w:p w14:paraId="35DC4B67" w14:textId="77777777" w:rsidR="00402271" w:rsidRDefault="00402271" w:rsidP="00402271">
            <w:pPr>
              <w:numPr>
                <w:ilvl w:val="0"/>
                <w:numId w:val="18"/>
              </w:numPr>
              <w:spacing w:before="100" w:beforeAutospacing="1" w:after="100" w:afterAutospacing="1" w:line="240" w:lineRule="auto"/>
              <w:rPr>
                <w:rFonts w:ascii="Arial" w:hAnsi="Arial" w:cs="Arial"/>
                <w:color w:val="000000"/>
              </w:rPr>
            </w:pPr>
            <w:r>
              <w:rPr>
                <w:rFonts w:ascii="Arial" w:hAnsi="Arial" w:cs="Arial"/>
                <w:color w:val="000000"/>
              </w:rPr>
              <w:t xml:space="preserve">The Actual Incident Responders - The personnel </w:t>
            </w:r>
            <w:proofErr w:type="gramStart"/>
            <w:r>
              <w:rPr>
                <w:rFonts w:ascii="Arial" w:hAnsi="Arial" w:cs="Arial"/>
                <w:color w:val="000000"/>
              </w:rPr>
              <w:t>taking action</w:t>
            </w:r>
            <w:proofErr w:type="gramEnd"/>
            <w:r>
              <w:rPr>
                <w:rFonts w:ascii="Arial" w:hAnsi="Arial" w:cs="Arial"/>
                <w:color w:val="000000"/>
              </w:rPr>
              <w:t xml:space="preserve"> or charge of the incident.</w:t>
            </w:r>
          </w:p>
          <w:p w14:paraId="5F457D17" w14:textId="77777777" w:rsidR="00402271" w:rsidRDefault="00402271" w:rsidP="00402271">
            <w:pPr>
              <w:numPr>
                <w:ilvl w:val="0"/>
                <w:numId w:val="18"/>
              </w:numPr>
              <w:spacing w:before="100" w:beforeAutospacing="1" w:after="100" w:afterAutospacing="1" w:line="240" w:lineRule="auto"/>
              <w:rPr>
                <w:rFonts w:ascii="Arial" w:hAnsi="Arial" w:cs="Arial"/>
                <w:color w:val="000000"/>
              </w:rPr>
            </w:pPr>
            <w:r>
              <w:rPr>
                <w:rFonts w:ascii="Arial" w:hAnsi="Arial" w:cs="Arial"/>
                <w:color w:val="000000"/>
              </w:rPr>
              <w:t>Leadership - For making those tough decisions.</w:t>
            </w:r>
          </w:p>
          <w:p w14:paraId="07DCD0EC" w14:textId="77777777" w:rsidR="00402271" w:rsidRDefault="00402271" w:rsidP="00402271">
            <w:pPr>
              <w:numPr>
                <w:ilvl w:val="0"/>
                <w:numId w:val="18"/>
              </w:numPr>
              <w:spacing w:before="100" w:beforeAutospacing="1" w:after="100" w:afterAutospacing="1" w:line="240" w:lineRule="auto"/>
              <w:rPr>
                <w:rFonts w:ascii="Arial" w:hAnsi="Arial" w:cs="Arial"/>
                <w:color w:val="000000"/>
              </w:rPr>
            </w:pPr>
            <w:r>
              <w:rPr>
                <w:rFonts w:ascii="Arial" w:hAnsi="Arial" w:cs="Arial"/>
                <w:color w:val="000000"/>
              </w:rPr>
              <w:t>Technical Personnel - Information Technology and Cybersecurity subject matter experts.</w:t>
            </w:r>
          </w:p>
          <w:p w14:paraId="3D47A0FC" w14:textId="77777777" w:rsidR="00402271" w:rsidRDefault="00402271" w:rsidP="00402271">
            <w:pPr>
              <w:numPr>
                <w:ilvl w:val="0"/>
                <w:numId w:val="18"/>
              </w:numPr>
              <w:spacing w:before="100" w:beforeAutospacing="1" w:after="100" w:afterAutospacing="1" w:line="240" w:lineRule="auto"/>
              <w:rPr>
                <w:rFonts w:ascii="Arial" w:hAnsi="Arial" w:cs="Arial"/>
                <w:color w:val="000000"/>
              </w:rPr>
            </w:pPr>
            <w:r>
              <w:rPr>
                <w:rFonts w:ascii="Arial" w:hAnsi="Arial" w:cs="Arial"/>
                <w:color w:val="000000"/>
              </w:rPr>
              <w:t>Customers - May be applicable to participate in the event incidents are customer-impacting.</w:t>
            </w:r>
          </w:p>
        </w:tc>
      </w:tr>
    </w:tbl>
    <w:p w14:paraId="5F8DC099"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195"/>
        <w:gridCol w:w="6165"/>
      </w:tblGrid>
      <w:tr w:rsidR="00402271" w14:paraId="68A2B8CD" w14:textId="77777777" w:rsidTr="00402271">
        <w:trPr>
          <w:tblCellSpacing w:w="15" w:type="dxa"/>
          <w:jc w:val="center"/>
        </w:trPr>
        <w:tc>
          <w:tcPr>
            <w:tcW w:w="3150" w:type="dxa"/>
            <w:tcMar>
              <w:top w:w="15" w:type="dxa"/>
              <w:left w:w="15" w:type="dxa"/>
              <w:bottom w:w="15" w:type="dxa"/>
              <w:right w:w="225" w:type="dxa"/>
            </w:tcMar>
            <w:vAlign w:val="center"/>
            <w:hideMark/>
          </w:tcPr>
          <w:p w14:paraId="5C22A132" w14:textId="6010EB2C" w:rsidR="00402271" w:rsidRDefault="00402271">
            <w:pPr>
              <w:jc w:val="center"/>
              <w:rPr>
                <w:rFonts w:ascii="Arial" w:hAnsi="Arial" w:cs="Arial"/>
                <w:color w:val="000000"/>
              </w:rPr>
            </w:pPr>
            <w:r>
              <w:rPr>
                <w:rFonts w:ascii="Arial" w:hAnsi="Arial" w:cs="Arial"/>
                <w:noProof/>
                <w:color w:val="000000"/>
              </w:rPr>
              <w:drawing>
                <wp:inline distT="0" distB="0" distL="0" distR="0" wp14:anchorId="45D14936" wp14:editId="30419C2B">
                  <wp:extent cx="1571625" cy="1562100"/>
                  <wp:effectExtent l="0" t="0" r="0" b="0"/>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571625" cy="1562100"/>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378EDF6B" w14:textId="77777777" w:rsidR="00402271" w:rsidRDefault="00402271">
            <w:pPr>
              <w:pStyle w:val="Heading2"/>
              <w:rPr>
                <w:rFonts w:ascii="Arial" w:hAnsi="Arial" w:cs="Arial"/>
                <w:color w:val="333333"/>
                <w:sz w:val="28"/>
                <w:szCs w:val="28"/>
              </w:rPr>
            </w:pPr>
            <w:r>
              <w:rPr>
                <w:rFonts w:ascii="Arial" w:hAnsi="Arial" w:cs="Arial"/>
                <w:color w:val="333333"/>
                <w:sz w:val="28"/>
                <w:szCs w:val="28"/>
              </w:rPr>
              <w:t>Define Severity Levels</w:t>
            </w:r>
          </w:p>
          <w:p w14:paraId="7F1DE70E" w14:textId="77777777" w:rsidR="00402271" w:rsidRDefault="00402271" w:rsidP="00402271">
            <w:pPr>
              <w:numPr>
                <w:ilvl w:val="0"/>
                <w:numId w:val="19"/>
              </w:numPr>
              <w:spacing w:before="100" w:beforeAutospacing="1" w:after="100" w:afterAutospacing="1" w:line="240" w:lineRule="auto"/>
              <w:rPr>
                <w:rFonts w:ascii="Arial" w:hAnsi="Arial" w:cs="Arial"/>
                <w:color w:val="000000"/>
                <w:sz w:val="24"/>
                <w:szCs w:val="24"/>
              </w:rPr>
            </w:pPr>
            <w:r>
              <w:rPr>
                <w:rFonts w:ascii="Arial" w:hAnsi="Arial" w:cs="Arial"/>
                <w:color w:val="000000"/>
              </w:rPr>
              <w:t>Categorize different severity levels numerically. For example, identify a scale of severity with five being the most detrimental to the organization while a severity of one is not a major concern.</w:t>
            </w:r>
          </w:p>
          <w:p w14:paraId="39360676" w14:textId="77777777" w:rsidR="00402271" w:rsidRDefault="00402271" w:rsidP="00402271">
            <w:pPr>
              <w:numPr>
                <w:ilvl w:val="0"/>
                <w:numId w:val="19"/>
              </w:numPr>
              <w:spacing w:before="100" w:beforeAutospacing="1" w:after="100" w:afterAutospacing="1" w:line="240" w:lineRule="auto"/>
              <w:rPr>
                <w:rFonts w:ascii="Arial" w:hAnsi="Arial" w:cs="Arial"/>
                <w:color w:val="000000"/>
              </w:rPr>
            </w:pPr>
            <w:r>
              <w:rPr>
                <w:rFonts w:ascii="Arial" w:hAnsi="Arial" w:cs="Arial"/>
                <w:color w:val="000000"/>
              </w:rPr>
              <w:t>Determine the appropriate scale of severity based off your organization and the amount of impact each incident may have on critical business processes and daily operations.</w:t>
            </w:r>
          </w:p>
        </w:tc>
      </w:tr>
    </w:tbl>
    <w:p w14:paraId="45988BCE"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420"/>
        <w:gridCol w:w="5940"/>
      </w:tblGrid>
      <w:tr w:rsidR="00402271" w14:paraId="23EAD6CD" w14:textId="77777777" w:rsidTr="00402271">
        <w:trPr>
          <w:tblCellSpacing w:w="15" w:type="dxa"/>
          <w:jc w:val="center"/>
        </w:trPr>
        <w:tc>
          <w:tcPr>
            <w:tcW w:w="3150" w:type="dxa"/>
            <w:tcMar>
              <w:top w:w="15" w:type="dxa"/>
              <w:left w:w="15" w:type="dxa"/>
              <w:bottom w:w="15" w:type="dxa"/>
              <w:right w:w="225" w:type="dxa"/>
            </w:tcMar>
            <w:vAlign w:val="center"/>
            <w:hideMark/>
          </w:tcPr>
          <w:p w14:paraId="083836EE" w14:textId="68E16ECC" w:rsidR="00402271" w:rsidRDefault="00402271">
            <w:pPr>
              <w:jc w:val="center"/>
              <w:rPr>
                <w:rFonts w:ascii="Arial" w:hAnsi="Arial" w:cs="Arial"/>
                <w:color w:val="000000"/>
              </w:rPr>
            </w:pPr>
            <w:r>
              <w:rPr>
                <w:rFonts w:ascii="Arial" w:hAnsi="Arial" w:cs="Arial"/>
                <w:noProof/>
                <w:color w:val="000000"/>
              </w:rPr>
              <w:lastRenderedPageBreak/>
              <w:drawing>
                <wp:inline distT="0" distB="0" distL="0" distR="0" wp14:anchorId="08F26C1F" wp14:editId="3521B31F">
                  <wp:extent cx="1990725" cy="1390650"/>
                  <wp:effectExtent l="0" t="0" r="0" b="0"/>
                  <wp:docPr id="63" name="Picture 6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icon&#10;&#10;Description automatically generated"/>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990725" cy="1390650"/>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6F9FFACF" w14:textId="77777777" w:rsidR="00402271" w:rsidRDefault="00402271">
            <w:pPr>
              <w:pStyle w:val="Heading2"/>
              <w:rPr>
                <w:rFonts w:ascii="Arial" w:hAnsi="Arial" w:cs="Arial"/>
                <w:color w:val="333333"/>
                <w:sz w:val="28"/>
                <w:szCs w:val="28"/>
              </w:rPr>
            </w:pPr>
            <w:r>
              <w:rPr>
                <w:rFonts w:ascii="Arial" w:hAnsi="Arial" w:cs="Arial"/>
                <w:color w:val="333333"/>
                <w:sz w:val="28"/>
                <w:szCs w:val="28"/>
              </w:rPr>
              <w:t>Establish a Communications Strategy</w:t>
            </w:r>
          </w:p>
          <w:p w14:paraId="6765D9CC" w14:textId="77777777" w:rsidR="00402271" w:rsidRDefault="00402271" w:rsidP="00402271">
            <w:pPr>
              <w:numPr>
                <w:ilvl w:val="0"/>
                <w:numId w:val="20"/>
              </w:numPr>
              <w:spacing w:before="100" w:beforeAutospacing="1" w:after="100" w:afterAutospacing="1" w:line="240" w:lineRule="auto"/>
              <w:rPr>
                <w:rFonts w:ascii="Arial" w:hAnsi="Arial" w:cs="Arial"/>
                <w:color w:val="000000"/>
                <w:sz w:val="24"/>
                <w:szCs w:val="24"/>
              </w:rPr>
            </w:pPr>
            <w:r>
              <w:rPr>
                <w:rFonts w:ascii="Arial" w:hAnsi="Arial" w:cs="Arial"/>
                <w:color w:val="000000"/>
              </w:rPr>
              <w:t>Determine who the first responder should contact. How should communication flow throughout the incident response plan?</w:t>
            </w:r>
          </w:p>
          <w:p w14:paraId="49615807" w14:textId="77777777" w:rsidR="00402271" w:rsidRDefault="00402271" w:rsidP="00402271">
            <w:pPr>
              <w:numPr>
                <w:ilvl w:val="0"/>
                <w:numId w:val="20"/>
              </w:numPr>
              <w:spacing w:before="100" w:beforeAutospacing="1" w:after="100" w:afterAutospacing="1" w:line="240" w:lineRule="auto"/>
              <w:rPr>
                <w:rFonts w:ascii="Arial" w:hAnsi="Arial" w:cs="Arial"/>
                <w:color w:val="000000"/>
              </w:rPr>
            </w:pPr>
            <w:r>
              <w:rPr>
                <w:rFonts w:ascii="Arial" w:hAnsi="Arial" w:cs="Arial"/>
                <w:color w:val="000000"/>
              </w:rPr>
              <w:t>Do all participants have a centralized method or location to store data and notes regarding the incident?</w:t>
            </w:r>
          </w:p>
          <w:p w14:paraId="367AD41E" w14:textId="77777777" w:rsidR="00402271" w:rsidRDefault="00402271" w:rsidP="00402271">
            <w:pPr>
              <w:numPr>
                <w:ilvl w:val="0"/>
                <w:numId w:val="20"/>
              </w:numPr>
              <w:spacing w:before="100" w:beforeAutospacing="1" w:after="100" w:afterAutospacing="1" w:line="240" w:lineRule="auto"/>
              <w:rPr>
                <w:rFonts w:ascii="Arial" w:hAnsi="Arial" w:cs="Arial"/>
                <w:color w:val="000000"/>
              </w:rPr>
            </w:pPr>
            <w:r>
              <w:rPr>
                <w:rFonts w:ascii="Arial" w:hAnsi="Arial" w:cs="Arial"/>
                <w:color w:val="000000"/>
              </w:rPr>
              <w:t>Your plan and training should identify who to communicate with, what to communicate, when and how frequently to communicate, and where to record communication at various phases.</w:t>
            </w:r>
          </w:p>
          <w:p w14:paraId="212858FE" w14:textId="77777777" w:rsidR="00402271" w:rsidRDefault="00402271" w:rsidP="00402271">
            <w:pPr>
              <w:numPr>
                <w:ilvl w:val="0"/>
                <w:numId w:val="20"/>
              </w:numPr>
              <w:spacing w:before="100" w:beforeAutospacing="1" w:after="100" w:afterAutospacing="1" w:line="240" w:lineRule="auto"/>
              <w:rPr>
                <w:rFonts w:ascii="Arial" w:hAnsi="Arial" w:cs="Arial"/>
                <w:color w:val="000000"/>
              </w:rPr>
            </w:pPr>
            <w:r>
              <w:rPr>
                <w:rFonts w:ascii="Arial" w:hAnsi="Arial" w:cs="Arial"/>
                <w:color w:val="000000"/>
              </w:rPr>
              <w:t>It is recommended to implement an automated security alert or notification system so that all employees in the organization are aware an incident has occurred and are advised on how to react.</w:t>
            </w:r>
          </w:p>
        </w:tc>
      </w:tr>
    </w:tbl>
    <w:p w14:paraId="033F37BD"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195"/>
        <w:gridCol w:w="6165"/>
      </w:tblGrid>
      <w:tr w:rsidR="00402271" w14:paraId="3FBF5230" w14:textId="77777777" w:rsidTr="00402271">
        <w:trPr>
          <w:tblCellSpacing w:w="15" w:type="dxa"/>
          <w:jc w:val="center"/>
        </w:trPr>
        <w:tc>
          <w:tcPr>
            <w:tcW w:w="3150" w:type="dxa"/>
            <w:tcMar>
              <w:top w:w="15" w:type="dxa"/>
              <w:left w:w="15" w:type="dxa"/>
              <w:bottom w:w="15" w:type="dxa"/>
              <w:right w:w="225" w:type="dxa"/>
            </w:tcMar>
            <w:vAlign w:val="center"/>
            <w:hideMark/>
          </w:tcPr>
          <w:p w14:paraId="2B4A0928" w14:textId="2A1A93B1" w:rsidR="00402271" w:rsidRDefault="00402271">
            <w:pPr>
              <w:jc w:val="center"/>
              <w:rPr>
                <w:rFonts w:ascii="Arial" w:hAnsi="Arial" w:cs="Arial"/>
                <w:color w:val="000000"/>
              </w:rPr>
            </w:pPr>
            <w:r>
              <w:rPr>
                <w:rFonts w:ascii="Arial" w:hAnsi="Arial" w:cs="Arial"/>
                <w:noProof/>
                <w:color w:val="000000"/>
              </w:rPr>
              <w:drawing>
                <wp:inline distT="0" distB="0" distL="0" distR="0" wp14:anchorId="572A8A06" wp14:editId="2943D3A1">
                  <wp:extent cx="1504950" cy="1504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524DFF8D" w14:textId="77777777" w:rsidR="00402271" w:rsidRDefault="00402271">
            <w:pPr>
              <w:pStyle w:val="Heading2"/>
              <w:rPr>
                <w:rFonts w:ascii="Arial" w:hAnsi="Arial" w:cs="Arial"/>
                <w:color w:val="333333"/>
                <w:sz w:val="28"/>
                <w:szCs w:val="28"/>
              </w:rPr>
            </w:pPr>
            <w:r>
              <w:rPr>
                <w:rFonts w:ascii="Arial" w:hAnsi="Arial" w:cs="Arial"/>
                <w:color w:val="333333"/>
                <w:sz w:val="28"/>
                <w:szCs w:val="28"/>
              </w:rPr>
              <w:t>Analyze Various Incident Scenarios</w:t>
            </w:r>
          </w:p>
          <w:p w14:paraId="1551A1A9" w14:textId="77777777" w:rsidR="00402271" w:rsidRDefault="00402271" w:rsidP="00402271">
            <w:pPr>
              <w:numPr>
                <w:ilvl w:val="0"/>
                <w:numId w:val="21"/>
              </w:numPr>
              <w:spacing w:before="100" w:beforeAutospacing="1" w:after="100" w:afterAutospacing="1" w:line="240" w:lineRule="auto"/>
              <w:rPr>
                <w:rFonts w:ascii="Arial" w:hAnsi="Arial" w:cs="Arial"/>
                <w:color w:val="000000"/>
                <w:sz w:val="24"/>
                <w:szCs w:val="24"/>
              </w:rPr>
            </w:pPr>
            <w:r>
              <w:rPr>
                <w:rFonts w:ascii="Arial" w:hAnsi="Arial" w:cs="Arial"/>
                <w:color w:val="000000"/>
              </w:rPr>
              <w:t>Develop different playbooks or plans for each scenario. Make the multiple playbooks tailored to realistic incidents that could possibly harm your organization.</w:t>
            </w:r>
          </w:p>
          <w:p w14:paraId="77B39746" w14:textId="77777777" w:rsidR="00402271" w:rsidRDefault="00402271" w:rsidP="00402271">
            <w:pPr>
              <w:numPr>
                <w:ilvl w:val="0"/>
                <w:numId w:val="21"/>
              </w:numPr>
              <w:spacing w:before="100" w:beforeAutospacing="1" w:after="100" w:afterAutospacing="1" w:line="240" w:lineRule="auto"/>
              <w:rPr>
                <w:rFonts w:ascii="Arial" w:hAnsi="Arial" w:cs="Arial"/>
                <w:color w:val="000000"/>
              </w:rPr>
            </w:pPr>
            <w:r>
              <w:rPr>
                <w:rFonts w:ascii="Arial" w:hAnsi="Arial" w:cs="Arial"/>
                <w:color w:val="000000"/>
              </w:rPr>
              <w:t>Having a generic incident response plan is great but brainstorming with several employees can help identify multiple scenarios that your organization may specifically encounter.</w:t>
            </w:r>
          </w:p>
        </w:tc>
      </w:tr>
    </w:tbl>
    <w:p w14:paraId="29C0DBB9" w14:textId="77777777" w:rsidR="00402271" w:rsidRDefault="00402271" w:rsidP="00402271">
      <w:pPr>
        <w:pStyle w:val="NormalWeb"/>
        <w:rPr>
          <w:rFonts w:ascii="Arial" w:hAnsi="Arial" w:cs="Arial"/>
          <w:color w:val="0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420"/>
        <w:gridCol w:w="5940"/>
      </w:tblGrid>
      <w:tr w:rsidR="00402271" w14:paraId="711E05B0" w14:textId="77777777" w:rsidTr="00402271">
        <w:trPr>
          <w:tblCellSpacing w:w="15" w:type="dxa"/>
          <w:jc w:val="center"/>
        </w:trPr>
        <w:tc>
          <w:tcPr>
            <w:tcW w:w="0" w:type="auto"/>
            <w:tcMar>
              <w:top w:w="15" w:type="dxa"/>
              <w:left w:w="15" w:type="dxa"/>
              <w:bottom w:w="15" w:type="dxa"/>
              <w:right w:w="225" w:type="dxa"/>
            </w:tcMar>
            <w:vAlign w:val="center"/>
            <w:hideMark/>
          </w:tcPr>
          <w:p w14:paraId="66BA0B57" w14:textId="41334488" w:rsidR="00402271" w:rsidRDefault="00402271">
            <w:pPr>
              <w:jc w:val="center"/>
              <w:rPr>
                <w:rFonts w:ascii="Arial" w:hAnsi="Arial" w:cs="Arial"/>
                <w:color w:val="000000"/>
              </w:rPr>
            </w:pPr>
            <w:r>
              <w:rPr>
                <w:rFonts w:ascii="Arial" w:hAnsi="Arial" w:cs="Arial"/>
                <w:noProof/>
                <w:color w:val="000000"/>
              </w:rPr>
              <w:lastRenderedPageBreak/>
              <w:drawing>
                <wp:inline distT="0" distB="0" distL="0" distR="0" wp14:anchorId="15FDDAD4" wp14:editId="5C9452A4">
                  <wp:extent cx="1990725" cy="1990725"/>
                  <wp:effectExtent l="0" t="0" r="0" b="0"/>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tc>
        <w:tc>
          <w:tcPr>
            <w:tcW w:w="0" w:type="auto"/>
            <w:tcBorders>
              <w:left w:val="single" w:sz="36" w:space="0" w:color="CBE4E6"/>
            </w:tcBorders>
            <w:tcMar>
              <w:top w:w="15" w:type="dxa"/>
              <w:left w:w="675" w:type="dxa"/>
              <w:bottom w:w="15" w:type="dxa"/>
              <w:right w:w="15" w:type="dxa"/>
            </w:tcMar>
            <w:vAlign w:val="center"/>
            <w:hideMark/>
          </w:tcPr>
          <w:p w14:paraId="0A51FF38" w14:textId="77777777" w:rsidR="00402271" w:rsidRDefault="00402271">
            <w:pPr>
              <w:pStyle w:val="Heading2"/>
              <w:rPr>
                <w:rFonts w:ascii="Arial" w:hAnsi="Arial" w:cs="Arial"/>
                <w:color w:val="333333"/>
                <w:sz w:val="28"/>
                <w:szCs w:val="28"/>
              </w:rPr>
            </w:pPr>
            <w:r>
              <w:rPr>
                <w:rFonts w:ascii="Arial" w:hAnsi="Arial" w:cs="Arial"/>
                <w:color w:val="333333"/>
                <w:sz w:val="28"/>
                <w:szCs w:val="28"/>
              </w:rPr>
              <w:t>Plan Testing and Continuous Improvement</w:t>
            </w:r>
          </w:p>
          <w:p w14:paraId="06B8CF6E" w14:textId="77777777" w:rsidR="00402271" w:rsidRDefault="00402271" w:rsidP="00402271">
            <w:pPr>
              <w:numPr>
                <w:ilvl w:val="0"/>
                <w:numId w:val="22"/>
              </w:numPr>
              <w:spacing w:before="100" w:beforeAutospacing="1" w:after="100" w:afterAutospacing="1" w:line="240" w:lineRule="auto"/>
              <w:rPr>
                <w:rFonts w:ascii="Arial" w:hAnsi="Arial" w:cs="Arial"/>
                <w:color w:val="000000"/>
                <w:sz w:val="24"/>
                <w:szCs w:val="24"/>
              </w:rPr>
            </w:pPr>
            <w:r>
              <w:rPr>
                <w:rFonts w:ascii="Arial" w:hAnsi="Arial" w:cs="Arial"/>
                <w:color w:val="000000"/>
              </w:rPr>
              <w:t>Schedule frequent simulated scenarios to ensure your plan does not become obsolete. Running through various scenarios and testing each playbook you establish will only identify opportunities for improvement, enhance your plan and educate key players through repletion.</w:t>
            </w:r>
          </w:p>
          <w:p w14:paraId="7AFA5865" w14:textId="77777777" w:rsidR="00402271" w:rsidRDefault="00402271" w:rsidP="00402271">
            <w:pPr>
              <w:numPr>
                <w:ilvl w:val="0"/>
                <w:numId w:val="22"/>
              </w:numPr>
              <w:spacing w:before="100" w:beforeAutospacing="1" w:after="100" w:afterAutospacing="1" w:line="240" w:lineRule="auto"/>
              <w:rPr>
                <w:rFonts w:ascii="Arial" w:hAnsi="Arial" w:cs="Arial"/>
                <w:color w:val="000000"/>
              </w:rPr>
            </w:pPr>
            <w:r>
              <w:rPr>
                <w:rFonts w:ascii="Arial" w:hAnsi="Arial" w:cs="Arial"/>
                <w:color w:val="000000"/>
              </w:rPr>
              <w:t>Ensure after action reports and lessons learned are addressed with each exercise.</w:t>
            </w:r>
          </w:p>
        </w:tc>
      </w:tr>
    </w:tbl>
    <w:p w14:paraId="27CD1977" w14:textId="77777777" w:rsidR="00402271" w:rsidRDefault="00402271" w:rsidP="00402271">
      <w:pPr>
        <w:pStyle w:val="NormalWeb"/>
        <w:rPr>
          <w:rFonts w:ascii="Arial" w:hAnsi="Arial" w:cs="Arial"/>
          <w:color w:val="000000"/>
        </w:rPr>
      </w:pPr>
      <w:r>
        <w:rPr>
          <w:rFonts w:ascii="Arial" w:hAnsi="Arial" w:cs="Arial"/>
          <w:color w:val="000000"/>
        </w:rPr>
        <w:t> </w:t>
      </w:r>
    </w:p>
    <w:p w14:paraId="61811257"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 xml:space="preserve">Lecture: </w:t>
      </w:r>
      <w:proofErr w:type="spellStart"/>
      <w:r>
        <w:rPr>
          <w:rFonts w:ascii="Arial" w:hAnsi="Arial" w:cs="Arial"/>
          <w:color w:val="333333"/>
          <w:sz w:val="36"/>
          <w:szCs w:val="36"/>
        </w:rPr>
        <w:t>SysInternal</w:t>
      </w:r>
      <w:proofErr w:type="spellEnd"/>
      <w:r>
        <w:rPr>
          <w:rFonts w:ascii="Arial" w:hAnsi="Arial" w:cs="Arial"/>
          <w:color w:val="333333"/>
          <w:sz w:val="36"/>
          <w:szCs w:val="36"/>
        </w:rPr>
        <w:t xml:space="preserve"> Tools</w:t>
      </w:r>
    </w:p>
    <w:p w14:paraId="2FA9734A"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12B8B600" w14:textId="77777777" w:rsidR="00402271" w:rsidRDefault="00402271" w:rsidP="00402271">
      <w:pPr>
        <w:pStyle w:val="NormalWeb"/>
        <w:rPr>
          <w:rFonts w:ascii="Arial" w:hAnsi="Arial" w:cs="Arial"/>
          <w:color w:val="000000"/>
        </w:rPr>
      </w:pPr>
      <w:r>
        <w:rPr>
          <w:rFonts w:ascii="Arial" w:hAnsi="Arial" w:cs="Arial"/>
          <w:color w:val="000000"/>
        </w:rPr>
        <w:t> </w:t>
      </w:r>
    </w:p>
    <w:tbl>
      <w:tblPr>
        <w:tblW w:w="3250" w:type="pct"/>
        <w:jc w:val="center"/>
        <w:tblCellSpacing w:w="15" w:type="dxa"/>
        <w:tblCellMar>
          <w:top w:w="15" w:type="dxa"/>
          <w:left w:w="15" w:type="dxa"/>
          <w:bottom w:w="15" w:type="dxa"/>
          <w:right w:w="15" w:type="dxa"/>
        </w:tblCellMar>
        <w:tblLook w:val="04A0" w:firstRow="1" w:lastRow="0" w:firstColumn="1" w:lastColumn="0" w:noHBand="0" w:noVBand="1"/>
      </w:tblPr>
      <w:tblGrid>
        <w:gridCol w:w="2325"/>
        <w:gridCol w:w="3759"/>
      </w:tblGrid>
      <w:tr w:rsidR="00402271" w14:paraId="4E3A623F" w14:textId="77777777" w:rsidTr="00402271">
        <w:trPr>
          <w:tblCellSpacing w:w="15" w:type="dxa"/>
          <w:jc w:val="center"/>
        </w:trPr>
        <w:tc>
          <w:tcPr>
            <w:tcW w:w="0" w:type="auto"/>
            <w:vAlign w:val="center"/>
            <w:hideMark/>
          </w:tcPr>
          <w:p w14:paraId="532AE8DA" w14:textId="0A12E9AD" w:rsidR="00402271" w:rsidRDefault="00402271">
            <w:pPr>
              <w:rPr>
                <w:rFonts w:ascii="Arial" w:hAnsi="Arial" w:cs="Arial"/>
                <w:color w:val="000000"/>
              </w:rPr>
            </w:pPr>
            <w:r>
              <w:rPr>
                <w:rFonts w:ascii="Arial" w:hAnsi="Arial" w:cs="Arial"/>
                <w:noProof/>
                <w:color w:val="000000"/>
              </w:rPr>
              <w:drawing>
                <wp:inline distT="0" distB="0" distL="0" distR="0" wp14:anchorId="1A239112" wp14:editId="6A48E8AB">
                  <wp:extent cx="1428750" cy="1333500"/>
                  <wp:effectExtent l="0" t="0" r="0" b="0"/>
                  <wp:docPr id="68" name="Picture 6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icon&#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tc>
        <w:tc>
          <w:tcPr>
            <w:tcW w:w="0" w:type="auto"/>
            <w:tcBorders>
              <w:left w:val="single" w:sz="24" w:space="0" w:color="C45911"/>
            </w:tcBorders>
            <w:shd w:val="clear" w:color="auto" w:fill="E7E6E6"/>
            <w:tcMar>
              <w:top w:w="0" w:type="dxa"/>
              <w:left w:w="150" w:type="dxa"/>
              <w:bottom w:w="0" w:type="dxa"/>
              <w:right w:w="150" w:type="dxa"/>
            </w:tcMar>
            <w:vAlign w:val="center"/>
            <w:hideMark/>
          </w:tcPr>
          <w:p w14:paraId="3033DEA5" w14:textId="77777777" w:rsidR="00402271" w:rsidRDefault="00402271">
            <w:pPr>
              <w:pStyle w:val="Heading2"/>
              <w:rPr>
                <w:rFonts w:ascii="Arial" w:hAnsi="Arial" w:cs="Arial"/>
                <w:color w:val="333333"/>
                <w:sz w:val="28"/>
                <w:szCs w:val="28"/>
              </w:rPr>
            </w:pPr>
            <w:r>
              <w:rPr>
                <w:rFonts w:ascii="Arial" w:hAnsi="Arial" w:cs="Arial"/>
                <w:color w:val="333333"/>
                <w:sz w:val="28"/>
                <w:szCs w:val="28"/>
              </w:rPr>
              <w:t xml:space="preserve">What exactly are </w:t>
            </w:r>
            <w:proofErr w:type="spellStart"/>
            <w:r>
              <w:rPr>
                <w:rFonts w:ascii="Arial" w:hAnsi="Arial" w:cs="Arial"/>
                <w:color w:val="333333"/>
                <w:sz w:val="28"/>
                <w:szCs w:val="28"/>
              </w:rPr>
              <w:t>SysInternal</w:t>
            </w:r>
            <w:proofErr w:type="spellEnd"/>
            <w:r>
              <w:rPr>
                <w:rFonts w:ascii="Arial" w:hAnsi="Arial" w:cs="Arial"/>
                <w:color w:val="333333"/>
                <w:sz w:val="28"/>
                <w:szCs w:val="28"/>
              </w:rPr>
              <w:t xml:space="preserve"> tools?</w:t>
            </w:r>
          </w:p>
          <w:p w14:paraId="50F1258D" w14:textId="77777777" w:rsidR="00402271" w:rsidRDefault="00402271">
            <w:pPr>
              <w:pStyle w:val="NormalWeb"/>
              <w:rPr>
                <w:rFonts w:ascii="Arial" w:hAnsi="Arial" w:cs="Arial"/>
                <w:color w:val="000000"/>
              </w:rPr>
            </w:pPr>
            <w:proofErr w:type="spellStart"/>
            <w:r>
              <w:rPr>
                <w:rStyle w:val="Strong"/>
                <w:rFonts w:ascii="Arial" w:hAnsi="Arial" w:cs="Arial"/>
                <w:color w:val="000000"/>
              </w:rPr>
              <w:t>Sysinternals</w:t>
            </w:r>
            <w:proofErr w:type="spellEnd"/>
            <w:r>
              <w:rPr>
                <w:rFonts w:ascii="Arial" w:hAnsi="Arial" w:cs="Arial"/>
                <w:color w:val="000000"/>
              </w:rPr>
              <w:t xml:space="preserve"> are Microsoft Windows administration tools, most of which are built into the Microsoft Windows Server platform. Many of the tools can be downloaded from the Microsoft website, loaded onto a portable drive and used on the go for various administration requirements. During this lecture, we are going to address a few of tools available for system security, monitoring and hardening. It is important to note there are individual </w:t>
            </w:r>
            <w:proofErr w:type="spellStart"/>
            <w:r>
              <w:rPr>
                <w:rFonts w:ascii="Arial" w:hAnsi="Arial" w:cs="Arial"/>
                <w:color w:val="000000"/>
              </w:rPr>
              <w:t>Sysinternal</w:t>
            </w:r>
            <w:proofErr w:type="spellEnd"/>
            <w:r>
              <w:rPr>
                <w:rFonts w:ascii="Arial" w:hAnsi="Arial" w:cs="Arial"/>
                <w:color w:val="000000"/>
              </w:rPr>
              <w:t xml:space="preserve"> tools and </w:t>
            </w:r>
            <w:proofErr w:type="spellStart"/>
            <w:r>
              <w:rPr>
                <w:rFonts w:ascii="Arial" w:hAnsi="Arial" w:cs="Arial"/>
                <w:color w:val="000000"/>
              </w:rPr>
              <w:t>Sysinternal</w:t>
            </w:r>
            <w:proofErr w:type="spellEnd"/>
            <w:r>
              <w:rPr>
                <w:rFonts w:ascii="Arial" w:hAnsi="Arial" w:cs="Arial"/>
                <w:color w:val="000000"/>
              </w:rPr>
              <w:t xml:space="preserve"> suites available for use depending upon your intent. Microsoft's website </w:t>
            </w:r>
            <w:r>
              <w:rPr>
                <w:rFonts w:ascii="Arial" w:hAnsi="Arial" w:cs="Arial"/>
                <w:color w:val="000000"/>
              </w:rPr>
              <w:lastRenderedPageBreak/>
              <w:t xml:space="preserve">offers an ample </w:t>
            </w:r>
            <w:proofErr w:type="gramStart"/>
            <w:r>
              <w:rPr>
                <w:rFonts w:ascii="Arial" w:hAnsi="Arial" w:cs="Arial"/>
                <w:color w:val="000000"/>
              </w:rPr>
              <w:t>amount</w:t>
            </w:r>
            <w:proofErr w:type="gramEnd"/>
            <w:r>
              <w:rPr>
                <w:rFonts w:ascii="Arial" w:hAnsi="Arial" w:cs="Arial"/>
                <w:color w:val="000000"/>
              </w:rPr>
              <w:t xml:space="preserve"> of tools available for use and download.</w:t>
            </w:r>
          </w:p>
        </w:tc>
      </w:tr>
    </w:tbl>
    <w:p w14:paraId="30D7E46D" w14:textId="77777777" w:rsidR="00402271" w:rsidRDefault="00402271" w:rsidP="00402271">
      <w:pPr>
        <w:pStyle w:val="NormalWeb"/>
        <w:rPr>
          <w:rFonts w:ascii="Arial" w:hAnsi="Arial" w:cs="Arial"/>
          <w:color w:val="000000"/>
        </w:rPr>
      </w:pPr>
    </w:p>
    <w:p w14:paraId="656305C2" w14:textId="77777777" w:rsidR="00402271" w:rsidRDefault="00402271" w:rsidP="00402271">
      <w:pPr>
        <w:pStyle w:val="blue"/>
        <w:jc w:val="center"/>
        <w:rPr>
          <w:rFonts w:ascii="Arial" w:hAnsi="Arial" w:cs="Arial"/>
          <w:b/>
          <w:bCs/>
          <w:color w:val="2E74B5"/>
        </w:rPr>
      </w:pPr>
      <w:r>
        <w:rPr>
          <w:rFonts w:ascii="Arial" w:hAnsi="Arial" w:cs="Arial"/>
          <w:b/>
          <w:bCs/>
          <w:color w:val="2E74B5"/>
        </w:rPr>
        <w:t xml:space="preserve">Now let's discuss some specific </w:t>
      </w:r>
      <w:proofErr w:type="spellStart"/>
      <w:r>
        <w:rPr>
          <w:rFonts w:ascii="Arial" w:hAnsi="Arial" w:cs="Arial"/>
          <w:b/>
          <w:bCs/>
          <w:color w:val="2E74B5"/>
        </w:rPr>
        <w:t>Sysinternal</w:t>
      </w:r>
      <w:proofErr w:type="spellEnd"/>
      <w:r>
        <w:rPr>
          <w:rFonts w:ascii="Arial" w:hAnsi="Arial" w:cs="Arial"/>
          <w:b/>
          <w:bCs/>
          <w:color w:val="2E74B5"/>
        </w:rPr>
        <w:t xml:space="preserve"> tools...</w:t>
      </w:r>
    </w:p>
    <w:p w14:paraId="22E0CD5A" w14:textId="77777777" w:rsidR="00402271" w:rsidRDefault="00402271" w:rsidP="00402271">
      <w:pPr>
        <w:pStyle w:val="NormalWeb"/>
        <w:rPr>
          <w:rFonts w:ascii="Arial" w:hAnsi="Arial" w:cs="Arial"/>
          <w:color w:val="000000"/>
        </w:rPr>
      </w:pPr>
    </w:p>
    <w:tbl>
      <w:tblPr>
        <w:tblW w:w="18287" w:type="dxa"/>
        <w:jc w:val="center"/>
        <w:tblCellMar>
          <w:top w:w="15" w:type="dxa"/>
          <w:left w:w="15" w:type="dxa"/>
          <w:bottom w:w="15" w:type="dxa"/>
          <w:right w:w="15" w:type="dxa"/>
        </w:tblCellMar>
        <w:tblLook w:val="04A0" w:firstRow="1" w:lastRow="0" w:firstColumn="1" w:lastColumn="0" w:noHBand="0" w:noVBand="1"/>
      </w:tblPr>
      <w:tblGrid>
        <w:gridCol w:w="2017"/>
        <w:gridCol w:w="16270"/>
      </w:tblGrid>
      <w:tr w:rsidR="00402271" w14:paraId="30064193"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2532C26D" w14:textId="77777777" w:rsidR="00402271" w:rsidRDefault="00402271">
            <w:pPr>
              <w:rPr>
                <w:rFonts w:ascii="Arial" w:hAnsi="Arial" w:cs="Arial"/>
                <w:b/>
                <w:bCs/>
                <w:color w:val="000000"/>
              </w:rPr>
            </w:pPr>
            <w:proofErr w:type="spellStart"/>
            <w:r>
              <w:rPr>
                <w:rFonts w:ascii="Arial" w:hAnsi="Arial" w:cs="Arial"/>
                <w:b/>
                <w:bCs/>
                <w:color w:val="000000"/>
              </w:rPr>
              <w:t>AccessChk</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27598313" w14:textId="77777777" w:rsidR="00402271" w:rsidRDefault="00402271">
            <w:pPr>
              <w:rPr>
                <w:rFonts w:ascii="Arial" w:hAnsi="Arial" w:cs="Arial"/>
                <w:color w:val="000000"/>
              </w:rPr>
            </w:pPr>
            <w:r>
              <w:rPr>
                <w:rFonts w:ascii="Arial" w:hAnsi="Arial" w:cs="Arial"/>
                <w:color w:val="000000"/>
              </w:rPr>
              <w:t>a tool that administrators can utilize to audit access. The tool possesses the ability to check both group and user permissions regarding data, registry keys, Window services, directories and more. This is a great tool to stream user and group permission modification or auditing.</w:t>
            </w:r>
          </w:p>
        </w:tc>
      </w:tr>
      <w:tr w:rsidR="00402271" w14:paraId="7804F635"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7B0E7DCA" w14:textId="77777777" w:rsidR="00402271" w:rsidRDefault="00402271">
            <w:pPr>
              <w:rPr>
                <w:rFonts w:ascii="Arial" w:hAnsi="Arial" w:cs="Arial"/>
                <w:b/>
                <w:bCs/>
                <w:color w:val="000000"/>
              </w:rPr>
            </w:pPr>
            <w:r>
              <w:rPr>
                <w:rFonts w:ascii="Arial" w:hAnsi="Arial" w:cs="Arial"/>
                <w:b/>
                <w:bCs/>
                <w:color w:val="000000"/>
              </w:rPr>
              <w:t>Autoruns</w:t>
            </w:r>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75FCA2F8" w14:textId="77777777" w:rsidR="00402271" w:rsidRDefault="00402271">
            <w:pPr>
              <w:rPr>
                <w:rFonts w:ascii="Arial" w:hAnsi="Arial" w:cs="Arial"/>
                <w:color w:val="000000"/>
              </w:rPr>
            </w:pPr>
            <w:r>
              <w:rPr>
                <w:rFonts w:ascii="Arial" w:hAnsi="Arial" w:cs="Arial"/>
                <w:color w:val="000000"/>
              </w:rPr>
              <w:t>provides a list of programs that will start up when the system boots. A list of registry and file locations are provided with each corresponding program that automatically starts at boot up. Autoruns can make you aware of any suspicious programs that may be running in the background of your system.</w:t>
            </w:r>
          </w:p>
        </w:tc>
      </w:tr>
      <w:tr w:rsidR="00402271" w14:paraId="368414CD"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716641AB" w14:textId="77777777" w:rsidR="00402271" w:rsidRDefault="00402271">
            <w:pPr>
              <w:rPr>
                <w:rFonts w:ascii="Arial" w:hAnsi="Arial" w:cs="Arial"/>
                <w:b/>
                <w:bCs/>
                <w:color w:val="000000"/>
              </w:rPr>
            </w:pPr>
            <w:proofErr w:type="spellStart"/>
            <w:r>
              <w:rPr>
                <w:rFonts w:ascii="Arial" w:hAnsi="Arial" w:cs="Arial"/>
                <w:b/>
                <w:bCs/>
                <w:color w:val="000000"/>
              </w:rPr>
              <w:t>AccessEnum</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7AF2250B" w14:textId="77777777" w:rsidR="00402271" w:rsidRDefault="00402271">
            <w:pPr>
              <w:rPr>
                <w:rFonts w:ascii="Arial" w:hAnsi="Arial" w:cs="Arial"/>
                <w:color w:val="000000"/>
              </w:rPr>
            </w:pPr>
            <w:r>
              <w:rPr>
                <w:rFonts w:ascii="Arial" w:hAnsi="Arial" w:cs="Arial"/>
                <w:color w:val="000000"/>
              </w:rPr>
              <w:t>a tool capable of providing a current snapshot of both registry and file system security configurations. The tool will specifically identify any loopholes or gaps that are overlooked, allowing the administrator to modify permissions as applicable.</w:t>
            </w:r>
          </w:p>
        </w:tc>
      </w:tr>
      <w:tr w:rsidR="00402271" w14:paraId="20A6EB00"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041ED56B" w14:textId="77777777" w:rsidR="00402271" w:rsidRDefault="00402271">
            <w:pPr>
              <w:rPr>
                <w:rFonts w:ascii="Arial" w:hAnsi="Arial" w:cs="Arial"/>
                <w:b/>
                <w:bCs/>
                <w:color w:val="000000"/>
              </w:rPr>
            </w:pPr>
            <w:proofErr w:type="spellStart"/>
            <w:r>
              <w:rPr>
                <w:rFonts w:ascii="Arial" w:hAnsi="Arial" w:cs="Arial"/>
                <w:b/>
                <w:bCs/>
                <w:color w:val="000000"/>
              </w:rPr>
              <w:t>DiskMon</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2DEE0E4A" w14:textId="77777777" w:rsidR="00402271" w:rsidRDefault="00402271">
            <w:pPr>
              <w:rPr>
                <w:rFonts w:ascii="Arial" w:hAnsi="Arial" w:cs="Arial"/>
                <w:color w:val="000000"/>
              </w:rPr>
            </w:pPr>
            <w:r>
              <w:rPr>
                <w:rFonts w:ascii="Arial" w:hAnsi="Arial" w:cs="Arial"/>
                <w:color w:val="000000"/>
              </w:rPr>
              <w:t>a tool that can be utilized to monitor hard drive activity. This tool may be helpful in identifying any suspicious activity on your system, with logging capabilities.</w:t>
            </w:r>
          </w:p>
        </w:tc>
      </w:tr>
      <w:tr w:rsidR="00402271" w14:paraId="68DFFA30"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3E9228BB" w14:textId="77777777" w:rsidR="00402271" w:rsidRDefault="00402271">
            <w:pPr>
              <w:rPr>
                <w:rFonts w:ascii="Arial" w:hAnsi="Arial" w:cs="Arial"/>
                <w:b/>
                <w:bCs/>
                <w:color w:val="000000"/>
              </w:rPr>
            </w:pPr>
            <w:proofErr w:type="spellStart"/>
            <w:r>
              <w:rPr>
                <w:rFonts w:ascii="Arial" w:hAnsi="Arial" w:cs="Arial"/>
                <w:b/>
                <w:bCs/>
                <w:color w:val="000000"/>
              </w:rPr>
              <w:t>ListDLLs</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08315D96" w14:textId="77777777" w:rsidR="00402271" w:rsidRDefault="00402271">
            <w:pPr>
              <w:rPr>
                <w:rFonts w:ascii="Arial" w:hAnsi="Arial" w:cs="Arial"/>
                <w:color w:val="000000"/>
              </w:rPr>
            </w:pPr>
            <w:r>
              <w:rPr>
                <w:rFonts w:ascii="Arial" w:hAnsi="Arial" w:cs="Arial"/>
                <w:color w:val="000000"/>
              </w:rPr>
              <w:t>provides a report of DLLs in processes and may be used to scan for unassigned DLLs. It provides the ability to list all DLLs either by all processes or a specific process or DLL. It can even view digital signatures and detailed information on DLLs.</w:t>
            </w:r>
          </w:p>
        </w:tc>
      </w:tr>
      <w:tr w:rsidR="00402271" w14:paraId="17B8472A"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738DF434" w14:textId="77777777" w:rsidR="00402271" w:rsidRDefault="00402271">
            <w:pPr>
              <w:rPr>
                <w:rFonts w:ascii="Arial" w:hAnsi="Arial" w:cs="Arial"/>
                <w:b/>
                <w:bCs/>
                <w:color w:val="000000"/>
              </w:rPr>
            </w:pPr>
            <w:proofErr w:type="spellStart"/>
            <w:r>
              <w:rPr>
                <w:rFonts w:ascii="Arial" w:hAnsi="Arial" w:cs="Arial"/>
                <w:b/>
                <w:bCs/>
                <w:color w:val="000000"/>
              </w:rPr>
              <w:t>AdExplorer</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27DE56E5" w14:textId="77777777" w:rsidR="00402271" w:rsidRDefault="00402271">
            <w:pPr>
              <w:rPr>
                <w:rFonts w:ascii="Arial" w:hAnsi="Arial" w:cs="Arial"/>
                <w:color w:val="000000"/>
              </w:rPr>
            </w:pPr>
            <w:r>
              <w:rPr>
                <w:rFonts w:ascii="Arial" w:hAnsi="Arial" w:cs="Arial"/>
                <w:color w:val="000000"/>
              </w:rPr>
              <w:t xml:space="preserve">or Active Directory (AD) explorer allows an administrator to view and navigate AD locations, properties, databases and attributes without the requirement of completing multiple steps. In a sense, it simplifies AD navigation and editing with the helpful ability to save snapshots for review </w:t>
            </w:r>
            <w:proofErr w:type="gramStart"/>
            <w:r>
              <w:rPr>
                <w:rFonts w:ascii="Arial" w:hAnsi="Arial" w:cs="Arial"/>
                <w:color w:val="000000"/>
              </w:rPr>
              <w:t>later on</w:t>
            </w:r>
            <w:proofErr w:type="gramEnd"/>
            <w:r>
              <w:rPr>
                <w:rFonts w:ascii="Arial" w:hAnsi="Arial" w:cs="Arial"/>
                <w:color w:val="000000"/>
              </w:rPr>
              <w:t>.</w:t>
            </w:r>
          </w:p>
        </w:tc>
      </w:tr>
      <w:tr w:rsidR="00402271" w14:paraId="7DAFED1A"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138EE409" w14:textId="77777777" w:rsidR="00402271" w:rsidRDefault="00402271">
            <w:pPr>
              <w:rPr>
                <w:rFonts w:ascii="Arial" w:hAnsi="Arial" w:cs="Arial"/>
                <w:b/>
                <w:bCs/>
                <w:color w:val="000000"/>
              </w:rPr>
            </w:pPr>
            <w:proofErr w:type="spellStart"/>
            <w:r>
              <w:rPr>
                <w:rFonts w:ascii="Arial" w:hAnsi="Arial" w:cs="Arial"/>
                <w:b/>
                <w:bCs/>
                <w:color w:val="000000"/>
              </w:rPr>
              <w:t>LogonSessions</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6BCEF593" w14:textId="77777777" w:rsidR="00402271" w:rsidRDefault="00402271">
            <w:pPr>
              <w:rPr>
                <w:rFonts w:ascii="Arial" w:hAnsi="Arial" w:cs="Arial"/>
                <w:color w:val="000000"/>
              </w:rPr>
            </w:pPr>
            <w:r>
              <w:rPr>
                <w:rFonts w:ascii="Arial" w:hAnsi="Arial" w:cs="Arial"/>
                <w:color w:val="000000"/>
              </w:rPr>
              <w:t>provides a quick list of all current active login sessions and even provides the ability to break down processes being ran in each session.</w:t>
            </w:r>
          </w:p>
        </w:tc>
      </w:tr>
      <w:tr w:rsidR="00402271" w14:paraId="72B36415"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61280371" w14:textId="77777777" w:rsidR="00402271" w:rsidRDefault="00402271">
            <w:pPr>
              <w:rPr>
                <w:rFonts w:ascii="Arial" w:hAnsi="Arial" w:cs="Arial"/>
                <w:b/>
                <w:bCs/>
                <w:color w:val="000000"/>
              </w:rPr>
            </w:pPr>
            <w:r>
              <w:rPr>
                <w:rFonts w:ascii="Arial" w:hAnsi="Arial" w:cs="Arial"/>
                <w:b/>
                <w:bCs/>
                <w:color w:val="000000"/>
              </w:rPr>
              <w:t>Process Explorer</w:t>
            </w:r>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718EFC6" w14:textId="77777777" w:rsidR="00402271" w:rsidRDefault="00402271">
            <w:pPr>
              <w:rPr>
                <w:rFonts w:ascii="Arial" w:hAnsi="Arial" w:cs="Arial"/>
                <w:color w:val="000000"/>
              </w:rPr>
            </w:pPr>
            <w:r>
              <w:rPr>
                <w:rFonts w:ascii="Arial" w:hAnsi="Arial" w:cs="Arial"/>
                <w:color w:val="000000"/>
              </w:rPr>
              <w:t>provides a more detailed breakdown of running processes, owning accounts of each process and associated information. DLL mode offers the ability to view DLLs and memory-mapped files that each process has loaded.</w:t>
            </w:r>
          </w:p>
        </w:tc>
      </w:tr>
      <w:tr w:rsidR="00402271" w14:paraId="096D0DF1"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67135BB5" w14:textId="77777777" w:rsidR="00402271" w:rsidRDefault="00402271">
            <w:pPr>
              <w:rPr>
                <w:rFonts w:ascii="Arial" w:hAnsi="Arial" w:cs="Arial"/>
                <w:b/>
                <w:bCs/>
                <w:color w:val="000000"/>
              </w:rPr>
            </w:pPr>
            <w:r>
              <w:rPr>
                <w:rFonts w:ascii="Arial" w:hAnsi="Arial" w:cs="Arial"/>
                <w:b/>
                <w:bCs/>
                <w:color w:val="000000"/>
              </w:rPr>
              <w:t>Process Monitor</w:t>
            </w:r>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6CB2261D" w14:textId="77777777" w:rsidR="00402271" w:rsidRDefault="00402271">
            <w:pPr>
              <w:rPr>
                <w:rFonts w:ascii="Arial" w:hAnsi="Arial" w:cs="Arial"/>
                <w:color w:val="000000"/>
              </w:rPr>
            </w:pPr>
            <w:r>
              <w:rPr>
                <w:rFonts w:ascii="Arial" w:hAnsi="Arial" w:cs="Arial"/>
                <w:color w:val="000000"/>
              </w:rPr>
              <w:t xml:space="preserve">allows an administrator to view real-time activity of the file system, process and thread activity and the registry. The tool </w:t>
            </w:r>
            <w:proofErr w:type="gramStart"/>
            <w:r>
              <w:rPr>
                <w:rFonts w:ascii="Arial" w:hAnsi="Arial" w:cs="Arial"/>
                <w:color w:val="000000"/>
              </w:rPr>
              <w:t>actually merges</w:t>
            </w:r>
            <w:proofErr w:type="gramEnd"/>
            <w:r>
              <w:rPr>
                <w:rFonts w:ascii="Arial" w:hAnsi="Arial" w:cs="Arial"/>
                <w:color w:val="000000"/>
              </w:rPr>
              <w:t xml:space="preserve"> two other </w:t>
            </w:r>
            <w:proofErr w:type="spellStart"/>
            <w:r>
              <w:rPr>
                <w:rFonts w:ascii="Arial" w:hAnsi="Arial" w:cs="Arial"/>
                <w:color w:val="000000"/>
              </w:rPr>
              <w:t>Sysinternal</w:t>
            </w:r>
            <w:proofErr w:type="spellEnd"/>
            <w:r>
              <w:rPr>
                <w:rFonts w:ascii="Arial" w:hAnsi="Arial" w:cs="Arial"/>
                <w:color w:val="000000"/>
              </w:rPr>
              <w:t xml:space="preserve"> utilities (</w:t>
            </w:r>
            <w:proofErr w:type="spellStart"/>
            <w:r>
              <w:rPr>
                <w:rFonts w:ascii="Arial" w:hAnsi="Arial" w:cs="Arial"/>
                <w:color w:val="000000"/>
              </w:rPr>
              <w:t>Filemon</w:t>
            </w:r>
            <w:proofErr w:type="spellEnd"/>
            <w:r>
              <w:rPr>
                <w:rFonts w:ascii="Arial" w:hAnsi="Arial" w:cs="Arial"/>
                <w:color w:val="000000"/>
              </w:rPr>
              <w:t xml:space="preserve"> and </w:t>
            </w:r>
            <w:proofErr w:type="spellStart"/>
            <w:r>
              <w:rPr>
                <w:rFonts w:ascii="Arial" w:hAnsi="Arial" w:cs="Arial"/>
                <w:color w:val="000000"/>
              </w:rPr>
              <w:t>Regmon</w:t>
            </w:r>
            <w:proofErr w:type="spellEnd"/>
            <w:r>
              <w:rPr>
                <w:rFonts w:ascii="Arial" w:hAnsi="Arial" w:cs="Arial"/>
                <w:color w:val="000000"/>
              </w:rPr>
              <w:t>) providing many additional capabilities.</w:t>
            </w:r>
          </w:p>
        </w:tc>
      </w:tr>
      <w:tr w:rsidR="00402271" w14:paraId="51ADF22D"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37BC7D24" w14:textId="77777777" w:rsidR="00402271" w:rsidRDefault="00402271">
            <w:pPr>
              <w:rPr>
                <w:rFonts w:ascii="Arial" w:hAnsi="Arial" w:cs="Arial"/>
                <w:b/>
                <w:bCs/>
                <w:color w:val="000000"/>
              </w:rPr>
            </w:pPr>
            <w:proofErr w:type="spellStart"/>
            <w:r>
              <w:rPr>
                <w:rFonts w:ascii="Arial" w:hAnsi="Arial" w:cs="Arial"/>
                <w:b/>
                <w:bCs/>
                <w:color w:val="000000"/>
              </w:rPr>
              <w:t>PsLoggedOn</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5199675" w14:textId="77777777" w:rsidR="00402271" w:rsidRDefault="00402271">
            <w:pPr>
              <w:rPr>
                <w:rFonts w:ascii="Arial" w:hAnsi="Arial" w:cs="Arial"/>
                <w:color w:val="000000"/>
              </w:rPr>
            </w:pPr>
            <w:r>
              <w:rPr>
                <w:rFonts w:ascii="Arial" w:hAnsi="Arial" w:cs="Arial"/>
                <w:color w:val="000000"/>
              </w:rPr>
              <w:t xml:space="preserve">yet another tool for determining resource usage on a system and to whom the usage is associated with. This tool will search the network neighborhood and provide locally logged on users. It also </w:t>
            </w:r>
            <w:proofErr w:type="gramStart"/>
            <w:r>
              <w:rPr>
                <w:rFonts w:ascii="Arial" w:hAnsi="Arial" w:cs="Arial"/>
                <w:color w:val="000000"/>
              </w:rPr>
              <w:t>has the ability to</w:t>
            </w:r>
            <w:proofErr w:type="gramEnd"/>
            <w:r>
              <w:rPr>
                <w:rFonts w:ascii="Arial" w:hAnsi="Arial" w:cs="Arial"/>
                <w:color w:val="000000"/>
              </w:rPr>
              <w:t xml:space="preserve"> provide users logged on through means of resources both either a local or remote machine.</w:t>
            </w:r>
          </w:p>
        </w:tc>
      </w:tr>
      <w:tr w:rsidR="00402271" w14:paraId="5F51ED93"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193082DD" w14:textId="77777777" w:rsidR="00402271" w:rsidRDefault="00402271">
            <w:pPr>
              <w:rPr>
                <w:rFonts w:ascii="Arial" w:hAnsi="Arial" w:cs="Arial"/>
                <w:b/>
                <w:bCs/>
                <w:color w:val="000000"/>
              </w:rPr>
            </w:pPr>
            <w:proofErr w:type="spellStart"/>
            <w:r>
              <w:rPr>
                <w:rFonts w:ascii="Arial" w:hAnsi="Arial" w:cs="Arial"/>
                <w:b/>
                <w:bCs/>
                <w:color w:val="000000"/>
              </w:rPr>
              <w:lastRenderedPageBreak/>
              <w:t>PsFile</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75191BF1" w14:textId="77777777" w:rsidR="00402271" w:rsidRDefault="00402271">
            <w:pPr>
              <w:rPr>
                <w:rFonts w:ascii="Arial" w:hAnsi="Arial" w:cs="Arial"/>
                <w:color w:val="000000"/>
              </w:rPr>
            </w:pPr>
            <w:r>
              <w:rPr>
                <w:rFonts w:ascii="Arial" w:hAnsi="Arial" w:cs="Arial"/>
                <w:color w:val="000000"/>
              </w:rPr>
              <w:t>a command line tool that lets the administrator view files that are opened remotely.</w:t>
            </w:r>
          </w:p>
        </w:tc>
      </w:tr>
      <w:tr w:rsidR="00402271" w14:paraId="63A4E961"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65141883" w14:textId="77777777" w:rsidR="00402271" w:rsidRDefault="00402271">
            <w:pPr>
              <w:rPr>
                <w:rFonts w:ascii="Arial" w:hAnsi="Arial" w:cs="Arial"/>
                <w:b/>
                <w:bCs/>
                <w:color w:val="000000"/>
              </w:rPr>
            </w:pPr>
            <w:proofErr w:type="spellStart"/>
            <w:r>
              <w:rPr>
                <w:rFonts w:ascii="Arial" w:hAnsi="Arial" w:cs="Arial"/>
                <w:b/>
                <w:bCs/>
                <w:color w:val="000000"/>
              </w:rPr>
              <w:t>PsInfo</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4EFD39F2" w14:textId="77777777" w:rsidR="00402271" w:rsidRDefault="00402271">
            <w:pPr>
              <w:rPr>
                <w:rFonts w:ascii="Arial" w:hAnsi="Arial" w:cs="Arial"/>
                <w:color w:val="000000"/>
              </w:rPr>
            </w:pPr>
            <w:r>
              <w:rPr>
                <w:rFonts w:ascii="Arial" w:hAnsi="Arial" w:cs="Arial"/>
                <w:color w:val="000000"/>
              </w:rPr>
              <w:t>allows an administrator to harvest key information regarding a specific local or remote system.</w:t>
            </w:r>
          </w:p>
        </w:tc>
      </w:tr>
      <w:tr w:rsidR="00402271" w14:paraId="3225BE9B"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489A20BA" w14:textId="77777777" w:rsidR="00402271" w:rsidRDefault="00402271">
            <w:pPr>
              <w:rPr>
                <w:rFonts w:ascii="Arial" w:hAnsi="Arial" w:cs="Arial"/>
                <w:b/>
                <w:bCs/>
                <w:color w:val="000000"/>
              </w:rPr>
            </w:pPr>
            <w:proofErr w:type="spellStart"/>
            <w:r>
              <w:rPr>
                <w:rFonts w:ascii="Arial" w:hAnsi="Arial" w:cs="Arial"/>
                <w:b/>
                <w:bCs/>
                <w:color w:val="000000"/>
              </w:rPr>
              <w:t>PsLogList</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BE66E63" w14:textId="77777777" w:rsidR="00402271" w:rsidRDefault="00402271">
            <w:pPr>
              <w:rPr>
                <w:rFonts w:ascii="Arial" w:hAnsi="Arial" w:cs="Arial"/>
                <w:color w:val="000000"/>
              </w:rPr>
            </w:pPr>
            <w:r>
              <w:rPr>
                <w:rFonts w:ascii="Arial" w:hAnsi="Arial" w:cs="Arial"/>
                <w:color w:val="000000"/>
              </w:rPr>
              <w:t>provides a quick dump of event logs.</w:t>
            </w:r>
          </w:p>
        </w:tc>
      </w:tr>
      <w:tr w:rsidR="00402271" w14:paraId="4EE81BBD"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6D0E16B3" w14:textId="77777777" w:rsidR="00402271" w:rsidRDefault="00402271">
            <w:pPr>
              <w:rPr>
                <w:rFonts w:ascii="Arial" w:hAnsi="Arial" w:cs="Arial"/>
                <w:b/>
                <w:bCs/>
                <w:color w:val="000000"/>
              </w:rPr>
            </w:pPr>
            <w:r>
              <w:rPr>
                <w:rFonts w:ascii="Arial" w:hAnsi="Arial" w:cs="Arial"/>
                <w:b/>
                <w:bCs/>
                <w:color w:val="000000"/>
              </w:rPr>
              <w:t>PsPing</w:t>
            </w:r>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089BB6D" w14:textId="77777777" w:rsidR="00402271" w:rsidRDefault="00402271">
            <w:pPr>
              <w:rPr>
                <w:rFonts w:ascii="Arial" w:hAnsi="Arial" w:cs="Arial"/>
                <w:color w:val="000000"/>
              </w:rPr>
            </w:pPr>
            <w:r>
              <w:rPr>
                <w:rFonts w:ascii="Arial" w:hAnsi="Arial" w:cs="Arial"/>
                <w:color w:val="000000"/>
              </w:rPr>
              <w:t xml:space="preserve">provides ping functionality, but more importantly </w:t>
            </w:r>
            <w:proofErr w:type="gramStart"/>
            <w:r>
              <w:rPr>
                <w:rFonts w:ascii="Arial" w:hAnsi="Arial" w:cs="Arial"/>
                <w:color w:val="000000"/>
              </w:rPr>
              <w:t>has the ability to</w:t>
            </w:r>
            <w:proofErr w:type="gramEnd"/>
            <w:r>
              <w:rPr>
                <w:rFonts w:ascii="Arial" w:hAnsi="Arial" w:cs="Arial"/>
                <w:color w:val="000000"/>
              </w:rPr>
              <w:t xml:space="preserve"> measure latency and bandwidth. This can assist an administrator in narrowing down the root cause of an issue or potential live network attacks.</w:t>
            </w:r>
          </w:p>
        </w:tc>
      </w:tr>
      <w:tr w:rsidR="00402271" w14:paraId="18120C7E"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397D0504" w14:textId="77777777" w:rsidR="00402271" w:rsidRDefault="00402271">
            <w:pPr>
              <w:rPr>
                <w:rFonts w:ascii="Arial" w:hAnsi="Arial" w:cs="Arial"/>
                <w:b/>
                <w:bCs/>
                <w:color w:val="000000"/>
              </w:rPr>
            </w:pPr>
            <w:proofErr w:type="spellStart"/>
            <w:r>
              <w:rPr>
                <w:rFonts w:ascii="Arial" w:hAnsi="Arial" w:cs="Arial"/>
                <w:b/>
                <w:bCs/>
                <w:color w:val="000000"/>
              </w:rPr>
              <w:t>TCPView</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0C363EC0" w14:textId="77777777" w:rsidR="00402271" w:rsidRDefault="00402271">
            <w:pPr>
              <w:rPr>
                <w:rFonts w:ascii="Arial" w:hAnsi="Arial" w:cs="Arial"/>
                <w:color w:val="000000"/>
              </w:rPr>
            </w:pPr>
            <w:r>
              <w:rPr>
                <w:rFonts w:ascii="Arial" w:hAnsi="Arial" w:cs="Arial"/>
                <w:color w:val="000000"/>
              </w:rPr>
              <w:t xml:space="preserve">affords the opportunity to review the state of TCP connections, detailed information on TCP and UDP endpoints and the name of the process that owns the endpoint. This program is considered a subset of Netstat with the ability to provide a more detailed and comprehendible report. The tool also comes with a command line version called </w:t>
            </w:r>
            <w:proofErr w:type="spellStart"/>
            <w:r>
              <w:rPr>
                <w:rFonts w:ascii="Arial" w:hAnsi="Arial" w:cs="Arial"/>
                <w:color w:val="000000"/>
              </w:rPr>
              <w:t>Tcpvcon</w:t>
            </w:r>
            <w:proofErr w:type="spellEnd"/>
            <w:r>
              <w:rPr>
                <w:rFonts w:ascii="Arial" w:hAnsi="Arial" w:cs="Arial"/>
                <w:color w:val="000000"/>
              </w:rPr>
              <w:t>.</w:t>
            </w:r>
          </w:p>
        </w:tc>
      </w:tr>
      <w:tr w:rsidR="00402271" w14:paraId="3A7DFBA0"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0775EEDB" w14:textId="77777777" w:rsidR="00402271" w:rsidRDefault="00402271">
            <w:pPr>
              <w:rPr>
                <w:rFonts w:ascii="Arial" w:hAnsi="Arial" w:cs="Arial"/>
                <w:b/>
                <w:bCs/>
                <w:color w:val="000000"/>
              </w:rPr>
            </w:pPr>
            <w:proofErr w:type="spellStart"/>
            <w:r>
              <w:rPr>
                <w:rFonts w:ascii="Arial" w:hAnsi="Arial" w:cs="Arial"/>
                <w:b/>
                <w:bCs/>
                <w:color w:val="000000"/>
              </w:rPr>
              <w:t>Sigcheck</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258FA0F" w14:textId="77777777" w:rsidR="00402271" w:rsidRDefault="00402271">
            <w:pPr>
              <w:rPr>
                <w:rFonts w:ascii="Arial" w:hAnsi="Arial" w:cs="Arial"/>
                <w:color w:val="000000"/>
              </w:rPr>
            </w:pPr>
            <w:r>
              <w:rPr>
                <w:rFonts w:ascii="Arial" w:hAnsi="Arial" w:cs="Arial"/>
                <w:color w:val="000000"/>
              </w:rPr>
              <w:t xml:space="preserve">a tool that can validate </w:t>
            </w:r>
            <w:proofErr w:type="gramStart"/>
            <w:r>
              <w:rPr>
                <w:rFonts w:ascii="Arial" w:hAnsi="Arial" w:cs="Arial"/>
                <w:color w:val="000000"/>
              </w:rPr>
              <w:t>whether or not</w:t>
            </w:r>
            <w:proofErr w:type="gramEnd"/>
            <w:r>
              <w:rPr>
                <w:rFonts w:ascii="Arial" w:hAnsi="Arial" w:cs="Arial"/>
                <w:color w:val="000000"/>
              </w:rPr>
              <w:t xml:space="preserve"> system images are digitally signed.</w:t>
            </w:r>
          </w:p>
        </w:tc>
      </w:tr>
      <w:tr w:rsidR="00402271" w14:paraId="0F6EF040"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0E2AEB5D" w14:textId="77777777" w:rsidR="00402271" w:rsidRDefault="00402271">
            <w:pPr>
              <w:rPr>
                <w:rFonts w:ascii="Arial" w:hAnsi="Arial" w:cs="Arial"/>
                <w:b/>
                <w:bCs/>
                <w:color w:val="000000"/>
              </w:rPr>
            </w:pPr>
            <w:proofErr w:type="spellStart"/>
            <w:r>
              <w:rPr>
                <w:rFonts w:ascii="Arial" w:hAnsi="Arial" w:cs="Arial"/>
                <w:b/>
                <w:bCs/>
                <w:color w:val="000000"/>
              </w:rPr>
              <w:t>VMMap</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1F941824" w14:textId="77777777" w:rsidR="00402271" w:rsidRDefault="00402271">
            <w:pPr>
              <w:rPr>
                <w:rFonts w:ascii="Arial" w:hAnsi="Arial" w:cs="Arial"/>
                <w:color w:val="000000"/>
              </w:rPr>
            </w:pPr>
            <w:r>
              <w:rPr>
                <w:rFonts w:ascii="Arial" w:hAnsi="Arial" w:cs="Arial"/>
                <w:color w:val="000000"/>
              </w:rPr>
              <w:t xml:space="preserve">a tool used for physical and virtual memory analysis. </w:t>
            </w:r>
            <w:proofErr w:type="spellStart"/>
            <w:r>
              <w:rPr>
                <w:rFonts w:ascii="Arial" w:hAnsi="Arial" w:cs="Arial"/>
                <w:color w:val="000000"/>
              </w:rPr>
              <w:t>VMMap</w:t>
            </w:r>
            <w:proofErr w:type="spellEnd"/>
            <w:r>
              <w:rPr>
                <w:rFonts w:ascii="Arial" w:hAnsi="Arial" w:cs="Arial"/>
                <w:color w:val="000000"/>
              </w:rPr>
              <w:t xml:space="preserve"> not only provides a breakdown of each process's committed virtual memory, but also presents the amount of physical memory assigned by the actual operating system (OS).</w:t>
            </w:r>
          </w:p>
        </w:tc>
      </w:tr>
      <w:tr w:rsidR="00402271" w14:paraId="3668C425" w14:textId="77777777" w:rsidTr="00402271">
        <w:trPr>
          <w:jc w:val="center"/>
        </w:trPr>
        <w:tc>
          <w:tcPr>
            <w:tcW w:w="1815" w:type="dxa"/>
            <w:tcBorders>
              <w:top w:val="single" w:sz="12" w:space="0" w:color="2E74B5"/>
              <w:left w:val="single" w:sz="48" w:space="0" w:color="833C0B"/>
              <w:bottom w:val="single" w:sz="12" w:space="0" w:color="2E74B5"/>
              <w:right w:val="single" w:sz="12" w:space="0" w:color="2E74B5"/>
            </w:tcBorders>
            <w:shd w:val="clear" w:color="auto" w:fill="EDEDED"/>
            <w:tcMar>
              <w:top w:w="150" w:type="dxa"/>
              <w:left w:w="150" w:type="dxa"/>
              <w:bottom w:w="150" w:type="dxa"/>
              <w:right w:w="150" w:type="dxa"/>
            </w:tcMar>
            <w:hideMark/>
          </w:tcPr>
          <w:p w14:paraId="2E03928E" w14:textId="77777777" w:rsidR="00402271" w:rsidRDefault="00402271">
            <w:pPr>
              <w:rPr>
                <w:rFonts w:ascii="Arial" w:hAnsi="Arial" w:cs="Arial"/>
                <w:b/>
                <w:bCs/>
                <w:color w:val="000000"/>
              </w:rPr>
            </w:pPr>
            <w:proofErr w:type="spellStart"/>
            <w:r>
              <w:rPr>
                <w:rFonts w:ascii="Arial" w:hAnsi="Arial" w:cs="Arial"/>
                <w:b/>
                <w:bCs/>
                <w:color w:val="000000"/>
              </w:rPr>
              <w:t>RegDelNull</w:t>
            </w:r>
            <w:proofErr w:type="spellEnd"/>
          </w:p>
        </w:tc>
        <w:tc>
          <w:tcPr>
            <w:tcW w:w="15632" w:type="dxa"/>
            <w:tcBorders>
              <w:top w:val="single" w:sz="12" w:space="0" w:color="2E74B5"/>
              <w:bottom w:val="single" w:sz="12" w:space="0" w:color="2E74B5"/>
              <w:right w:val="single" w:sz="48" w:space="0" w:color="833C0B"/>
            </w:tcBorders>
            <w:tcMar>
              <w:top w:w="150" w:type="dxa"/>
              <w:left w:w="150" w:type="dxa"/>
              <w:bottom w:w="150" w:type="dxa"/>
              <w:right w:w="150" w:type="dxa"/>
            </w:tcMar>
            <w:vAlign w:val="center"/>
            <w:hideMark/>
          </w:tcPr>
          <w:p w14:paraId="5A1A1A1E" w14:textId="77777777" w:rsidR="00402271" w:rsidRDefault="00402271">
            <w:pPr>
              <w:rPr>
                <w:rFonts w:ascii="Arial" w:hAnsi="Arial" w:cs="Arial"/>
                <w:color w:val="000000"/>
              </w:rPr>
            </w:pPr>
            <w:r>
              <w:rPr>
                <w:rFonts w:ascii="Arial" w:hAnsi="Arial" w:cs="Arial"/>
                <w:color w:val="000000"/>
              </w:rPr>
              <w:t>is a tool available for administrators to remove registry keys that are undeletable by common registry editing tools. It offers the ability to both scan and delete registry keys containing embedded null-characters.</w:t>
            </w:r>
          </w:p>
        </w:tc>
      </w:tr>
    </w:tbl>
    <w:p w14:paraId="6C3991B6" w14:textId="77777777" w:rsidR="00402271" w:rsidRDefault="00402271" w:rsidP="00402271">
      <w:pPr>
        <w:pStyle w:val="NormalWeb"/>
        <w:rPr>
          <w:rFonts w:ascii="Arial" w:hAnsi="Arial" w:cs="Arial"/>
          <w:color w:val="000000"/>
        </w:rPr>
      </w:pPr>
      <w:r>
        <w:rPr>
          <w:rFonts w:ascii="Arial" w:hAnsi="Arial" w:cs="Arial"/>
          <w:color w:val="000000"/>
        </w:rPr>
        <w:t> </w:t>
      </w:r>
    </w:p>
    <w:p w14:paraId="7797DDE3" w14:textId="77777777" w:rsidR="00402271" w:rsidRDefault="00402271" w:rsidP="00402271">
      <w:pPr>
        <w:pStyle w:val="NormalWeb"/>
        <w:rPr>
          <w:rFonts w:ascii="Arial" w:hAnsi="Arial" w:cs="Arial"/>
          <w:color w:val="000000"/>
        </w:rPr>
      </w:pPr>
      <w:r>
        <w:rPr>
          <w:rFonts w:ascii="Arial" w:hAnsi="Arial" w:cs="Arial"/>
          <w:color w:val="000000"/>
        </w:rPr>
        <w:t xml:space="preserve">While there are many </w:t>
      </w:r>
      <w:proofErr w:type="spellStart"/>
      <w:r>
        <w:rPr>
          <w:rFonts w:ascii="Arial" w:hAnsi="Arial" w:cs="Arial"/>
          <w:color w:val="000000"/>
        </w:rPr>
        <w:t>Sysinternals</w:t>
      </w:r>
      <w:proofErr w:type="spellEnd"/>
      <w:r>
        <w:rPr>
          <w:rFonts w:ascii="Arial" w:hAnsi="Arial" w:cs="Arial"/>
          <w:color w:val="000000"/>
        </w:rPr>
        <w:t xml:space="preserve"> tools presented and available for use, I have not met many administrators in the field who have </w:t>
      </w:r>
      <w:proofErr w:type="gramStart"/>
      <w:r>
        <w:rPr>
          <w:rFonts w:ascii="Arial" w:hAnsi="Arial" w:cs="Arial"/>
          <w:color w:val="000000"/>
        </w:rPr>
        <w:t>actually known</w:t>
      </w:r>
      <w:proofErr w:type="gramEnd"/>
      <w:r>
        <w:rPr>
          <w:rFonts w:ascii="Arial" w:hAnsi="Arial" w:cs="Arial"/>
          <w:color w:val="000000"/>
        </w:rPr>
        <w:t xml:space="preserve"> of all their capabilities and used them all. I would highly recommend looking at </w:t>
      </w:r>
      <w:proofErr w:type="spellStart"/>
      <w:r>
        <w:rPr>
          <w:rFonts w:ascii="Arial" w:hAnsi="Arial" w:cs="Arial"/>
          <w:color w:val="000000"/>
        </w:rPr>
        <w:t>Sysinternals</w:t>
      </w:r>
      <w:proofErr w:type="spellEnd"/>
      <w:r>
        <w:rPr>
          <w:rFonts w:ascii="Arial" w:hAnsi="Arial" w:cs="Arial"/>
          <w:color w:val="000000"/>
        </w:rPr>
        <w:t xml:space="preserve"> further in depth, as these tools are meant to simplify both system hardening, monitoring and auditing. Furthermore, an excellent book I would recommend, covering more advanced </w:t>
      </w:r>
      <w:proofErr w:type="spellStart"/>
      <w:r>
        <w:rPr>
          <w:rFonts w:ascii="Arial" w:hAnsi="Arial" w:cs="Arial"/>
          <w:color w:val="000000"/>
        </w:rPr>
        <w:t>Sysinternal</w:t>
      </w:r>
      <w:proofErr w:type="spellEnd"/>
      <w:r>
        <w:rPr>
          <w:rFonts w:ascii="Arial" w:hAnsi="Arial" w:cs="Arial"/>
          <w:color w:val="000000"/>
        </w:rPr>
        <w:t xml:space="preserve"> capabilities is: Troubleshooting with the Windows </w:t>
      </w:r>
      <w:proofErr w:type="spellStart"/>
      <w:r>
        <w:rPr>
          <w:rFonts w:ascii="Arial" w:hAnsi="Arial" w:cs="Arial"/>
          <w:color w:val="000000"/>
        </w:rPr>
        <w:t>Sysinternals</w:t>
      </w:r>
      <w:proofErr w:type="spellEnd"/>
      <w:r>
        <w:rPr>
          <w:rFonts w:ascii="Arial" w:hAnsi="Arial" w:cs="Arial"/>
          <w:color w:val="000000"/>
        </w:rPr>
        <w:t xml:space="preserve"> Tools (2</w:t>
      </w:r>
      <w:r>
        <w:rPr>
          <w:rFonts w:ascii="Arial" w:hAnsi="Arial" w:cs="Arial"/>
          <w:color w:val="000000"/>
          <w:vertAlign w:val="superscript"/>
        </w:rPr>
        <w:t>nd</w:t>
      </w:r>
      <w:r>
        <w:rPr>
          <w:rFonts w:ascii="Arial" w:hAnsi="Arial" w:cs="Arial"/>
          <w:color w:val="000000"/>
        </w:rPr>
        <w:t xml:space="preserve"> ed.) by Mark Russinovich and Aaron </w:t>
      </w:r>
      <w:proofErr w:type="spellStart"/>
      <w:r>
        <w:rPr>
          <w:rFonts w:ascii="Arial" w:hAnsi="Arial" w:cs="Arial"/>
          <w:color w:val="000000"/>
        </w:rPr>
        <w:t>Margosis</w:t>
      </w:r>
      <w:proofErr w:type="spellEnd"/>
      <w:r>
        <w:rPr>
          <w:rFonts w:ascii="Arial" w:hAnsi="Arial" w:cs="Arial"/>
          <w:color w:val="000000"/>
        </w:rPr>
        <w:t>.</w:t>
      </w:r>
    </w:p>
    <w:p w14:paraId="5BCE338C" w14:textId="77777777" w:rsidR="00402271" w:rsidRPr="00EA0B78" w:rsidRDefault="00402271" w:rsidP="00EA0B78">
      <w:pPr>
        <w:shd w:val="clear" w:color="auto" w:fill="FFFFFF"/>
        <w:spacing w:line="240" w:lineRule="auto"/>
        <w:rPr>
          <w:rFonts w:ascii="Segoe UI" w:eastAsia="Times New Roman" w:hAnsi="Segoe UI" w:cs="Segoe UI"/>
          <w:color w:val="224E63"/>
          <w:sz w:val="24"/>
          <w:szCs w:val="24"/>
        </w:rPr>
      </w:pPr>
    </w:p>
    <w:p w14:paraId="3C1DF9A5"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Secure Systems Design</w:t>
      </w:r>
    </w:p>
    <w:p w14:paraId="64FEFEAA"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257CA3CA" w14:textId="77777777" w:rsidR="00402271" w:rsidRDefault="00402271" w:rsidP="00402271">
      <w:pPr>
        <w:pStyle w:val="NormalWeb"/>
        <w:rPr>
          <w:rFonts w:ascii="Arial" w:hAnsi="Arial" w:cs="Arial"/>
          <w:color w:val="000000"/>
        </w:rPr>
      </w:pPr>
      <w:r>
        <w:rPr>
          <w:rFonts w:ascii="Arial" w:hAnsi="Arial" w:cs="Arial"/>
          <w:color w:val="000000"/>
        </w:rPr>
        <w:t> </w:t>
      </w:r>
    </w:p>
    <w:tbl>
      <w:tblPr>
        <w:tblW w:w="4250" w:type="pct"/>
        <w:jc w:val="center"/>
        <w:tblCellSpacing w:w="15" w:type="dxa"/>
        <w:tblCellMar>
          <w:top w:w="15" w:type="dxa"/>
          <w:left w:w="15" w:type="dxa"/>
          <w:bottom w:w="15" w:type="dxa"/>
          <w:right w:w="15" w:type="dxa"/>
        </w:tblCellMar>
        <w:tblLook w:val="04A0" w:firstRow="1" w:lastRow="0" w:firstColumn="1" w:lastColumn="0" w:noHBand="0" w:noVBand="1"/>
      </w:tblPr>
      <w:tblGrid>
        <w:gridCol w:w="5985"/>
        <w:gridCol w:w="1971"/>
      </w:tblGrid>
      <w:tr w:rsidR="00402271" w14:paraId="6F415F29" w14:textId="77777777" w:rsidTr="00402271">
        <w:trPr>
          <w:tblCellSpacing w:w="15" w:type="dxa"/>
          <w:jc w:val="center"/>
        </w:trPr>
        <w:tc>
          <w:tcPr>
            <w:tcW w:w="0" w:type="auto"/>
            <w:vAlign w:val="center"/>
            <w:hideMark/>
          </w:tcPr>
          <w:p w14:paraId="39A442AB" w14:textId="7C81ACAB" w:rsidR="00402271" w:rsidRDefault="00402271">
            <w:pPr>
              <w:rPr>
                <w:rFonts w:ascii="Arial" w:hAnsi="Arial" w:cs="Arial"/>
                <w:color w:val="000000"/>
              </w:rPr>
            </w:pPr>
            <w:r>
              <w:rPr>
                <w:rFonts w:ascii="Arial" w:hAnsi="Arial" w:cs="Arial"/>
                <w:noProof/>
                <w:color w:val="000000"/>
              </w:rPr>
              <w:lastRenderedPageBreak/>
              <w:drawing>
                <wp:inline distT="0" distB="0" distL="0" distR="0" wp14:anchorId="7C99216A" wp14:editId="2C60113A">
                  <wp:extent cx="3752850" cy="2514600"/>
                  <wp:effectExtent l="0" t="0" r="0" b="0"/>
                  <wp:docPr id="70" name="Picture 70"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person&#10;&#10;Description automatically generated"/>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752850" cy="2514600"/>
                          </a:xfrm>
                          <a:prstGeom prst="rect">
                            <a:avLst/>
                          </a:prstGeom>
                          <a:noFill/>
                          <a:ln>
                            <a:noFill/>
                          </a:ln>
                        </pic:spPr>
                      </pic:pic>
                    </a:graphicData>
                  </a:graphic>
                </wp:inline>
              </w:drawing>
            </w:r>
          </w:p>
        </w:tc>
        <w:tc>
          <w:tcPr>
            <w:tcW w:w="0" w:type="auto"/>
            <w:tcBorders>
              <w:left w:val="single" w:sz="24" w:space="0" w:color="692CFF"/>
            </w:tcBorders>
            <w:shd w:val="clear" w:color="auto" w:fill="EFE9FF"/>
            <w:tcMar>
              <w:top w:w="0" w:type="dxa"/>
              <w:left w:w="150" w:type="dxa"/>
              <w:bottom w:w="0" w:type="dxa"/>
              <w:right w:w="150" w:type="dxa"/>
            </w:tcMar>
            <w:vAlign w:val="center"/>
            <w:hideMark/>
          </w:tcPr>
          <w:p w14:paraId="6D9E5C21" w14:textId="77777777" w:rsidR="00402271" w:rsidRDefault="00402271">
            <w:pPr>
              <w:rPr>
                <w:rFonts w:ascii="Arial" w:hAnsi="Arial" w:cs="Arial"/>
                <w:color w:val="000000"/>
              </w:rPr>
            </w:pPr>
            <w:r>
              <w:rPr>
                <w:rFonts w:ascii="Arial" w:hAnsi="Arial" w:cs="Arial"/>
                <w:color w:val="000000"/>
              </w:rPr>
              <w:t xml:space="preserve">Implementing security into the initial requirements and design phases of any project should be a common train of thought for a cybersecurity architect. It is much easier to include and justify the requirement and funding for security during the initial phases, rather than </w:t>
            </w:r>
            <w:proofErr w:type="gramStart"/>
            <w:r>
              <w:rPr>
                <w:rFonts w:ascii="Arial" w:hAnsi="Arial" w:cs="Arial"/>
                <w:color w:val="000000"/>
              </w:rPr>
              <w:t>later on</w:t>
            </w:r>
            <w:proofErr w:type="gramEnd"/>
            <w:r>
              <w:rPr>
                <w:rFonts w:ascii="Arial" w:hAnsi="Arial" w:cs="Arial"/>
                <w:color w:val="000000"/>
              </w:rPr>
              <w:t xml:space="preserve"> when hardware is already in production.</w:t>
            </w:r>
            <w:r>
              <w:rPr>
                <w:rFonts w:ascii="Arial" w:hAnsi="Arial" w:cs="Arial"/>
                <w:color w:val="000000"/>
              </w:rPr>
              <w:br/>
            </w:r>
            <w:r>
              <w:rPr>
                <w:rFonts w:ascii="Arial" w:hAnsi="Arial" w:cs="Arial"/>
                <w:color w:val="000000"/>
              </w:rPr>
              <w:br/>
              <w:t xml:space="preserve">It is imperative to understand the difference between design and development. The design phase is </w:t>
            </w:r>
            <w:proofErr w:type="gramStart"/>
            <w:r>
              <w:rPr>
                <w:rFonts w:ascii="Arial" w:hAnsi="Arial" w:cs="Arial"/>
                <w:color w:val="000000"/>
              </w:rPr>
              <w:t>actually implemented</w:t>
            </w:r>
            <w:proofErr w:type="gramEnd"/>
            <w:r>
              <w:rPr>
                <w:rFonts w:ascii="Arial" w:hAnsi="Arial" w:cs="Arial"/>
                <w:color w:val="000000"/>
              </w:rPr>
              <w:t xml:space="preserve"> with the system development lifecycle (SLDC). Development is ongoing through multiple phases often flowing from the requirements phase, to design, to </w:t>
            </w:r>
            <w:r>
              <w:rPr>
                <w:rFonts w:ascii="Arial" w:hAnsi="Arial" w:cs="Arial"/>
                <w:color w:val="000000"/>
              </w:rPr>
              <w:lastRenderedPageBreak/>
              <w:t>implementation, to verification and then ongoing maintenance.</w:t>
            </w:r>
            <w:r>
              <w:rPr>
                <w:rFonts w:ascii="Arial" w:hAnsi="Arial" w:cs="Arial"/>
                <w:color w:val="000000"/>
              </w:rPr>
              <w:br/>
            </w:r>
            <w:r>
              <w:rPr>
                <w:rFonts w:ascii="Arial" w:hAnsi="Arial" w:cs="Arial"/>
                <w:color w:val="000000"/>
              </w:rPr>
              <w:br/>
              <w:t>Several frameworks are available for secure-system design to include the Common Criteria and ISO/IEC 21827 (SSE-CMM).</w:t>
            </w:r>
          </w:p>
        </w:tc>
      </w:tr>
    </w:tbl>
    <w:p w14:paraId="39ECADCB" w14:textId="77777777" w:rsidR="00402271" w:rsidRDefault="00402271" w:rsidP="00402271">
      <w:pPr>
        <w:spacing w:after="240"/>
        <w:jc w:val="center"/>
        <w:rPr>
          <w:rFonts w:ascii="Arial" w:hAnsi="Arial" w:cs="Arial"/>
          <w:color w:val="000000"/>
        </w:rPr>
      </w:pPr>
    </w:p>
    <w:tbl>
      <w:tblPr>
        <w:tblW w:w="14067" w:type="dxa"/>
        <w:jc w:val="center"/>
        <w:tblCellSpacing w:w="15" w:type="dxa"/>
        <w:tblCellMar>
          <w:top w:w="15" w:type="dxa"/>
          <w:left w:w="15" w:type="dxa"/>
          <w:bottom w:w="15" w:type="dxa"/>
          <w:right w:w="15" w:type="dxa"/>
        </w:tblCellMar>
        <w:tblLook w:val="04A0" w:firstRow="1" w:lastRow="0" w:firstColumn="1" w:lastColumn="0" w:noHBand="0" w:noVBand="1"/>
      </w:tblPr>
      <w:tblGrid>
        <w:gridCol w:w="1894"/>
        <w:gridCol w:w="12173"/>
      </w:tblGrid>
      <w:tr w:rsidR="00402271" w14:paraId="7CA94563" w14:textId="77777777" w:rsidTr="00402271">
        <w:trPr>
          <w:tblCellSpacing w:w="15" w:type="dxa"/>
          <w:jc w:val="center"/>
        </w:trPr>
        <w:tc>
          <w:tcPr>
            <w:tcW w:w="0" w:type="auto"/>
            <w:shd w:val="clear" w:color="auto" w:fill="3A00C8"/>
            <w:tcMar>
              <w:top w:w="150" w:type="dxa"/>
              <w:left w:w="150" w:type="dxa"/>
              <w:bottom w:w="150" w:type="dxa"/>
              <w:right w:w="150" w:type="dxa"/>
            </w:tcMar>
            <w:vAlign w:val="center"/>
            <w:hideMark/>
          </w:tcPr>
          <w:p w14:paraId="47D40F00" w14:textId="2AF3ACE4" w:rsidR="00402271" w:rsidRDefault="00402271">
            <w:pPr>
              <w:spacing w:after="0"/>
              <w:rPr>
                <w:rFonts w:ascii="Arial" w:hAnsi="Arial" w:cs="Arial"/>
                <w:color w:val="FFFFFF"/>
              </w:rPr>
            </w:pPr>
            <w:r>
              <w:rPr>
                <w:rFonts w:ascii="Arial" w:hAnsi="Arial" w:cs="Arial"/>
                <w:noProof/>
                <w:color w:val="FFFFFF"/>
              </w:rPr>
              <w:drawing>
                <wp:inline distT="0" distB="0" distL="0" distR="0" wp14:anchorId="19A3CDE1" wp14:editId="7ABFCBA0">
                  <wp:extent cx="752475" cy="752475"/>
                  <wp:effectExtent l="0" t="0" r="9525" b="9525"/>
                  <wp:docPr id="69" name="Picture 6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hape&#10;&#10;Description automatically generated with low confidence"/>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c>
          <w:tcPr>
            <w:tcW w:w="0" w:type="auto"/>
            <w:shd w:val="clear" w:color="auto" w:fill="3A00C8"/>
            <w:tcMar>
              <w:top w:w="150" w:type="dxa"/>
              <w:left w:w="150" w:type="dxa"/>
              <w:bottom w:w="150" w:type="dxa"/>
              <w:right w:w="150" w:type="dxa"/>
            </w:tcMar>
            <w:vAlign w:val="center"/>
            <w:hideMark/>
          </w:tcPr>
          <w:p w14:paraId="2D504D11" w14:textId="77777777" w:rsidR="00402271" w:rsidRDefault="00402271">
            <w:pPr>
              <w:rPr>
                <w:rFonts w:ascii="Arial" w:hAnsi="Arial" w:cs="Arial"/>
                <w:color w:val="FFFFFF"/>
              </w:rPr>
            </w:pPr>
            <w:r>
              <w:rPr>
                <w:rFonts w:ascii="Arial" w:hAnsi="Arial" w:cs="Arial"/>
                <w:color w:val="FFFFFF"/>
              </w:rPr>
              <w:t>See if you can find several secure-system design frameworks online and compare the differences.</w:t>
            </w:r>
          </w:p>
        </w:tc>
      </w:tr>
    </w:tbl>
    <w:p w14:paraId="04D7DA5C" w14:textId="77777777" w:rsidR="00402271" w:rsidRDefault="00402271" w:rsidP="00402271">
      <w:pPr>
        <w:pStyle w:val="NormalWeb"/>
        <w:rPr>
          <w:rFonts w:ascii="Arial" w:hAnsi="Arial" w:cs="Arial"/>
          <w:color w:val="000000"/>
        </w:rPr>
      </w:pPr>
      <w:r>
        <w:rPr>
          <w:rFonts w:ascii="Arial" w:hAnsi="Arial" w:cs="Arial"/>
          <w:color w:val="000000"/>
        </w:rPr>
        <w:t> </w:t>
      </w:r>
    </w:p>
    <w:p w14:paraId="67E0A468"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Principles of Secure Systems Design</w:t>
      </w:r>
    </w:p>
    <w:tbl>
      <w:tblPr>
        <w:tblW w:w="9378" w:type="dxa"/>
        <w:jc w:val="center"/>
        <w:tblCellSpacing w:w="15" w:type="dxa"/>
        <w:tblCellMar>
          <w:top w:w="15" w:type="dxa"/>
          <w:left w:w="15" w:type="dxa"/>
          <w:bottom w:w="15" w:type="dxa"/>
          <w:right w:w="15" w:type="dxa"/>
        </w:tblCellMar>
        <w:tblLook w:val="04A0" w:firstRow="1" w:lastRow="0" w:firstColumn="1" w:lastColumn="0" w:noHBand="0" w:noVBand="1"/>
      </w:tblPr>
      <w:tblGrid>
        <w:gridCol w:w="9378"/>
      </w:tblGrid>
      <w:tr w:rsidR="00402271" w14:paraId="7375C4C4" w14:textId="77777777" w:rsidTr="00402271">
        <w:trPr>
          <w:tblCellSpacing w:w="15" w:type="dxa"/>
          <w:jc w:val="center"/>
        </w:trPr>
        <w:tc>
          <w:tcPr>
            <w:tcW w:w="0" w:type="auto"/>
            <w:tcBorders>
              <w:bottom w:val="single" w:sz="24" w:space="0" w:color="3A00C8"/>
            </w:tcBorders>
            <w:shd w:val="clear" w:color="auto" w:fill="EFE9FF"/>
            <w:tcMar>
              <w:top w:w="300" w:type="dxa"/>
              <w:left w:w="150" w:type="dxa"/>
              <w:bottom w:w="300" w:type="dxa"/>
              <w:right w:w="150" w:type="dxa"/>
            </w:tcMar>
            <w:vAlign w:val="center"/>
            <w:hideMark/>
          </w:tcPr>
          <w:p w14:paraId="30101155" w14:textId="77777777" w:rsidR="00402271" w:rsidRDefault="00402271">
            <w:pPr>
              <w:rPr>
                <w:rFonts w:ascii="Arial" w:hAnsi="Arial" w:cs="Arial"/>
                <w:color w:val="000000"/>
                <w:sz w:val="24"/>
                <w:szCs w:val="24"/>
              </w:rPr>
            </w:pPr>
            <w:r>
              <w:rPr>
                <w:rFonts w:ascii="Arial" w:hAnsi="Arial" w:cs="Arial"/>
                <w:color w:val="000000"/>
              </w:rPr>
              <w:t>The US Cert has noted several guidelines for system development. Some preventative measures are common sense while others are simply taken for granted. Understanding some of the foundational security design principles will truly make you stand out as a cybersecurity architect. We will now discuss some primary system design principles and their applicability to real life scenarios you will run into on the job.</w:t>
            </w:r>
          </w:p>
        </w:tc>
      </w:tr>
      <w:tr w:rsidR="00402271" w14:paraId="104D8C30" w14:textId="77777777" w:rsidTr="00402271">
        <w:trPr>
          <w:tblCellSpacing w:w="15" w:type="dxa"/>
          <w:jc w:val="center"/>
        </w:trPr>
        <w:tc>
          <w:tcPr>
            <w:tcW w:w="0" w:type="auto"/>
            <w:shd w:val="clear" w:color="auto" w:fill="EFE9FF"/>
            <w:tcMar>
              <w:top w:w="15" w:type="dxa"/>
              <w:left w:w="15" w:type="dxa"/>
              <w:bottom w:w="300" w:type="dxa"/>
              <w:right w:w="15" w:type="dxa"/>
            </w:tcMar>
            <w:vAlign w:val="center"/>
            <w:hideMark/>
          </w:tcPr>
          <w:p w14:paraId="080A79B5" w14:textId="77777777" w:rsidR="00402271" w:rsidRDefault="00402271">
            <w:pPr>
              <w:pStyle w:val="boldcen"/>
              <w:jc w:val="center"/>
              <w:rPr>
                <w:rFonts w:ascii="Arial" w:hAnsi="Arial" w:cs="Arial"/>
                <w:b/>
                <w:bCs/>
                <w:color w:val="000000"/>
              </w:rPr>
            </w:pPr>
            <w:r>
              <w:rPr>
                <w:rFonts w:ascii="Arial" w:hAnsi="Arial" w:cs="Arial"/>
                <w:b/>
                <w:bCs/>
                <w:color w:val="000000"/>
              </w:rPr>
              <w:t>Primary System Design Principles</w:t>
            </w:r>
          </w:p>
          <w:p w14:paraId="14EBDAD1" w14:textId="77777777" w:rsidR="00402271" w:rsidRDefault="00402271" w:rsidP="00402271">
            <w:pPr>
              <w:pStyle w:val="liblue"/>
              <w:numPr>
                <w:ilvl w:val="0"/>
                <w:numId w:val="23"/>
              </w:numPr>
              <w:ind w:left="3120" w:right="2400"/>
              <w:rPr>
                <w:rFonts w:ascii="Arial" w:hAnsi="Arial" w:cs="Arial"/>
                <w:color w:val="3A00C8"/>
              </w:rPr>
            </w:pPr>
            <w:r>
              <w:rPr>
                <w:rFonts w:ascii="Arial" w:hAnsi="Arial" w:cs="Arial"/>
                <w:color w:val="3A00C8"/>
              </w:rPr>
              <w:t>Defense in Depth</w:t>
            </w:r>
          </w:p>
          <w:p w14:paraId="37363109" w14:textId="77777777" w:rsidR="00402271" w:rsidRDefault="00402271" w:rsidP="00402271">
            <w:pPr>
              <w:pStyle w:val="lired"/>
              <w:numPr>
                <w:ilvl w:val="0"/>
                <w:numId w:val="23"/>
              </w:numPr>
              <w:ind w:left="3120" w:right="2400"/>
              <w:rPr>
                <w:rFonts w:ascii="Arial" w:hAnsi="Arial" w:cs="Arial"/>
                <w:color w:val="8B0024"/>
              </w:rPr>
            </w:pPr>
            <w:r>
              <w:rPr>
                <w:rFonts w:ascii="Arial" w:hAnsi="Arial" w:cs="Arial"/>
                <w:color w:val="8B0024"/>
              </w:rPr>
              <w:t>Least privilege</w:t>
            </w:r>
          </w:p>
          <w:p w14:paraId="3503E715" w14:textId="77777777" w:rsidR="00402271" w:rsidRDefault="00402271" w:rsidP="00402271">
            <w:pPr>
              <w:pStyle w:val="liblue"/>
              <w:numPr>
                <w:ilvl w:val="0"/>
                <w:numId w:val="23"/>
              </w:numPr>
              <w:ind w:left="3120" w:right="2400"/>
              <w:rPr>
                <w:rFonts w:ascii="Arial" w:hAnsi="Arial" w:cs="Arial"/>
                <w:color w:val="3A00C8"/>
              </w:rPr>
            </w:pPr>
            <w:r>
              <w:rPr>
                <w:rFonts w:ascii="Arial" w:hAnsi="Arial" w:cs="Arial"/>
                <w:color w:val="3A00C8"/>
              </w:rPr>
              <w:t>Privacy</w:t>
            </w:r>
          </w:p>
          <w:p w14:paraId="71C4EF09" w14:textId="77777777" w:rsidR="00402271" w:rsidRDefault="00402271" w:rsidP="00402271">
            <w:pPr>
              <w:pStyle w:val="lired"/>
              <w:numPr>
                <w:ilvl w:val="0"/>
                <w:numId w:val="23"/>
              </w:numPr>
              <w:ind w:left="3120" w:right="2400"/>
              <w:rPr>
                <w:rFonts w:ascii="Arial" w:hAnsi="Arial" w:cs="Arial"/>
                <w:color w:val="8B0024"/>
              </w:rPr>
            </w:pPr>
            <w:r>
              <w:rPr>
                <w:rFonts w:ascii="Arial" w:hAnsi="Arial" w:cs="Arial"/>
                <w:color w:val="8B0024"/>
              </w:rPr>
              <w:t>Separation of duties and privilege</w:t>
            </w:r>
          </w:p>
          <w:p w14:paraId="2B132761" w14:textId="77777777" w:rsidR="00402271" w:rsidRDefault="00402271" w:rsidP="00402271">
            <w:pPr>
              <w:pStyle w:val="liblue"/>
              <w:numPr>
                <w:ilvl w:val="0"/>
                <w:numId w:val="23"/>
              </w:numPr>
              <w:ind w:left="3120" w:right="2400"/>
              <w:rPr>
                <w:rFonts w:ascii="Arial" w:hAnsi="Arial" w:cs="Arial"/>
                <w:color w:val="3A00C8"/>
              </w:rPr>
            </w:pPr>
            <w:r>
              <w:rPr>
                <w:rFonts w:ascii="Arial" w:hAnsi="Arial" w:cs="Arial"/>
                <w:color w:val="3A00C8"/>
              </w:rPr>
              <w:t xml:space="preserve">Fail </w:t>
            </w:r>
            <w:proofErr w:type="gramStart"/>
            <w:r>
              <w:rPr>
                <w:rFonts w:ascii="Arial" w:hAnsi="Arial" w:cs="Arial"/>
                <w:color w:val="3A00C8"/>
              </w:rPr>
              <w:t>safe</w:t>
            </w:r>
            <w:proofErr w:type="gramEnd"/>
          </w:p>
          <w:p w14:paraId="18DA7880" w14:textId="77777777" w:rsidR="00402271" w:rsidRDefault="00402271" w:rsidP="00402271">
            <w:pPr>
              <w:pStyle w:val="lired"/>
              <w:numPr>
                <w:ilvl w:val="0"/>
                <w:numId w:val="23"/>
              </w:numPr>
              <w:ind w:left="3120" w:right="2400"/>
              <w:rPr>
                <w:rFonts w:ascii="Arial" w:hAnsi="Arial" w:cs="Arial"/>
                <w:color w:val="8B0024"/>
              </w:rPr>
            </w:pPr>
            <w:r>
              <w:rPr>
                <w:rFonts w:ascii="Arial" w:hAnsi="Arial" w:cs="Arial"/>
                <w:color w:val="8B0024"/>
              </w:rPr>
              <w:lastRenderedPageBreak/>
              <w:t>The weakest link</w:t>
            </w:r>
          </w:p>
        </w:tc>
      </w:tr>
    </w:tbl>
    <w:p w14:paraId="0A07BE12" w14:textId="77777777" w:rsidR="00402271" w:rsidRDefault="00402271" w:rsidP="00402271">
      <w:pPr>
        <w:pStyle w:val="NormalWeb"/>
        <w:rPr>
          <w:rFonts w:ascii="Arial" w:hAnsi="Arial" w:cs="Arial"/>
          <w:color w:val="000000"/>
        </w:rPr>
      </w:pPr>
      <w:r>
        <w:rPr>
          <w:rFonts w:ascii="Arial" w:hAnsi="Arial" w:cs="Arial"/>
          <w:color w:val="000000"/>
        </w:rPr>
        <w:lastRenderedPageBreak/>
        <w:t> </w:t>
      </w:r>
    </w:p>
    <w:p w14:paraId="66136798"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Defense in depth</w:t>
      </w:r>
    </w:p>
    <w:p w14:paraId="117A0EC2" w14:textId="77777777" w:rsidR="00402271" w:rsidRDefault="00402271" w:rsidP="00402271">
      <w:pPr>
        <w:rPr>
          <w:rFonts w:ascii="Arial" w:hAnsi="Arial" w:cs="Arial"/>
          <w:color w:val="000000"/>
        </w:rPr>
      </w:pPr>
      <w:r>
        <w:rPr>
          <w:rFonts w:ascii="Arial" w:hAnsi="Arial" w:cs="Arial"/>
          <w:color w:val="000000"/>
        </w:rPr>
        <w:t>involves creating several layers of security on the job. In other words, an example of this could be establishing a firewall, host-based security system, antivirus protection and access control lists. There are several layers of security established in the event one layer is breached.</w:t>
      </w:r>
    </w:p>
    <w:p w14:paraId="1294E878" w14:textId="77777777" w:rsidR="00402271" w:rsidRDefault="00402271" w:rsidP="00402271">
      <w:pPr>
        <w:pStyle w:val="redtext"/>
        <w:spacing w:after="0" w:afterAutospacing="0"/>
        <w:rPr>
          <w:rFonts w:ascii="Arial" w:hAnsi="Arial" w:cs="Arial"/>
          <w:b/>
          <w:bCs/>
          <w:color w:val="8B0024"/>
        </w:rPr>
      </w:pPr>
      <w:r>
        <w:rPr>
          <w:rFonts w:ascii="Arial" w:hAnsi="Arial" w:cs="Arial"/>
          <w:b/>
          <w:bCs/>
          <w:color w:val="8B0024"/>
        </w:rPr>
        <w:t>Least privilege</w:t>
      </w:r>
    </w:p>
    <w:p w14:paraId="75A6FBB6" w14:textId="77777777" w:rsidR="00402271" w:rsidRDefault="00402271" w:rsidP="00402271">
      <w:pPr>
        <w:rPr>
          <w:rFonts w:ascii="Arial" w:hAnsi="Arial" w:cs="Arial"/>
          <w:color w:val="000000"/>
        </w:rPr>
      </w:pPr>
      <w:r>
        <w:rPr>
          <w:rFonts w:ascii="Arial" w:hAnsi="Arial" w:cs="Arial"/>
          <w:color w:val="000000"/>
        </w:rPr>
        <w:t>refers to granting permissions or administrative privileges to employees pertaining to their role or job only. They do not need permissions to every device on the network. An example of this would be a network administrator having administrative permissions to a switch, while a system administrator would have administrative access to a server.</w:t>
      </w:r>
    </w:p>
    <w:p w14:paraId="22137732"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Privacy</w:t>
      </w:r>
    </w:p>
    <w:p w14:paraId="5FD0793A" w14:textId="77777777" w:rsidR="00402271" w:rsidRDefault="00402271" w:rsidP="00402271">
      <w:pPr>
        <w:rPr>
          <w:rFonts w:ascii="Arial" w:hAnsi="Arial" w:cs="Arial"/>
          <w:color w:val="000000"/>
        </w:rPr>
      </w:pPr>
      <w:r>
        <w:rPr>
          <w:rFonts w:ascii="Arial" w:hAnsi="Arial" w:cs="Arial"/>
          <w:color w:val="000000"/>
        </w:rPr>
        <w:t xml:space="preserve">involves classifying data or information correctly and configuring folder or file access appropriately. The separation of duties and privileges is </w:t>
      </w:r>
      <w:proofErr w:type="gramStart"/>
      <w:r>
        <w:rPr>
          <w:rFonts w:ascii="Arial" w:hAnsi="Arial" w:cs="Arial"/>
          <w:color w:val="000000"/>
        </w:rPr>
        <w:t>similar to</w:t>
      </w:r>
      <w:proofErr w:type="gramEnd"/>
      <w:r>
        <w:rPr>
          <w:rFonts w:ascii="Arial" w:hAnsi="Arial" w:cs="Arial"/>
          <w:color w:val="000000"/>
        </w:rPr>
        <w:t xml:space="preserve"> the example provided above with the network administrator and system administrator. The network admin will have access to switches not servers based on his/her duties, while the system admin will have access to servers, not switches.</w:t>
      </w:r>
    </w:p>
    <w:p w14:paraId="5BC78B86" w14:textId="77777777" w:rsidR="00402271" w:rsidRDefault="00402271" w:rsidP="00402271">
      <w:pPr>
        <w:pStyle w:val="redtext"/>
        <w:spacing w:after="0" w:afterAutospacing="0"/>
        <w:rPr>
          <w:rFonts w:ascii="Arial" w:hAnsi="Arial" w:cs="Arial"/>
          <w:b/>
          <w:bCs/>
          <w:color w:val="8B0024"/>
        </w:rPr>
      </w:pPr>
      <w:r>
        <w:rPr>
          <w:rFonts w:ascii="Arial" w:hAnsi="Arial" w:cs="Arial"/>
          <w:b/>
          <w:bCs/>
          <w:color w:val="8B0024"/>
        </w:rPr>
        <w:t>Separation of duties and privilege</w:t>
      </w:r>
    </w:p>
    <w:p w14:paraId="11406B46" w14:textId="77777777" w:rsidR="00402271" w:rsidRDefault="00402271" w:rsidP="00402271">
      <w:pPr>
        <w:rPr>
          <w:rFonts w:ascii="Arial" w:hAnsi="Arial" w:cs="Arial"/>
          <w:color w:val="000000"/>
        </w:rPr>
      </w:pPr>
      <w:r>
        <w:rPr>
          <w:rFonts w:ascii="Arial" w:hAnsi="Arial" w:cs="Arial"/>
          <w:color w:val="000000"/>
        </w:rPr>
        <w:t xml:space="preserve">is </w:t>
      </w:r>
      <w:proofErr w:type="gramStart"/>
      <w:r>
        <w:rPr>
          <w:rFonts w:ascii="Arial" w:hAnsi="Arial" w:cs="Arial"/>
          <w:color w:val="000000"/>
        </w:rPr>
        <w:t>similar to</w:t>
      </w:r>
      <w:proofErr w:type="gramEnd"/>
      <w:r>
        <w:rPr>
          <w:rFonts w:ascii="Arial" w:hAnsi="Arial" w:cs="Arial"/>
          <w:color w:val="000000"/>
        </w:rPr>
        <w:t xml:space="preserve"> the example provided above with the network administrator and system administrator. The network admin will have access to switches not servers based on his/her duties, while the system admin will have access to servers, not switches.</w:t>
      </w:r>
    </w:p>
    <w:p w14:paraId="6F601CDE"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A fail safe</w:t>
      </w:r>
    </w:p>
    <w:p w14:paraId="55405294" w14:textId="77777777" w:rsidR="00402271" w:rsidRDefault="00402271" w:rsidP="00402271">
      <w:pPr>
        <w:rPr>
          <w:rFonts w:ascii="Arial" w:hAnsi="Arial" w:cs="Arial"/>
          <w:color w:val="000000"/>
        </w:rPr>
      </w:pPr>
      <w:r>
        <w:rPr>
          <w:rFonts w:ascii="Arial" w:hAnsi="Arial" w:cs="Arial"/>
          <w:color w:val="000000"/>
        </w:rPr>
        <w:t>is a countermeasure. For example, if someone who doesn't have access to a folder somehow gains access to the folder, encrypting the files in the folder would serve as a fail-safe.</w:t>
      </w:r>
    </w:p>
    <w:p w14:paraId="1FACE131" w14:textId="77777777" w:rsidR="00402271" w:rsidRDefault="00402271" w:rsidP="00402271">
      <w:pPr>
        <w:pStyle w:val="redtext"/>
        <w:spacing w:after="0" w:afterAutospacing="0"/>
        <w:rPr>
          <w:rFonts w:ascii="Arial" w:hAnsi="Arial" w:cs="Arial"/>
          <w:b/>
          <w:bCs/>
          <w:color w:val="8B0024"/>
        </w:rPr>
      </w:pPr>
      <w:r>
        <w:rPr>
          <w:rFonts w:ascii="Arial" w:hAnsi="Arial" w:cs="Arial"/>
          <w:b/>
          <w:bCs/>
          <w:color w:val="8B0024"/>
        </w:rPr>
        <w:t xml:space="preserve">The weakest </w:t>
      </w:r>
      <w:proofErr w:type="gramStart"/>
      <w:r>
        <w:rPr>
          <w:rFonts w:ascii="Arial" w:hAnsi="Arial" w:cs="Arial"/>
          <w:b/>
          <w:bCs/>
          <w:color w:val="8B0024"/>
        </w:rPr>
        <w:t>link</w:t>
      </w:r>
      <w:proofErr w:type="gramEnd"/>
    </w:p>
    <w:p w14:paraId="4647DE15" w14:textId="77777777" w:rsidR="00402271" w:rsidRDefault="00402271" w:rsidP="00402271">
      <w:pPr>
        <w:rPr>
          <w:rFonts w:ascii="Arial" w:hAnsi="Arial" w:cs="Arial"/>
          <w:color w:val="000000"/>
        </w:rPr>
      </w:pPr>
      <w:r>
        <w:rPr>
          <w:rFonts w:ascii="Arial" w:hAnsi="Arial" w:cs="Arial"/>
          <w:color w:val="000000"/>
        </w:rPr>
        <w:t>in cybersecurity typically deals with people. Many breaches or successful exploits are a result of an employee accidentally clicking a malicious link or not being trained on cybersecurity best practices. Annual cyber awareness training is the best way to help mitigate employee mistakes that could potentially lead to cyber breaches.</w:t>
      </w:r>
    </w:p>
    <w:p w14:paraId="4E1F97D5" w14:textId="77777777" w:rsidR="00402271" w:rsidRDefault="00402271" w:rsidP="00402271">
      <w:pPr>
        <w:pStyle w:val="NormalWeb"/>
        <w:rPr>
          <w:rFonts w:ascii="Arial" w:hAnsi="Arial" w:cs="Arial"/>
          <w:color w:val="000000"/>
        </w:rPr>
      </w:pPr>
      <w:r>
        <w:rPr>
          <w:rFonts w:ascii="Arial" w:hAnsi="Arial" w:cs="Arial"/>
          <w:color w:val="000000"/>
        </w:rPr>
        <w:t> </w:t>
      </w:r>
    </w:p>
    <w:p w14:paraId="2D1095CE"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lastRenderedPageBreak/>
        <w:t>Techniques for Secure Systems Design</w:t>
      </w:r>
    </w:p>
    <w:tbl>
      <w:tblPr>
        <w:tblW w:w="9378" w:type="dxa"/>
        <w:jc w:val="center"/>
        <w:tblCellSpacing w:w="15" w:type="dxa"/>
        <w:tblCellMar>
          <w:top w:w="15" w:type="dxa"/>
          <w:left w:w="15" w:type="dxa"/>
          <w:bottom w:w="15" w:type="dxa"/>
          <w:right w:w="15" w:type="dxa"/>
        </w:tblCellMar>
        <w:tblLook w:val="04A0" w:firstRow="1" w:lastRow="0" w:firstColumn="1" w:lastColumn="0" w:noHBand="0" w:noVBand="1"/>
      </w:tblPr>
      <w:tblGrid>
        <w:gridCol w:w="9378"/>
      </w:tblGrid>
      <w:tr w:rsidR="00402271" w14:paraId="3FB8320A" w14:textId="77777777" w:rsidTr="00402271">
        <w:trPr>
          <w:tblCellSpacing w:w="15" w:type="dxa"/>
          <w:jc w:val="center"/>
        </w:trPr>
        <w:tc>
          <w:tcPr>
            <w:tcW w:w="0" w:type="auto"/>
            <w:tcBorders>
              <w:bottom w:val="single" w:sz="24" w:space="0" w:color="3A00C8"/>
            </w:tcBorders>
            <w:shd w:val="clear" w:color="auto" w:fill="EFE9FF"/>
            <w:tcMar>
              <w:top w:w="300" w:type="dxa"/>
              <w:left w:w="150" w:type="dxa"/>
              <w:bottom w:w="300" w:type="dxa"/>
              <w:right w:w="150" w:type="dxa"/>
            </w:tcMar>
            <w:vAlign w:val="center"/>
            <w:hideMark/>
          </w:tcPr>
          <w:p w14:paraId="704FC7FD" w14:textId="77777777" w:rsidR="00402271" w:rsidRDefault="00402271">
            <w:pPr>
              <w:rPr>
                <w:rFonts w:ascii="Arial" w:hAnsi="Arial" w:cs="Arial"/>
                <w:color w:val="000000"/>
                <w:sz w:val="24"/>
                <w:szCs w:val="24"/>
              </w:rPr>
            </w:pPr>
            <w:r>
              <w:rPr>
                <w:rFonts w:ascii="Arial" w:hAnsi="Arial" w:cs="Arial"/>
                <w:color w:val="000000"/>
              </w:rPr>
              <w:t xml:space="preserve">Several techniques are available for implementing principles of secure systems design. We will always come across security concerns in which we may not be able to fully mitigate. Utilizing a compensating control or alternative method to reduce the likeliness of a threat or incident occurring is </w:t>
            </w:r>
            <w:proofErr w:type="gramStart"/>
            <w:r>
              <w:rPr>
                <w:rFonts w:ascii="Arial" w:hAnsi="Arial" w:cs="Arial"/>
                <w:color w:val="000000"/>
              </w:rPr>
              <w:t>absolutely necessary</w:t>
            </w:r>
            <w:proofErr w:type="gramEnd"/>
            <w:r>
              <w:rPr>
                <w:rFonts w:ascii="Arial" w:hAnsi="Arial" w:cs="Arial"/>
                <w:color w:val="000000"/>
              </w:rPr>
              <w:t>. Some of the techniques below can be used to enforce secure systems design in the event funding for hardware and software security is not feasible during the SLDC design phase.</w:t>
            </w:r>
          </w:p>
        </w:tc>
      </w:tr>
      <w:tr w:rsidR="00402271" w14:paraId="17082FCD" w14:textId="77777777" w:rsidTr="00402271">
        <w:trPr>
          <w:tblCellSpacing w:w="15" w:type="dxa"/>
          <w:jc w:val="center"/>
        </w:trPr>
        <w:tc>
          <w:tcPr>
            <w:tcW w:w="0" w:type="auto"/>
            <w:shd w:val="clear" w:color="auto" w:fill="EFE9FF"/>
            <w:tcMar>
              <w:top w:w="15" w:type="dxa"/>
              <w:left w:w="15" w:type="dxa"/>
              <w:bottom w:w="300" w:type="dxa"/>
              <w:right w:w="15" w:type="dxa"/>
            </w:tcMar>
            <w:vAlign w:val="center"/>
            <w:hideMark/>
          </w:tcPr>
          <w:p w14:paraId="186490A9" w14:textId="77777777" w:rsidR="00402271" w:rsidRDefault="00402271">
            <w:pPr>
              <w:pStyle w:val="boldcen"/>
              <w:jc w:val="center"/>
              <w:rPr>
                <w:rFonts w:ascii="Arial" w:hAnsi="Arial" w:cs="Arial"/>
                <w:b/>
                <w:bCs/>
                <w:color w:val="000000"/>
              </w:rPr>
            </w:pPr>
            <w:r>
              <w:rPr>
                <w:rFonts w:ascii="Arial" w:hAnsi="Arial" w:cs="Arial"/>
                <w:b/>
                <w:bCs/>
                <w:color w:val="000000"/>
              </w:rPr>
              <w:t>Primary Systems Design Techniques</w:t>
            </w:r>
          </w:p>
          <w:p w14:paraId="650E73DE" w14:textId="77777777" w:rsidR="00402271" w:rsidRDefault="00402271" w:rsidP="00402271">
            <w:pPr>
              <w:pStyle w:val="liblue"/>
              <w:numPr>
                <w:ilvl w:val="0"/>
                <w:numId w:val="24"/>
              </w:numPr>
              <w:ind w:left="3000" w:right="2280"/>
              <w:rPr>
                <w:rFonts w:ascii="Arial" w:hAnsi="Arial" w:cs="Arial"/>
                <w:color w:val="3A00C8"/>
              </w:rPr>
            </w:pPr>
            <w:r>
              <w:rPr>
                <w:rFonts w:ascii="Arial" w:hAnsi="Arial" w:cs="Arial"/>
                <w:color w:val="3A00C8"/>
              </w:rPr>
              <w:t>Threat modeling</w:t>
            </w:r>
          </w:p>
          <w:p w14:paraId="767FE8A2" w14:textId="77777777" w:rsidR="00402271" w:rsidRDefault="00402271" w:rsidP="00402271">
            <w:pPr>
              <w:pStyle w:val="ligreen"/>
              <w:numPr>
                <w:ilvl w:val="0"/>
                <w:numId w:val="24"/>
              </w:numPr>
              <w:ind w:left="3000" w:right="2280"/>
              <w:rPr>
                <w:rFonts w:ascii="Arial" w:hAnsi="Arial" w:cs="Arial"/>
                <w:color w:val="277C5B"/>
              </w:rPr>
            </w:pPr>
            <w:r>
              <w:rPr>
                <w:rFonts w:ascii="Arial" w:hAnsi="Arial" w:cs="Arial"/>
                <w:color w:val="277C5B"/>
              </w:rPr>
              <w:t>Risk and vulnerability assessments</w:t>
            </w:r>
          </w:p>
          <w:p w14:paraId="240C78A7" w14:textId="77777777" w:rsidR="00402271" w:rsidRDefault="00402271" w:rsidP="00402271">
            <w:pPr>
              <w:pStyle w:val="liblue"/>
              <w:numPr>
                <w:ilvl w:val="0"/>
                <w:numId w:val="24"/>
              </w:numPr>
              <w:ind w:left="3000" w:right="2280"/>
              <w:rPr>
                <w:rFonts w:ascii="Arial" w:hAnsi="Arial" w:cs="Arial"/>
                <w:color w:val="3A00C8"/>
              </w:rPr>
            </w:pPr>
            <w:r>
              <w:rPr>
                <w:rFonts w:ascii="Arial" w:hAnsi="Arial" w:cs="Arial"/>
                <w:color w:val="3A00C8"/>
              </w:rPr>
              <w:t>Secure coding/code review</w:t>
            </w:r>
          </w:p>
          <w:p w14:paraId="0D7D646E" w14:textId="77777777" w:rsidR="00402271" w:rsidRDefault="00402271" w:rsidP="00402271">
            <w:pPr>
              <w:pStyle w:val="ligreen"/>
              <w:numPr>
                <w:ilvl w:val="0"/>
                <w:numId w:val="24"/>
              </w:numPr>
              <w:ind w:left="3000" w:right="2280"/>
              <w:rPr>
                <w:rFonts w:ascii="Arial" w:hAnsi="Arial" w:cs="Arial"/>
                <w:color w:val="277C5B"/>
              </w:rPr>
            </w:pPr>
            <w:r>
              <w:rPr>
                <w:rFonts w:ascii="Arial" w:hAnsi="Arial" w:cs="Arial"/>
                <w:color w:val="277C5B"/>
              </w:rPr>
              <w:t>Multiple levels of security</w:t>
            </w:r>
          </w:p>
          <w:p w14:paraId="1E82878F" w14:textId="77777777" w:rsidR="00402271" w:rsidRDefault="00402271" w:rsidP="00402271">
            <w:pPr>
              <w:pStyle w:val="liblue"/>
              <w:numPr>
                <w:ilvl w:val="0"/>
                <w:numId w:val="24"/>
              </w:numPr>
              <w:ind w:left="3000" w:right="2280"/>
              <w:rPr>
                <w:rFonts w:ascii="Arial" w:hAnsi="Arial" w:cs="Arial"/>
                <w:color w:val="3A00C8"/>
              </w:rPr>
            </w:pPr>
            <w:r>
              <w:rPr>
                <w:rFonts w:ascii="Arial" w:hAnsi="Arial" w:cs="Arial"/>
                <w:color w:val="3A00C8"/>
              </w:rPr>
              <w:t>Access controls</w:t>
            </w:r>
          </w:p>
          <w:p w14:paraId="10974A40" w14:textId="77777777" w:rsidR="00402271" w:rsidRDefault="00402271" w:rsidP="00402271">
            <w:pPr>
              <w:pStyle w:val="ligreen"/>
              <w:numPr>
                <w:ilvl w:val="0"/>
                <w:numId w:val="24"/>
              </w:numPr>
              <w:ind w:left="3000" w:right="2280"/>
              <w:rPr>
                <w:rFonts w:ascii="Arial" w:hAnsi="Arial" w:cs="Arial"/>
                <w:color w:val="277C5B"/>
              </w:rPr>
            </w:pPr>
            <w:r>
              <w:rPr>
                <w:rFonts w:ascii="Arial" w:hAnsi="Arial" w:cs="Arial"/>
                <w:color w:val="277C5B"/>
              </w:rPr>
              <w:t>Cryptographic solutions</w:t>
            </w:r>
          </w:p>
        </w:tc>
      </w:tr>
    </w:tbl>
    <w:p w14:paraId="301E87F1" w14:textId="77777777" w:rsidR="00402271" w:rsidRDefault="00402271" w:rsidP="00402271">
      <w:pPr>
        <w:pStyle w:val="NormalWeb"/>
        <w:rPr>
          <w:rFonts w:ascii="Arial" w:hAnsi="Arial" w:cs="Arial"/>
          <w:color w:val="000000"/>
        </w:rPr>
      </w:pPr>
      <w:r>
        <w:rPr>
          <w:rFonts w:ascii="Arial" w:hAnsi="Arial" w:cs="Arial"/>
          <w:color w:val="000000"/>
        </w:rPr>
        <w:t> </w:t>
      </w:r>
    </w:p>
    <w:p w14:paraId="1E51F26F"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Threat modeling</w:t>
      </w:r>
    </w:p>
    <w:p w14:paraId="48CE438C" w14:textId="77777777" w:rsidR="00402271" w:rsidRDefault="00402271" w:rsidP="00402271">
      <w:pPr>
        <w:rPr>
          <w:rFonts w:ascii="Arial" w:hAnsi="Arial" w:cs="Arial"/>
          <w:color w:val="000000"/>
        </w:rPr>
      </w:pPr>
      <w:r>
        <w:rPr>
          <w:rFonts w:ascii="Arial" w:hAnsi="Arial" w:cs="Arial"/>
          <w:color w:val="000000"/>
        </w:rPr>
        <w:t>was previously discussed in week 2. Threat modeling is the process in which you would specifically identify threats and countermeasures to mitigate threats.</w:t>
      </w:r>
    </w:p>
    <w:p w14:paraId="2C0226AE" w14:textId="77777777" w:rsidR="00402271" w:rsidRDefault="00402271" w:rsidP="00402271">
      <w:pPr>
        <w:pStyle w:val="greentext"/>
        <w:spacing w:after="0" w:afterAutospacing="0"/>
        <w:rPr>
          <w:rFonts w:ascii="Arial" w:hAnsi="Arial" w:cs="Arial"/>
          <w:b/>
          <w:bCs/>
          <w:color w:val="277C5B"/>
        </w:rPr>
      </w:pPr>
      <w:r>
        <w:rPr>
          <w:rFonts w:ascii="Arial" w:hAnsi="Arial" w:cs="Arial"/>
          <w:b/>
          <w:bCs/>
          <w:color w:val="277C5B"/>
        </w:rPr>
        <w:t>Risk and vulnerability assessments</w:t>
      </w:r>
    </w:p>
    <w:p w14:paraId="6992AC5D" w14:textId="77777777" w:rsidR="00402271" w:rsidRDefault="00402271" w:rsidP="00402271">
      <w:pPr>
        <w:rPr>
          <w:rFonts w:ascii="Arial" w:hAnsi="Arial" w:cs="Arial"/>
          <w:color w:val="000000"/>
        </w:rPr>
      </w:pPr>
      <w:r>
        <w:rPr>
          <w:rFonts w:ascii="Arial" w:hAnsi="Arial" w:cs="Arial"/>
          <w:color w:val="000000"/>
        </w:rPr>
        <w:t xml:space="preserve">help identify potential security issues or conflicts such as the risk of a system being breached if not updated or software vulnerabilities that </w:t>
      </w:r>
      <w:proofErr w:type="gramStart"/>
      <w:r>
        <w:rPr>
          <w:rFonts w:ascii="Arial" w:hAnsi="Arial" w:cs="Arial"/>
          <w:color w:val="000000"/>
        </w:rPr>
        <w:t>open up</w:t>
      </w:r>
      <w:proofErr w:type="gramEnd"/>
      <w:r>
        <w:rPr>
          <w:rFonts w:ascii="Arial" w:hAnsi="Arial" w:cs="Arial"/>
          <w:color w:val="000000"/>
        </w:rPr>
        <w:t xml:space="preserve"> attack vectors or the potential for exploitation of known vulnerabilities.</w:t>
      </w:r>
    </w:p>
    <w:p w14:paraId="3AEB4CBE"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Secure coding or code review</w:t>
      </w:r>
    </w:p>
    <w:p w14:paraId="6FEBF082" w14:textId="77777777" w:rsidR="00402271" w:rsidRDefault="00402271" w:rsidP="00402271">
      <w:pPr>
        <w:rPr>
          <w:rFonts w:ascii="Arial" w:hAnsi="Arial" w:cs="Arial"/>
          <w:color w:val="000000"/>
        </w:rPr>
      </w:pPr>
      <w:r>
        <w:rPr>
          <w:rFonts w:ascii="Arial" w:hAnsi="Arial" w:cs="Arial"/>
          <w:color w:val="000000"/>
        </w:rPr>
        <w:t>is a process programmers conducting after writing software or code to ensure there are no open doors or means of a nefarious actor manipulating the code to exploit the software, system, or application.</w:t>
      </w:r>
    </w:p>
    <w:p w14:paraId="4976A31D" w14:textId="77777777" w:rsidR="00402271" w:rsidRDefault="00402271" w:rsidP="00402271">
      <w:pPr>
        <w:pStyle w:val="greentext"/>
        <w:spacing w:after="0" w:afterAutospacing="0"/>
        <w:rPr>
          <w:rFonts w:ascii="Arial" w:hAnsi="Arial" w:cs="Arial"/>
          <w:b/>
          <w:bCs/>
          <w:color w:val="277C5B"/>
        </w:rPr>
      </w:pPr>
      <w:r>
        <w:rPr>
          <w:rFonts w:ascii="Arial" w:hAnsi="Arial" w:cs="Arial"/>
          <w:b/>
          <w:bCs/>
          <w:color w:val="277C5B"/>
        </w:rPr>
        <w:t>Multiple levels of security</w:t>
      </w:r>
    </w:p>
    <w:p w14:paraId="675C5AFC" w14:textId="77777777" w:rsidR="00402271" w:rsidRDefault="00402271" w:rsidP="00402271">
      <w:pPr>
        <w:rPr>
          <w:rFonts w:ascii="Arial" w:hAnsi="Arial" w:cs="Arial"/>
          <w:color w:val="000000"/>
        </w:rPr>
      </w:pPr>
      <w:r>
        <w:rPr>
          <w:rFonts w:ascii="Arial" w:hAnsi="Arial" w:cs="Arial"/>
          <w:color w:val="000000"/>
        </w:rPr>
        <w:t>are just another way of describing defense in depth. Both are often associated with layers and compared to how an onion possesses several layers.</w:t>
      </w:r>
    </w:p>
    <w:p w14:paraId="5D1B7260" w14:textId="77777777" w:rsidR="00402271" w:rsidRDefault="00402271" w:rsidP="00402271">
      <w:pPr>
        <w:pStyle w:val="bluetext"/>
        <w:spacing w:after="0" w:afterAutospacing="0"/>
        <w:rPr>
          <w:rFonts w:ascii="Arial" w:hAnsi="Arial" w:cs="Arial"/>
          <w:b/>
          <w:bCs/>
          <w:color w:val="3A00C8"/>
        </w:rPr>
      </w:pPr>
      <w:r>
        <w:rPr>
          <w:rFonts w:ascii="Arial" w:hAnsi="Arial" w:cs="Arial"/>
          <w:b/>
          <w:bCs/>
          <w:color w:val="3A00C8"/>
        </w:rPr>
        <w:t>Access controls</w:t>
      </w:r>
    </w:p>
    <w:p w14:paraId="00FFBE3F" w14:textId="77777777" w:rsidR="00402271" w:rsidRDefault="00402271" w:rsidP="00402271">
      <w:pPr>
        <w:rPr>
          <w:rFonts w:ascii="Arial" w:hAnsi="Arial" w:cs="Arial"/>
          <w:color w:val="000000"/>
        </w:rPr>
      </w:pPr>
      <w:r>
        <w:rPr>
          <w:rFonts w:ascii="Arial" w:hAnsi="Arial" w:cs="Arial"/>
          <w:color w:val="000000"/>
        </w:rPr>
        <w:t>can be physical or logical. Access control lists on a network control the flow of traffic and what ports are utilized (open or closed) on a network. Access control pertaining to physical security involves carded access (using a CAC, PIV, or PIN) to access perhaps a data center or facility where critical infrastructure is housed.</w:t>
      </w:r>
    </w:p>
    <w:p w14:paraId="6E32238B" w14:textId="77777777" w:rsidR="00402271" w:rsidRDefault="00402271" w:rsidP="00402271">
      <w:pPr>
        <w:pStyle w:val="greentext"/>
        <w:spacing w:after="0" w:afterAutospacing="0"/>
        <w:rPr>
          <w:rFonts w:ascii="Arial" w:hAnsi="Arial" w:cs="Arial"/>
          <w:b/>
          <w:bCs/>
          <w:color w:val="277C5B"/>
        </w:rPr>
      </w:pPr>
      <w:r>
        <w:rPr>
          <w:rFonts w:ascii="Arial" w:hAnsi="Arial" w:cs="Arial"/>
          <w:b/>
          <w:bCs/>
          <w:color w:val="277C5B"/>
        </w:rPr>
        <w:lastRenderedPageBreak/>
        <w:t>Cryptographic solutions</w:t>
      </w:r>
    </w:p>
    <w:p w14:paraId="148A6F3B" w14:textId="77777777" w:rsidR="00402271" w:rsidRDefault="00402271" w:rsidP="00402271">
      <w:pPr>
        <w:rPr>
          <w:rFonts w:ascii="Arial" w:hAnsi="Arial" w:cs="Arial"/>
          <w:color w:val="000000"/>
        </w:rPr>
      </w:pPr>
      <w:r>
        <w:rPr>
          <w:rFonts w:ascii="Arial" w:hAnsi="Arial" w:cs="Arial"/>
          <w:color w:val="000000"/>
        </w:rPr>
        <w:t>correlate to encryption and methods of securing data, network traffic, messages, and more.</w:t>
      </w:r>
    </w:p>
    <w:p w14:paraId="160B8FCF" w14:textId="7938D5C8" w:rsidR="00514A19" w:rsidRDefault="00514A19"/>
    <w:p w14:paraId="66EE62AF"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Embedded System Security</w:t>
      </w:r>
    </w:p>
    <w:p w14:paraId="624CC64A"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365FE23F" w14:textId="77777777" w:rsidR="00402271" w:rsidRDefault="00402271" w:rsidP="00402271">
      <w:pPr>
        <w:pStyle w:val="NormalWeb"/>
        <w:rPr>
          <w:rFonts w:ascii="Arial" w:hAnsi="Arial" w:cs="Arial"/>
          <w:color w:val="000000"/>
        </w:rPr>
      </w:pPr>
      <w:r>
        <w:rPr>
          <w:rFonts w:ascii="Arial" w:hAnsi="Arial" w:cs="Arial"/>
          <w:color w:val="000000"/>
        </w:rPr>
        <w:t> </w:t>
      </w:r>
    </w:p>
    <w:p w14:paraId="17774ACE" w14:textId="565F7926" w:rsidR="00402271" w:rsidRDefault="00402271" w:rsidP="00402271">
      <w:pPr>
        <w:pStyle w:val="NormalWeb"/>
        <w:jc w:val="center"/>
        <w:rPr>
          <w:rFonts w:ascii="Arial" w:hAnsi="Arial" w:cs="Arial"/>
          <w:color w:val="000000"/>
        </w:rPr>
      </w:pPr>
      <w:r>
        <w:rPr>
          <w:rFonts w:ascii="Arial" w:hAnsi="Arial" w:cs="Arial"/>
          <w:noProof/>
          <w:color w:val="000000"/>
        </w:rPr>
        <w:drawing>
          <wp:inline distT="0" distB="0" distL="0" distR="0" wp14:anchorId="42496567" wp14:editId="0F193DAB">
            <wp:extent cx="5943600" cy="2403475"/>
            <wp:effectExtent l="0" t="0" r="0" b="0"/>
            <wp:docPr id="74" name="Picture 74" descr="Composite image of a smart car, personal computer, control systems, smart oven and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omposite image of a smart car, personal computer, control systems, smart oven and smartphone"/>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567D71FD" w14:textId="77777777" w:rsidR="00402271" w:rsidRDefault="00402271" w:rsidP="00402271">
      <w:pPr>
        <w:shd w:val="clear" w:color="auto" w:fill="F2F2F2"/>
        <w:rPr>
          <w:rFonts w:ascii="Arial" w:hAnsi="Arial" w:cs="Arial"/>
          <w:color w:val="000000"/>
        </w:rPr>
      </w:pPr>
      <w:r>
        <w:rPr>
          <w:rFonts w:ascii="Arial" w:hAnsi="Arial" w:cs="Arial"/>
          <w:color w:val="000000"/>
        </w:rPr>
        <w:t>When embedded system security crosses my mind, I instantly associate central processing units (CPUs) to the term. Although this is a good example of an embedded system, embedded systems can pertain to many types of:</w:t>
      </w:r>
    </w:p>
    <w:p w14:paraId="258AD6BF" w14:textId="77777777" w:rsidR="00402271" w:rsidRDefault="00402271" w:rsidP="00402271">
      <w:pPr>
        <w:numPr>
          <w:ilvl w:val="0"/>
          <w:numId w:val="25"/>
        </w:numPr>
        <w:shd w:val="clear" w:color="auto" w:fill="F2F2F2"/>
        <w:spacing w:before="100" w:beforeAutospacing="1" w:after="100" w:afterAutospacing="1" w:line="240" w:lineRule="auto"/>
        <w:rPr>
          <w:rFonts w:ascii="Arial" w:hAnsi="Arial" w:cs="Arial"/>
          <w:color w:val="000000"/>
        </w:rPr>
      </w:pPr>
      <w:r>
        <w:rPr>
          <w:rFonts w:ascii="Arial" w:hAnsi="Arial" w:cs="Arial"/>
          <w:color w:val="000000"/>
        </w:rPr>
        <w:t>Personal computing devices</w:t>
      </w:r>
    </w:p>
    <w:p w14:paraId="5A5D1D13" w14:textId="77777777" w:rsidR="00402271" w:rsidRDefault="00402271" w:rsidP="00402271">
      <w:pPr>
        <w:numPr>
          <w:ilvl w:val="0"/>
          <w:numId w:val="25"/>
        </w:numPr>
        <w:shd w:val="clear" w:color="auto" w:fill="F2F2F2"/>
        <w:spacing w:before="100" w:beforeAutospacing="1" w:after="100" w:afterAutospacing="1" w:line="240" w:lineRule="auto"/>
        <w:rPr>
          <w:rFonts w:ascii="Arial" w:hAnsi="Arial" w:cs="Arial"/>
          <w:color w:val="000000"/>
        </w:rPr>
      </w:pPr>
      <w:r>
        <w:rPr>
          <w:rFonts w:ascii="Arial" w:hAnsi="Arial" w:cs="Arial"/>
          <w:color w:val="000000"/>
        </w:rPr>
        <w:t>Modern day automobiles</w:t>
      </w:r>
    </w:p>
    <w:p w14:paraId="41314AE1" w14:textId="77777777" w:rsidR="00402271" w:rsidRDefault="00402271" w:rsidP="00402271">
      <w:pPr>
        <w:numPr>
          <w:ilvl w:val="0"/>
          <w:numId w:val="25"/>
        </w:numPr>
        <w:shd w:val="clear" w:color="auto" w:fill="F2F2F2"/>
        <w:spacing w:before="100" w:beforeAutospacing="1" w:after="100" w:afterAutospacing="1" w:line="240" w:lineRule="auto"/>
        <w:rPr>
          <w:rFonts w:ascii="Arial" w:hAnsi="Arial" w:cs="Arial"/>
          <w:color w:val="000000"/>
        </w:rPr>
      </w:pPr>
      <w:r>
        <w:rPr>
          <w:rFonts w:ascii="Arial" w:hAnsi="Arial" w:cs="Arial"/>
          <w:color w:val="000000"/>
        </w:rPr>
        <w:t>Mobile phones</w:t>
      </w:r>
    </w:p>
    <w:p w14:paraId="1B125F93" w14:textId="77777777" w:rsidR="00402271" w:rsidRDefault="00402271" w:rsidP="00402271">
      <w:pPr>
        <w:numPr>
          <w:ilvl w:val="0"/>
          <w:numId w:val="25"/>
        </w:numPr>
        <w:shd w:val="clear" w:color="auto" w:fill="F2F2F2"/>
        <w:spacing w:before="100" w:beforeAutospacing="1" w:after="100" w:afterAutospacing="1" w:line="240" w:lineRule="auto"/>
        <w:rPr>
          <w:rFonts w:ascii="Arial" w:hAnsi="Arial" w:cs="Arial"/>
          <w:color w:val="000000"/>
        </w:rPr>
      </w:pPr>
      <w:r>
        <w:rPr>
          <w:rFonts w:ascii="Arial" w:hAnsi="Arial" w:cs="Arial"/>
          <w:color w:val="000000"/>
        </w:rPr>
        <w:t xml:space="preserve">Industrial control systems, and </w:t>
      </w:r>
      <w:proofErr w:type="gramStart"/>
      <w:r>
        <w:rPr>
          <w:rFonts w:ascii="Arial" w:hAnsi="Arial" w:cs="Arial"/>
          <w:color w:val="000000"/>
        </w:rPr>
        <w:t>even;</w:t>
      </w:r>
      <w:proofErr w:type="gramEnd"/>
    </w:p>
    <w:p w14:paraId="2AE948F8" w14:textId="77777777" w:rsidR="00402271" w:rsidRDefault="00402271" w:rsidP="00402271">
      <w:pPr>
        <w:numPr>
          <w:ilvl w:val="0"/>
          <w:numId w:val="25"/>
        </w:numPr>
        <w:shd w:val="clear" w:color="auto" w:fill="F2F2F2"/>
        <w:spacing w:before="100" w:beforeAutospacing="1" w:after="100" w:afterAutospacing="1" w:line="240" w:lineRule="auto"/>
        <w:rPr>
          <w:rFonts w:ascii="Arial" w:hAnsi="Arial" w:cs="Arial"/>
          <w:color w:val="000000"/>
        </w:rPr>
      </w:pPr>
      <w:r>
        <w:rPr>
          <w:rFonts w:ascii="Arial" w:hAnsi="Arial" w:cs="Arial"/>
          <w:color w:val="000000"/>
        </w:rPr>
        <w:t>Standard kitchen appliances.</w:t>
      </w:r>
    </w:p>
    <w:p w14:paraId="52A11F45" w14:textId="77777777" w:rsidR="00402271" w:rsidRDefault="00402271" w:rsidP="00402271">
      <w:pPr>
        <w:shd w:val="clear" w:color="auto" w:fill="F2F2F2"/>
        <w:spacing w:after="0"/>
        <w:rPr>
          <w:rFonts w:ascii="Arial" w:hAnsi="Arial" w:cs="Arial"/>
          <w:color w:val="000000"/>
        </w:rPr>
      </w:pPr>
      <w:r>
        <w:rPr>
          <w:rFonts w:ascii="Arial" w:hAnsi="Arial" w:cs="Arial"/>
          <w:color w:val="000000"/>
        </w:rPr>
        <w:t xml:space="preserve">An embedded system is </w:t>
      </w:r>
      <w:proofErr w:type="gramStart"/>
      <w:r>
        <w:rPr>
          <w:rFonts w:ascii="Arial" w:hAnsi="Arial" w:cs="Arial"/>
          <w:color w:val="000000"/>
        </w:rPr>
        <w:t>actually </w:t>
      </w:r>
      <w:r>
        <w:rPr>
          <w:rStyle w:val="Strong"/>
          <w:rFonts w:ascii="Arial" w:hAnsi="Arial" w:cs="Arial"/>
          <w:color w:val="000000"/>
        </w:rPr>
        <w:t>anything</w:t>
      </w:r>
      <w:proofErr w:type="gramEnd"/>
      <w:r>
        <w:rPr>
          <w:rStyle w:val="Strong"/>
          <w:rFonts w:ascii="Arial" w:hAnsi="Arial" w:cs="Arial"/>
          <w:color w:val="000000"/>
        </w:rPr>
        <w:t xml:space="preserve"> inside of a piece of technology that has the role of performing a specific function</w:t>
      </w:r>
      <w:r>
        <w:rPr>
          <w:rFonts w:ascii="Arial" w:hAnsi="Arial" w:cs="Arial"/>
          <w:color w:val="000000"/>
        </w:rPr>
        <w:t>. This may seem rather broad with the amount of technology implemented in nearly every device nowadays, however, </w:t>
      </w:r>
      <w:r>
        <w:rPr>
          <w:rStyle w:val="Strong"/>
          <w:rFonts w:ascii="Arial" w:hAnsi="Arial" w:cs="Arial"/>
          <w:color w:val="000000"/>
        </w:rPr>
        <w:t>it is our duty as cybersecurity architects to defend all genres of embedded systems to the best of our ability</w:t>
      </w:r>
      <w:r>
        <w:rPr>
          <w:rFonts w:ascii="Arial" w:hAnsi="Arial" w:cs="Arial"/>
          <w:color w:val="000000"/>
        </w:rPr>
        <w:t>.</w:t>
      </w:r>
    </w:p>
    <w:p w14:paraId="0A39775B" w14:textId="77777777" w:rsidR="00402271" w:rsidRDefault="00402271" w:rsidP="00402271">
      <w:pPr>
        <w:pStyle w:val="NormalWeb"/>
        <w:rPr>
          <w:rFonts w:ascii="Arial" w:hAnsi="Arial" w:cs="Arial"/>
          <w:color w:val="000000"/>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4059"/>
        <w:gridCol w:w="4365"/>
      </w:tblGrid>
      <w:tr w:rsidR="00402271" w14:paraId="78C4FA13" w14:textId="77777777" w:rsidTr="00402271">
        <w:trPr>
          <w:tblCellSpacing w:w="15" w:type="dxa"/>
          <w:jc w:val="center"/>
        </w:trPr>
        <w:tc>
          <w:tcPr>
            <w:tcW w:w="4000" w:type="pct"/>
            <w:tcMar>
              <w:top w:w="15" w:type="dxa"/>
              <w:left w:w="15" w:type="dxa"/>
              <w:bottom w:w="15" w:type="dxa"/>
              <w:right w:w="300" w:type="dxa"/>
            </w:tcMar>
            <w:vAlign w:val="center"/>
            <w:hideMark/>
          </w:tcPr>
          <w:p w14:paraId="59A49701" w14:textId="77777777" w:rsidR="00402271" w:rsidRDefault="00402271">
            <w:pPr>
              <w:pStyle w:val="Heading2"/>
              <w:rPr>
                <w:rFonts w:ascii="Arial" w:hAnsi="Arial" w:cs="Arial"/>
                <w:color w:val="333333"/>
                <w:sz w:val="28"/>
                <w:szCs w:val="28"/>
              </w:rPr>
            </w:pPr>
            <w:r>
              <w:rPr>
                <w:rFonts w:ascii="Arial" w:hAnsi="Arial" w:cs="Arial"/>
                <w:color w:val="333333"/>
                <w:sz w:val="28"/>
                <w:szCs w:val="28"/>
              </w:rPr>
              <w:lastRenderedPageBreak/>
              <w:t>Programming and Industry Best Security Practice</w:t>
            </w:r>
          </w:p>
          <w:p w14:paraId="1A41DD01" w14:textId="77777777" w:rsidR="00402271" w:rsidRDefault="00402271">
            <w:pPr>
              <w:pStyle w:val="NormalWeb"/>
              <w:rPr>
                <w:rFonts w:ascii="Arial" w:hAnsi="Arial" w:cs="Arial"/>
                <w:color w:val="000000"/>
              </w:rPr>
            </w:pPr>
            <w:r>
              <w:rPr>
                <w:rFonts w:ascii="Arial" w:hAnsi="Arial" w:cs="Arial"/>
                <w:color w:val="000000"/>
              </w:rPr>
              <w:t>Utilizing secure programming languages and programming methods is a must. </w:t>
            </w:r>
            <w:r>
              <w:rPr>
                <w:rStyle w:val="Strong"/>
                <w:rFonts w:ascii="Arial" w:hAnsi="Arial" w:cs="Arial"/>
                <w:color w:val="000000"/>
              </w:rPr>
              <w:t>MISRA or Cert-C are highly encouraged coding methodologies</w:t>
            </w:r>
            <w:r>
              <w:rPr>
                <w:rFonts w:ascii="Arial" w:hAnsi="Arial" w:cs="Arial"/>
                <w:color w:val="000000"/>
              </w:rPr>
              <w:t> and defined practices for implementing security in software development. Embedded software developers should obviously not only adhere to established coding practice, but also ensure code reviews and best security practices are enforced during the early stages of software design and development.</w:t>
            </w:r>
          </w:p>
        </w:tc>
        <w:tc>
          <w:tcPr>
            <w:tcW w:w="1000" w:type="pct"/>
            <w:vAlign w:val="center"/>
            <w:hideMark/>
          </w:tcPr>
          <w:p w14:paraId="6BC82875" w14:textId="77777777" w:rsidR="00402271" w:rsidRDefault="00402271">
            <w:pPr>
              <w:rPr>
                <w:rFonts w:ascii="Arial" w:hAnsi="Arial" w:cs="Arial"/>
                <w:color w:val="000000"/>
              </w:rPr>
            </w:pPr>
          </w:p>
        </w:tc>
      </w:tr>
      <w:tr w:rsidR="00402271" w14:paraId="0BE46E21" w14:textId="77777777" w:rsidTr="00402271">
        <w:trPr>
          <w:tblCellSpacing w:w="15" w:type="dxa"/>
          <w:jc w:val="center"/>
        </w:trPr>
        <w:tc>
          <w:tcPr>
            <w:tcW w:w="0" w:type="auto"/>
            <w:tcMar>
              <w:top w:w="15" w:type="dxa"/>
              <w:left w:w="15" w:type="dxa"/>
              <w:bottom w:w="15" w:type="dxa"/>
              <w:right w:w="300" w:type="dxa"/>
            </w:tcMar>
            <w:vAlign w:val="center"/>
            <w:hideMark/>
          </w:tcPr>
          <w:p w14:paraId="37BAA88F" w14:textId="77777777" w:rsidR="00402271" w:rsidRDefault="00402271">
            <w:pPr>
              <w:pStyle w:val="Heading2"/>
              <w:rPr>
                <w:rFonts w:ascii="Arial" w:hAnsi="Arial" w:cs="Arial"/>
                <w:color w:val="333333"/>
                <w:sz w:val="28"/>
                <w:szCs w:val="28"/>
              </w:rPr>
            </w:pPr>
            <w:r>
              <w:rPr>
                <w:rFonts w:ascii="Arial" w:hAnsi="Arial" w:cs="Arial"/>
                <w:color w:val="333333"/>
                <w:sz w:val="28"/>
                <w:szCs w:val="28"/>
              </w:rPr>
              <w:t xml:space="preserve">ARM </w:t>
            </w:r>
            <w:proofErr w:type="spellStart"/>
            <w:r>
              <w:rPr>
                <w:rFonts w:ascii="Arial" w:hAnsi="Arial" w:cs="Arial"/>
                <w:color w:val="333333"/>
                <w:sz w:val="28"/>
                <w:szCs w:val="28"/>
              </w:rPr>
              <w:t>TrustZone</w:t>
            </w:r>
            <w:proofErr w:type="spellEnd"/>
          </w:p>
          <w:p w14:paraId="0EE140F5" w14:textId="77777777" w:rsidR="00402271" w:rsidRDefault="00402271">
            <w:pPr>
              <w:pStyle w:val="NormalWeb"/>
              <w:rPr>
                <w:rFonts w:ascii="Arial" w:hAnsi="Arial" w:cs="Arial"/>
                <w:color w:val="000000"/>
              </w:rPr>
            </w:pPr>
            <w:r>
              <w:rPr>
                <w:rFonts w:ascii="Arial" w:hAnsi="Arial" w:cs="Arial"/>
                <w:color w:val="000000"/>
              </w:rPr>
              <w:t xml:space="preserve">ARM </w:t>
            </w:r>
            <w:proofErr w:type="spellStart"/>
            <w:r>
              <w:rPr>
                <w:rFonts w:ascii="Arial" w:hAnsi="Arial" w:cs="Arial"/>
                <w:color w:val="000000"/>
              </w:rPr>
              <w:t>TrustZone</w:t>
            </w:r>
            <w:proofErr w:type="spellEnd"/>
            <w:r>
              <w:rPr>
                <w:rFonts w:ascii="Arial" w:hAnsi="Arial" w:cs="Arial"/>
                <w:color w:val="000000"/>
              </w:rPr>
              <w:t xml:space="preserve"> can be used on any ARM Cortex-based processors. It is an embedded security solution in which two different environments (secure and unsecure) can function on one core. The ARM </w:t>
            </w:r>
            <w:proofErr w:type="spellStart"/>
            <w:r>
              <w:rPr>
                <w:rFonts w:ascii="Arial" w:hAnsi="Arial" w:cs="Arial"/>
                <w:color w:val="000000"/>
              </w:rPr>
              <w:t>TrustZone</w:t>
            </w:r>
            <w:proofErr w:type="spellEnd"/>
            <w:r>
              <w:rPr>
                <w:rFonts w:ascii="Arial" w:hAnsi="Arial" w:cs="Arial"/>
                <w:color w:val="000000"/>
              </w:rPr>
              <w:t xml:space="preserve"> solution </w:t>
            </w:r>
            <w:r>
              <w:rPr>
                <w:rStyle w:val="Strong"/>
                <w:rFonts w:ascii="Arial" w:hAnsi="Arial" w:cs="Arial"/>
                <w:color w:val="000000"/>
              </w:rPr>
              <w:t>offers the option for secure boot while protecting processors from the physical layer and up</w:t>
            </w:r>
            <w:r>
              <w:rPr>
                <w:rFonts w:ascii="Arial" w:hAnsi="Arial" w:cs="Arial"/>
                <w:color w:val="000000"/>
              </w:rPr>
              <w:t>.</w:t>
            </w:r>
          </w:p>
        </w:tc>
        <w:tc>
          <w:tcPr>
            <w:tcW w:w="0" w:type="auto"/>
            <w:vAlign w:val="center"/>
            <w:hideMark/>
          </w:tcPr>
          <w:p w14:paraId="7285A3A9" w14:textId="30F94AD2" w:rsidR="00402271" w:rsidRDefault="00402271">
            <w:pPr>
              <w:jc w:val="center"/>
              <w:rPr>
                <w:rFonts w:ascii="Arial" w:hAnsi="Arial" w:cs="Arial"/>
                <w:color w:val="000000"/>
              </w:rPr>
            </w:pPr>
            <w:r>
              <w:rPr>
                <w:rFonts w:ascii="Arial" w:hAnsi="Arial" w:cs="Arial"/>
                <w:noProof/>
                <w:color w:val="000000"/>
              </w:rPr>
              <w:drawing>
                <wp:inline distT="0" distB="0" distL="0" distR="0" wp14:anchorId="14C3E9ED" wp14:editId="66DFC0EE">
                  <wp:extent cx="1714500" cy="1952625"/>
                  <wp:effectExtent l="0" t="0" r="0" b="952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14500" cy="1952625"/>
                          </a:xfrm>
                          <a:prstGeom prst="rect">
                            <a:avLst/>
                          </a:prstGeom>
                          <a:noFill/>
                          <a:ln>
                            <a:noFill/>
                          </a:ln>
                        </pic:spPr>
                      </pic:pic>
                    </a:graphicData>
                  </a:graphic>
                </wp:inline>
              </w:drawing>
            </w:r>
            <w:r>
              <w:rPr>
                <w:rFonts w:ascii="Arial" w:hAnsi="Arial" w:cs="Arial"/>
                <w:color w:val="000000"/>
              </w:rPr>
              <w:br/>
            </w:r>
            <w:r>
              <w:rPr>
                <w:rFonts w:ascii="Arial" w:hAnsi="Arial" w:cs="Arial"/>
                <w:color w:val="000000"/>
              </w:rPr>
              <w:br/>
            </w:r>
            <w:hyperlink r:id="rId180" w:tgtFrame="_blank" w:history="1">
              <w:r>
                <w:rPr>
                  <w:rStyle w:val="Hyperlink"/>
                  <w:rFonts w:ascii="Arial" w:hAnsi="Arial" w:cs="Arial"/>
                </w:rPr>
                <w:t>ARMTRUSTZONE Image Source</w:t>
              </w:r>
            </w:hyperlink>
          </w:p>
        </w:tc>
      </w:tr>
      <w:tr w:rsidR="00402271" w14:paraId="6DD9A497" w14:textId="77777777" w:rsidTr="00402271">
        <w:trPr>
          <w:tblCellSpacing w:w="15" w:type="dxa"/>
          <w:jc w:val="center"/>
        </w:trPr>
        <w:tc>
          <w:tcPr>
            <w:tcW w:w="0" w:type="auto"/>
            <w:tcMar>
              <w:top w:w="15" w:type="dxa"/>
              <w:left w:w="15" w:type="dxa"/>
              <w:bottom w:w="15" w:type="dxa"/>
              <w:right w:w="300" w:type="dxa"/>
            </w:tcMar>
            <w:vAlign w:val="center"/>
            <w:hideMark/>
          </w:tcPr>
          <w:p w14:paraId="55619279" w14:textId="77777777" w:rsidR="00402271" w:rsidRDefault="00402271">
            <w:pPr>
              <w:pStyle w:val="Heading2"/>
              <w:rPr>
                <w:rFonts w:ascii="Arial" w:hAnsi="Arial" w:cs="Arial"/>
                <w:color w:val="333333"/>
                <w:sz w:val="28"/>
                <w:szCs w:val="28"/>
              </w:rPr>
            </w:pPr>
            <w:r>
              <w:rPr>
                <w:rFonts w:ascii="Arial" w:hAnsi="Arial" w:cs="Arial"/>
                <w:color w:val="333333"/>
                <w:sz w:val="28"/>
                <w:szCs w:val="28"/>
              </w:rPr>
              <w:lastRenderedPageBreak/>
              <w:t>Firmware Updates: Digitally Signing &amp; Encrypting</w:t>
            </w:r>
          </w:p>
          <w:p w14:paraId="1B3D056D" w14:textId="77777777" w:rsidR="00402271" w:rsidRDefault="00402271">
            <w:pPr>
              <w:pStyle w:val="NormalWeb"/>
              <w:rPr>
                <w:rFonts w:ascii="Arial" w:hAnsi="Arial" w:cs="Arial"/>
                <w:color w:val="000000"/>
              </w:rPr>
            </w:pPr>
            <w:r>
              <w:rPr>
                <w:rFonts w:ascii="Arial" w:hAnsi="Arial" w:cs="Arial"/>
                <w:color w:val="000000"/>
              </w:rPr>
              <w:t>Digitally signing and encrypting firmware ensures </w:t>
            </w:r>
            <w:r>
              <w:rPr>
                <w:rStyle w:val="Strong"/>
                <w:rFonts w:ascii="Arial" w:hAnsi="Arial" w:cs="Arial"/>
                <w:color w:val="000000"/>
              </w:rPr>
              <w:t>only trusted and approved firmware is updated and integrated into organizational equipment</w:t>
            </w:r>
            <w:r>
              <w:rPr>
                <w:rFonts w:ascii="Arial" w:hAnsi="Arial" w:cs="Arial"/>
                <w:color w:val="000000"/>
              </w:rPr>
              <w:t>. Establishing a process during the initial development will be beneficial to hardware requiring frequent firmware upgrades, as many firmware updates are either automatic or just not known (no indicators there is a new version).</w:t>
            </w:r>
          </w:p>
        </w:tc>
        <w:tc>
          <w:tcPr>
            <w:tcW w:w="0" w:type="auto"/>
            <w:vAlign w:val="center"/>
            <w:hideMark/>
          </w:tcPr>
          <w:p w14:paraId="0F05D56E" w14:textId="77777777" w:rsidR="00402271" w:rsidRDefault="00402271">
            <w:pPr>
              <w:rPr>
                <w:rFonts w:ascii="Arial" w:hAnsi="Arial" w:cs="Arial"/>
                <w:color w:val="000000"/>
              </w:rPr>
            </w:pPr>
          </w:p>
        </w:tc>
      </w:tr>
      <w:tr w:rsidR="00402271" w14:paraId="0359024A" w14:textId="77777777" w:rsidTr="00402271">
        <w:trPr>
          <w:tblCellSpacing w:w="15" w:type="dxa"/>
          <w:jc w:val="center"/>
        </w:trPr>
        <w:tc>
          <w:tcPr>
            <w:tcW w:w="0" w:type="auto"/>
            <w:tcMar>
              <w:top w:w="15" w:type="dxa"/>
              <w:left w:w="15" w:type="dxa"/>
              <w:bottom w:w="15" w:type="dxa"/>
              <w:right w:w="300" w:type="dxa"/>
            </w:tcMar>
            <w:vAlign w:val="center"/>
            <w:hideMark/>
          </w:tcPr>
          <w:p w14:paraId="518C2792" w14:textId="77777777" w:rsidR="00402271" w:rsidRDefault="00402271">
            <w:pPr>
              <w:pStyle w:val="Heading2"/>
              <w:rPr>
                <w:rFonts w:ascii="Arial" w:hAnsi="Arial" w:cs="Arial"/>
                <w:color w:val="333333"/>
                <w:sz w:val="28"/>
                <w:szCs w:val="28"/>
              </w:rPr>
            </w:pPr>
            <w:r>
              <w:rPr>
                <w:rFonts w:ascii="Arial" w:hAnsi="Arial" w:cs="Arial"/>
                <w:color w:val="333333"/>
                <w:sz w:val="28"/>
                <w:szCs w:val="28"/>
              </w:rPr>
              <w:t>Monitoring Buffer &amp; Stack for Indicators of Overflow</w:t>
            </w:r>
          </w:p>
          <w:p w14:paraId="08D6E97A" w14:textId="77777777" w:rsidR="00402271" w:rsidRDefault="00402271">
            <w:pPr>
              <w:pStyle w:val="NormalWeb"/>
              <w:rPr>
                <w:rFonts w:ascii="Arial" w:hAnsi="Arial" w:cs="Arial"/>
                <w:color w:val="000000"/>
              </w:rPr>
            </w:pPr>
            <w:r>
              <w:rPr>
                <w:rFonts w:ascii="Arial" w:hAnsi="Arial" w:cs="Arial"/>
                <w:color w:val="000000"/>
              </w:rPr>
              <w:t>A buffer overflow attack is </w:t>
            </w:r>
            <w:r>
              <w:rPr>
                <w:rStyle w:val="Strong"/>
                <w:rFonts w:ascii="Arial" w:hAnsi="Arial" w:cs="Arial"/>
                <w:color w:val="000000"/>
              </w:rPr>
              <w:t>an attack that forces an amount of data into a fixed size buffer, overflowing the buffer with more than it can handle</w:t>
            </w:r>
            <w:r>
              <w:rPr>
                <w:rFonts w:ascii="Arial" w:hAnsi="Arial" w:cs="Arial"/>
                <w:color w:val="000000"/>
              </w:rPr>
              <w:t>. The excess data is pushed into other areas often either corrupting data or overwriting existing data. Ensuring buffer or stack space is monitored on a frequent basis will assist in identifying buffer overflow or attempts to inject malicious code.</w:t>
            </w:r>
          </w:p>
        </w:tc>
        <w:tc>
          <w:tcPr>
            <w:tcW w:w="0" w:type="auto"/>
            <w:vAlign w:val="center"/>
            <w:hideMark/>
          </w:tcPr>
          <w:p w14:paraId="37C7B434" w14:textId="4B5B0F9E" w:rsidR="00402271" w:rsidRDefault="00402271">
            <w:pPr>
              <w:jc w:val="center"/>
              <w:rPr>
                <w:rFonts w:ascii="Arial" w:hAnsi="Arial" w:cs="Arial"/>
                <w:color w:val="000000"/>
              </w:rPr>
            </w:pPr>
            <w:r>
              <w:rPr>
                <w:rFonts w:ascii="Arial" w:hAnsi="Arial" w:cs="Arial"/>
                <w:noProof/>
                <w:color w:val="000000"/>
              </w:rPr>
              <w:drawing>
                <wp:inline distT="0" distB="0" distL="0" distR="0" wp14:anchorId="3AF1E3D8" wp14:editId="28727E11">
                  <wp:extent cx="2609850" cy="1619250"/>
                  <wp:effectExtent l="0" t="0" r="0" b="0"/>
                  <wp:docPr id="72" name="Picture 72" descr="A glass of water falling into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glass of water falling into water&#10;&#10;Description automatically generated with low confidenc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609850" cy="1619250"/>
                          </a:xfrm>
                          <a:prstGeom prst="rect">
                            <a:avLst/>
                          </a:prstGeom>
                          <a:noFill/>
                          <a:ln>
                            <a:noFill/>
                          </a:ln>
                        </pic:spPr>
                      </pic:pic>
                    </a:graphicData>
                  </a:graphic>
                </wp:inline>
              </w:drawing>
            </w:r>
            <w:r>
              <w:rPr>
                <w:rFonts w:ascii="Arial" w:hAnsi="Arial" w:cs="Arial"/>
                <w:color w:val="000000"/>
              </w:rPr>
              <w:br/>
            </w:r>
            <w:r>
              <w:rPr>
                <w:rFonts w:ascii="Arial" w:hAnsi="Arial" w:cs="Arial"/>
                <w:color w:val="000000"/>
              </w:rPr>
              <w:br/>
            </w:r>
            <w:hyperlink r:id="rId182" w:tgtFrame="_blank" w:history="1">
              <w:r>
                <w:rPr>
                  <w:rStyle w:val="Hyperlink"/>
                  <w:rFonts w:ascii="Arial" w:hAnsi="Arial" w:cs="Arial"/>
                </w:rPr>
                <w:t>Overflowing Water Image Source</w:t>
              </w:r>
            </w:hyperlink>
          </w:p>
        </w:tc>
      </w:tr>
      <w:tr w:rsidR="00402271" w14:paraId="715F52A1" w14:textId="77777777" w:rsidTr="00402271">
        <w:trPr>
          <w:tblCellSpacing w:w="15" w:type="dxa"/>
          <w:jc w:val="center"/>
        </w:trPr>
        <w:tc>
          <w:tcPr>
            <w:tcW w:w="0" w:type="auto"/>
            <w:tcMar>
              <w:top w:w="15" w:type="dxa"/>
              <w:left w:w="15" w:type="dxa"/>
              <w:bottom w:w="15" w:type="dxa"/>
              <w:right w:w="300" w:type="dxa"/>
            </w:tcMar>
            <w:vAlign w:val="center"/>
            <w:hideMark/>
          </w:tcPr>
          <w:p w14:paraId="08B98ABB" w14:textId="77777777" w:rsidR="00402271" w:rsidRDefault="00402271">
            <w:pPr>
              <w:pStyle w:val="Heading2"/>
              <w:rPr>
                <w:rFonts w:ascii="Arial" w:hAnsi="Arial" w:cs="Arial"/>
                <w:color w:val="333333"/>
                <w:sz w:val="28"/>
                <w:szCs w:val="28"/>
              </w:rPr>
            </w:pPr>
            <w:r>
              <w:rPr>
                <w:rFonts w:ascii="Arial" w:hAnsi="Arial" w:cs="Arial"/>
                <w:color w:val="333333"/>
                <w:sz w:val="28"/>
                <w:szCs w:val="28"/>
              </w:rPr>
              <w:t>Locking Flash Space</w:t>
            </w:r>
          </w:p>
          <w:p w14:paraId="510BE41A" w14:textId="77777777" w:rsidR="00402271" w:rsidRDefault="00402271">
            <w:pPr>
              <w:pStyle w:val="NormalWeb"/>
              <w:rPr>
                <w:rFonts w:ascii="Arial" w:hAnsi="Arial" w:cs="Arial"/>
                <w:color w:val="000000"/>
              </w:rPr>
            </w:pPr>
            <w:r>
              <w:rPr>
                <w:rFonts w:ascii="Arial" w:hAnsi="Arial" w:cs="Arial"/>
                <w:color w:val="000000"/>
              </w:rPr>
              <w:t>Locking flash will not completely stop a motivated attacker, however, doing so will make it </w:t>
            </w:r>
            <w:r>
              <w:rPr>
                <w:rStyle w:val="Strong"/>
                <w:rFonts w:ascii="Arial" w:hAnsi="Arial" w:cs="Arial"/>
                <w:color w:val="000000"/>
              </w:rPr>
              <w:t>more difficult to retrieve application code</w:t>
            </w:r>
            <w:r>
              <w:rPr>
                <w:rFonts w:ascii="Arial" w:hAnsi="Arial" w:cs="Arial"/>
                <w:color w:val="000000"/>
              </w:rPr>
              <w:t>. Flash program space should be off limits as an insider threat could gain physical access and attempt to reverse engineer application code.</w:t>
            </w:r>
          </w:p>
        </w:tc>
        <w:tc>
          <w:tcPr>
            <w:tcW w:w="0" w:type="auto"/>
            <w:vAlign w:val="center"/>
            <w:hideMark/>
          </w:tcPr>
          <w:p w14:paraId="503A8DD0" w14:textId="77777777" w:rsidR="00402271" w:rsidRDefault="00402271">
            <w:pPr>
              <w:rPr>
                <w:rFonts w:ascii="Arial" w:hAnsi="Arial" w:cs="Arial"/>
                <w:color w:val="000000"/>
              </w:rPr>
            </w:pPr>
          </w:p>
        </w:tc>
      </w:tr>
      <w:tr w:rsidR="00402271" w14:paraId="1F7F58FE" w14:textId="77777777" w:rsidTr="00402271">
        <w:trPr>
          <w:tblCellSpacing w:w="15" w:type="dxa"/>
          <w:jc w:val="center"/>
        </w:trPr>
        <w:tc>
          <w:tcPr>
            <w:tcW w:w="0" w:type="auto"/>
            <w:tcMar>
              <w:top w:w="15" w:type="dxa"/>
              <w:left w:w="15" w:type="dxa"/>
              <w:bottom w:w="15" w:type="dxa"/>
              <w:right w:w="300" w:type="dxa"/>
            </w:tcMar>
            <w:vAlign w:val="center"/>
            <w:hideMark/>
          </w:tcPr>
          <w:p w14:paraId="70F1E42B" w14:textId="77777777" w:rsidR="00402271" w:rsidRDefault="00402271">
            <w:pPr>
              <w:pStyle w:val="Heading2"/>
              <w:rPr>
                <w:rFonts w:ascii="Arial" w:hAnsi="Arial" w:cs="Arial"/>
                <w:color w:val="333333"/>
                <w:sz w:val="28"/>
                <w:szCs w:val="28"/>
              </w:rPr>
            </w:pPr>
            <w:r>
              <w:rPr>
                <w:rFonts w:ascii="Arial" w:hAnsi="Arial" w:cs="Arial"/>
                <w:color w:val="333333"/>
                <w:sz w:val="28"/>
                <w:szCs w:val="28"/>
              </w:rPr>
              <w:lastRenderedPageBreak/>
              <w:t xml:space="preserve">Meltdown &amp; </w:t>
            </w:r>
            <w:proofErr w:type="spellStart"/>
            <w:r>
              <w:rPr>
                <w:rFonts w:ascii="Arial" w:hAnsi="Arial" w:cs="Arial"/>
                <w:color w:val="333333"/>
                <w:sz w:val="28"/>
                <w:szCs w:val="28"/>
              </w:rPr>
              <w:t>Spectre</w:t>
            </w:r>
            <w:proofErr w:type="spellEnd"/>
          </w:p>
          <w:p w14:paraId="0ACB453A" w14:textId="77777777" w:rsidR="00402271" w:rsidRDefault="00402271">
            <w:pPr>
              <w:pStyle w:val="NormalWeb"/>
              <w:rPr>
                <w:rFonts w:ascii="Arial" w:hAnsi="Arial" w:cs="Arial"/>
                <w:color w:val="000000"/>
              </w:rPr>
            </w:pPr>
            <w:r>
              <w:rPr>
                <w:rFonts w:ascii="Arial" w:hAnsi="Arial" w:cs="Arial"/>
                <w:color w:val="000000"/>
              </w:rPr>
              <w:t xml:space="preserve">If you follow current vulnerabilities and trends, there is a chance you may have heard of Meltdown and </w:t>
            </w:r>
            <w:proofErr w:type="spellStart"/>
            <w:r>
              <w:rPr>
                <w:rFonts w:ascii="Arial" w:hAnsi="Arial" w:cs="Arial"/>
                <w:color w:val="000000"/>
              </w:rPr>
              <w:t>Spectre</w:t>
            </w:r>
            <w:proofErr w:type="spellEnd"/>
            <w:r>
              <w:rPr>
                <w:rFonts w:ascii="Arial" w:hAnsi="Arial" w:cs="Arial"/>
                <w:color w:val="000000"/>
              </w:rPr>
              <w:t>. Both are examples of vulnerabilities pertaining to microprocessors that have been manufactured in the previous twenty years. The vulnerabilities actually exploit two main functions of CPUs: caching and speculative execution. </w:t>
            </w:r>
            <w:r>
              <w:rPr>
                <w:rStyle w:val="Strong"/>
                <w:rFonts w:ascii="Arial" w:hAnsi="Arial" w:cs="Arial"/>
                <w:color w:val="000000"/>
              </w:rPr>
              <w:t>Caching</w:t>
            </w:r>
            <w:r>
              <w:rPr>
                <w:rFonts w:ascii="Arial" w:hAnsi="Arial" w:cs="Arial"/>
                <w:color w:val="000000"/>
              </w:rPr>
              <w:t> is used to enhance the speed at which memory is accessed, while </w:t>
            </w:r>
            <w:r>
              <w:rPr>
                <w:rStyle w:val="Strong"/>
                <w:rFonts w:ascii="Arial" w:hAnsi="Arial" w:cs="Arial"/>
                <w:color w:val="000000"/>
              </w:rPr>
              <w:t>speculative execution</w:t>
            </w:r>
            <w:r>
              <w:rPr>
                <w:rFonts w:ascii="Arial" w:hAnsi="Arial" w:cs="Arial"/>
                <w:color w:val="000000"/>
              </w:rPr>
              <w:t xml:space="preserve"> is </w:t>
            </w:r>
            <w:proofErr w:type="gramStart"/>
            <w:r>
              <w:rPr>
                <w:rFonts w:ascii="Arial" w:hAnsi="Arial" w:cs="Arial"/>
                <w:color w:val="000000"/>
              </w:rPr>
              <w:t>a technique processors</w:t>
            </w:r>
            <w:proofErr w:type="gramEnd"/>
            <w:r>
              <w:rPr>
                <w:rFonts w:ascii="Arial" w:hAnsi="Arial" w:cs="Arial"/>
                <w:color w:val="000000"/>
              </w:rPr>
              <w:t xml:space="preserve"> use to anticipate future actions for enhancing speed (based off past actions). The relevance of these vulnerabilities is not only applicable to computers, but nearly any device that utilizes a processor.</w:t>
            </w:r>
          </w:p>
          <w:p w14:paraId="332B826F" w14:textId="77777777" w:rsidR="00402271" w:rsidRDefault="00402271">
            <w:pPr>
              <w:pStyle w:val="NormalWeb"/>
              <w:rPr>
                <w:rFonts w:ascii="Arial" w:hAnsi="Arial" w:cs="Arial"/>
                <w:color w:val="000000"/>
              </w:rPr>
            </w:pPr>
            <w:r>
              <w:rPr>
                <w:rFonts w:ascii="Arial" w:hAnsi="Arial" w:cs="Arial"/>
                <w:color w:val="000000"/>
              </w:rPr>
              <w:t xml:space="preserve">What does this mean for our organizations? Well, </w:t>
            </w:r>
            <w:proofErr w:type="gramStart"/>
            <w:r>
              <w:rPr>
                <w:rFonts w:ascii="Arial" w:hAnsi="Arial" w:cs="Arial"/>
                <w:color w:val="000000"/>
              </w:rPr>
              <w:t>the majority of</w:t>
            </w:r>
            <w:proofErr w:type="gramEnd"/>
            <w:r>
              <w:rPr>
                <w:rFonts w:ascii="Arial" w:hAnsi="Arial" w:cs="Arial"/>
                <w:color w:val="000000"/>
              </w:rPr>
              <w:t xml:space="preserve"> organizations survive and function off computers, mobile phones, multi-function printing devices and more. Although this vulnerability is difficult to patch due to being hardware based, patches have been released by multiples vendors to help implement work arounds and compensating controls.</w:t>
            </w:r>
          </w:p>
        </w:tc>
        <w:tc>
          <w:tcPr>
            <w:tcW w:w="0" w:type="auto"/>
            <w:vAlign w:val="center"/>
            <w:hideMark/>
          </w:tcPr>
          <w:p w14:paraId="2737B74A" w14:textId="4D7B8D3A" w:rsidR="00402271" w:rsidRDefault="00402271">
            <w:pPr>
              <w:jc w:val="center"/>
              <w:rPr>
                <w:rFonts w:ascii="Arial" w:hAnsi="Arial" w:cs="Arial"/>
                <w:color w:val="000000"/>
              </w:rPr>
            </w:pPr>
            <w:r>
              <w:rPr>
                <w:rFonts w:ascii="Arial" w:hAnsi="Arial" w:cs="Arial"/>
                <w:noProof/>
                <w:color w:val="000000"/>
              </w:rPr>
              <w:drawing>
                <wp:inline distT="0" distB="0" distL="0" distR="0" wp14:anchorId="6CBE9887" wp14:editId="163013FD">
                  <wp:extent cx="2724150" cy="1447800"/>
                  <wp:effectExtent l="0" t="0" r="0" b="0"/>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724150" cy="1447800"/>
                          </a:xfrm>
                          <a:prstGeom prst="rect">
                            <a:avLst/>
                          </a:prstGeom>
                          <a:noFill/>
                          <a:ln>
                            <a:noFill/>
                          </a:ln>
                        </pic:spPr>
                      </pic:pic>
                    </a:graphicData>
                  </a:graphic>
                </wp:inline>
              </w:drawing>
            </w:r>
            <w:r>
              <w:rPr>
                <w:rFonts w:ascii="Arial" w:hAnsi="Arial" w:cs="Arial"/>
                <w:color w:val="000000"/>
              </w:rPr>
              <w:br/>
            </w:r>
            <w:r>
              <w:rPr>
                <w:rFonts w:ascii="Arial" w:hAnsi="Arial" w:cs="Arial"/>
                <w:color w:val="000000"/>
              </w:rPr>
              <w:br/>
            </w:r>
            <w:hyperlink r:id="rId184" w:tgtFrame="_blank" w:history="1">
              <w:r>
                <w:rPr>
                  <w:rStyle w:val="Hyperlink"/>
                  <w:rFonts w:ascii="Arial" w:hAnsi="Arial" w:cs="Arial"/>
                </w:rPr>
                <w:t xml:space="preserve">Meltdown </w:t>
              </w:r>
              <w:proofErr w:type="spellStart"/>
              <w:r>
                <w:rPr>
                  <w:rStyle w:val="Hyperlink"/>
                  <w:rFonts w:ascii="Arial" w:hAnsi="Arial" w:cs="Arial"/>
                </w:rPr>
                <w:t>Spectre</w:t>
              </w:r>
              <w:proofErr w:type="spellEnd"/>
              <w:r>
                <w:rPr>
                  <w:rStyle w:val="Hyperlink"/>
                  <w:rFonts w:ascii="Arial" w:hAnsi="Arial" w:cs="Arial"/>
                </w:rPr>
                <w:t xml:space="preserve"> Image Source</w:t>
              </w:r>
            </w:hyperlink>
          </w:p>
        </w:tc>
      </w:tr>
    </w:tbl>
    <w:p w14:paraId="7385CA35" w14:textId="77777777" w:rsidR="00402271" w:rsidRDefault="00402271" w:rsidP="00402271">
      <w:pPr>
        <w:pStyle w:val="NormalWeb"/>
        <w:rPr>
          <w:rFonts w:ascii="Arial" w:hAnsi="Arial" w:cs="Arial"/>
          <w:color w:val="000000"/>
        </w:rPr>
      </w:pPr>
    </w:p>
    <w:p w14:paraId="6EAB4D76"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The Challenges of Securing Embedded Systems</w:t>
      </w:r>
    </w:p>
    <w:p w14:paraId="3CC78B99" w14:textId="77777777" w:rsidR="00402271" w:rsidRDefault="00402271" w:rsidP="00402271">
      <w:pPr>
        <w:pStyle w:val="NormalWeb"/>
        <w:rPr>
          <w:rFonts w:ascii="Arial" w:hAnsi="Arial" w:cs="Arial"/>
          <w:color w:val="000000"/>
        </w:rPr>
      </w:pPr>
      <w:r>
        <w:rPr>
          <w:rFonts w:ascii="Arial" w:hAnsi="Arial" w:cs="Arial"/>
          <w:color w:val="000000"/>
        </w:rPr>
        <w:t>As we discussed, embedded systems are devices that serve a specific function within many devices. Embedded device security is often taken for granted as many of the preventative measures enforced are specific to software vulnerabilities.</w:t>
      </w:r>
    </w:p>
    <w:p w14:paraId="4E433D6E" w14:textId="77777777" w:rsidR="00402271" w:rsidRDefault="00402271" w:rsidP="00402271">
      <w:pPr>
        <w:numPr>
          <w:ilvl w:val="0"/>
          <w:numId w:val="26"/>
        </w:numPr>
        <w:spacing w:before="100" w:beforeAutospacing="1" w:after="100" w:afterAutospacing="1" w:line="240" w:lineRule="auto"/>
        <w:rPr>
          <w:rFonts w:ascii="Arial" w:hAnsi="Arial" w:cs="Arial"/>
          <w:color w:val="000000"/>
        </w:rPr>
      </w:pPr>
      <w:r>
        <w:rPr>
          <w:rFonts w:ascii="Arial" w:hAnsi="Arial" w:cs="Arial"/>
          <w:color w:val="000000"/>
        </w:rPr>
        <w:lastRenderedPageBreak/>
        <w:t xml:space="preserve">Some devices </w:t>
      </w:r>
      <w:proofErr w:type="gramStart"/>
      <w:r>
        <w:rPr>
          <w:rFonts w:ascii="Arial" w:hAnsi="Arial" w:cs="Arial"/>
          <w:color w:val="000000"/>
        </w:rPr>
        <w:t>have the ability to</w:t>
      </w:r>
      <w:proofErr w:type="gramEnd"/>
      <w:r>
        <w:rPr>
          <w:rFonts w:ascii="Arial" w:hAnsi="Arial" w:cs="Arial"/>
          <w:color w:val="000000"/>
        </w:rPr>
        <w:t xml:space="preserve"> provide a notification when a firmware update is available, however, many do not.</w:t>
      </w:r>
    </w:p>
    <w:p w14:paraId="04987E6E" w14:textId="77777777" w:rsidR="00402271" w:rsidRDefault="00402271" w:rsidP="00402271">
      <w:pPr>
        <w:numPr>
          <w:ilvl w:val="0"/>
          <w:numId w:val="26"/>
        </w:numPr>
        <w:spacing w:before="100" w:beforeAutospacing="1" w:after="100" w:afterAutospacing="1" w:line="240" w:lineRule="auto"/>
        <w:rPr>
          <w:rFonts w:ascii="Arial" w:hAnsi="Arial" w:cs="Arial"/>
          <w:color w:val="000000"/>
        </w:rPr>
      </w:pPr>
      <w:r>
        <w:rPr>
          <w:rFonts w:ascii="Arial" w:hAnsi="Arial" w:cs="Arial"/>
          <w:color w:val="000000"/>
        </w:rPr>
        <w:t>Many antivirus and anti-malware tools do not have the ability to scan for embedded system vulnerabilities. For example, industrial protocols are used by embedded systems but security devices such as firewalls, IDS's, IPS's, etc., do not possess the ability to recognize industrial protocol attacks.</w:t>
      </w:r>
    </w:p>
    <w:p w14:paraId="6936F0CA" w14:textId="77777777" w:rsidR="00402271" w:rsidRDefault="00402271" w:rsidP="00402271">
      <w:pPr>
        <w:pStyle w:val="NormalWeb"/>
        <w:rPr>
          <w:rFonts w:ascii="Arial" w:hAnsi="Arial" w:cs="Arial"/>
          <w:color w:val="000000"/>
        </w:rPr>
      </w:pPr>
      <w:r>
        <w:rPr>
          <w:rFonts w:ascii="Arial" w:hAnsi="Arial" w:cs="Arial"/>
          <w:color w:val="000000"/>
        </w:rPr>
        <w:t>Embedded systems are used for many of the necessities not commonly thought about. For example:</w:t>
      </w:r>
    </w:p>
    <w:p w14:paraId="7BC06360" w14:textId="77777777" w:rsidR="00402271" w:rsidRDefault="00402271" w:rsidP="00402271">
      <w:pPr>
        <w:numPr>
          <w:ilvl w:val="0"/>
          <w:numId w:val="27"/>
        </w:numPr>
        <w:spacing w:before="100" w:beforeAutospacing="1" w:after="100" w:afterAutospacing="1" w:line="240" w:lineRule="auto"/>
        <w:rPr>
          <w:rFonts w:ascii="Arial" w:hAnsi="Arial" w:cs="Arial"/>
          <w:color w:val="000000"/>
        </w:rPr>
      </w:pPr>
      <w:r>
        <w:rPr>
          <w:rFonts w:ascii="Arial" w:hAnsi="Arial" w:cs="Arial"/>
          <w:color w:val="000000"/>
        </w:rPr>
        <w:t>Power grids</w:t>
      </w:r>
    </w:p>
    <w:p w14:paraId="1EB14C98" w14:textId="77777777" w:rsidR="00402271" w:rsidRDefault="00402271" w:rsidP="00402271">
      <w:pPr>
        <w:numPr>
          <w:ilvl w:val="0"/>
          <w:numId w:val="27"/>
        </w:numPr>
        <w:spacing w:before="100" w:beforeAutospacing="1" w:after="100" w:afterAutospacing="1" w:line="240" w:lineRule="auto"/>
        <w:rPr>
          <w:rFonts w:ascii="Arial" w:hAnsi="Arial" w:cs="Arial"/>
          <w:color w:val="000000"/>
        </w:rPr>
      </w:pPr>
      <w:r>
        <w:rPr>
          <w:rFonts w:ascii="Arial" w:hAnsi="Arial" w:cs="Arial"/>
          <w:color w:val="000000"/>
        </w:rPr>
        <w:t>Water treatment facilities</w:t>
      </w:r>
    </w:p>
    <w:p w14:paraId="12D41A4B" w14:textId="77777777" w:rsidR="00402271" w:rsidRDefault="00402271" w:rsidP="00402271">
      <w:pPr>
        <w:numPr>
          <w:ilvl w:val="0"/>
          <w:numId w:val="27"/>
        </w:numPr>
        <w:spacing w:before="100" w:beforeAutospacing="1" w:after="100" w:afterAutospacing="1" w:line="240" w:lineRule="auto"/>
        <w:rPr>
          <w:rFonts w:ascii="Arial" w:hAnsi="Arial" w:cs="Arial"/>
          <w:color w:val="000000"/>
        </w:rPr>
      </w:pPr>
      <w:r>
        <w:rPr>
          <w:rFonts w:ascii="Arial" w:hAnsi="Arial" w:cs="Arial"/>
          <w:color w:val="000000"/>
        </w:rPr>
        <w:t>Infrastructure for transportation</w:t>
      </w:r>
    </w:p>
    <w:p w14:paraId="6E017620" w14:textId="77777777" w:rsidR="00402271" w:rsidRDefault="00402271" w:rsidP="00402271">
      <w:pPr>
        <w:numPr>
          <w:ilvl w:val="0"/>
          <w:numId w:val="27"/>
        </w:numPr>
        <w:spacing w:before="100" w:beforeAutospacing="1" w:after="100" w:afterAutospacing="1" w:line="240" w:lineRule="auto"/>
        <w:rPr>
          <w:rFonts w:ascii="Arial" w:hAnsi="Arial" w:cs="Arial"/>
          <w:color w:val="000000"/>
        </w:rPr>
      </w:pPr>
      <w:r>
        <w:rPr>
          <w:rFonts w:ascii="Arial" w:hAnsi="Arial" w:cs="Arial"/>
          <w:color w:val="000000"/>
        </w:rPr>
        <w:t>Communication systems (data and voice)</w:t>
      </w:r>
    </w:p>
    <w:p w14:paraId="491DA362" w14:textId="77777777" w:rsidR="00402271" w:rsidRDefault="00402271" w:rsidP="00402271">
      <w:pPr>
        <w:numPr>
          <w:ilvl w:val="0"/>
          <w:numId w:val="27"/>
        </w:numPr>
        <w:spacing w:before="100" w:beforeAutospacing="1" w:after="100" w:afterAutospacing="1" w:line="240" w:lineRule="auto"/>
        <w:rPr>
          <w:rFonts w:ascii="Arial" w:hAnsi="Arial" w:cs="Arial"/>
          <w:color w:val="000000"/>
        </w:rPr>
      </w:pPr>
      <w:r>
        <w:rPr>
          <w:rFonts w:ascii="Arial" w:hAnsi="Arial" w:cs="Arial"/>
          <w:color w:val="000000"/>
        </w:rPr>
        <w:t>HVAC</w:t>
      </w:r>
    </w:p>
    <w:p w14:paraId="1111C6E3" w14:textId="77777777" w:rsidR="00402271" w:rsidRDefault="00402271" w:rsidP="00402271">
      <w:pPr>
        <w:pStyle w:val="NormalWeb"/>
        <w:rPr>
          <w:rFonts w:ascii="Arial" w:hAnsi="Arial" w:cs="Arial"/>
          <w:color w:val="000000"/>
        </w:rPr>
      </w:pPr>
      <w:r>
        <w:rPr>
          <w:rFonts w:ascii="Arial" w:hAnsi="Arial" w:cs="Arial"/>
          <w:color w:val="000000"/>
        </w:rPr>
        <w:t>...and more rely upon some type of embedded system configuration. A large challenge involves most of this equipment being developed many years ago and categorized as legacy equipment. Think about how detrimental a cyberattack would be to any of these critical services we rely upon.</w:t>
      </w:r>
    </w:p>
    <w:p w14:paraId="7207B599" w14:textId="77777777" w:rsidR="00402271" w:rsidRDefault="00402271" w:rsidP="00402271">
      <w:pPr>
        <w:pStyle w:val="NormalWeb"/>
        <w:rPr>
          <w:rFonts w:ascii="Arial" w:hAnsi="Arial" w:cs="Arial"/>
          <w:color w:val="000000"/>
        </w:rPr>
      </w:pPr>
      <w:r>
        <w:rPr>
          <w:rFonts w:ascii="Arial" w:hAnsi="Arial" w:cs="Arial"/>
          <w:color w:val="000000"/>
        </w:rPr>
        <w:t xml:space="preserve">Now that you are aware of the importance of embedded system security and </w:t>
      </w:r>
      <w:proofErr w:type="gramStart"/>
      <w:r>
        <w:rPr>
          <w:rFonts w:ascii="Arial" w:hAnsi="Arial" w:cs="Arial"/>
          <w:color w:val="000000"/>
        </w:rPr>
        <w:t>have the ability to</w:t>
      </w:r>
      <w:proofErr w:type="gramEnd"/>
      <w:r>
        <w:rPr>
          <w:rFonts w:ascii="Arial" w:hAnsi="Arial" w:cs="Arial"/>
          <w:color w:val="000000"/>
        </w:rPr>
        <w:t xml:space="preserve"> identify several examples of embedded devices; you can help your organization manage security and accountability of these devices.</w:t>
      </w:r>
    </w:p>
    <w:p w14:paraId="2CCEA532" w14:textId="77777777" w:rsidR="00402271" w:rsidRDefault="00402271" w:rsidP="00402271">
      <w:pPr>
        <w:pStyle w:val="NormalWeb"/>
        <w:rPr>
          <w:rFonts w:ascii="Arial" w:hAnsi="Arial" w:cs="Arial"/>
          <w:color w:val="000000"/>
        </w:rPr>
      </w:pPr>
      <w:r>
        <w:rPr>
          <w:rFonts w:ascii="Arial" w:hAnsi="Arial" w:cs="Arial"/>
          <w:color w:val="000000"/>
        </w:rPr>
        <w:t> </w:t>
      </w:r>
    </w:p>
    <w:p w14:paraId="0EA43753" w14:textId="77777777" w:rsidR="00402271" w:rsidRDefault="00402271" w:rsidP="00402271">
      <w:pPr>
        <w:shd w:val="clear" w:color="auto" w:fill="F2F2F2"/>
        <w:rPr>
          <w:rFonts w:ascii="Arial" w:hAnsi="Arial" w:cs="Arial"/>
          <w:color w:val="000000"/>
        </w:rPr>
      </w:pPr>
      <w:r>
        <w:rPr>
          <w:rFonts w:ascii="Arial" w:hAnsi="Arial" w:cs="Arial"/>
          <w:color w:val="000000"/>
        </w:rPr>
        <w:t>The modern-day cybersecurity architect should not only analyze potential attack vectors pertaining to embedded systems but utilize the risk management process and methodology to mitigate as many security issues as possible. Remember, these systems were built for a specific purpose. Understanding the purpose of an embedded system will help you implement the best security for each of these devices.</w:t>
      </w:r>
    </w:p>
    <w:p w14:paraId="146E4C99" w14:textId="084064CE" w:rsidR="00402271" w:rsidRDefault="00402271"/>
    <w:p w14:paraId="2C52046D"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Dynamic Naming Standards</w:t>
      </w:r>
    </w:p>
    <w:p w14:paraId="61809845"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1D5E84A2" w14:textId="77777777" w:rsidR="00402271" w:rsidRDefault="00402271" w:rsidP="00402271">
      <w:pPr>
        <w:pStyle w:val="NormalWeb"/>
        <w:rPr>
          <w:rFonts w:ascii="Arial" w:hAnsi="Arial" w:cs="Arial"/>
          <w:color w:val="000000"/>
        </w:rPr>
      </w:pPr>
      <w:r>
        <w:rPr>
          <w:rFonts w:ascii="Arial" w:hAnsi="Arial" w:cs="Arial"/>
          <w:color w:val="000000"/>
        </w:rPr>
        <w:t> </w:t>
      </w:r>
    </w:p>
    <w:p w14:paraId="4E12EE1A" w14:textId="77777777" w:rsidR="00402271" w:rsidRDefault="00402271" w:rsidP="00402271">
      <w:pPr>
        <w:pStyle w:val="NormalWeb"/>
        <w:rPr>
          <w:rFonts w:ascii="Arial" w:hAnsi="Arial" w:cs="Arial"/>
          <w:color w:val="000000"/>
        </w:rPr>
      </w:pPr>
      <w:r>
        <w:rPr>
          <w:rFonts w:ascii="Arial" w:hAnsi="Arial" w:cs="Arial"/>
          <w:color w:val="000000"/>
        </w:rPr>
        <w:t>Why is assigning a name to a network device so important?</w:t>
      </w:r>
    </w:p>
    <w:p w14:paraId="47453E93" w14:textId="77777777" w:rsidR="00402271" w:rsidRDefault="00402271" w:rsidP="00402271">
      <w:pPr>
        <w:pStyle w:val="NormalWeb"/>
        <w:rPr>
          <w:rFonts w:ascii="Arial" w:hAnsi="Arial" w:cs="Arial"/>
          <w:color w:val="000000"/>
        </w:rPr>
      </w:pPr>
      <w:r>
        <w:rPr>
          <w:rFonts w:ascii="Arial" w:hAnsi="Arial" w:cs="Arial"/>
          <w:color w:val="000000"/>
        </w:rPr>
        <w:t>Naming conventions are for:</w:t>
      </w:r>
    </w:p>
    <w:p w14:paraId="467E7328" w14:textId="77777777" w:rsidR="00402271" w:rsidRDefault="00402271" w:rsidP="00402271">
      <w:pPr>
        <w:numPr>
          <w:ilvl w:val="0"/>
          <w:numId w:val="28"/>
        </w:numPr>
        <w:spacing w:before="100" w:beforeAutospacing="1" w:after="100" w:afterAutospacing="1" w:line="240" w:lineRule="auto"/>
        <w:rPr>
          <w:rFonts w:ascii="Arial" w:hAnsi="Arial" w:cs="Arial"/>
          <w:color w:val="000000"/>
        </w:rPr>
      </w:pPr>
      <w:r>
        <w:rPr>
          <w:rFonts w:ascii="Arial" w:hAnsi="Arial" w:cs="Arial"/>
          <w:color w:val="000000"/>
        </w:rPr>
        <w:t>Organizing different devices</w:t>
      </w:r>
    </w:p>
    <w:p w14:paraId="7C1492A1" w14:textId="77777777" w:rsidR="00402271" w:rsidRDefault="00402271" w:rsidP="00402271">
      <w:pPr>
        <w:numPr>
          <w:ilvl w:val="0"/>
          <w:numId w:val="28"/>
        </w:numPr>
        <w:spacing w:before="100" w:beforeAutospacing="1" w:after="100" w:afterAutospacing="1" w:line="240" w:lineRule="auto"/>
        <w:rPr>
          <w:rFonts w:ascii="Arial" w:hAnsi="Arial" w:cs="Arial"/>
          <w:color w:val="000000"/>
        </w:rPr>
      </w:pPr>
      <w:r>
        <w:rPr>
          <w:rFonts w:ascii="Arial" w:hAnsi="Arial" w:cs="Arial"/>
          <w:color w:val="000000"/>
        </w:rPr>
        <w:t xml:space="preserve">Categorizing different devices based off their </w:t>
      </w:r>
      <w:proofErr w:type="gramStart"/>
      <w:r>
        <w:rPr>
          <w:rFonts w:ascii="Arial" w:hAnsi="Arial" w:cs="Arial"/>
          <w:color w:val="000000"/>
        </w:rPr>
        <w:t>type</w:t>
      </w:r>
      <w:proofErr w:type="gramEnd"/>
    </w:p>
    <w:p w14:paraId="3C4A272B" w14:textId="77777777" w:rsidR="00402271" w:rsidRDefault="00402271" w:rsidP="00402271">
      <w:pPr>
        <w:numPr>
          <w:ilvl w:val="0"/>
          <w:numId w:val="28"/>
        </w:numPr>
        <w:spacing w:before="100" w:beforeAutospacing="1" w:after="100" w:afterAutospacing="1" w:line="240" w:lineRule="auto"/>
        <w:rPr>
          <w:rFonts w:ascii="Arial" w:hAnsi="Arial" w:cs="Arial"/>
          <w:color w:val="000000"/>
        </w:rPr>
      </w:pPr>
      <w:r>
        <w:rPr>
          <w:rFonts w:ascii="Arial" w:hAnsi="Arial" w:cs="Arial"/>
          <w:color w:val="000000"/>
        </w:rPr>
        <w:lastRenderedPageBreak/>
        <w:t>Identifying locations</w:t>
      </w:r>
    </w:p>
    <w:p w14:paraId="03CD800E" w14:textId="77777777" w:rsidR="00402271" w:rsidRDefault="00402271" w:rsidP="00402271">
      <w:pPr>
        <w:numPr>
          <w:ilvl w:val="0"/>
          <w:numId w:val="28"/>
        </w:numPr>
        <w:spacing w:before="100" w:beforeAutospacing="1" w:after="100" w:afterAutospacing="1" w:line="240" w:lineRule="auto"/>
        <w:rPr>
          <w:rFonts w:ascii="Arial" w:hAnsi="Arial" w:cs="Arial"/>
          <w:color w:val="000000"/>
        </w:rPr>
      </w:pPr>
      <w:r>
        <w:rPr>
          <w:rFonts w:ascii="Arial" w:hAnsi="Arial" w:cs="Arial"/>
          <w:color w:val="000000"/>
        </w:rPr>
        <w:t xml:space="preserve">Specifying how many devices are on a </w:t>
      </w:r>
      <w:proofErr w:type="gramStart"/>
      <w:r>
        <w:rPr>
          <w:rFonts w:ascii="Arial" w:hAnsi="Arial" w:cs="Arial"/>
          <w:color w:val="000000"/>
        </w:rPr>
        <w:t>network</w:t>
      </w:r>
      <w:proofErr w:type="gramEnd"/>
    </w:p>
    <w:p w14:paraId="7DB64DFB" w14:textId="77777777" w:rsidR="00402271" w:rsidRDefault="00402271" w:rsidP="00402271">
      <w:pPr>
        <w:numPr>
          <w:ilvl w:val="0"/>
          <w:numId w:val="28"/>
        </w:numPr>
        <w:spacing w:before="100" w:beforeAutospacing="1" w:after="100" w:afterAutospacing="1" w:line="240" w:lineRule="auto"/>
        <w:rPr>
          <w:rFonts w:ascii="Arial" w:hAnsi="Arial" w:cs="Arial"/>
          <w:color w:val="000000"/>
        </w:rPr>
      </w:pPr>
      <w:r>
        <w:rPr>
          <w:rFonts w:ascii="Arial" w:hAnsi="Arial" w:cs="Arial"/>
          <w:color w:val="000000"/>
        </w:rPr>
        <w:t>Specifying types on a network</w:t>
      </w:r>
    </w:p>
    <w:p w14:paraId="55DA9F87" w14:textId="77777777" w:rsidR="00402271" w:rsidRDefault="00402271" w:rsidP="00402271">
      <w:pPr>
        <w:pStyle w:val="NormalWeb"/>
        <w:rPr>
          <w:rFonts w:ascii="Arial" w:hAnsi="Arial" w:cs="Arial"/>
          <w:color w:val="000000"/>
        </w:rPr>
      </w:pPr>
      <w:r>
        <w:rPr>
          <w:rFonts w:ascii="Arial" w:hAnsi="Arial" w:cs="Arial"/>
          <w:color w:val="000000"/>
        </w:rPr>
        <w:t> </w:t>
      </w:r>
    </w:p>
    <w:p w14:paraId="3F26D5EF" w14:textId="77777777" w:rsidR="00402271" w:rsidRDefault="00402271" w:rsidP="00402271">
      <w:pPr>
        <w:pStyle w:val="NormalWeb"/>
        <w:jc w:val="center"/>
        <w:rPr>
          <w:rFonts w:ascii="Arial" w:hAnsi="Arial" w:cs="Arial"/>
          <w:color w:val="000000"/>
        </w:rPr>
      </w:pPr>
      <w:r>
        <w:rPr>
          <w:rFonts w:ascii="Arial" w:hAnsi="Arial" w:cs="Arial"/>
          <w:color w:val="000000"/>
        </w:rPr>
        <w:t>Please watch the following video on Key Locations:</w:t>
      </w:r>
    </w:p>
    <w:p w14:paraId="4FEA0E23" w14:textId="77777777" w:rsidR="00402271" w:rsidRDefault="00402271" w:rsidP="00402271">
      <w:pPr>
        <w:pStyle w:val="NormalWeb"/>
        <w:jc w:val="center"/>
        <w:rPr>
          <w:rFonts w:ascii="Arial" w:hAnsi="Arial" w:cs="Arial"/>
          <w:color w:val="000000"/>
        </w:rPr>
      </w:pPr>
      <w:hyperlink r:id="rId185" w:tgtFrame="_blank" w:history="1">
        <w:r>
          <w:rPr>
            <w:rStyle w:val="Hyperlink"/>
            <w:rFonts w:ascii="Arial" w:hAnsi="Arial" w:cs="Arial"/>
          </w:rPr>
          <w:t>Transcript for Video: Key Locations (opens in a new window)</w:t>
        </w:r>
      </w:hyperlink>
    </w:p>
    <w:p w14:paraId="612D2629" w14:textId="77777777" w:rsidR="00402271" w:rsidRDefault="00402271" w:rsidP="00402271">
      <w:pPr>
        <w:pStyle w:val="NormalWeb"/>
        <w:rPr>
          <w:rFonts w:ascii="Arial" w:hAnsi="Arial" w:cs="Arial"/>
          <w:color w:val="000000"/>
        </w:rPr>
      </w:pPr>
      <w:r>
        <w:rPr>
          <w:rFonts w:ascii="Arial" w:hAnsi="Arial" w:cs="Arial"/>
          <w:color w:val="000000"/>
        </w:rPr>
        <w:t> </w:t>
      </w:r>
    </w:p>
    <w:p w14:paraId="1C1DDDBF" w14:textId="77777777" w:rsidR="00402271" w:rsidRDefault="00402271" w:rsidP="00402271">
      <w:pPr>
        <w:pStyle w:val="NormalWeb"/>
        <w:rPr>
          <w:rFonts w:ascii="Arial" w:hAnsi="Arial" w:cs="Arial"/>
          <w:color w:val="000000"/>
        </w:rPr>
      </w:pPr>
      <w:r>
        <w:rPr>
          <w:rFonts w:ascii="Arial" w:hAnsi="Arial" w:cs="Arial"/>
          <w:color w:val="000000"/>
        </w:rPr>
        <w:t>Naming standards are not only pertinent to device uniformity and management but assist in both change and asset management procedures.</w:t>
      </w:r>
    </w:p>
    <w:p w14:paraId="40D09C9D" w14:textId="77777777" w:rsidR="00402271" w:rsidRDefault="00402271" w:rsidP="00402271">
      <w:pPr>
        <w:pStyle w:val="NormalWeb"/>
        <w:rPr>
          <w:rFonts w:ascii="Arial" w:hAnsi="Arial" w:cs="Arial"/>
          <w:color w:val="000000"/>
        </w:rPr>
      </w:pPr>
      <w:r>
        <w:rPr>
          <w:rFonts w:ascii="Arial" w:hAnsi="Arial" w:cs="Arial"/>
          <w:color w:val="000000"/>
        </w:rPr>
        <w:t>Since our devices will all be communicating across the enterprise, we need to differentiate which servers, switches, and routers belong to each location. We would include an indicator such as an abbreviation of the location in the naming standard.</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310"/>
        <w:gridCol w:w="2291"/>
        <w:gridCol w:w="1932"/>
        <w:gridCol w:w="1791"/>
      </w:tblGrid>
      <w:tr w:rsidR="00402271" w14:paraId="52A10E3B" w14:textId="77777777" w:rsidTr="00402271">
        <w:trPr>
          <w:jc w:val="center"/>
        </w:trPr>
        <w:tc>
          <w:tcPr>
            <w:tcW w:w="0" w:type="auto"/>
            <w:tcBorders>
              <w:top w:val="outset" w:sz="6" w:space="0" w:color="auto"/>
              <w:left w:val="outset" w:sz="6" w:space="0" w:color="auto"/>
              <w:bottom w:val="outset" w:sz="6" w:space="0" w:color="auto"/>
              <w:right w:val="outset" w:sz="6" w:space="0" w:color="auto"/>
            </w:tcBorders>
            <w:shd w:val="clear" w:color="auto" w:fill="DDA443"/>
            <w:hideMark/>
          </w:tcPr>
          <w:p w14:paraId="1E14FDAB"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Detroit</w:t>
            </w:r>
          </w:p>
          <w:p w14:paraId="2654394D"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DE</w:t>
            </w:r>
          </w:p>
        </w:tc>
        <w:tc>
          <w:tcPr>
            <w:tcW w:w="0" w:type="auto"/>
            <w:tcBorders>
              <w:top w:val="outset" w:sz="6" w:space="0" w:color="auto"/>
              <w:left w:val="outset" w:sz="6" w:space="0" w:color="auto"/>
              <w:bottom w:val="outset" w:sz="6" w:space="0" w:color="auto"/>
              <w:right w:val="outset" w:sz="6" w:space="0" w:color="auto"/>
            </w:tcBorders>
            <w:shd w:val="clear" w:color="auto" w:fill="81CEC4"/>
            <w:hideMark/>
          </w:tcPr>
          <w:p w14:paraId="082710F3"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Los Angeles</w:t>
            </w:r>
          </w:p>
          <w:p w14:paraId="5DC1E2D0"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LA</w:t>
            </w:r>
          </w:p>
        </w:tc>
        <w:tc>
          <w:tcPr>
            <w:tcW w:w="0" w:type="auto"/>
            <w:tcBorders>
              <w:top w:val="outset" w:sz="6" w:space="0" w:color="auto"/>
              <w:left w:val="outset" w:sz="6" w:space="0" w:color="auto"/>
              <w:bottom w:val="outset" w:sz="6" w:space="0" w:color="auto"/>
              <w:right w:val="outset" w:sz="6" w:space="0" w:color="auto"/>
            </w:tcBorders>
            <w:shd w:val="clear" w:color="auto" w:fill="B191FF"/>
            <w:hideMark/>
          </w:tcPr>
          <w:p w14:paraId="722729AA"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Las Vegas</w:t>
            </w:r>
          </w:p>
          <w:p w14:paraId="6376525F"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LV</w:t>
            </w:r>
          </w:p>
        </w:tc>
        <w:tc>
          <w:tcPr>
            <w:tcW w:w="0" w:type="auto"/>
            <w:tcBorders>
              <w:top w:val="outset" w:sz="6" w:space="0" w:color="auto"/>
              <w:left w:val="outset" w:sz="6" w:space="0" w:color="auto"/>
              <w:bottom w:val="outset" w:sz="6" w:space="0" w:color="auto"/>
              <w:right w:val="outset" w:sz="6" w:space="0" w:color="auto"/>
            </w:tcBorders>
            <w:shd w:val="clear" w:color="auto" w:fill="FF7397"/>
            <w:hideMark/>
          </w:tcPr>
          <w:p w14:paraId="4D42EAD7"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New York</w:t>
            </w:r>
          </w:p>
          <w:p w14:paraId="1B381C44"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NY</w:t>
            </w:r>
          </w:p>
        </w:tc>
      </w:tr>
    </w:tbl>
    <w:p w14:paraId="07ABC9C0" w14:textId="77777777" w:rsidR="00402271" w:rsidRDefault="00402271" w:rsidP="00402271">
      <w:pPr>
        <w:pStyle w:val="NormalWeb"/>
        <w:rPr>
          <w:rFonts w:ascii="Arial" w:hAnsi="Arial" w:cs="Arial"/>
          <w:color w:val="000000"/>
        </w:rPr>
      </w:pPr>
      <w:r>
        <w:rPr>
          <w:rFonts w:ascii="Arial" w:hAnsi="Arial" w:cs="Arial"/>
          <w:color w:val="000000"/>
        </w:rPr>
        <w:t> </w:t>
      </w:r>
    </w:p>
    <w:p w14:paraId="646775D5" w14:textId="77777777" w:rsidR="00402271" w:rsidRDefault="00402271" w:rsidP="00402271">
      <w:pPr>
        <w:pStyle w:val="NormalWeb"/>
        <w:rPr>
          <w:rFonts w:ascii="Arial" w:hAnsi="Arial" w:cs="Arial"/>
          <w:color w:val="000000"/>
        </w:rPr>
      </w:pPr>
      <w:proofErr w:type="gramStart"/>
      <w:r>
        <w:rPr>
          <w:rFonts w:ascii="Arial" w:hAnsi="Arial" w:cs="Arial"/>
          <w:color w:val="000000"/>
        </w:rPr>
        <w:t>Next</w:t>
      </w:r>
      <w:proofErr w:type="gramEnd"/>
      <w:r>
        <w:rPr>
          <w:rFonts w:ascii="Arial" w:hAnsi="Arial" w:cs="Arial"/>
          <w:color w:val="000000"/>
        </w:rPr>
        <w:t xml:space="preserve"> we would want to include some type of building or room indicator. In this case, let's say we are talking about a device in Los Angeles, we will use building 4, and this device is physically located in room 26.</w:t>
      </w:r>
    </w:p>
    <w:p w14:paraId="70205739" w14:textId="77777777" w:rsidR="00402271" w:rsidRDefault="00402271" w:rsidP="00402271">
      <w:pPr>
        <w:pStyle w:val="NormalWeb"/>
        <w:rPr>
          <w:rFonts w:ascii="Arial" w:hAnsi="Arial" w:cs="Arial"/>
          <w:color w:val="000000"/>
        </w:rPr>
      </w:pPr>
      <w:r>
        <w:rPr>
          <w:rFonts w:ascii="Arial" w:hAnsi="Arial" w:cs="Arial"/>
          <w:color w:val="000000"/>
        </w:rPr>
        <w:t>We add delimiters or a dash, to differentiate between data sets in the name. </w:t>
      </w:r>
    </w:p>
    <w:tbl>
      <w:tblPr>
        <w:tblW w:w="1250" w:type="pct"/>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336"/>
      </w:tblGrid>
      <w:tr w:rsidR="00402271" w14:paraId="773AEC18" w14:textId="77777777" w:rsidTr="00402271">
        <w:trPr>
          <w:jc w:val="center"/>
        </w:trPr>
        <w:tc>
          <w:tcPr>
            <w:tcW w:w="0" w:type="auto"/>
            <w:tcBorders>
              <w:top w:val="outset" w:sz="6" w:space="0" w:color="auto"/>
              <w:left w:val="outset" w:sz="6" w:space="0" w:color="auto"/>
              <w:bottom w:val="outset" w:sz="6" w:space="0" w:color="auto"/>
              <w:right w:val="outset" w:sz="6" w:space="0" w:color="auto"/>
            </w:tcBorders>
            <w:shd w:val="clear" w:color="auto" w:fill="81CEC4"/>
            <w:hideMark/>
          </w:tcPr>
          <w:p w14:paraId="23BF26A9" w14:textId="77777777" w:rsidR="00402271" w:rsidRDefault="00402271">
            <w:pPr>
              <w:pStyle w:val="NormalWeb"/>
              <w:jc w:val="center"/>
              <w:rPr>
                <w:rFonts w:ascii="Arial" w:hAnsi="Arial" w:cs="Arial"/>
                <w:b/>
                <w:bCs/>
                <w:color w:val="000000"/>
              </w:rPr>
            </w:pPr>
            <w:r>
              <w:rPr>
                <w:rFonts w:ascii="Arial" w:hAnsi="Arial" w:cs="Arial"/>
                <w:b/>
                <w:bCs/>
                <w:color w:val="000000"/>
                <w:sz w:val="36"/>
                <w:szCs w:val="36"/>
              </w:rPr>
              <w:t>LA-BLDG4-RM26</w:t>
            </w:r>
          </w:p>
        </w:tc>
      </w:tr>
    </w:tbl>
    <w:p w14:paraId="2A805898" w14:textId="77777777" w:rsidR="00402271" w:rsidRDefault="00402271" w:rsidP="00402271">
      <w:pPr>
        <w:pStyle w:val="NormalWeb"/>
        <w:rPr>
          <w:rFonts w:ascii="Arial" w:hAnsi="Arial" w:cs="Arial"/>
          <w:color w:val="000000"/>
        </w:rPr>
      </w:pPr>
      <w:r>
        <w:rPr>
          <w:rFonts w:ascii="Arial" w:hAnsi="Arial" w:cs="Arial"/>
          <w:color w:val="000000"/>
        </w:rPr>
        <w:t> </w:t>
      </w:r>
    </w:p>
    <w:p w14:paraId="18D38D12" w14:textId="77777777" w:rsidR="00402271" w:rsidRDefault="00402271" w:rsidP="00402271">
      <w:pPr>
        <w:pStyle w:val="NormalWeb"/>
        <w:jc w:val="center"/>
        <w:rPr>
          <w:rFonts w:ascii="Arial" w:hAnsi="Arial" w:cs="Arial"/>
          <w:color w:val="000000"/>
        </w:rPr>
      </w:pPr>
      <w:r>
        <w:rPr>
          <w:rFonts w:ascii="Arial" w:hAnsi="Arial" w:cs="Arial"/>
          <w:color w:val="000000"/>
        </w:rPr>
        <w:t>Please watch the following video on Specific Device Types:</w:t>
      </w:r>
    </w:p>
    <w:p w14:paraId="06D7BAD1" w14:textId="77777777" w:rsidR="00402271" w:rsidRDefault="00402271" w:rsidP="00402271">
      <w:pPr>
        <w:pStyle w:val="NormalWeb"/>
        <w:jc w:val="center"/>
        <w:rPr>
          <w:rFonts w:ascii="Arial" w:hAnsi="Arial" w:cs="Arial"/>
          <w:color w:val="000000"/>
        </w:rPr>
      </w:pPr>
      <w:hyperlink r:id="rId186" w:tgtFrame="_blank" w:history="1">
        <w:r>
          <w:rPr>
            <w:rStyle w:val="Hyperlink"/>
            <w:rFonts w:ascii="Arial" w:hAnsi="Arial" w:cs="Arial"/>
          </w:rPr>
          <w:t>Transcript for Video: Specific Device Types (opens in a new window)</w:t>
        </w:r>
      </w:hyperlink>
    </w:p>
    <w:p w14:paraId="1D269E26" w14:textId="77777777" w:rsidR="00402271" w:rsidRDefault="00402271" w:rsidP="00402271">
      <w:pPr>
        <w:pStyle w:val="NormalWeb"/>
        <w:rPr>
          <w:rFonts w:ascii="Arial" w:hAnsi="Arial" w:cs="Arial"/>
          <w:color w:val="000000"/>
        </w:rPr>
      </w:pPr>
      <w:r>
        <w:rPr>
          <w:rFonts w:ascii="Arial" w:hAnsi="Arial" w:cs="Arial"/>
          <w:color w:val="000000"/>
        </w:rPr>
        <w:t> </w:t>
      </w:r>
    </w:p>
    <w:p w14:paraId="6D8DD073" w14:textId="77777777" w:rsidR="00402271" w:rsidRDefault="00402271" w:rsidP="00402271">
      <w:pPr>
        <w:pStyle w:val="NormalWeb"/>
        <w:rPr>
          <w:rFonts w:ascii="Arial" w:hAnsi="Arial" w:cs="Arial"/>
          <w:color w:val="000000"/>
        </w:rPr>
      </w:pPr>
      <w:r>
        <w:rPr>
          <w:rFonts w:ascii="Arial" w:hAnsi="Arial" w:cs="Arial"/>
          <w:color w:val="000000"/>
        </w:rPr>
        <w:lastRenderedPageBreak/>
        <w:t xml:space="preserve">Now </w:t>
      </w:r>
      <w:proofErr w:type="spellStart"/>
      <w:proofErr w:type="gramStart"/>
      <w:r>
        <w:rPr>
          <w:rFonts w:ascii="Arial" w:hAnsi="Arial" w:cs="Arial"/>
          <w:color w:val="000000"/>
        </w:rPr>
        <w:t>lets</w:t>
      </w:r>
      <w:proofErr w:type="spellEnd"/>
      <w:proofErr w:type="gramEnd"/>
      <w:r>
        <w:rPr>
          <w:rFonts w:ascii="Arial" w:hAnsi="Arial" w:cs="Arial"/>
          <w:color w:val="000000"/>
        </w:rPr>
        <w:t xml:space="preserve"> talk about clarifying devices. We can differentiate by letters within the name of the device.</w:t>
      </w:r>
    </w:p>
    <w:p w14:paraId="7482B1E7" w14:textId="77777777" w:rsidR="00402271" w:rsidRDefault="00402271" w:rsidP="00402271">
      <w:pPr>
        <w:pStyle w:val="NormalWeb"/>
        <w:rPr>
          <w:rFonts w:ascii="Arial" w:hAnsi="Arial" w:cs="Arial"/>
          <w:color w:val="000000"/>
        </w:rPr>
      </w:pPr>
      <w:r>
        <w:rPr>
          <w:rFonts w:ascii="Arial" w:hAnsi="Arial" w:cs="Arial"/>
          <w:color w:val="000000"/>
        </w:rPr>
        <w:t>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81"/>
      </w:tblGrid>
      <w:tr w:rsidR="00402271" w14:paraId="10AEF1F2" w14:textId="77777777" w:rsidTr="00402271">
        <w:trPr>
          <w:tblCellSpacing w:w="15" w:type="dxa"/>
          <w:jc w:val="center"/>
        </w:trPr>
        <w:tc>
          <w:tcPr>
            <w:tcW w:w="0" w:type="auto"/>
            <w:vAlign w:val="center"/>
            <w:hideMark/>
          </w:tcPr>
          <w:p w14:paraId="54EFDAEF" w14:textId="77777777" w:rsidR="00402271" w:rsidRDefault="00402271">
            <w:pPr>
              <w:rPr>
                <w:rFonts w:ascii="Arial" w:hAnsi="Arial" w:cs="Arial"/>
                <w:color w:val="000000"/>
              </w:rPr>
            </w:pPr>
            <w:r>
              <w:rPr>
                <w:rStyle w:val="Strong"/>
                <w:rFonts w:ascii="Arial" w:hAnsi="Arial" w:cs="Arial"/>
                <w:color w:val="000000"/>
              </w:rPr>
              <w:t>C</w:t>
            </w:r>
            <w:r>
              <w:rPr>
                <w:rFonts w:ascii="Arial" w:hAnsi="Arial" w:cs="Arial"/>
                <w:color w:val="000000"/>
              </w:rPr>
              <w:t> = Cluster Server</w:t>
            </w:r>
            <w:r>
              <w:rPr>
                <w:rFonts w:ascii="Arial" w:hAnsi="Arial" w:cs="Arial"/>
                <w:color w:val="000000"/>
              </w:rPr>
              <w:br/>
            </w:r>
            <w:r>
              <w:rPr>
                <w:rStyle w:val="Strong"/>
                <w:rFonts w:ascii="Arial" w:hAnsi="Arial" w:cs="Arial"/>
                <w:color w:val="000000"/>
              </w:rPr>
              <w:t>V</w:t>
            </w:r>
            <w:r>
              <w:rPr>
                <w:rFonts w:ascii="Arial" w:hAnsi="Arial" w:cs="Arial"/>
                <w:color w:val="000000"/>
              </w:rPr>
              <w:t> = Virtual</w:t>
            </w:r>
            <w:r>
              <w:rPr>
                <w:rFonts w:ascii="Arial" w:hAnsi="Arial" w:cs="Arial"/>
                <w:color w:val="000000"/>
              </w:rPr>
              <w:br/>
            </w:r>
            <w:r>
              <w:rPr>
                <w:rStyle w:val="Strong"/>
                <w:rFonts w:ascii="Arial" w:hAnsi="Arial" w:cs="Arial"/>
                <w:color w:val="000000"/>
              </w:rPr>
              <w:t>DC</w:t>
            </w:r>
            <w:r>
              <w:rPr>
                <w:rFonts w:ascii="Arial" w:hAnsi="Arial" w:cs="Arial"/>
                <w:color w:val="000000"/>
              </w:rPr>
              <w:t> = Domain Controller</w:t>
            </w:r>
            <w:r>
              <w:rPr>
                <w:rFonts w:ascii="Arial" w:hAnsi="Arial" w:cs="Arial"/>
                <w:color w:val="000000"/>
              </w:rPr>
              <w:br/>
            </w:r>
            <w:r>
              <w:rPr>
                <w:rStyle w:val="Strong"/>
                <w:rFonts w:ascii="Arial" w:hAnsi="Arial" w:cs="Arial"/>
                <w:color w:val="000000"/>
              </w:rPr>
              <w:t>FS</w:t>
            </w:r>
            <w:r>
              <w:rPr>
                <w:rFonts w:ascii="Arial" w:hAnsi="Arial" w:cs="Arial"/>
                <w:color w:val="000000"/>
              </w:rPr>
              <w:t> = File Server</w:t>
            </w:r>
            <w:r>
              <w:rPr>
                <w:rFonts w:ascii="Arial" w:hAnsi="Arial" w:cs="Arial"/>
                <w:color w:val="000000"/>
              </w:rPr>
              <w:br/>
            </w:r>
            <w:r>
              <w:rPr>
                <w:rStyle w:val="Strong"/>
                <w:rFonts w:ascii="Arial" w:hAnsi="Arial" w:cs="Arial"/>
                <w:color w:val="000000"/>
              </w:rPr>
              <w:t>PS</w:t>
            </w:r>
            <w:r>
              <w:rPr>
                <w:rFonts w:ascii="Arial" w:hAnsi="Arial" w:cs="Arial"/>
                <w:color w:val="000000"/>
              </w:rPr>
              <w:t> = Print Server</w:t>
            </w:r>
            <w:r>
              <w:rPr>
                <w:rFonts w:ascii="Arial" w:hAnsi="Arial" w:cs="Arial"/>
                <w:color w:val="000000"/>
              </w:rPr>
              <w:br/>
            </w:r>
            <w:r>
              <w:rPr>
                <w:rStyle w:val="Strong"/>
                <w:rFonts w:ascii="Arial" w:hAnsi="Arial" w:cs="Arial"/>
                <w:color w:val="000000"/>
              </w:rPr>
              <w:t>CTX</w:t>
            </w:r>
            <w:r>
              <w:rPr>
                <w:rFonts w:ascii="Arial" w:hAnsi="Arial" w:cs="Arial"/>
                <w:color w:val="000000"/>
              </w:rPr>
              <w:t> = Citrix Server</w:t>
            </w:r>
            <w:r>
              <w:rPr>
                <w:rFonts w:ascii="Arial" w:hAnsi="Arial" w:cs="Arial"/>
                <w:color w:val="000000"/>
              </w:rPr>
              <w:br/>
            </w:r>
            <w:r>
              <w:rPr>
                <w:rStyle w:val="Strong"/>
                <w:rFonts w:ascii="Arial" w:hAnsi="Arial" w:cs="Arial"/>
                <w:color w:val="000000"/>
              </w:rPr>
              <w:t>ORA</w:t>
            </w:r>
            <w:r>
              <w:rPr>
                <w:rFonts w:ascii="Arial" w:hAnsi="Arial" w:cs="Arial"/>
                <w:color w:val="000000"/>
              </w:rPr>
              <w:t> = Oracle Database</w:t>
            </w:r>
            <w:r>
              <w:rPr>
                <w:rFonts w:ascii="Arial" w:hAnsi="Arial" w:cs="Arial"/>
                <w:color w:val="000000"/>
              </w:rPr>
              <w:br/>
            </w:r>
            <w:r>
              <w:rPr>
                <w:rStyle w:val="Strong"/>
                <w:rFonts w:ascii="Arial" w:hAnsi="Arial" w:cs="Arial"/>
                <w:color w:val="000000"/>
              </w:rPr>
              <w:t>SQL</w:t>
            </w:r>
            <w:r>
              <w:rPr>
                <w:rFonts w:ascii="Arial" w:hAnsi="Arial" w:cs="Arial"/>
                <w:color w:val="000000"/>
              </w:rPr>
              <w:t> = SQL Database</w:t>
            </w:r>
            <w:r>
              <w:rPr>
                <w:rFonts w:ascii="Arial" w:hAnsi="Arial" w:cs="Arial"/>
                <w:color w:val="000000"/>
              </w:rPr>
              <w:br/>
            </w:r>
            <w:r>
              <w:rPr>
                <w:rStyle w:val="Strong"/>
                <w:rFonts w:ascii="Arial" w:hAnsi="Arial" w:cs="Arial"/>
                <w:color w:val="000000"/>
              </w:rPr>
              <w:t>ESX</w:t>
            </w:r>
            <w:r>
              <w:rPr>
                <w:rFonts w:ascii="Arial" w:hAnsi="Arial" w:cs="Arial"/>
                <w:color w:val="000000"/>
              </w:rPr>
              <w:t xml:space="preserve"> = </w:t>
            </w:r>
            <w:proofErr w:type="spellStart"/>
            <w:r>
              <w:rPr>
                <w:rFonts w:ascii="Arial" w:hAnsi="Arial" w:cs="Arial"/>
                <w:color w:val="000000"/>
              </w:rPr>
              <w:t>Vmware</w:t>
            </w:r>
            <w:proofErr w:type="spellEnd"/>
            <w:r>
              <w:rPr>
                <w:rFonts w:ascii="Arial" w:hAnsi="Arial" w:cs="Arial"/>
                <w:color w:val="000000"/>
              </w:rPr>
              <w:t xml:space="preserve"> ESX</w:t>
            </w:r>
            <w:r>
              <w:rPr>
                <w:rFonts w:ascii="Arial" w:hAnsi="Arial" w:cs="Arial"/>
                <w:color w:val="000000"/>
              </w:rPr>
              <w:br/>
            </w:r>
            <w:r>
              <w:rPr>
                <w:rStyle w:val="Strong"/>
                <w:rFonts w:ascii="Arial" w:hAnsi="Arial" w:cs="Arial"/>
                <w:color w:val="000000"/>
              </w:rPr>
              <w:t>SW</w:t>
            </w:r>
            <w:r>
              <w:rPr>
                <w:rFonts w:ascii="Arial" w:hAnsi="Arial" w:cs="Arial"/>
                <w:color w:val="000000"/>
              </w:rPr>
              <w:t> = Switch</w:t>
            </w:r>
            <w:r>
              <w:rPr>
                <w:rFonts w:ascii="Arial" w:hAnsi="Arial" w:cs="Arial"/>
                <w:color w:val="000000"/>
              </w:rPr>
              <w:br/>
            </w:r>
            <w:r>
              <w:rPr>
                <w:rStyle w:val="Strong"/>
                <w:rFonts w:ascii="Arial" w:hAnsi="Arial" w:cs="Arial"/>
                <w:color w:val="000000"/>
              </w:rPr>
              <w:t>RT</w:t>
            </w:r>
            <w:r>
              <w:rPr>
                <w:rFonts w:ascii="Arial" w:hAnsi="Arial" w:cs="Arial"/>
                <w:color w:val="000000"/>
              </w:rPr>
              <w:t> = Router</w:t>
            </w:r>
          </w:p>
        </w:tc>
      </w:tr>
    </w:tbl>
    <w:p w14:paraId="228492B4" w14:textId="77777777" w:rsidR="00402271" w:rsidRDefault="00402271" w:rsidP="00402271">
      <w:pPr>
        <w:pStyle w:val="NormalWeb"/>
        <w:rPr>
          <w:rFonts w:ascii="Arial" w:hAnsi="Arial" w:cs="Arial"/>
          <w:color w:val="000000"/>
        </w:rPr>
      </w:pPr>
      <w:r>
        <w:rPr>
          <w:rFonts w:ascii="Arial" w:hAnsi="Arial" w:cs="Arial"/>
          <w:color w:val="000000"/>
        </w:rPr>
        <w:br/>
        <w:t>For the purpose of this exercise, let's say our device is a print server. We use 4 print servers at your location, so this specific print server is number 3. Now let's add that to our city location and building number to indicate this device will be print server number 3.</w:t>
      </w:r>
    </w:p>
    <w:tbl>
      <w:tblPr>
        <w:tblW w:w="5861" w:type="dxa"/>
        <w:tblCellSpacing w:w="0" w:type="dxa"/>
        <w:shd w:val="clear" w:color="auto" w:fill="81CEC4"/>
        <w:tblCellMar>
          <w:top w:w="75" w:type="dxa"/>
          <w:left w:w="75" w:type="dxa"/>
          <w:bottom w:w="75" w:type="dxa"/>
          <w:right w:w="75" w:type="dxa"/>
        </w:tblCellMar>
        <w:tblLook w:val="04A0" w:firstRow="1" w:lastRow="0" w:firstColumn="1" w:lastColumn="0" w:noHBand="0" w:noVBand="1"/>
      </w:tblPr>
      <w:tblGrid>
        <w:gridCol w:w="5861"/>
      </w:tblGrid>
      <w:tr w:rsidR="00402271" w14:paraId="46C35482" w14:textId="77777777" w:rsidTr="00402271">
        <w:trPr>
          <w:tblCellSpacing w:w="0" w:type="dxa"/>
        </w:trPr>
        <w:tc>
          <w:tcPr>
            <w:tcW w:w="0" w:type="auto"/>
            <w:shd w:val="clear" w:color="auto" w:fill="81CEC4"/>
            <w:vAlign w:val="center"/>
            <w:hideMark/>
          </w:tcPr>
          <w:p w14:paraId="52FCC94C" w14:textId="77777777" w:rsidR="00402271" w:rsidRDefault="00402271">
            <w:pPr>
              <w:pStyle w:val="NormalWeb"/>
              <w:jc w:val="center"/>
              <w:rPr>
                <w:rFonts w:ascii="Arial" w:hAnsi="Arial" w:cs="Arial"/>
                <w:color w:val="000000"/>
              </w:rPr>
            </w:pPr>
            <w:r>
              <w:rPr>
                <w:rStyle w:val="Strong"/>
                <w:rFonts w:ascii="Arial" w:hAnsi="Arial" w:cs="Arial"/>
                <w:color w:val="000000"/>
                <w:sz w:val="36"/>
                <w:szCs w:val="36"/>
              </w:rPr>
              <w:t>LA-BLDG4-RM26-PS3</w:t>
            </w:r>
          </w:p>
        </w:tc>
      </w:tr>
    </w:tbl>
    <w:p w14:paraId="4E8DC848" w14:textId="77777777" w:rsidR="00402271" w:rsidRDefault="00402271" w:rsidP="00402271">
      <w:pPr>
        <w:pStyle w:val="NormalWeb"/>
        <w:rPr>
          <w:rFonts w:ascii="Arial" w:hAnsi="Arial" w:cs="Arial"/>
          <w:color w:val="000000"/>
        </w:rPr>
      </w:pPr>
      <w:r>
        <w:rPr>
          <w:rFonts w:ascii="Arial" w:hAnsi="Arial" w:cs="Arial"/>
          <w:color w:val="000000"/>
        </w:rPr>
        <w:t> </w:t>
      </w:r>
    </w:p>
    <w:p w14:paraId="30494FD1" w14:textId="77777777" w:rsidR="00402271" w:rsidRDefault="00402271" w:rsidP="00402271">
      <w:pPr>
        <w:pStyle w:val="NormalWeb"/>
        <w:jc w:val="center"/>
        <w:rPr>
          <w:rFonts w:ascii="Arial" w:hAnsi="Arial" w:cs="Arial"/>
          <w:color w:val="000000"/>
        </w:rPr>
      </w:pPr>
      <w:r>
        <w:rPr>
          <w:rFonts w:ascii="Arial" w:hAnsi="Arial" w:cs="Arial"/>
          <w:color w:val="000000"/>
        </w:rPr>
        <w:t>Please watch the following video on Specifying Device Model:</w:t>
      </w:r>
    </w:p>
    <w:p w14:paraId="0787E0B7" w14:textId="77777777" w:rsidR="00402271" w:rsidRDefault="00402271" w:rsidP="00402271">
      <w:pPr>
        <w:jc w:val="center"/>
        <w:rPr>
          <w:rFonts w:ascii="Arial" w:hAnsi="Arial" w:cs="Arial"/>
          <w:color w:val="000000"/>
        </w:rPr>
      </w:pPr>
      <w:r>
        <w:rPr>
          <w:rFonts w:ascii="Arial" w:hAnsi="Arial" w:cs="Arial"/>
          <w:color w:val="000000"/>
        </w:rPr>
        <w:t> </w:t>
      </w:r>
    </w:p>
    <w:p w14:paraId="02C49384" w14:textId="77777777" w:rsidR="00402271" w:rsidRDefault="00402271" w:rsidP="00402271">
      <w:pPr>
        <w:jc w:val="center"/>
        <w:rPr>
          <w:rFonts w:ascii="Arial" w:hAnsi="Arial" w:cs="Arial"/>
          <w:color w:val="000000"/>
        </w:rPr>
      </w:pPr>
      <w:r>
        <w:rPr>
          <w:rFonts w:ascii="Arial" w:hAnsi="Arial" w:cs="Arial"/>
          <w:color w:val="000000"/>
        </w:rPr>
        <w:t> </w:t>
      </w:r>
    </w:p>
    <w:p w14:paraId="4A5BE9EC" w14:textId="77777777" w:rsidR="00402271" w:rsidRDefault="00402271" w:rsidP="00402271">
      <w:pPr>
        <w:jc w:val="center"/>
        <w:rPr>
          <w:rFonts w:ascii="Arial" w:hAnsi="Arial" w:cs="Arial"/>
          <w:color w:val="000000"/>
        </w:rPr>
      </w:pPr>
      <w:hyperlink r:id="rId187" w:tgtFrame="_blank" w:history="1">
        <w:r>
          <w:rPr>
            <w:rStyle w:val="Hyperlink"/>
            <w:rFonts w:ascii="Arial" w:hAnsi="Arial" w:cs="Arial"/>
          </w:rPr>
          <w:t>Transcript for Video: Specifying Device Model (opens in a new window)</w:t>
        </w:r>
      </w:hyperlink>
    </w:p>
    <w:p w14:paraId="4329DAB4" w14:textId="77777777" w:rsidR="00402271" w:rsidRDefault="00402271" w:rsidP="00402271">
      <w:pPr>
        <w:jc w:val="center"/>
        <w:rPr>
          <w:rFonts w:ascii="Arial" w:hAnsi="Arial" w:cs="Arial"/>
          <w:color w:val="000000"/>
        </w:rPr>
      </w:pPr>
      <w:r>
        <w:rPr>
          <w:rFonts w:ascii="Arial" w:hAnsi="Arial" w:cs="Arial"/>
          <w:color w:val="000000"/>
        </w:rPr>
        <w:t> </w:t>
      </w:r>
    </w:p>
    <w:p w14:paraId="37B7FF50" w14:textId="77777777" w:rsidR="00402271" w:rsidRDefault="00402271" w:rsidP="00402271">
      <w:pPr>
        <w:rPr>
          <w:rFonts w:ascii="Arial" w:hAnsi="Arial" w:cs="Arial"/>
          <w:color w:val="000000"/>
        </w:rPr>
      </w:pPr>
      <w:r>
        <w:rPr>
          <w:rFonts w:ascii="Arial" w:hAnsi="Arial" w:cs="Arial"/>
          <w:color w:val="000000"/>
        </w:rPr>
        <w:t> </w:t>
      </w:r>
    </w:p>
    <w:p w14:paraId="28CA6453" w14:textId="77777777" w:rsidR="00402271" w:rsidRDefault="00402271" w:rsidP="00402271">
      <w:pPr>
        <w:rPr>
          <w:rFonts w:ascii="Arial" w:hAnsi="Arial" w:cs="Arial"/>
          <w:color w:val="000000"/>
        </w:rPr>
      </w:pPr>
      <w:r>
        <w:rPr>
          <w:rFonts w:ascii="Arial" w:hAnsi="Arial" w:cs="Arial"/>
          <w:color w:val="000000"/>
        </w:rPr>
        <w:t>In this scenario, let's say this server is a Dell Power Edge R440.Why might we want to add the model number? Well...good question. Adding the model number can assist in inventories conducted via the network to establish what devices are approaching end of life or are eligible for technical refresh.</w:t>
      </w:r>
    </w:p>
    <w:p w14:paraId="777789D5" w14:textId="77777777" w:rsidR="00402271" w:rsidRDefault="00402271" w:rsidP="00402271">
      <w:pPr>
        <w:rPr>
          <w:rFonts w:ascii="Arial" w:hAnsi="Arial" w:cs="Arial"/>
          <w:color w:val="000000"/>
        </w:rPr>
      </w:pPr>
      <w:r>
        <w:rPr>
          <w:rFonts w:ascii="Arial" w:hAnsi="Arial" w:cs="Arial"/>
          <w:color w:val="000000"/>
        </w:rPr>
        <w:t> </w:t>
      </w:r>
    </w:p>
    <w:p w14:paraId="3FEFADBC" w14:textId="77777777" w:rsidR="00402271" w:rsidRDefault="00402271" w:rsidP="00402271">
      <w:pPr>
        <w:rPr>
          <w:rFonts w:ascii="Arial" w:hAnsi="Arial" w:cs="Arial"/>
          <w:color w:val="000000"/>
        </w:rPr>
      </w:pPr>
      <w:r>
        <w:rPr>
          <w:rFonts w:ascii="Arial" w:hAnsi="Arial" w:cs="Arial"/>
          <w:color w:val="000000"/>
        </w:rPr>
        <w:t> </w:t>
      </w:r>
    </w:p>
    <w:tbl>
      <w:tblPr>
        <w:tblW w:w="5861" w:type="dxa"/>
        <w:tblCellSpacing w:w="0" w:type="dxa"/>
        <w:shd w:val="clear" w:color="auto" w:fill="81CEC4"/>
        <w:tblCellMar>
          <w:top w:w="75" w:type="dxa"/>
          <w:left w:w="75" w:type="dxa"/>
          <w:bottom w:w="75" w:type="dxa"/>
          <w:right w:w="75" w:type="dxa"/>
        </w:tblCellMar>
        <w:tblLook w:val="04A0" w:firstRow="1" w:lastRow="0" w:firstColumn="1" w:lastColumn="0" w:noHBand="0" w:noVBand="1"/>
      </w:tblPr>
      <w:tblGrid>
        <w:gridCol w:w="5861"/>
      </w:tblGrid>
      <w:tr w:rsidR="00402271" w14:paraId="481E5AE3" w14:textId="77777777" w:rsidTr="00402271">
        <w:trPr>
          <w:tblCellSpacing w:w="0" w:type="dxa"/>
        </w:trPr>
        <w:tc>
          <w:tcPr>
            <w:tcW w:w="0" w:type="auto"/>
            <w:shd w:val="clear" w:color="auto" w:fill="81CEC4"/>
            <w:vAlign w:val="center"/>
            <w:hideMark/>
          </w:tcPr>
          <w:p w14:paraId="68E8DACA" w14:textId="77777777" w:rsidR="00402271" w:rsidRDefault="00402271">
            <w:pPr>
              <w:pStyle w:val="NormalWeb"/>
              <w:jc w:val="center"/>
              <w:rPr>
                <w:rFonts w:ascii="Arial" w:hAnsi="Arial" w:cs="Arial"/>
                <w:color w:val="000000"/>
              </w:rPr>
            </w:pPr>
            <w:r>
              <w:rPr>
                <w:rStyle w:val="Strong"/>
                <w:rFonts w:ascii="Arial" w:hAnsi="Arial" w:cs="Arial"/>
                <w:color w:val="000000"/>
                <w:sz w:val="36"/>
                <w:szCs w:val="36"/>
              </w:rPr>
              <w:lastRenderedPageBreak/>
              <w:t>LA-BLDG4-RM26-PS3-DELLPE440</w:t>
            </w:r>
          </w:p>
        </w:tc>
      </w:tr>
    </w:tbl>
    <w:p w14:paraId="4F9198B2" w14:textId="77777777" w:rsidR="00402271" w:rsidRDefault="00402271" w:rsidP="00402271">
      <w:pPr>
        <w:pStyle w:val="NormalWeb"/>
        <w:rPr>
          <w:rFonts w:ascii="Arial" w:hAnsi="Arial" w:cs="Arial"/>
          <w:color w:val="000000"/>
        </w:rPr>
      </w:pPr>
      <w:r>
        <w:rPr>
          <w:rFonts w:ascii="Arial" w:hAnsi="Arial" w:cs="Arial"/>
          <w:color w:val="000000"/>
        </w:rPr>
        <w:t> </w:t>
      </w:r>
    </w:p>
    <w:p w14:paraId="1F9BC387" w14:textId="77777777" w:rsidR="00402271" w:rsidRDefault="00402271" w:rsidP="00402271">
      <w:pPr>
        <w:rPr>
          <w:rFonts w:ascii="Arial" w:hAnsi="Arial" w:cs="Arial"/>
          <w:color w:val="000000"/>
        </w:rPr>
      </w:pPr>
      <w:r>
        <w:rPr>
          <w:rFonts w:ascii="Arial" w:hAnsi="Arial" w:cs="Arial"/>
          <w:color w:val="000000"/>
        </w:rPr>
        <w:t> </w:t>
      </w:r>
    </w:p>
    <w:p w14:paraId="35A8C3DF" w14:textId="77777777" w:rsidR="00402271" w:rsidRDefault="00402271" w:rsidP="00402271">
      <w:pPr>
        <w:pStyle w:val="NormalWeb"/>
        <w:rPr>
          <w:rFonts w:ascii="Arial" w:hAnsi="Arial" w:cs="Arial"/>
          <w:color w:val="000000"/>
        </w:rPr>
      </w:pPr>
      <w:r>
        <w:rPr>
          <w:rFonts w:ascii="Arial" w:hAnsi="Arial" w:cs="Arial"/>
          <w:color w:val="000000"/>
        </w:rPr>
        <w:t xml:space="preserve">Additionally, say a vulnerability is identified on this specific model of server. We now </w:t>
      </w:r>
      <w:proofErr w:type="gramStart"/>
      <w:r>
        <w:rPr>
          <w:rFonts w:ascii="Arial" w:hAnsi="Arial" w:cs="Arial"/>
          <w:color w:val="000000"/>
        </w:rPr>
        <w:t>are able to</w:t>
      </w:r>
      <w:proofErr w:type="gramEnd"/>
      <w:r>
        <w:rPr>
          <w:rFonts w:ascii="Arial" w:hAnsi="Arial" w:cs="Arial"/>
          <w:color w:val="000000"/>
        </w:rPr>
        <w:t xml:space="preserve"> tell which servers are applicable to this vulnerability and patch them remotely via the network. If we push the specific fix for this individual server out to other server vendors or models, we risk the possibility of breaking them.</w:t>
      </w:r>
    </w:p>
    <w:p w14:paraId="266F13D6" w14:textId="77777777" w:rsidR="00402271" w:rsidRDefault="00402271" w:rsidP="00402271">
      <w:pPr>
        <w:pStyle w:val="NormalWeb"/>
        <w:rPr>
          <w:rFonts w:ascii="Arial" w:hAnsi="Arial" w:cs="Arial"/>
          <w:color w:val="000000"/>
        </w:rPr>
      </w:pPr>
      <w:r>
        <w:rPr>
          <w:rFonts w:ascii="Arial" w:hAnsi="Arial" w:cs="Arial"/>
          <w:color w:val="000000"/>
        </w:rPr>
        <w:t> </w:t>
      </w:r>
    </w:p>
    <w:p w14:paraId="0E58B9B5" w14:textId="77777777" w:rsidR="00402271" w:rsidRDefault="00402271" w:rsidP="00402271">
      <w:pPr>
        <w:pStyle w:val="NormalWeb"/>
        <w:jc w:val="center"/>
        <w:rPr>
          <w:rFonts w:ascii="Arial" w:hAnsi="Arial" w:cs="Arial"/>
          <w:color w:val="000000"/>
        </w:rPr>
      </w:pPr>
      <w:r>
        <w:rPr>
          <w:rFonts w:ascii="Arial" w:hAnsi="Arial" w:cs="Arial"/>
          <w:color w:val="000000"/>
        </w:rPr>
        <w:t>Please watch the following video on Negating Duplicates:</w:t>
      </w:r>
    </w:p>
    <w:p w14:paraId="7CD91ABC" w14:textId="77777777" w:rsidR="00402271" w:rsidRDefault="00402271" w:rsidP="00402271">
      <w:pPr>
        <w:pStyle w:val="NormalWeb"/>
        <w:jc w:val="center"/>
        <w:rPr>
          <w:rFonts w:ascii="Arial" w:hAnsi="Arial" w:cs="Arial"/>
          <w:color w:val="000000"/>
        </w:rPr>
      </w:pPr>
      <w:hyperlink r:id="rId188" w:tgtFrame="_blank" w:history="1">
        <w:r>
          <w:rPr>
            <w:rStyle w:val="Hyperlink"/>
            <w:rFonts w:ascii="Arial" w:hAnsi="Arial" w:cs="Arial"/>
          </w:rPr>
          <w:t>Transcript for Video: Negating Duplicates (opens in a new window)</w:t>
        </w:r>
      </w:hyperlink>
    </w:p>
    <w:p w14:paraId="2FE3912A" w14:textId="77777777" w:rsidR="00402271" w:rsidRDefault="00402271" w:rsidP="00402271">
      <w:pPr>
        <w:pStyle w:val="NormalWeb"/>
        <w:jc w:val="center"/>
        <w:rPr>
          <w:rFonts w:ascii="Arial" w:hAnsi="Arial" w:cs="Arial"/>
          <w:color w:val="000000"/>
        </w:rPr>
      </w:pPr>
      <w:r>
        <w:rPr>
          <w:rFonts w:ascii="Arial" w:hAnsi="Arial" w:cs="Arial"/>
          <w:color w:val="000000"/>
        </w:rPr>
        <w:t> </w:t>
      </w:r>
    </w:p>
    <w:tbl>
      <w:tblPr>
        <w:tblW w:w="18756" w:type="dxa"/>
        <w:tblCellSpacing w:w="15" w:type="dxa"/>
        <w:tblCellMar>
          <w:top w:w="150" w:type="dxa"/>
          <w:left w:w="150" w:type="dxa"/>
          <w:bottom w:w="150" w:type="dxa"/>
          <w:right w:w="150" w:type="dxa"/>
        </w:tblCellMar>
        <w:tblLook w:val="04A0" w:firstRow="1" w:lastRow="0" w:firstColumn="1" w:lastColumn="0" w:noHBand="0" w:noVBand="1"/>
      </w:tblPr>
      <w:tblGrid>
        <w:gridCol w:w="5894"/>
        <w:gridCol w:w="12862"/>
      </w:tblGrid>
      <w:tr w:rsidR="00402271" w14:paraId="46020387" w14:textId="77777777" w:rsidTr="00402271">
        <w:trPr>
          <w:trHeight w:val="3699"/>
          <w:tblCellSpacing w:w="15" w:type="dxa"/>
        </w:trPr>
        <w:tc>
          <w:tcPr>
            <w:tcW w:w="5445" w:type="dxa"/>
            <w:vAlign w:val="center"/>
            <w:hideMark/>
          </w:tcPr>
          <w:p w14:paraId="4844BD44" w14:textId="2811561A" w:rsidR="00402271" w:rsidRDefault="00402271">
            <w:pPr>
              <w:rPr>
                <w:rFonts w:ascii="Arial" w:hAnsi="Arial" w:cs="Arial"/>
                <w:color w:val="000000"/>
              </w:rPr>
            </w:pPr>
            <w:r>
              <w:rPr>
                <w:rFonts w:ascii="Arial" w:hAnsi="Arial" w:cs="Arial"/>
                <w:noProof/>
                <w:color w:val="000000"/>
              </w:rPr>
              <w:drawing>
                <wp:inline distT="0" distB="0" distL="0" distR="0" wp14:anchorId="4E3D9A37" wp14:editId="03D1F0D9">
                  <wp:extent cx="3457575" cy="2305050"/>
                  <wp:effectExtent l="0" t="0" r="9525" b="0"/>
                  <wp:docPr id="75" name="Picture 75" descr="A picture containing person, indoor, work-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erson, indoor, work-clothing&#10;&#10;Description automatically generated"/>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457575" cy="2305050"/>
                          </a:xfrm>
                          <a:prstGeom prst="rect">
                            <a:avLst/>
                          </a:prstGeom>
                          <a:noFill/>
                          <a:ln>
                            <a:noFill/>
                          </a:ln>
                        </pic:spPr>
                      </pic:pic>
                    </a:graphicData>
                  </a:graphic>
                </wp:inline>
              </w:drawing>
            </w:r>
          </w:p>
        </w:tc>
        <w:tc>
          <w:tcPr>
            <w:tcW w:w="12621" w:type="dxa"/>
            <w:vAlign w:val="center"/>
            <w:hideMark/>
          </w:tcPr>
          <w:p w14:paraId="101DBEB6" w14:textId="77777777" w:rsidR="00402271" w:rsidRDefault="00402271">
            <w:pPr>
              <w:pStyle w:val="NormalWeb"/>
              <w:rPr>
                <w:rFonts w:ascii="Arial" w:hAnsi="Arial" w:cs="Arial"/>
                <w:color w:val="000000"/>
              </w:rPr>
            </w:pPr>
            <w:r>
              <w:rPr>
                <w:rFonts w:ascii="Arial" w:hAnsi="Arial" w:cs="Arial"/>
                <w:color w:val="000000"/>
              </w:rPr>
              <w:t xml:space="preserve">It's very important to maintain accountability of networking devices. Implementing the standard </w:t>
            </w:r>
            <w:proofErr w:type="gramStart"/>
            <w:r>
              <w:rPr>
                <w:rFonts w:ascii="Arial" w:hAnsi="Arial" w:cs="Arial"/>
                <w:color w:val="000000"/>
              </w:rPr>
              <w:t>procedure</w:t>
            </w:r>
            <w:proofErr w:type="gramEnd"/>
            <w:r>
              <w:rPr>
                <w:rFonts w:ascii="Arial" w:hAnsi="Arial" w:cs="Arial"/>
                <w:color w:val="000000"/>
              </w:rPr>
              <w:t xml:space="preserve"> we just used to name a device should be uniform. Uniformity will prevent duplicates on the network.</w:t>
            </w:r>
          </w:p>
          <w:p w14:paraId="6029F9E6" w14:textId="77777777" w:rsidR="00402271" w:rsidRDefault="00402271">
            <w:pPr>
              <w:pStyle w:val="NormalWeb"/>
              <w:rPr>
                <w:rFonts w:ascii="Arial" w:hAnsi="Arial" w:cs="Arial"/>
                <w:color w:val="000000"/>
              </w:rPr>
            </w:pPr>
            <w:r>
              <w:rPr>
                <w:rFonts w:ascii="Arial" w:hAnsi="Arial" w:cs="Arial"/>
                <w:color w:val="000000"/>
              </w:rPr>
              <w:t xml:space="preserve">We don't want the issue of duplicates because two devices with the same name or IP address will conflict, preventing one or </w:t>
            </w:r>
            <w:proofErr w:type="gramStart"/>
            <w:r>
              <w:rPr>
                <w:rFonts w:ascii="Arial" w:hAnsi="Arial" w:cs="Arial"/>
                <w:color w:val="000000"/>
              </w:rPr>
              <w:t>both of the devices</w:t>
            </w:r>
            <w:proofErr w:type="gramEnd"/>
            <w:r>
              <w:rPr>
                <w:rFonts w:ascii="Arial" w:hAnsi="Arial" w:cs="Arial"/>
                <w:color w:val="000000"/>
              </w:rPr>
              <w:t xml:space="preserve"> from performing their intended functions. I have seen this happen more than a few times on the job, especially with printers. Somewhere along the line printers were taken offline and replaced by new printers without anything being updated.</w:t>
            </w:r>
          </w:p>
          <w:p w14:paraId="4564C5B8" w14:textId="77777777" w:rsidR="00402271" w:rsidRDefault="00402271">
            <w:pPr>
              <w:pStyle w:val="NormalWeb"/>
              <w:rPr>
                <w:rFonts w:ascii="Arial" w:hAnsi="Arial" w:cs="Arial"/>
                <w:color w:val="000000"/>
              </w:rPr>
            </w:pPr>
            <w:r>
              <w:rPr>
                <w:rFonts w:ascii="Arial" w:hAnsi="Arial" w:cs="Arial"/>
                <w:color w:val="000000"/>
              </w:rPr>
              <w:t>This is mainly a failure on change management. As printers or devices come and go, there should not only be a change management process, but the master asset list or inventory should be updated frequently.</w:t>
            </w:r>
          </w:p>
        </w:tc>
      </w:tr>
    </w:tbl>
    <w:p w14:paraId="564E2A28" w14:textId="77777777" w:rsidR="00402271" w:rsidRDefault="00402271" w:rsidP="00402271">
      <w:pPr>
        <w:pStyle w:val="NormalWeb"/>
        <w:rPr>
          <w:rFonts w:ascii="Arial" w:hAnsi="Arial" w:cs="Arial"/>
          <w:color w:val="000000"/>
        </w:rPr>
      </w:pPr>
      <w:r>
        <w:rPr>
          <w:rFonts w:ascii="Arial" w:hAnsi="Arial" w:cs="Arial"/>
          <w:color w:val="000000"/>
        </w:rPr>
        <w:t> </w:t>
      </w:r>
    </w:p>
    <w:p w14:paraId="13EE52EB"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Data Loss Prevention</w:t>
      </w:r>
    </w:p>
    <w:p w14:paraId="38EFCE9F" w14:textId="77777777" w:rsidR="00402271" w:rsidRDefault="00402271" w:rsidP="00402271">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62D68E04" w14:textId="77777777" w:rsidR="00402271" w:rsidRDefault="00402271" w:rsidP="00402271">
      <w:pPr>
        <w:pStyle w:val="NormalWeb"/>
        <w:rPr>
          <w:rFonts w:ascii="Arial" w:hAnsi="Arial" w:cs="Arial"/>
          <w:color w:val="000000"/>
        </w:rPr>
      </w:pPr>
      <w:r>
        <w:rPr>
          <w:rFonts w:ascii="Arial" w:hAnsi="Arial" w:cs="Arial"/>
          <w:color w:val="000000"/>
        </w:rPr>
        <w:t> </w:t>
      </w:r>
    </w:p>
    <w:p w14:paraId="5C130AA4"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lastRenderedPageBreak/>
        <w:t>What is Data Loss Prevention?</w:t>
      </w:r>
    </w:p>
    <w:p w14:paraId="618C1197" w14:textId="77777777" w:rsidR="00402271" w:rsidRDefault="00402271" w:rsidP="00402271">
      <w:pPr>
        <w:pStyle w:val="NormalWeb"/>
        <w:rPr>
          <w:rFonts w:ascii="Arial" w:hAnsi="Arial" w:cs="Arial"/>
          <w:color w:val="000000"/>
        </w:rPr>
      </w:pPr>
      <w:r>
        <w:rPr>
          <w:rFonts w:ascii="Arial" w:hAnsi="Arial" w:cs="Arial"/>
          <w:color w:val="000000"/>
        </w:rPr>
        <w:t>You may have heard a lot in the news over the past few years about protecting personal and customer data. Data Loss Prevention (DLP) is an initiative any organization or company takes to safeguard company (trade secrets/intellectual property) and employee (personally identifiable) data. A DLP program also aims to prevent exposure of data to the outside world in the event of a breach. Take a few minutes to view the following video, summarizing Data Loss Prevention best practices:</w:t>
      </w:r>
    </w:p>
    <w:p w14:paraId="558BA9CB" w14:textId="77777777" w:rsidR="00402271" w:rsidRDefault="00402271" w:rsidP="00402271">
      <w:pPr>
        <w:pStyle w:val="NormalWeb"/>
        <w:rPr>
          <w:rFonts w:ascii="Arial" w:hAnsi="Arial" w:cs="Arial"/>
          <w:color w:val="000000"/>
        </w:rPr>
      </w:pPr>
      <w:r>
        <w:rPr>
          <w:rFonts w:ascii="Arial" w:hAnsi="Arial" w:cs="Arial"/>
          <w:color w:val="000000"/>
        </w:rPr>
        <w:t> </w:t>
      </w:r>
    </w:p>
    <w:p w14:paraId="69FDA5B6"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How is data leaked?</w:t>
      </w:r>
    </w:p>
    <w:p w14:paraId="42CB3692" w14:textId="77777777" w:rsidR="00402271" w:rsidRDefault="00402271" w:rsidP="00402271">
      <w:pPr>
        <w:pStyle w:val="NormalWeb"/>
        <w:rPr>
          <w:rFonts w:ascii="Arial" w:hAnsi="Arial" w:cs="Arial"/>
          <w:color w:val="000000"/>
        </w:rPr>
      </w:pPr>
      <w:r>
        <w:rPr>
          <w:rFonts w:ascii="Arial" w:hAnsi="Arial" w:cs="Arial"/>
          <w:color w:val="000000"/>
        </w:rPr>
        <w:t>While there are many instances that may lead to data being leaked or exposed, there are primarily three.</w:t>
      </w:r>
    </w:p>
    <w:p w14:paraId="08F957C2" w14:textId="77777777" w:rsidR="00402271" w:rsidRDefault="00402271" w:rsidP="00402271">
      <w:pPr>
        <w:numPr>
          <w:ilvl w:val="0"/>
          <w:numId w:val="29"/>
        </w:numPr>
        <w:spacing w:before="100" w:beforeAutospacing="1" w:after="100" w:afterAutospacing="1" w:line="240" w:lineRule="auto"/>
        <w:rPr>
          <w:rFonts w:ascii="Arial" w:hAnsi="Arial" w:cs="Arial"/>
          <w:color w:val="000000"/>
        </w:rPr>
      </w:pPr>
      <w:r>
        <w:rPr>
          <w:rFonts w:ascii="Arial" w:hAnsi="Arial" w:cs="Arial"/>
          <w:color w:val="000000"/>
        </w:rPr>
        <w:t>An insider threat or employee with malicious intent (often attempting to seek financial gain or revenge after disciplinary action) is the most common means of data being stolen or leaked.</w:t>
      </w:r>
    </w:p>
    <w:p w14:paraId="60A86359" w14:textId="77777777" w:rsidR="00402271" w:rsidRDefault="00402271" w:rsidP="00402271">
      <w:pPr>
        <w:numPr>
          <w:ilvl w:val="0"/>
          <w:numId w:val="29"/>
        </w:numPr>
        <w:spacing w:before="100" w:beforeAutospacing="1" w:after="100" w:afterAutospacing="1" w:line="240" w:lineRule="auto"/>
        <w:rPr>
          <w:rFonts w:ascii="Arial" w:hAnsi="Arial" w:cs="Arial"/>
          <w:color w:val="000000"/>
        </w:rPr>
      </w:pPr>
      <w:proofErr w:type="spellStart"/>
      <w:r>
        <w:rPr>
          <w:rFonts w:ascii="Arial" w:hAnsi="Arial" w:cs="Arial"/>
          <w:color w:val="000000"/>
        </w:rPr>
        <w:t>Cyber attacks</w:t>
      </w:r>
      <w:proofErr w:type="spellEnd"/>
      <w:r>
        <w:rPr>
          <w:rFonts w:ascii="Arial" w:hAnsi="Arial" w:cs="Arial"/>
          <w:color w:val="000000"/>
        </w:rPr>
        <w:t xml:space="preserve"> from outside nefarious actors (exploiting vulnerabilities to gain access to data stored on company computer systems or servers) is the second.</w:t>
      </w:r>
    </w:p>
    <w:p w14:paraId="36F83E2D" w14:textId="77777777" w:rsidR="00402271" w:rsidRDefault="00402271" w:rsidP="00402271">
      <w:pPr>
        <w:numPr>
          <w:ilvl w:val="0"/>
          <w:numId w:val="29"/>
        </w:numPr>
        <w:spacing w:before="100" w:beforeAutospacing="1" w:after="100" w:afterAutospacing="1" w:line="240" w:lineRule="auto"/>
        <w:rPr>
          <w:rFonts w:ascii="Arial" w:hAnsi="Arial" w:cs="Arial"/>
          <w:color w:val="000000"/>
        </w:rPr>
      </w:pPr>
      <w:r>
        <w:rPr>
          <w:rFonts w:ascii="Arial" w:hAnsi="Arial" w:cs="Arial"/>
          <w:color w:val="000000"/>
        </w:rPr>
        <w:t>Employees who make mistakes (unintentionally) exposing or releasing sensitive data is the third.</w:t>
      </w:r>
    </w:p>
    <w:p w14:paraId="6C760CF3" w14:textId="77777777" w:rsidR="00402271" w:rsidRDefault="00402271" w:rsidP="00402271">
      <w:pPr>
        <w:pStyle w:val="NormalWeb"/>
        <w:rPr>
          <w:rFonts w:ascii="Arial" w:hAnsi="Arial" w:cs="Arial"/>
          <w:color w:val="000000"/>
        </w:rPr>
      </w:pPr>
      <w:r>
        <w:rPr>
          <w:rFonts w:ascii="Arial" w:hAnsi="Arial" w:cs="Arial"/>
          <w:color w:val="000000"/>
        </w:rPr>
        <w:t> </w:t>
      </w:r>
    </w:p>
    <w:p w14:paraId="07DBC6DC"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What is required to implement DLP?</w:t>
      </w:r>
    </w:p>
    <w:tbl>
      <w:tblPr>
        <w:tblW w:w="21100" w:type="dxa"/>
        <w:jc w:val="center"/>
        <w:tblCellMar>
          <w:top w:w="15" w:type="dxa"/>
          <w:left w:w="15" w:type="dxa"/>
          <w:bottom w:w="15" w:type="dxa"/>
          <w:right w:w="15" w:type="dxa"/>
        </w:tblCellMar>
        <w:tblLook w:val="04A0" w:firstRow="1" w:lastRow="0" w:firstColumn="1" w:lastColumn="0" w:noHBand="0" w:noVBand="1"/>
      </w:tblPr>
      <w:tblGrid>
        <w:gridCol w:w="21100"/>
      </w:tblGrid>
      <w:tr w:rsidR="00402271" w14:paraId="671143E6" w14:textId="77777777" w:rsidTr="00402271">
        <w:trPr>
          <w:jc w:val="center"/>
        </w:trPr>
        <w:tc>
          <w:tcPr>
            <w:tcW w:w="0" w:type="auto"/>
            <w:tcBorders>
              <w:left w:val="single" w:sz="48" w:space="0" w:color="DFD3FF"/>
              <w:bottom w:val="single" w:sz="12" w:space="0" w:color="692CFF"/>
              <w:right w:val="single" w:sz="48" w:space="0" w:color="DFD3FF"/>
            </w:tcBorders>
            <w:shd w:val="clear" w:color="auto" w:fill="F0FAF6"/>
            <w:tcMar>
              <w:top w:w="225" w:type="dxa"/>
              <w:left w:w="60" w:type="dxa"/>
              <w:bottom w:w="225" w:type="dxa"/>
              <w:right w:w="60" w:type="dxa"/>
            </w:tcMar>
            <w:vAlign w:val="center"/>
            <w:hideMark/>
          </w:tcPr>
          <w:p w14:paraId="15688DB6" w14:textId="77777777" w:rsidR="00402271" w:rsidRDefault="00402271">
            <w:pPr>
              <w:rPr>
                <w:rFonts w:ascii="Arial" w:hAnsi="Arial" w:cs="Arial"/>
                <w:color w:val="000000"/>
                <w:sz w:val="24"/>
                <w:szCs w:val="24"/>
              </w:rPr>
            </w:pPr>
            <w:r>
              <w:rPr>
                <w:rStyle w:val="Strong"/>
                <w:rFonts w:ascii="Arial" w:hAnsi="Arial" w:cs="Arial"/>
                <w:color w:val="000000"/>
              </w:rPr>
              <w:t>Data in motion or data moving</w:t>
            </w:r>
            <w:r>
              <w:rPr>
                <w:rFonts w:ascii="Arial" w:hAnsi="Arial" w:cs="Arial"/>
                <w:color w:val="000000"/>
              </w:rPr>
              <w:t> from different devices across the network needs to be analyzed as it moves in and outside of the organization’s network. In other words, network traffic and data must be analyzed as it goes out from the organization’s intranet to the World Wide Web and analyzed again as it passes into the company’s intranet from the Internet. This is often accomplished by use of intrusion detection systems (IDS’s) or intrusion prevention systems (IPS’s). You may be wondering why you would analyze company data leaving the intranet (that was created internally)? This helps establish a baseline and teach IDS’s and IPS’s what data would be considered normal.</w:t>
            </w:r>
          </w:p>
        </w:tc>
      </w:tr>
      <w:tr w:rsidR="00402271" w14:paraId="2DA10AF6" w14:textId="77777777" w:rsidTr="00402271">
        <w:trPr>
          <w:jc w:val="center"/>
        </w:trPr>
        <w:tc>
          <w:tcPr>
            <w:tcW w:w="0" w:type="auto"/>
            <w:tcBorders>
              <w:left w:val="single" w:sz="48" w:space="0" w:color="DFD3FF"/>
              <w:right w:val="single" w:sz="48" w:space="0" w:color="DFD3FF"/>
            </w:tcBorders>
            <w:shd w:val="clear" w:color="auto" w:fill="FDF2E9"/>
            <w:tcMar>
              <w:top w:w="225" w:type="dxa"/>
              <w:left w:w="60" w:type="dxa"/>
              <w:bottom w:w="225" w:type="dxa"/>
              <w:right w:w="60" w:type="dxa"/>
            </w:tcMar>
            <w:vAlign w:val="center"/>
            <w:hideMark/>
          </w:tcPr>
          <w:p w14:paraId="1C66C505" w14:textId="77777777" w:rsidR="00402271" w:rsidRDefault="00402271">
            <w:pPr>
              <w:rPr>
                <w:rFonts w:ascii="Arial" w:hAnsi="Arial" w:cs="Arial"/>
                <w:color w:val="000000"/>
              </w:rPr>
            </w:pPr>
            <w:r>
              <w:rPr>
                <w:rStyle w:val="Strong"/>
                <w:rFonts w:ascii="Arial" w:hAnsi="Arial" w:cs="Arial"/>
                <w:color w:val="000000"/>
              </w:rPr>
              <w:t>Data at rest or data stored</w:t>
            </w:r>
            <w:r>
              <w:rPr>
                <w:rFonts w:ascii="Arial" w:hAnsi="Arial" w:cs="Arial"/>
                <w:color w:val="000000"/>
              </w:rPr>
              <w:t xml:space="preserve"> on network or file shares within the organization must also be secure. This is often achieved by the “confidentiality” portion of the CIA triad and using encryption. Hard drives can be encrypted with Microsoft </w:t>
            </w:r>
            <w:proofErr w:type="spellStart"/>
            <w:r>
              <w:rPr>
                <w:rFonts w:ascii="Arial" w:hAnsi="Arial" w:cs="Arial"/>
                <w:color w:val="000000"/>
              </w:rPr>
              <w:t>Bitlocker</w:t>
            </w:r>
            <w:proofErr w:type="spellEnd"/>
            <w:r>
              <w:rPr>
                <w:rFonts w:ascii="Arial" w:hAnsi="Arial" w:cs="Arial"/>
                <w:color w:val="000000"/>
              </w:rPr>
              <w:t xml:space="preserve"> or several other encryption tools available for use. Additionally, a company must establish policy and procedure for data storage, use, and destruction.</w:t>
            </w:r>
          </w:p>
        </w:tc>
      </w:tr>
    </w:tbl>
    <w:p w14:paraId="162E5769" w14:textId="77777777" w:rsidR="00402271" w:rsidRDefault="00402271" w:rsidP="00402271">
      <w:pPr>
        <w:pStyle w:val="NormalWeb"/>
        <w:rPr>
          <w:rFonts w:ascii="Arial" w:hAnsi="Arial" w:cs="Arial"/>
          <w:color w:val="000000"/>
        </w:rPr>
      </w:pPr>
      <w:r>
        <w:rPr>
          <w:rFonts w:ascii="Arial" w:hAnsi="Arial" w:cs="Arial"/>
          <w:color w:val="000000"/>
        </w:rPr>
        <w:t> </w:t>
      </w:r>
    </w:p>
    <w:p w14:paraId="0ADC1B08"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DLP Functionality</w:t>
      </w:r>
    </w:p>
    <w:p w14:paraId="3905CB1D" w14:textId="77777777" w:rsidR="00402271" w:rsidRDefault="00402271" w:rsidP="00402271">
      <w:pPr>
        <w:pStyle w:val="NormalWeb"/>
        <w:rPr>
          <w:rFonts w:ascii="Arial" w:hAnsi="Arial" w:cs="Arial"/>
          <w:color w:val="000000"/>
        </w:rPr>
      </w:pPr>
      <w:r>
        <w:rPr>
          <w:rFonts w:ascii="Arial" w:hAnsi="Arial" w:cs="Arial"/>
          <w:color w:val="000000"/>
        </w:rPr>
        <w:t>DLP uses many methods to analyze traffic, files, or data that can assist in identifying anomalies or generating alerts to notify staff of breaches or of the “integrity” factor of the CIA triad being violated. When data is intentionally altered with malicious intent, it loses its integrity. Let’s discuss some different functions a good DLP solution provides.</w:t>
      </w:r>
    </w:p>
    <w:p w14:paraId="2E4DDCC5" w14:textId="77777777" w:rsidR="00402271" w:rsidRDefault="00402271" w:rsidP="00402271">
      <w:pPr>
        <w:pStyle w:val="NormalWeb"/>
        <w:numPr>
          <w:ilvl w:val="0"/>
          <w:numId w:val="30"/>
        </w:numPr>
        <w:rPr>
          <w:rFonts w:ascii="Arial" w:hAnsi="Arial" w:cs="Arial"/>
          <w:color w:val="000000"/>
        </w:rPr>
      </w:pPr>
      <w:r>
        <w:rPr>
          <w:rStyle w:val="greenbig"/>
          <w:rFonts w:ascii="Arial" w:hAnsi="Arial" w:cs="Arial"/>
          <w:color w:val="417D81"/>
          <w:sz w:val="36"/>
          <w:szCs w:val="36"/>
        </w:rPr>
        <w:lastRenderedPageBreak/>
        <w:t>Configurations of Rules:</w:t>
      </w:r>
      <w:r>
        <w:rPr>
          <w:rFonts w:ascii="Arial" w:hAnsi="Arial" w:cs="Arial"/>
          <w:color w:val="000000"/>
        </w:rPr>
        <w:t> Rules can be configured to identify specific criteria pertaining to credit card numbers, date of birth, identification numbers, or social security numbers. A rule would flag an alarm or block content that has not been approved to leave or enter the network. For example, a rule could identify 9-digit number combinations or formatting matched XXX-XX-XXXX, which would correlate to a social security number.</w:t>
      </w:r>
    </w:p>
    <w:p w14:paraId="7C1B451C" w14:textId="77777777" w:rsidR="00402271" w:rsidRDefault="00402271" w:rsidP="00402271">
      <w:pPr>
        <w:pStyle w:val="NormalWeb"/>
        <w:numPr>
          <w:ilvl w:val="0"/>
          <w:numId w:val="30"/>
        </w:numPr>
        <w:rPr>
          <w:rFonts w:ascii="Arial" w:hAnsi="Arial" w:cs="Arial"/>
          <w:color w:val="000000"/>
        </w:rPr>
      </w:pPr>
      <w:r>
        <w:rPr>
          <w:rStyle w:val="greenbig"/>
          <w:rFonts w:ascii="Arial" w:hAnsi="Arial" w:cs="Arial"/>
          <w:color w:val="417D81"/>
          <w:sz w:val="36"/>
          <w:szCs w:val="36"/>
        </w:rPr>
        <w:t>Fingerprinting of Databases:</w:t>
      </w:r>
      <w:r>
        <w:rPr>
          <w:rFonts w:ascii="Arial" w:hAnsi="Arial" w:cs="Arial"/>
          <w:color w:val="000000"/>
        </w:rPr>
        <w:t> A comparative analysis of data from an existing database or baseline. In other words, data is analyzed from an initial source to ensure validity and ensure data has not been altered.</w:t>
      </w:r>
    </w:p>
    <w:p w14:paraId="3D373151" w14:textId="77777777" w:rsidR="00402271" w:rsidRDefault="00402271" w:rsidP="00402271">
      <w:pPr>
        <w:pStyle w:val="NormalWeb"/>
        <w:numPr>
          <w:ilvl w:val="0"/>
          <w:numId w:val="30"/>
        </w:numPr>
        <w:rPr>
          <w:rFonts w:ascii="Arial" w:hAnsi="Arial" w:cs="Arial"/>
          <w:color w:val="000000"/>
        </w:rPr>
      </w:pPr>
      <w:r>
        <w:rPr>
          <w:rStyle w:val="greenbig"/>
          <w:rFonts w:ascii="Arial" w:hAnsi="Arial" w:cs="Arial"/>
          <w:color w:val="417D81"/>
          <w:sz w:val="36"/>
          <w:szCs w:val="36"/>
        </w:rPr>
        <w:t>Statistical Analyzation:</w:t>
      </w:r>
      <w:r>
        <w:rPr>
          <w:rFonts w:ascii="Arial" w:hAnsi="Arial" w:cs="Arial"/>
          <w:color w:val="000000"/>
        </w:rPr>
        <w:t> Bayesian analysis or artificial intelligence is utilized to identify any red flags pertaining to the validity of data.</w:t>
      </w:r>
    </w:p>
    <w:p w14:paraId="096BCADE" w14:textId="77777777" w:rsidR="00402271" w:rsidRDefault="00402271" w:rsidP="00402271">
      <w:pPr>
        <w:pStyle w:val="NormalWeb"/>
        <w:rPr>
          <w:rFonts w:ascii="Arial" w:hAnsi="Arial" w:cs="Arial"/>
          <w:color w:val="000000"/>
        </w:rPr>
      </w:pPr>
      <w:r>
        <w:rPr>
          <w:rFonts w:ascii="Arial" w:hAnsi="Arial" w:cs="Arial"/>
          <w:color w:val="000000"/>
        </w:rPr>
        <w:t> </w:t>
      </w:r>
    </w:p>
    <w:p w14:paraId="07526358"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Improving DLP</w:t>
      </w:r>
    </w:p>
    <w:p w14:paraId="7EB9DF63" w14:textId="77777777" w:rsidR="00402271" w:rsidRDefault="00402271" w:rsidP="00402271">
      <w:pPr>
        <w:pStyle w:val="NormalWeb"/>
        <w:rPr>
          <w:rFonts w:ascii="Arial" w:hAnsi="Arial" w:cs="Arial"/>
          <w:color w:val="000000"/>
        </w:rPr>
      </w:pPr>
      <w:r>
        <w:rPr>
          <w:rFonts w:ascii="Arial" w:hAnsi="Arial" w:cs="Arial"/>
          <w:color w:val="000000"/>
        </w:rPr>
        <w:t>While data loss prevention may seem very straightforward with similar processes for implementation across multiple industries, </w:t>
      </w:r>
      <w:r>
        <w:rPr>
          <w:rStyle w:val="Strong"/>
          <w:rFonts w:ascii="Arial" w:hAnsi="Arial" w:cs="Arial"/>
          <w:color w:val="000000"/>
        </w:rPr>
        <w:t>continuous improvement is imperative</w:t>
      </w:r>
      <w:r>
        <w:rPr>
          <w:rFonts w:ascii="Arial" w:hAnsi="Arial" w:cs="Arial"/>
          <w:color w:val="000000"/>
        </w:rPr>
        <w:t>, as both technology and the availability of data grow. There are a few initiatives the organization can take to ensure their DLP program remains effective and adaptable:</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2955"/>
        <w:gridCol w:w="4533"/>
      </w:tblGrid>
      <w:tr w:rsidR="00402271" w14:paraId="49AB0A1F" w14:textId="77777777" w:rsidTr="00402271">
        <w:trPr>
          <w:tblCellSpacing w:w="15" w:type="dxa"/>
          <w:jc w:val="center"/>
        </w:trPr>
        <w:tc>
          <w:tcPr>
            <w:tcW w:w="750" w:type="pct"/>
            <w:tcMar>
              <w:top w:w="15" w:type="dxa"/>
              <w:left w:w="15" w:type="dxa"/>
              <w:bottom w:w="15" w:type="dxa"/>
              <w:right w:w="225" w:type="dxa"/>
            </w:tcMar>
            <w:vAlign w:val="center"/>
            <w:hideMark/>
          </w:tcPr>
          <w:p w14:paraId="3BBBD08D" w14:textId="7BE2FD5E" w:rsidR="00402271" w:rsidRDefault="00402271">
            <w:pPr>
              <w:rPr>
                <w:rFonts w:ascii="Arial" w:hAnsi="Arial" w:cs="Arial"/>
                <w:color w:val="000000"/>
              </w:rPr>
            </w:pPr>
            <w:r>
              <w:rPr>
                <w:rFonts w:ascii="Arial" w:hAnsi="Arial" w:cs="Arial"/>
                <w:noProof/>
                <w:color w:val="000000"/>
              </w:rPr>
              <w:drawing>
                <wp:inline distT="0" distB="0" distL="0" distR="0" wp14:anchorId="27A5418D" wp14:editId="53BC5A59">
                  <wp:extent cx="1685925" cy="1714500"/>
                  <wp:effectExtent l="0" t="0" r="9525" b="0"/>
                  <wp:docPr id="78" name="Picture 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con&#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85925" cy="1714500"/>
                          </a:xfrm>
                          <a:prstGeom prst="rect">
                            <a:avLst/>
                          </a:prstGeom>
                          <a:noFill/>
                          <a:ln>
                            <a:noFill/>
                          </a:ln>
                        </pic:spPr>
                      </pic:pic>
                    </a:graphicData>
                  </a:graphic>
                </wp:inline>
              </w:drawing>
            </w:r>
          </w:p>
        </w:tc>
        <w:tc>
          <w:tcPr>
            <w:tcW w:w="4250" w:type="pct"/>
            <w:tcBorders>
              <w:bottom w:val="single" w:sz="18" w:space="0" w:color="BF8F00"/>
            </w:tcBorders>
            <w:vAlign w:val="center"/>
            <w:hideMark/>
          </w:tcPr>
          <w:p w14:paraId="2F3C872B" w14:textId="77777777" w:rsidR="00402271" w:rsidRDefault="00402271">
            <w:pPr>
              <w:pStyle w:val="bold14"/>
              <w:rPr>
                <w:rFonts w:ascii="Arial" w:hAnsi="Arial" w:cs="Arial"/>
                <w:b/>
                <w:bCs/>
                <w:color w:val="000000"/>
                <w:sz w:val="28"/>
                <w:szCs w:val="28"/>
              </w:rPr>
            </w:pPr>
            <w:r>
              <w:rPr>
                <w:rFonts w:ascii="Arial" w:hAnsi="Arial" w:cs="Arial"/>
                <w:b/>
                <w:bCs/>
                <w:color w:val="000000"/>
                <w:sz w:val="28"/>
                <w:szCs w:val="28"/>
              </w:rPr>
              <w:t>Centralization</w:t>
            </w:r>
          </w:p>
          <w:p w14:paraId="401A3D36" w14:textId="77777777" w:rsidR="00402271" w:rsidRDefault="00402271">
            <w:pPr>
              <w:pStyle w:val="NormalWeb"/>
              <w:rPr>
                <w:rFonts w:ascii="Arial" w:hAnsi="Arial" w:cs="Arial"/>
                <w:color w:val="000000"/>
              </w:rPr>
            </w:pPr>
            <w:r>
              <w:rPr>
                <w:rFonts w:ascii="Arial" w:hAnsi="Arial" w:cs="Arial"/>
                <w:color w:val="000000"/>
              </w:rPr>
              <w:t>Don’t create multiple efforts within an organization to safeguard data. A centralized approach is much more effective to ensure process is standardized across each department or section within the organization. A centralized approach negates inconsistencies and variations of how each department handles data.</w:t>
            </w:r>
          </w:p>
        </w:tc>
      </w:tr>
      <w:tr w:rsidR="00402271" w14:paraId="78D294C6" w14:textId="77777777" w:rsidTr="00402271">
        <w:trPr>
          <w:tblCellSpacing w:w="15" w:type="dxa"/>
          <w:jc w:val="center"/>
        </w:trPr>
        <w:tc>
          <w:tcPr>
            <w:tcW w:w="0" w:type="auto"/>
            <w:tcMar>
              <w:top w:w="15" w:type="dxa"/>
              <w:left w:w="15" w:type="dxa"/>
              <w:bottom w:w="15" w:type="dxa"/>
              <w:right w:w="225" w:type="dxa"/>
            </w:tcMar>
            <w:vAlign w:val="center"/>
            <w:hideMark/>
          </w:tcPr>
          <w:p w14:paraId="41B0285E" w14:textId="4EA14DAC" w:rsidR="00402271" w:rsidRDefault="00402271">
            <w:pPr>
              <w:rPr>
                <w:rFonts w:ascii="Arial" w:hAnsi="Arial" w:cs="Arial"/>
                <w:color w:val="000000"/>
              </w:rPr>
            </w:pPr>
            <w:r>
              <w:rPr>
                <w:rFonts w:ascii="Arial" w:hAnsi="Arial" w:cs="Arial"/>
                <w:noProof/>
                <w:color w:val="000000"/>
              </w:rPr>
              <w:drawing>
                <wp:inline distT="0" distB="0" distL="0" distR="0" wp14:anchorId="09D09033" wp14:editId="33A150B0">
                  <wp:extent cx="1695450" cy="1524000"/>
                  <wp:effectExtent l="0" t="0" r="0" b="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95450" cy="1524000"/>
                          </a:xfrm>
                          <a:prstGeom prst="rect">
                            <a:avLst/>
                          </a:prstGeom>
                          <a:noFill/>
                          <a:ln>
                            <a:noFill/>
                          </a:ln>
                        </pic:spPr>
                      </pic:pic>
                    </a:graphicData>
                  </a:graphic>
                </wp:inline>
              </w:drawing>
            </w:r>
          </w:p>
        </w:tc>
        <w:tc>
          <w:tcPr>
            <w:tcW w:w="0" w:type="auto"/>
            <w:tcBorders>
              <w:bottom w:val="single" w:sz="18" w:space="0" w:color="BF8F00"/>
            </w:tcBorders>
            <w:vAlign w:val="center"/>
            <w:hideMark/>
          </w:tcPr>
          <w:p w14:paraId="1E098793" w14:textId="77777777" w:rsidR="00402271" w:rsidRDefault="00402271">
            <w:pPr>
              <w:pStyle w:val="bold14"/>
              <w:rPr>
                <w:rFonts w:ascii="Arial" w:hAnsi="Arial" w:cs="Arial"/>
                <w:b/>
                <w:bCs/>
                <w:color w:val="000000"/>
                <w:sz w:val="28"/>
                <w:szCs w:val="28"/>
              </w:rPr>
            </w:pPr>
            <w:r>
              <w:rPr>
                <w:rFonts w:ascii="Arial" w:hAnsi="Arial" w:cs="Arial"/>
                <w:b/>
                <w:bCs/>
                <w:color w:val="000000"/>
                <w:sz w:val="28"/>
                <w:szCs w:val="28"/>
              </w:rPr>
              <w:t>Educate Employees</w:t>
            </w:r>
          </w:p>
          <w:p w14:paraId="6EA2DBAE" w14:textId="77777777" w:rsidR="00402271" w:rsidRDefault="00402271">
            <w:pPr>
              <w:pStyle w:val="NormalWeb"/>
              <w:rPr>
                <w:rFonts w:ascii="Arial" w:hAnsi="Arial" w:cs="Arial"/>
                <w:color w:val="000000"/>
              </w:rPr>
            </w:pPr>
            <w:r>
              <w:rPr>
                <w:rFonts w:ascii="Arial" w:hAnsi="Arial" w:cs="Arial"/>
                <w:color w:val="000000"/>
              </w:rPr>
              <w:t>Ensure separation of duties and train employees on how data should be stored, transferred, transported, safeguarded, and destroyed. Implement training and awareness of external legal and regulatory requirements (such as General Data Protection Regulation (GDPR) requirements).</w:t>
            </w:r>
          </w:p>
        </w:tc>
      </w:tr>
      <w:tr w:rsidR="00402271" w14:paraId="311D2A2D" w14:textId="77777777" w:rsidTr="00402271">
        <w:trPr>
          <w:tblCellSpacing w:w="15" w:type="dxa"/>
          <w:jc w:val="center"/>
        </w:trPr>
        <w:tc>
          <w:tcPr>
            <w:tcW w:w="0" w:type="auto"/>
            <w:tcMar>
              <w:top w:w="15" w:type="dxa"/>
              <w:left w:w="15" w:type="dxa"/>
              <w:bottom w:w="15" w:type="dxa"/>
              <w:right w:w="225" w:type="dxa"/>
            </w:tcMar>
            <w:vAlign w:val="center"/>
            <w:hideMark/>
          </w:tcPr>
          <w:p w14:paraId="41A265CB" w14:textId="75A304EA" w:rsidR="00402271" w:rsidRDefault="00402271">
            <w:pPr>
              <w:rPr>
                <w:rFonts w:ascii="Arial" w:hAnsi="Arial" w:cs="Arial"/>
                <w:color w:val="000000"/>
              </w:rPr>
            </w:pPr>
            <w:r>
              <w:rPr>
                <w:rFonts w:ascii="Arial" w:hAnsi="Arial" w:cs="Arial"/>
                <w:noProof/>
                <w:color w:val="000000"/>
              </w:rPr>
              <w:lastRenderedPageBreak/>
              <w:drawing>
                <wp:inline distT="0" distB="0" distL="0" distR="0" wp14:anchorId="21389D11" wp14:editId="118D5282">
                  <wp:extent cx="1685925" cy="1476375"/>
                  <wp:effectExtent l="0" t="0" r="0" b="0"/>
                  <wp:docPr id="76" name="Picture 76" descr="A black rectangle with a white rectangle in the mid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black rectangle with a white rectangle in the middle&#10;&#10;Description automatically generated with low confidenc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85925" cy="1476375"/>
                          </a:xfrm>
                          <a:prstGeom prst="rect">
                            <a:avLst/>
                          </a:prstGeom>
                          <a:noFill/>
                          <a:ln>
                            <a:noFill/>
                          </a:ln>
                        </pic:spPr>
                      </pic:pic>
                    </a:graphicData>
                  </a:graphic>
                </wp:inline>
              </w:drawing>
            </w:r>
          </w:p>
        </w:tc>
        <w:tc>
          <w:tcPr>
            <w:tcW w:w="0" w:type="auto"/>
            <w:vAlign w:val="center"/>
            <w:hideMark/>
          </w:tcPr>
          <w:p w14:paraId="0E27EBF3" w14:textId="77777777" w:rsidR="00402271" w:rsidRDefault="00402271">
            <w:pPr>
              <w:pStyle w:val="bold14"/>
              <w:rPr>
                <w:rFonts w:ascii="Arial" w:hAnsi="Arial" w:cs="Arial"/>
                <w:b/>
                <w:bCs/>
                <w:color w:val="000000"/>
                <w:sz w:val="28"/>
                <w:szCs w:val="28"/>
              </w:rPr>
            </w:pPr>
            <w:r>
              <w:rPr>
                <w:rFonts w:ascii="Arial" w:hAnsi="Arial" w:cs="Arial"/>
                <w:b/>
                <w:bCs/>
                <w:color w:val="000000"/>
                <w:sz w:val="28"/>
                <w:szCs w:val="28"/>
              </w:rPr>
              <w:t>Classification</w:t>
            </w:r>
          </w:p>
          <w:p w14:paraId="2C937C88" w14:textId="77777777" w:rsidR="00402271" w:rsidRDefault="00402271">
            <w:pPr>
              <w:pStyle w:val="NormalWeb"/>
              <w:rPr>
                <w:rFonts w:ascii="Arial" w:hAnsi="Arial" w:cs="Arial"/>
                <w:color w:val="000000"/>
              </w:rPr>
            </w:pPr>
            <w:r>
              <w:rPr>
                <w:rFonts w:ascii="Arial" w:hAnsi="Arial" w:cs="Arial"/>
                <w:color w:val="000000"/>
              </w:rPr>
              <w:t>Classify data appropriately. Identify different types of data to include unclassified, sensitive, and classified data. Establish a process for managing and storing each of the different data types and ensure the information systems storing the specific types of data are labeled clearly (with a physical label stating unclassified, sensitive, or classified).</w:t>
            </w:r>
          </w:p>
        </w:tc>
      </w:tr>
    </w:tbl>
    <w:p w14:paraId="46E7BFBD" w14:textId="77777777" w:rsidR="00402271" w:rsidRDefault="00402271" w:rsidP="00402271">
      <w:pPr>
        <w:pStyle w:val="NormalWeb"/>
        <w:rPr>
          <w:rFonts w:ascii="Arial" w:hAnsi="Arial" w:cs="Arial"/>
          <w:color w:val="000000"/>
        </w:rPr>
      </w:pPr>
      <w:r>
        <w:rPr>
          <w:rFonts w:ascii="Arial" w:hAnsi="Arial" w:cs="Arial"/>
          <w:color w:val="000000"/>
        </w:rPr>
        <w:t> </w:t>
      </w:r>
    </w:p>
    <w:p w14:paraId="43B382C3" w14:textId="77777777" w:rsidR="00402271" w:rsidRDefault="00402271" w:rsidP="00402271">
      <w:pPr>
        <w:pStyle w:val="Heading2"/>
        <w:rPr>
          <w:rFonts w:ascii="Arial" w:hAnsi="Arial" w:cs="Arial"/>
          <w:color w:val="333333"/>
          <w:sz w:val="28"/>
          <w:szCs w:val="28"/>
        </w:rPr>
      </w:pPr>
      <w:r>
        <w:rPr>
          <w:rFonts w:ascii="Arial" w:hAnsi="Arial" w:cs="Arial"/>
          <w:color w:val="333333"/>
          <w:sz w:val="28"/>
          <w:szCs w:val="28"/>
        </w:rPr>
        <w:t>What do you know?</w:t>
      </w:r>
    </w:p>
    <w:p w14:paraId="58AC4928" w14:textId="77777777" w:rsidR="00402271" w:rsidRDefault="00402271" w:rsidP="00402271">
      <w:pPr>
        <w:pStyle w:val="NormalWeb"/>
        <w:rPr>
          <w:rFonts w:ascii="Arial" w:hAnsi="Arial" w:cs="Arial"/>
          <w:color w:val="000000"/>
        </w:rPr>
      </w:pPr>
      <w:r>
        <w:rPr>
          <w:rFonts w:ascii="Arial" w:hAnsi="Arial" w:cs="Arial"/>
          <w:color w:val="000000"/>
        </w:rPr>
        <w:t>Answer the following questions to find out how much you know. Alternately, you may review a </w:t>
      </w:r>
      <w:hyperlink r:id="rId193" w:tgtFrame="_blank" w:history="1">
        <w:r>
          <w:rPr>
            <w:rStyle w:val="Hyperlink"/>
            <w:rFonts w:ascii="Arial" w:hAnsi="Arial" w:cs="Arial"/>
          </w:rPr>
          <w:t>printable/accessible version of the DLP Activity</w:t>
        </w:r>
      </w:hyperlink>
      <w:r>
        <w:rPr>
          <w:rFonts w:ascii="Arial" w:hAnsi="Arial" w:cs="Arial"/>
          <w:color w:val="000000"/>
        </w:rPr>
        <w:t>.</w:t>
      </w:r>
    </w:p>
    <w:p w14:paraId="3AA5F806" w14:textId="77777777" w:rsidR="00402271" w:rsidRDefault="00402271" w:rsidP="00402271">
      <w:pPr>
        <w:pStyle w:val="Heading1"/>
        <w:rPr>
          <w:rFonts w:ascii="Arial" w:hAnsi="Arial" w:cs="Arial"/>
          <w:color w:val="333333"/>
          <w:sz w:val="36"/>
          <w:szCs w:val="36"/>
        </w:rPr>
      </w:pPr>
      <w:r>
        <w:rPr>
          <w:rFonts w:ascii="Arial" w:hAnsi="Arial" w:cs="Arial"/>
          <w:color w:val="333333"/>
          <w:sz w:val="36"/>
          <w:szCs w:val="36"/>
        </w:rPr>
        <w:t>Lecture: Cloud Models</w:t>
      </w:r>
    </w:p>
    <w:p w14:paraId="0C28D088" w14:textId="77777777" w:rsidR="00402271" w:rsidRDefault="00402271" w:rsidP="00402271">
      <w:pPr>
        <w:pStyle w:val="NormalWeb"/>
        <w:rPr>
          <w:rFonts w:ascii="Arial" w:hAnsi="Arial" w:cs="Arial"/>
          <w:color w:val="000000"/>
        </w:rPr>
      </w:pPr>
      <w:r>
        <w:rPr>
          <w:rFonts w:ascii="Arial" w:hAnsi="Arial" w:cs="Arial"/>
          <w:b/>
          <w:bCs/>
          <w:color w:val="000000"/>
        </w:rPr>
        <w:t>Content Author:</w:t>
      </w:r>
      <w:r>
        <w:rPr>
          <w:rFonts w:ascii="Arial" w:hAnsi="Arial" w:cs="Arial"/>
          <w:color w:val="000000"/>
        </w:rPr>
        <w:t xml:space="preserve"> Dr. Michael J. </w:t>
      </w:r>
      <w:proofErr w:type="spellStart"/>
      <w:r>
        <w:rPr>
          <w:rFonts w:ascii="Arial" w:hAnsi="Arial" w:cs="Arial"/>
          <w:color w:val="000000"/>
        </w:rPr>
        <w:t>Simko</w:t>
      </w:r>
      <w:proofErr w:type="spellEnd"/>
    </w:p>
    <w:p w14:paraId="14D4966C" w14:textId="77777777" w:rsidR="00402271" w:rsidRDefault="00402271" w:rsidP="00402271">
      <w:pPr>
        <w:rPr>
          <w:rFonts w:ascii="Times New Roman" w:hAnsi="Times New Roman" w:cs="Times New Roman"/>
        </w:rPr>
      </w:pPr>
      <w:r>
        <w:rPr>
          <w:rFonts w:ascii="Arial" w:hAnsi="Arial" w:cs="Arial"/>
          <w:color w:val="000000"/>
        </w:rPr>
        <w:br/>
      </w:r>
    </w:p>
    <w:p w14:paraId="3A9B7CBC" w14:textId="03282858" w:rsidR="00402271" w:rsidRDefault="00402271" w:rsidP="00402271">
      <w:pPr>
        <w:pStyle w:val="centered"/>
        <w:jc w:val="center"/>
        <w:rPr>
          <w:rFonts w:ascii="Arial" w:hAnsi="Arial" w:cs="Arial"/>
          <w:color w:val="000000"/>
        </w:rPr>
      </w:pPr>
      <w:r>
        <w:rPr>
          <w:rFonts w:ascii="Arial" w:hAnsi="Arial" w:cs="Arial"/>
          <w:noProof/>
          <w:color w:val="000000"/>
        </w:rPr>
        <w:drawing>
          <wp:inline distT="0" distB="0" distL="0" distR="0" wp14:anchorId="35D8B8DE" wp14:editId="784827B4">
            <wp:extent cx="5476875" cy="2847975"/>
            <wp:effectExtent l="0" t="0" r="9525" b="9525"/>
            <wp:docPr id="82" name="Picture 8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icon&#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76875" cy="2847975"/>
                    </a:xfrm>
                    <a:prstGeom prst="rect">
                      <a:avLst/>
                    </a:prstGeom>
                    <a:noFill/>
                    <a:ln>
                      <a:noFill/>
                    </a:ln>
                  </pic:spPr>
                </pic:pic>
              </a:graphicData>
            </a:graphic>
          </wp:inline>
        </w:drawing>
      </w:r>
    </w:p>
    <w:p w14:paraId="7A0D076B" w14:textId="77777777" w:rsidR="00402271" w:rsidRDefault="00402271" w:rsidP="00402271">
      <w:pPr>
        <w:pStyle w:val="NormalWeb"/>
        <w:rPr>
          <w:rFonts w:ascii="Arial" w:hAnsi="Arial" w:cs="Arial"/>
          <w:color w:val="000000"/>
        </w:rPr>
      </w:pPr>
      <w:r>
        <w:rPr>
          <w:rFonts w:ascii="Arial" w:hAnsi="Arial" w:cs="Arial"/>
          <w:color w:val="000000"/>
        </w:rPr>
        <w:lastRenderedPageBreak/>
        <w:t>By now, you are probably familiar with the term "cloud" often associated with many large companies such as Microsoft, Amazon, and Google, in which we have all come to know over the previous decades. Furthermore, Microsoft Office 365, Microsoft One Drive, and Microsoft TEAMs have helped evolve companies to the next level of enterprise architectural maturity. Let's talk about the three primary types of cloud models.</w:t>
      </w:r>
    </w:p>
    <w:p w14:paraId="60E28CE1" w14:textId="77777777" w:rsidR="00402271" w:rsidRDefault="00402271" w:rsidP="00402271">
      <w:pPr>
        <w:rPr>
          <w:rFonts w:ascii="Times New Roman" w:hAnsi="Times New Roman" w:cs="Times New Roman"/>
        </w:rPr>
      </w:pPr>
      <w:r>
        <w:rPr>
          <w:rFonts w:ascii="Arial" w:hAnsi="Arial" w:cs="Arial"/>
          <w:color w:val="000000"/>
        </w:rPr>
        <w:br/>
      </w:r>
    </w:p>
    <w:p w14:paraId="6E437B10" w14:textId="24533126" w:rsidR="00402271" w:rsidRDefault="00402271" w:rsidP="00402271">
      <w:pPr>
        <w:pStyle w:val="centered"/>
        <w:jc w:val="center"/>
        <w:rPr>
          <w:rFonts w:ascii="Arial" w:hAnsi="Arial" w:cs="Arial"/>
          <w:color w:val="000000"/>
        </w:rPr>
      </w:pPr>
      <w:r>
        <w:rPr>
          <w:rFonts w:ascii="Arial" w:hAnsi="Arial" w:cs="Arial"/>
          <w:noProof/>
          <w:color w:val="000000"/>
        </w:rPr>
        <w:drawing>
          <wp:inline distT="0" distB="0" distL="0" distR="0" wp14:anchorId="5638E04F" wp14:editId="434E0CF0">
            <wp:extent cx="2705100" cy="2266950"/>
            <wp:effectExtent l="0" t="0" r="0" b="0"/>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705100" cy="2266950"/>
                    </a:xfrm>
                    <a:prstGeom prst="rect">
                      <a:avLst/>
                    </a:prstGeom>
                    <a:noFill/>
                    <a:ln>
                      <a:noFill/>
                    </a:ln>
                  </pic:spPr>
                </pic:pic>
              </a:graphicData>
            </a:graphic>
          </wp:inline>
        </w:drawing>
      </w:r>
    </w:p>
    <w:p w14:paraId="2DD50129" w14:textId="77777777" w:rsidR="00402271" w:rsidRDefault="00402271" w:rsidP="00402271">
      <w:pPr>
        <w:pStyle w:val="NormalWeb"/>
        <w:rPr>
          <w:rFonts w:ascii="Arial" w:hAnsi="Arial" w:cs="Arial"/>
          <w:color w:val="000000"/>
        </w:rPr>
      </w:pPr>
      <w:r>
        <w:rPr>
          <w:rFonts w:ascii="Arial" w:hAnsi="Arial" w:cs="Arial"/>
          <w:b/>
          <w:bCs/>
          <w:color w:val="000000"/>
        </w:rPr>
        <w:t>Infrastructure as a Service (IaaS)</w:t>
      </w:r>
    </w:p>
    <w:p w14:paraId="5F9A4E8B" w14:textId="77777777" w:rsidR="00402271" w:rsidRDefault="00402271" w:rsidP="00402271">
      <w:pPr>
        <w:pStyle w:val="NormalWeb"/>
        <w:rPr>
          <w:rFonts w:ascii="Arial" w:hAnsi="Arial" w:cs="Arial"/>
          <w:color w:val="000000"/>
        </w:rPr>
      </w:pPr>
      <w:r>
        <w:rPr>
          <w:rFonts w:ascii="Arial" w:hAnsi="Arial" w:cs="Arial"/>
          <w:color w:val="000000"/>
        </w:rPr>
        <w:t>Infrastructure as a Service is as it sounds, the infrastructure to perhaps build or run applications on. It is often servers or networks that provide the foundational infrastructure (virtually) to bring an idea to life on the cloud.</w:t>
      </w:r>
    </w:p>
    <w:p w14:paraId="3DC423BB" w14:textId="77777777" w:rsidR="00402271" w:rsidRDefault="00402271" w:rsidP="00402271">
      <w:pPr>
        <w:pStyle w:val="NormalWeb"/>
        <w:rPr>
          <w:rFonts w:ascii="Arial" w:hAnsi="Arial" w:cs="Arial"/>
          <w:color w:val="000000"/>
        </w:rPr>
      </w:pPr>
      <w:r>
        <w:rPr>
          <w:rFonts w:ascii="Arial" w:hAnsi="Arial" w:cs="Arial"/>
          <w:color w:val="000000"/>
        </w:rPr>
        <w:t>Benefits and Uses:</w:t>
      </w:r>
    </w:p>
    <w:p w14:paraId="289B92BA" w14:textId="77777777" w:rsidR="00402271" w:rsidRDefault="00402271" w:rsidP="00402271">
      <w:pPr>
        <w:numPr>
          <w:ilvl w:val="0"/>
          <w:numId w:val="31"/>
        </w:numPr>
        <w:spacing w:before="100" w:beforeAutospacing="1" w:after="100" w:afterAutospacing="1" w:line="240" w:lineRule="auto"/>
        <w:rPr>
          <w:rFonts w:ascii="Arial" w:hAnsi="Arial" w:cs="Arial"/>
          <w:color w:val="000000"/>
        </w:rPr>
      </w:pPr>
      <w:r>
        <w:rPr>
          <w:rFonts w:ascii="Arial" w:hAnsi="Arial" w:cs="Arial"/>
          <w:color w:val="000000"/>
        </w:rPr>
        <w:t>Increased Availability: Redundant servers can be created at any location to provide contingency in the event of natural disasters.</w:t>
      </w:r>
    </w:p>
    <w:p w14:paraId="7358C295" w14:textId="77777777" w:rsidR="00402271" w:rsidRDefault="00402271" w:rsidP="00402271">
      <w:pPr>
        <w:numPr>
          <w:ilvl w:val="0"/>
          <w:numId w:val="31"/>
        </w:numPr>
        <w:spacing w:before="100" w:beforeAutospacing="1" w:after="100" w:afterAutospacing="1" w:line="240" w:lineRule="auto"/>
        <w:rPr>
          <w:rFonts w:ascii="Arial" w:hAnsi="Arial" w:cs="Arial"/>
          <w:color w:val="000000"/>
        </w:rPr>
      </w:pPr>
      <w:r>
        <w:rPr>
          <w:rFonts w:ascii="Arial" w:hAnsi="Arial" w:cs="Arial"/>
          <w:color w:val="000000"/>
        </w:rPr>
        <w:t>Enhanced performance: Data centers are spread out all over different states and countries. Connecting to the datacenter providing cloud services closest to the business, will provide less latency and increased performance.</w:t>
      </w:r>
    </w:p>
    <w:p w14:paraId="2F2DC63E" w14:textId="77777777" w:rsidR="00402271" w:rsidRDefault="00402271" w:rsidP="00402271">
      <w:pPr>
        <w:numPr>
          <w:ilvl w:val="0"/>
          <w:numId w:val="31"/>
        </w:numPr>
        <w:spacing w:before="100" w:beforeAutospacing="1" w:after="100" w:afterAutospacing="1" w:line="240" w:lineRule="auto"/>
        <w:rPr>
          <w:rFonts w:ascii="Arial" w:hAnsi="Arial" w:cs="Arial"/>
          <w:color w:val="000000"/>
        </w:rPr>
      </w:pPr>
      <w:r>
        <w:rPr>
          <w:rFonts w:ascii="Arial" w:hAnsi="Arial" w:cs="Arial"/>
          <w:color w:val="000000"/>
        </w:rPr>
        <w:t>Security: Data centers hosting cloud services use advanced security configurations to protect the various types of data being stored. In most cases, they are required to by law!</w:t>
      </w:r>
    </w:p>
    <w:p w14:paraId="0A1AF299" w14:textId="77777777" w:rsidR="00402271" w:rsidRDefault="00402271" w:rsidP="00402271">
      <w:pPr>
        <w:numPr>
          <w:ilvl w:val="0"/>
          <w:numId w:val="31"/>
        </w:numPr>
        <w:spacing w:before="100" w:beforeAutospacing="1" w:after="100" w:afterAutospacing="1" w:line="240" w:lineRule="auto"/>
        <w:rPr>
          <w:rFonts w:ascii="Arial" w:hAnsi="Arial" w:cs="Arial"/>
          <w:color w:val="000000"/>
        </w:rPr>
      </w:pPr>
      <w:r>
        <w:rPr>
          <w:rFonts w:ascii="Arial" w:hAnsi="Arial" w:cs="Arial"/>
          <w:color w:val="000000"/>
        </w:rPr>
        <w:t>IaaS can be a great solution for disaster recovery initiatives, ecommerce solutions, small business website creation, Internet of Things (IoT) initiatives, and the development of software applications.</w:t>
      </w:r>
    </w:p>
    <w:p w14:paraId="46D9824B" w14:textId="77777777" w:rsidR="00402271" w:rsidRDefault="00402271" w:rsidP="00402271">
      <w:pPr>
        <w:spacing w:after="0"/>
        <w:rPr>
          <w:rFonts w:ascii="Times New Roman" w:hAnsi="Times New Roman" w:cs="Times New Roman"/>
        </w:rPr>
      </w:pPr>
      <w:r>
        <w:rPr>
          <w:rFonts w:ascii="Arial" w:hAnsi="Arial" w:cs="Arial"/>
          <w:color w:val="000000"/>
        </w:rPr>
        <w:br/>
      </w:r>
    </w:p>
    <w:p w14:paraId="21683F41" w14:textId="6B5302F6" w:rsidR="00402271" w:rsidRDefault="00402271" w:rsidP="00402271">
      <w:pPr>
        <w:pStyle w:val="centered"/>
        <w:jc w:val="center"/>
        <w:rPr>
          <w:rFonts w:ascii="Arial" w:hAnsi="Arial" w:cs="Arial"/>
          <w:color w:val="000000"/>
        </w:rPr>
      </w:pPr>
      <w:r>
        <w:rPr>
          <w:rFonts w:ascii="Arial" w:hAnsi="Arial" w:cs="Arial"/>
          <w:noProof/>
          <w:color w:val="000000"/>
        </w:rPr>
        <w:lastRenderedPageBreak/>
        <w:drawing>
          <wp:inline distT="0" distB="0" distL="0" distR="0" wp14:anchorId="5F02115C" wp14:editId="39DCEBE8">
            <wp:extent cx="2667000" cy="2228850"/>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667000" cy="2228850"/>
                    </a:xfrm>
                    <a:prstGeom prst="rect">
                      <a:avLst/>
                    </a:prstGeom>
                    <a:noFill/>
                    <a:ln>
                      <a:noFill/>
                    </a:ln>
                  </pic:spPr>
                </pic:pic>
              </a:graphicData>
            </a:graphic>
          </wp:inline>
        </w:drawing>
      </w:r>
    </w:p>
    <w:p w14:paraId="374F6972" w14:textId="77777777" w:rsidR="00402271" w:rsidRDefault="00402271" w:rsidP="00402271">
      <w:pPr>
        <w:pStyle w:val="NormalWeb"/>
        <w:rPr>
          <w:rFonts w:ascii="Arial" w:hAnsi="Arial" w:cs="Arial"/>
          <w:color w:val="000000"/>
        </w:rPr>
      </w:pPr>
      <w:r>
        <w:rPr>
          <w:rFonts w:ascii="Arial" w:hAnsi="Arial" w:cs="Arial"/>
          <w:b/>
          <w:bCs/>
          <w:color w:val="000000"/>
        </w:rPr>
        <w:t>Platform as a Service (PaaS)</w:t>
      </w:r>
    </w:p>
    <w:p w14:paraId="7C8D032B" w14:textId="77777777" w:rsidR="00402271" w:rsidRDefault="00402271" w:rsidP="00402271">
      <w:pPr>
        <w:pStyle w:val="NormalWeb"/>
        <w:rPr>
          <w:rFonts w:ascii="Arial" w:hAnsi="Arial" w:cs="Arial"/>
          <w:color w:val="000000"/>
        </w:rPr>
      </w:pPr>
      <w:r>
        <w:rPr>
          <w:rFonts w:ascii="Arial" w:hAnsi="Arial" w:cs="Arial"/>
          <w:color w:val="000000"/>
        </w:rPr>
        <w:t>Platform as a Service refers to availability of a full "platform" or provides means for the creation or maintenance of software and applications on the cloud. The platform itself is readily available and on demand.</w:t>
      </w:r>
    </w:p>
    <w:p w14:paraId="48BF70C5" w14:textId="77777777" w:rsidR="00402271" w:rsidRDefault="00402271" w:rsidP="00402271">
      <w:pPr>
        <w:pStyle w:val="NormalWeb"/>
        <w:rPr>
          <w:rFonts w:ascii="Arial" w:hAnsi="Arial" w:cs="Arial"/>
          <w:color w:val="000000"/>
        </w:rPr>
      </w:pPr>
      <w:r>
        <w:rPr>
          <w:rFonts w:ascii="Arial" w:hAnsi="Arial" w:cs="Arial"/>
          <w:color w:val="000000"/>
        </w:rPr>
        <w:t>Benefits and Uses:</w:t>
      </w:r>
    </w:p>
    <w:p w14:paraId="735621FC" w14:textId="77777777" w:rsidR="00402271" w:rsidRDefault="00402271" w:rsidP="00402271">
      <w:pPr>
        <w:numPr>
          <w:ilvl w:val="0"/>
          <w:numId w:val="32"/>
        </w:numPr>
        <w:spacing w:before="100" w:beforeAutospacing="1" w:after="100" w:afterAutospacing="1" w:line="240" w:lineRule="auto"/>
        <w:rPr>
          <w:rFonts w:ascii="Arial" w:hAnsi="Arial" w:cs="Arial"/>
          <w:color w:val="000000"/>
        </w:rPr>
      </w:pPr>
      <w:r>
        <w:rPr>
          <w:rFonts w:ascii="Arial" w:hAnsi="Arial" w:cs="Arial"/>
          <w:color w:val="000000"/>
        </w:rPr>
        <w:t xml:space="preserve">Faster Development: employees partaking in software or application development </w:t>
      </w:r>
      <w:proofErr w:type="gramStart"/>
      <w:r>
        <w:rPr>
          <w:rFonts w:ascii="Arial" w:hAnsi="Arial" w:cs="Arial"/>
          <w:color w:val="000000"/>
        </w:rPr>
        <w:t>are able to</w:t>
      </w:r>
      <w:proofErr w:type="gramEnd"/>
      <w:r>
        <w:rPr>
          <w:rFonts w:ascii="Arial" w:hAnsi="Arial" w:cs="Arial"/>
          <w:color w:val="000000"/>
        </w:rPr>
        <w:t xml:space="preserve"> create, test, and implement production environments, which means quicker delivery to the market.</w:t>
      </w:r>
    </w:p>
    <w:p w14:paraId="4A62BA61" w14:textId="77777777" w:rsidR="00402271" w:rsidRDefault="00402271" w:rsidP="00402271">
      <w:pPr>
        <w:numPr>
          <w:ilvl w:val="0"/>
          <w:numId w:val="32"/>
        </w:numPr>
        <w:spacing w:before="100" w:beforeAutospacing="1" w:after="100" w:afterAutospacing="1" w:line="240" w:lineRule="auto"/>
        <w:rPr>
          <w:rFonts w:ascii="Arial" w:hAnsi="Arial" w:cs="Arial"/>
          <w:color w:val="000000"/>
        </w:rPr>
      </w:pPr>
      <w:r>
        <w:rPr>
          <w:rFonts w:ascii="Arial" w:hAnsi="Arial" w:cs="Arial"/>
          <w:color w:val="000000"/>
        </w:rPr>
        <w:t xml:space="preserve">Shared Environment: Collaboration is simplified, meaning employees developing content from several companies or locations </w:t>
      </w:r>
      <w:proofErr w:type="gramStart"/>
      <w:r>
        <w:rPr>
          <w:rFonts w:ascii="Arial" w:hAnsi="Arial" w:cs="Arial"/>
          <w:color w:val="000000"/>
        </w:rPr>
        <w:t>are able to</w:t>
      </w:r>
      <w:proofErr w:type="gramEnd"/>
      <w:r>
        <w:rPr>
          <w:rFonts w:ascii="Arial" w:hAnsi="Arial" w:cs="Arial"/>
          <w:color w:val="000000"/>
        </w:rPr>
        <w:t xml:space="preserve"> effectively work together anywhere they are able to access the internet.</w:t>
      </w:r>
    </w:p>
    <w:p w14:paraId="48950290" w14:textId="77777777" w:rsidR="00402271" w:rsidRDefault="00402271" w:rsidP="00402271">
      <w:pPr>
        <w:numPr>
          <w:ilvl w:val="0"/>
          <w:numId w:val="32"/>
        </w:numPr>
        <w:spacing w:before="100" w:beforeAutospacing="1" w:after="100" w:afterAutospacing="1" w:line="240" w:lineRule="auto"/>
        <w:rPr>
          <w:rFonts w:ascii="Arial" w:hAnsi="Arial" w:cs="Arial"/>
          <w:color w:val="000000"/>
        </w:rPr>
      </w:pPr>
      <w:r>
        <w:rPr>
          <w:rFonts w:ascii="Arial" w:hAnsi="Arial" w:cs="Arial"/>
          <w:color w:val="000000"/>
        </w:rPr>
        <w:t>Scalability and Management: There is always the availability of purchasing more capacity to expand capabilities while the management of the infrastructure is on the cloud provider (installing patches and updates, storage expansion, configuration requirements, etc.).</w:t>
      </w:r>
    </w:p>
    <w:p w14:paraId="17903AA9" w14:textId="77777777" w:rsidR="00402271" w:rsidRDefault="00402271" w:rsidP="00402271">
      <w:pPr>
        <w:numPr>
          <w:ilvl w:val="0"/>
          <w:numId w:val="32"/>
        </w:numPr>
        <w:spacing w:before="100" w:beforeAutospacing="1" w:after="100" w:afterAutospacing="1" w:line="240" w:lineRule="auto"/>
        <w:rPr>
          <w:rFonts w:ascii="Arial" w:hAnsi="Arial" w:cs="Arial"/>
          <w:color w:val="000000"/>
        </w:rPr>
      </w:pPr>
      <w:r>
        <w:rPr>
          <w:rFonts w:ascii="Arial" w:hAnsi="Arial" w:cs="Arial"/>
          <w:color w:val="000000"/>
        </w:rPr>
        <w:t>PaaS is great for development of application programming interfaces (APIs), IoT devices, Agile Development methods and DevOps methodologies.</w:t>
      </w:r>
    </w:p>
    <w:p w14:paraId="132731E6" w14:textId="77777777" w:rsidR="00402271" w:rsidRDefault="00402271" w:rsidP="00402271">
      <w:pPr>
        <w:spacing w:after="0"/>
        <w:rPr>
          <w:rFonts w:ascii="Times New Roman" w:hAnsi="Times New Roman" w:cs="Times New Roman"/>
        </w:rPr>
      </w:pPr>
      <w:r>
        <w:rPr>
          <w:rFonts w:ascii="Arial" w:hAnsi="Arial" w:cs="Arial"/>
          <w:color w:val="000000"/>
        </w:rPr>
        <w:br/>
      </w:r>
    </w:p>
    <w:p w14:paraId="61B2097D" w14:textId="2188105A" w:rsidR="00402271" w:rsidRDefault="00402271" w:rsidP="00402271">
      <w:pPr>
        <w:pStyle w:val="centered"/>
        <w:jc w:val="center"/>
        <w:rPr>
          <w:rFonts w:ascii="Arial" w:hAnsi="Arial" w:cs="Arial"/>
          <w:color w:val="000000"/>
        </w:rPr>
      </w:pPr>
      <w:r>
        <w:rPr>
          <w:rFonts w:ascii="Arial" w:hAnsi="Arial" w:cs="Arial"/>
          <w:noProof/>
          <w:color w:val="000000"/>
        </w:rPr>
        <w:lastRenderedPageBreak/>
        <w:drawing>
          <wp:inline distT="0" distB="0" distL="0" distR="0" wp14:anchorId="6D60EE61" wp14:editId="3D6D349C">
            <wp:extent cx="2571750" cy="2143125"/>
            <wp:effectExtent l="0" t="0" r="0" b="9525"/>
            <wp:docPr id="79" name="Picture 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con&#10;&#10;Description automatically generated"/>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571750" cy="2143125"/>
                    </a:xfrm>
                    <a:prstGeom prst="rect">
                      <a:avLst/>
                    </a:prstGeom>
                    <a:noFill/>
                    <a:ln>
                      <a:noFill/>
                    </a:ln>
                  </pic:spPr>
                </pic:pic>
              </a:graphicData>
            </a:graphic>
          </wp:inline>
        </w:drawing>
      </w:r>
    </w:p>
    <w:p w14:paraId="0622DE73" w14:textId="77777777" w:rsidR="00402271" w:rsidRDefault="00402271" w:rsidP="00402271">
      <w:pPr>
        <w:pStyle w:val="NormalWeb"/>
        <w:rPr>
          <w:rFonts w:ascii="Arial" w:hAnsi="Arial" w:cs="Arial"/>
          <w:color w:val="000000"/>
        </w:rPr>
      </w:pPr>
      <w:r>
        <w:rPr>
          <w:rFonts w:ascii="Arial" w:hAnsi="Arial" w:cs="Arial"/>
          <w:b/>
          <w:bCs/>
          <w:color w:val="000000"/>
        </w:rPr>
        <w:t>Software as a Service (SaaS)</w:t>
      </w:r>
    </w:p>
    <w:p w14:paraId="02BC93AF" w14:textId="77777777" w:rsidR="00402271" w:rsidRDefault="00402271" w:rsidP="00402271">
      <w:pPr>
        <w:pStyle w:val="NormalWeb"/>
        <w:rPr>
          <w:rFonts w:ascii="Arial" w:hAnsi="Arial" w:cs="Arial"/>
          <w:color w:val="000000"/>
        </w:rPr>
      </w:pPr>
      <w:r>
        <w:rPr>
          <w:rFonts w:ascii="Arial" w:hAnsi="Arial" w:cs="Arial"/>
          <w:color w:val="000000"/>
        </w:rPr>
        <w:t>Software as a Service is associated with software or applications that are hosted on the cloud, on demand, and ready for use at any time.</w:t>
      </w:r>
    </w:p>
    <w:p w14:paraId="177A5301" w14:textId="77777777" w:rsidR="00402271" w:rsidRDefault="00402271" w:rsidP="00402271">
      <w:pPr>
        <w:pStyle w:val="NormalWeb"/>
        <w:rPr>
          <w:rFonts w:ascii="Arial" w:hAnsi="Arial" w:cs="Arial"/>
          <w:color w:val="000000"/>
        </w:rPr>
      </w:pPr>
      <w:r>
        <w:rPr>
          <w:rFonts w:ascii="Arial" w:hAnsi="Arial" w:cs="Arial"/>
          <w:color w:val="000000"/>
        </w:rPr>
        <w:t>Benefits and Uses:</w:t>
      </w:r>
    </w:p>
    <w:p w14:paraId="4ACF0A35" w14:textId="77777777" w:rsidR="00402271" w:rsidRDefault="00402271" w:rsidP="00402271">
      <w:pPr>
        <w:numPr>
          <w:ilvl w:val="0"/>
          <w:numId w:val="33"/>
        </w:numPr>
        <w:spacing w:before="100" w:beforeAutospacing="1" w:after="100" w:afterAutospacing="1" w:line="240" w:lineRule="auto"/>
        <w:rPr>
          <w:rFonts w:ascii="Arial" w:hAnsi="Arial" w:cs="Arial"/>
          <w:color w:val="000000"/>
        </w:rPr>
      </w:pPr>
      <w:r>
        <w:rPr>
          <w:rFonts w:ascii="Arial" w:hAnsi="Arial" w:cs="Arial"/>
          <w:color w:val="000000"/>
        </w:rPr>
        <w:t>Low Risk: all infrastructure and applications are managed by the cloud vendor. Commitments are minimal with opportunities to test software with a free trial or small fee.</w:t>
      </w:r>
    </w:p>
    <w:p w14:paraId="03C7709E" w14:textId="77777777" w:rsidR="00402271" w:rsidRDefault="00402271" w:rsidP="00402271">
      <w:pPr>
        <w:numPr>
          <w:ilvl w:val="0"/>
          <w:numId w:val="33"/>
        </w:numPr>
        <w:spacing w:before="100" w:beforeAutospacing="1" w:after="100" w:afterAutospacing="1" w:line="240" w:lineRule="auto"/>
        <w:rPr>
          <w:rFonts w:ascii="Arial" w:hAnsi="Arial" w:cs="Arial"/>
          <w:color w:val="000000"/>
        </w:rPr>
      </w:pPr>
      <w:r>
        <w:rPr>
          <w:rFonts w:ascii="Arial" w:hAnsi="Arial" w:cs="Arial"/>
          <w:color w:val="000000"/>
        </w:rPr>
        <w:t>High Availability: SaaS applications or infrastructure are available anywhere in the world via the internet.</w:t>
      </w:r>
    </w:p>
    <w:p w14:paraId="15381D51" w14:textId="77777777" w:rsidR="00402271" w:rsidRDefault="00402271" w:rsidP="00402271">
      <w:pPr>
        <w:numPr>
          <w:ilvl w:val="0"/>
          <w:numId w:val="33"/>
        </w:numPr>
        <w:spacing w:before="100" w:beforeAutospacing="1" w:after="100" w:afterAutospacing="1" w:line="240" w:lineRule="auto"/>
        <w:rPr>
          <w:rFonts w:ascii="Arial" w:hAnsi="Arial" w:cs="Arial"/>
          <w:color w:val="000000"/>
        </w:rPr>
      </w:pPr>
      <w:r>
        <w:rPr>
          <w:rFonts w:ascii="Arial" w:hAnsi="Arial" w:cs="Arial"/>
          <w:color w:val="000000"/>
        </w:rPr>
        <w:t>Scalability: Modifying access, expanding, or obtaining more capabilities (such as larger storage or additional software capabilities) is a click away.</w:t>
      </w:r>
    </w:p>
    <w:p w14:paraId="24C95D95" w14:textId="77777777" w:rsidR="00402271" w:rsidRDefault="00402271" w:rsidP="00402271">
      <w:pPr>
        <w:numPr>
          <w:ilvl w:val="0"/>
          <w:numId w:val="33"/>
        </w:numPr>
        <w:spacing w:before="100" w:beforeAutospacing="1" w:after="100" w:afterAutospacing="1" w:line="240" w:lineRule="auto"/>
        <w:rPr>
          <w:rFonts w:ascii="Arial" w:hAnsi="Arial" w:cs="Arial"/>
          <w:color w:val="000000"/>
        </w:rPr>
      </w:pPr>
      <w:r>
        <w:rPr>
          <w:rFonts w:ascii="Arial" w:hAnsi="Arial" w:cs="Arial"/>
          <w:color w:val="000000"/>
        </w:rPr>
        <w:t>SaaS is great for any modern-day application, business, or even for use at home.</w:t>
      </w:r>
    </w:p>
    <w:p w14:paraId="5C17D699" w14:textId="77777777" w:rsidR="00402271" w:rsidRDefault="00402271" w:rsidP="00402271">
      <w:pPr>
        <w:pStyle w:val="NormalWeb"/>
        <w:rPr>
          <w:rFonts w:ascii="Arial" w:hAnsi="Arial" w:cs="Arial"/>
          <w:color w:val="000000"/>
        </w:rPr>
      </w:pPr>
      <w:r>
        <w:rPr>
          <w:rFonts w:ascii="Arial" w:hAnsi="Arial" w:cs="Arial"/>
          <w:color w:val="000000"/>
        </w:rPr>
        <w:t>Take a moment to dive further into Cloud Computing Services Models by watching this video:</w:t>
      </w:r>
    </w:p>
    <w:p w14:paraId="2967F1ED" w14:textId="5444EDD8" w:rsidR="00402271" w:rsidRPr="00402271" w:rsidRDefault="00402271" w:rsidP="00402271">
      <w:pPr>
        <w:pStyle w:val="NormalWeb"/>
        <w:rPr>
          <w:rFonts w:ascii="Arial" w:hAnsi="Arial" w:cs="Arial"/>
          <w:color w:val="000000"/>
        </w:rPr>
      </w:pPr>
    </w:p>
    <w:sectPr w:rsidR="00402271" w:rsidRPr="00402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364"/>
    <w:multiLevelType w:val="multilevel"/>
    <w:tmpl w:val="44AA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F0789"/>
    <w:multiLevelType w:val="multilevel"/>
    <w:tmpl w:val="6E0E71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001FC"/>
    <w:multiLevelType w:val="multilevel"/>
    <w:tmpl w:val="A5D4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157C2"/>
    <w:multiLevelType w:val="multilevel"/>
    <w:tmpl w:val="F9C2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F2078"/>
    <w:multiLevelType w:val="multilevel"/>
    <w:tmpl w:val="BE8E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B289F"/>
    <w:multiLevelType w:val="multilevel"/>
    <w:tmpl w:val="2CCC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F7354"/>
    <w:multiLevelType w:val="multilevel"/>
    <w:tmpl w:val="81540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43402"/>
    <w:multiLevelType w:val="multilevel"/>
    <w:tmpl w:val="E07E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22BDD"/>
    <w:multiLevelType w:val="multilevel"/>
    <w:tmpl w:val="F8C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35165"/>
    <w:multiLevelType w:val="multilevel"/>
    <w:tmpl w:val="A38CA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A509F"/>
    <w:multiLevelType w:val="multilevel"/>
    <w:tmpl w:val="3C0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F2CC5"/>
    <w:multiLevelType w:val="multilevel"/>
    <w:tmpl w:val="8766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013AC"/>
    <w:multiLevelType w:val="multilevel"/>
    <w:tmpl w:val="9FEE0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32840"/>
    <w:multiLevelType w:val="multilevel"/>
    <w:tmpl w:val="8FD2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57AC6"/>
    <w:multiLevelType w:val="multilevel"/>
    <w:tmpl w:val="8AAE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B5466"/>
    <w:multiLevelType w:val="multilevel"/>
    <w:tmpl w:val="1ADE1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19688F"/>
    <w:multiLevelType w:val="multilevel"/>
    <w:tmpl w:val="F0B8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720E7"/>
    <w:multiLevelType w:val="multilevel"/>
    <w:tmpl w:val="F096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A071F9"/>
    <w:multiLevelType w:val="multilevel"/>
    <w:tmpl w:val="3730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72991"/>
    <w:multiLevelType w:val="multilevel"/>
    <w:tmpl w:val="A866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27D89"/>
    <w:multiLevelType w:val="multilevel"/>
    <w:tmpl w:val="9BA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687D6F"/>
    <w:multiLevelType w:val="multilevel"/>
    <w:tmpl w:val="AB74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B1B0D"/>
    <w:multiLevelType w:val="multilevel"/>
    <w:tmpl w:val="11DA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26B65"/>
    <w:multiLevelType w:val="multilevel"/>
    <w:tmpl w:val="7BF2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1C5DE9"/>
    <w:multiLevelType w:val="multilevel"/>
    <w:tmpl w:val="0D6E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C10A7"/>
    <w:multiLevelType w:val="multilevel"/>
    <w:tmpl w:val="1D2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73133"/>
    <w:multiLevelType w:val="multilevel"/>
    <w:tmpl w:val="5FF2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A56F76"/>
    <w:multiLevelType w:val="multilevel"/>
    <w:tmpl w:val="7F34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55CCD"/>
    <w:multiLevelType w:val="multilevel"/>
    <w:tmpl w:val="D774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E532B5"/>
    <w:multiLevelType w:val="multilevel"/>
    <w:tmpl w:val="0A2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921076"/>
    <w:multiLevelType w:val="multilevel"/>
    <w:tmpl w:val="8430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E81D0A"/>
    <w:multiLevelType w:val="multilevel"/>
    <w:tmpl w:val="6764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8F53A1"/>
    <w:multiLevelType w:val="multilevel"/>
    <w:tmpl w:val="FF76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522728">
    <w:abstractNumId w:val="29"/>
  </w:num>
  <w:num w:numId="2" w16cid:durableId="1686444908">
    <w:abstractNumId w:val="0"/>
  </w:num>
  <w:num w:numId="3" w16cid:durableId="1748336367">
    <w:abstractNumId w:val="28"/>
  </w:num>
  <w:num w:numId="4" w16cid:durableId="2045396448">
    <w:abstractNumId w:val="24"/>
  </w:num>
  <w:num w:numId="5" w16cid:durableId="1449543638">
    <w:abstractNumId w:val="11"/>
  </w:num>
  <w:num w:numId="6" w16cid:durableId="587732081">
    <w:abstractNumId w:val="15"/>
  </w:num>
  <w:num w:numId="7" w16cid:durableId="2033608955">
    <w:abstractNumId w:val="1"/>
  </w:num>
  <w:num w:numId="8" w16cid:durableId="769665572">
    <w:abstractNumId w:val="23"/>
  </w:num>
  <w:num w:numId="9" w16cid:durableId="1330866302">
    <w:abstractNumId w:val="10"/>
  </w:num>
  <w:num w:numId="10" w16cid:durableId="812019821">
    <w:abstractNumId w:val="31"/>
  </w:num>
  <w:num w:numId="11" w16cid:durableId="1363945569">
    <w:abstractNumId w:val="14"/>
  </w:num>
  <w:num w:numId="12" w16cid:durableId="1441681766">
    <w:abstractNumId w:val="8"/>
  </w:num>
  <w:num w:numId="13" w16cid:durableId="693188546">
    <w:abstractNumId w:val="12"/>
  </w:num>
  <w:num w:numId="14" w16cid:durableId="1373967135">
    <w:abstractNumId w:val="3"/>
  </w:num>
  <w:num w:numId="15" w16cid:durableId="1282759704">
    <w:abstractNumId w:val="32"/>
  </w:num>
  <w:num w:numId="16" w16cid:durableId="1825196765">
    <w:abstractNumId w:val="16"/>
  </w:num>
  <w:num w:numId="17" w16cid:durableId="920069072">
    <w:abstractNumId w:val="9"/>
  </w:num>
  <w:num w:numId="18" w16cid:durableId="346562310">
    <w:abstractNumId w:val="7"/>
  </w:num>
  <w:num w:numId="19" w16cid:durableId="1700856119">
    <w:abstractNumId w:val="22"/>
  </w:num>
  <w:num w:numId="20" w16cid:durableId="1125468882">
    <w:abstractNumId w:val="30"/>
  </w:num>
  <w:num w:numId="21" w16cid:durableId="472143012">
    <w:abstractNumId w:val="18"/>
  </w:num>
  <w:num w:numId="22" w16cid:durableId="1720545238">
    <w:abstractNumId w:val="5"/>
  </w:num>
  <w:num w:numId="23" w16cid:durableId="1786315383">
    <w:abstractNumId w:val="20"/>
  </w:num>
  <w:num w:numId="24" w16cid:durableId="1235093145">
    <w:abstractNumId w:val="25"/>
  </w:num>
  <w:num w:numId="25" w16cid:durableId="1172142030">
    <w:abstractNumId w:val="27"/>
  </w:num>
  <w:num w:numId="26" w16cid:durableId="2010254664">
    <w:abstractNumId w:val="4"/>
  </w:num>
  <w:num w:numId="27" w16cid:durableId="893929289">
    <w:abstractNumId w:val="19"/>
  </w:num>
  <w:num w:numId="28" w16cid:durableId="1899706183">
    <w:abstractNumId w:val="26"/>
  </w:num>
  <w:num w:numId="29" w16cid:durableId="1669748639">
    <w:abstractNumId w:val="6"/>
  </w:num>
  <w:num w:numId="30" w16cid:durableId="1138104743">
    <w:abstractNumId w:val="2"/>
  </w:num>
  <w:num w:numId="31" w16cid:durableId="1177109751">
    <w:abstractNumId w:val="17"/>
  </w:num>
  <w:num w:numId="32" w16cid:durableId="2127767948">
    <w:abstractNumId w:val="13"/>
  </w:num>
  <w:num w:numId="33" w16cid:durableId="2415678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B78"/>
    <w:rsid w:val="00207F8E"/>
    <w:rsid w:val="00402271"/>
    <w:rsid w:val="00514A19"/>
    <w:rsid w:val="00D67B95"/>
    <w:rsid w:val="00EA0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5F14B"/>
  <w15:chartTrackingRefBased/>
  <w15:docId w15:val="{72872B4F-7759-4B89-A5E2-8B9106DC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0B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0B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A0B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A0B7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0B7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A0B78"/>
    <w:rPr>
      <w:rFonts w:ascii="Times New Roman" w:eastAsia="Times New Roman" w:hAnsi="Times New Roman" w:cs="Times New Roman"/>
      <w:b/>
      <w:bCs/>
      <w:sz w:val="24"/>
      <w:szCs w:val="24"/>
    </w:rPr>
  </w:style>
  <w:style w:type="character" w:customStyle="1" w:styleId="answernumber">
    <w:name w:val="answernumber"/>
    <w:basedOn w:val="DefaultParagraphFont"/>
    <w:rsid w:val="00EA0B78"/>
  </w:style>
  <w:style w:type="character" w:customStyle="1" w:styleId="qno">
    <w:name w:val="qno"/>
    <w:basedOn w:val="DefaultParagraphFont"/>
    <w:rsid w:val="00EA0B78"/>
  </w:style>
  <w:style w:type="paragraph" w:styleId="NormalWeb">
    <w:name w:val="Normal (Web)"/>
    <w:basedOn w:val="Normal"/>
    <w:uiPriority w:val="99"/>
    <w:unhideWhenUsed/>
    <w:rsid w:val="00EA0B78"/>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A0B7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A0B7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A0B7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A0B78"/>
    <w:rPr>
      <w:rFonts w:ascii="Arial" w:hAnsi="Arial" w:cs="Arial"/>
      <w:vanish/>
      <w:sz w:val="16"/>
      <w:szCs w:val="16"/>
    </w:rPr>
  </w:style>
  <w:style w:type="character" w:customStyle="1" w:styleId="Heading1Char">
    <w:name w:val="Heading 1 Char"/>
    <w:basedOn w:val="DefaultParagraphFont"/>
    <w:link w:val="Heading1"/>
    <w:uiPriority w:val="9"/>
    <w:rsid w:val="00EA0B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A0B7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A0B78"/>
    <w:rPr>
      <w:b/>
      <w:bCs/>
    </w:rPr>
  </w:style>
  <w:style w:type="character" w:styleId="Hyperlink">
    <w:name w:val="Hyperlink"/>
    <w:basedOn w:val="DefaultParagraphFont"/>
    <w:uiPriority w:val="99"/>
    <w:semiHidden/>
    <w:unhideWhenUsed/>
    <w:rsid w:val="00EA0B78"/>
    <w:rPr>
      <w:color w:val="0000FF"/>
      <w:u w:val="single"/>
    </w:rPr>
  </w:style>
  <w:style w:type="paragraph" w:customStyle="1" w:styleId="centered">
    <w:name w:val="centered"/>
    <w:basedOn w:val="Normal"/>
    <w:rsid w:val="00EA0B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igred">
    <w:name w:val="bigred"/>
    <w:basedOn w:val="Normal"/>
    <w:rsid w:val="00EA0B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0B78"/>
    <w:rPr>
      <w:i/>
      <w:iCs/>
    </w:rPr>
  </w:style>
  <w:style w:type="paragraph" w:customStyle="1" w:styleId="notop">
    <w:name w:val="notop"/>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14">
    <w:name w:val="b14"/>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bottom">
    <w:name w:val="nobottom"/>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s">
    <w:name w:val="figures"/>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2">
    <w:name w:val="tab2"/>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ue">
    <w:name w:val="blue"/>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ldcen">
    <w:name w:val="boldcen"/>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blue">
    <w:name w:val="li_blue"/>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red">
    <w:name w:val="li_red"/>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uetext">
    <w:name w:val="bluetext"/>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text">
    <w:name w:val="redtext"/>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green">
    <w:name w:val="li_green"/>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eentext">
    <w:name w:val="greentext"/>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enbig">
    <w:name w:val="greenbig"/>
    <w:basedOn w:val="DefaultParagraphFont"/>
    <w:rsid w:val="00402271"/>
  </w:style>
  <w:style w:type="paragraph" w:customStyle="1" w:styleId="bold14">
    <w:name w:val="bold14"/>
    <w:basedOn w:val="Normal"/>
    <w:rsid w:val="004022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82852">
      <w:bodyDiv w:val="1"/>
      <w:marLeft w:val="0"/>
      <w:marRight w:val="0"/>
      <w:marTop w:val="0"/>
      <w:marBottom w:val="0"/>
      <w:divBdr>
        <w:top w:val="none" w:sz="0" w:space="0" w:color="auto"/>
        <w:left w:val="none" w:sz="0" w:space="0" w:color="auto"/>
        <w:bottom w:val="none" w:sz="0" w:space="0" w:color="auto"/>
        <w:right w:val="none" w:sz="0" w:space="0" w:color="auto"/>
      </w:divBdr>
      <w:divsChild>
        <w:div w:id="1122772234">
          <w:marLeft w:val="0"/>
          <w:marRight w:val="0"/>
          <w:marTop w:val="0"/>
          <w:marBottom w:val="0"/>
          <w:divBdr>
            <w:top w:val="single" w:sz="12" w:space="8" w:color="C469A5"/>
            <w:left w:val="single" w:sz="12" w:space="8" w:color="C469A5"/>
            <w:bottom w:val="single" w:sz="12" w:space="8" w:color="C469A5"/>
            <w:right w:val="single" w:sz="12" w:space="8" w:color="C469A5"/>
          </w:divBdr>
        </w:div>
      </w:divsChild>
    </w:div>
    <w:div w:id="174465910">
      <w:bodyDiv w:val="1"/>
      <w:marLeft w:val="0"/>
      <w:marRight w:val="0"/>
      <w:marTop w:val="0"/>
      <w:marBottom w:val="0"/>
      <w:divBdr>
        <w:top w:val="none" w:sz="0" w:space="0" w:color="auto"/>
        <w:left w:val="none" w:sz="0" w:space="0" w:color="auto"/>
        <w:bottom w:val="none" w:sz="0" w:space="0" w:color="auto"/>
        <w:right w:val="none" w:sz="0" w:space="0" w:color="auto"/>
      </w:divBdr>
      <w:divsChild>
        <w:div w:id="418792478">
          <w:marLeft w:val="0"/>
          <w:marRight w:val="0"/>
          <w:marTop w:val="0"/>
          <w:marBottom w:val="0"/>
          <w:divBdr>
            <w:top w:val="none" w:sz="0" w:space="0" w:color="auto"/>
            <w:left w:val="single" w:sz="24" w:space="8" w:color="FF1654"/>
            <w:bottom w:val="none" w:sz="0" w:space="0" w:color="auto"/>
            <w:right w:val="single" w:sz="24" w:space="8" w:color="FF1654"/>
          </w:divBdr>
        </w:div>
        <w:div w:id="1097216871">
          <w:marLeft w:val="0"/>
          <w:marRight w:val="0"/>
          <w:marTop w:val="0"/>
          <w:marBottom w:val="0"/>
          <w:divBdr>
            <w:top w:val="none" w:sz="0" w:space="0" w:color="auto"/>
            <w:left w:val="single" w:sz="24" w:space="8" w:color="FF1654"/>
            <w:bottom w:val="none" w:sz="0" w:space="0" w:color="auto"/>
            <w:right w:val="single" w:sz="24" w:space="8" w:color="FF1654"/>
          </w:divBdr>
        </w:div>
      </w:divsChild>
    </w:div>
    <w:div w:id="216088715">
      <w:bodyDiv w:val="1"/>
      <w:marLeft w:val="0"/>
      <w:marRight w:val="0"/>
      <w:marTop w:val="0"/>
      <w:marBottom w:val="0"/>
      <w:divBdr>
        <w:top w:val="none" w:sz="0" w:space="0" w:color="auto"/>
        <w:left w:val="none" w:sz="0" w:space="0" w:color="auto"/>
        <w:bottom w:val="none" w:sz="0" w:space="0" w:color="auto"/>
        <w:right w:val="none" w:sz="0" w:space="0" w:color="auto"/>
      </w:divBdr>
    </w:div>
    <w:div w:id="264919112">
      <w:bodyDiv w:val="1"/>
      <w:marLeft w:val="0"/>
      <w:marRight w:val="0"/>
      <w:marTop w:val="0"/>
      <w:marBottom w:val="0"/>
      <w:divBdr>
        <w:top w:val="none" w:sz="0" w:space="0" w:color="auto"/>
        <w:left w:val="none" w:sz="0" w:space="0" w:color="auto"/>
        <w:bottom w:val="none" w:sz="0" w:space="0" w:color="auto"/>
        <w:right w:val="none" w:sz="0" w:space="0" w:color="auto"/>
      </w:divBdr>
    </w:div>
    <w:div w:id="302658518">
      <w:bodyDiv w:val="1"/>
      <w:marLeft w:val="0"/>
      <w:marRight w:val="0"/>
      <w:marTop w:val="0"/>
      <w:marBottom w:val="0"/>
      <w:divBdr>
        <w:top w:val="none" w:sz="0" w:space="0" w:color="auto"/>
        <w:left w:val="none" w:sz="0" w:space="0" w:color="auto"/>
        <w:bottom w:val="none" w:sz="0" w:space="0" w:color="auto"/>
        <w:right w:val="none" w:sz="0" w:space="0" w:color="auto"/>
      </w:divBdr>
      <w:divsChild>
        <w:div w:id="1565872205">
          <w:marLeft w:val="0"/>
          <w:marRight w:val="0"/>
          <w:marTop w:val="0"/>
          <w:marBottom w:val="0"/>
          <w:divBdr>
            <w:top w:val="single" w:sz="48" w:space="11" w:color="33686C"/>
            <w:left w:val="single" w:sz="48" w:space="11" w:color="33686C"/>
            <w:bottom w:val="single" w:sz="48" w:space="11" w:color="33686C"/>
            <w:right w:val="single" w:sz="48" w:space="11" w:color="33686C"/>
          </w:divBdr>
          <w:divsChild>
            <w:div w:id="19113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8558">
      <w:bodyDiv w:val="1"/>
      <w:marLeft w:val="0"/>
      <w:marRight w:val="0"/>
      <w:marTop w:val="0"/>
      <w:marBottom w:val="0"/>
      <w:divBdr>
        <w:top w:val="none" w:sz="0" w:space="0" w:color="auto"/>
        <w:left w:val="none" w:sz="0" w:space="0" w:color="auto"/>
        <w:bottom w:val="none" w:sz="0" w:space="0" w:color="auto"/>
        <w:right w:val="none" w:sz="0" w:space="0" w:color="auto"/>
      </w:divBdr>
      <w:divsChild>
        <w:div w:id="627585479">
          <w:marLeft w:val="0"/>
          <w:marRight w:val="0"/>
          <w:marTop w:val="0"/>
          <w:marBottom w:val="432"/>
          <w:divBdr>
            <w:top w:val="none" w:sz="0" w:space="0" w:color="auto"/>
            <w:left w:val="none" w:sz="0" w:space="0" w:color="auto"/>
            <w:bottom w:val="none" w:sz="0" w:space="0" w:color="auto"/>
            <w:right w:val="none" w:sz="0" w:space="0" w:color="auto"/>
          </w:divBdr>
          <w:divsChild>
            <w:div w:id="525145384">
              <w:marLeft w:val="2040"/>
              <w:marRight w:val="0"/>
              <w:marTop w:val="0"/>
              <w:marBottom w:val="0"/>
              <w:divBdr>
                <w:top w:val="none" w:sz="0" w:space="0" w:color="auto"/>
                <w:left w:val="none" w:sz="0" w:space="0" w:color="auto"/>
                <w:bottom w:val="none" w:sz="0" w:space="0" w:color="auto"/>
                <w:right w:val="none" w:sz="0" w:space="0" w:color="auto"/>
              </w:divBdr>
              <w:divsChild>
                <w:div w:id="1076391431">
                  <w:marLeft w:val="0"/>
                  <w:marRight w:val="0"/>
                  <w:marTop w:val="0"/>
                  <w:marBottom w:val="0"/>
                  <w:divBdr>
                    <w:top w:val="single" w:sz="2" w:space="0" w:color="BEE5EB"/>
                    <w:left w:val="single" w:sz="2" w:space="0" w:color="BEE5EB"/>
                    <w:bottom w:val="single" w:sz="2" w:space="0" w:color="BEE5EB"/>
                    <w:right w:val="single" w:sz="2" w:space="0" w:color="BEE5EB"/>
                  </w:divBdr>
                  <w:divsChild>
                    <w:div w:id="1959868898">
                      <w:marLeft w:val="0"/>
                      <w:marRight w:val="0"/>
                      <w:marTop w:val="0"/>
                      <w:marBottom w:val="360"/>
                      <w:divBdr>
                        <w:top w:val="none" w:sz="0" w:space="0" w:color="auto"/>
                        <w:left w:val="none" w:sz="0" w:space="0" w:color="auto"/>
                        <w:bottom w:val="none" w:sz="0" w:space="0" w:color="auto"/>
                        <w:right w:val="none" w:sz="0" w:space="0" w:color="auto"/>
                      </w:divBdr>
                    </w:div>
                    <w:div w:id="321591172">
                      <w:marLeft w:val="0"/>
                      <w:marRight w:val="0"/>
                      <w:marTop w:val="168"/>
                      <w:marBottom w:val="72"/>
                      <w:divBdr>
                        <w:top w:val="none" w:sz="0" w:space="0" w:color="auto"/>
                        <w:left w:val="none" w:sz="0" w:space="0" w:color="auto"/>
                        <w:bottom w:val="none" w:sz="0" w:space="0" w:color="auto"/>
                        <w:right w:val="none" w:sz="0" w:space="0" w:color="auto"/>
                      </w:divBdr>
                      <w:divsChild>
                        <w:div w:id="1802530374">
                          <w:marLeft w:val="0"/>
                          <w:marRight w:val="0"/>
                          <w:marTop w:val="0"/>
                          <w:marBottom w:val="0"/>
                          <w:divBdr>
                            <w:top w:val="none" w:sz="0" w:space="0" w:color="auto"/>
                            <w:left w:val="none" w:sz="0" w:space="0" w:color="auto"/>
                            <w:bottom w:val="none" w:sz="0" w:space="0" w:color="auto"/>
                            <w:right w:val="none" w:sz="0" w:space="0" w:color="auto"/>
                          </w:divBdr>
                          <w:divsChild>
                            <w:div w:id="679042539">
                              <w:marLeft w:val="0"/>
                              <w:marRight w:val="0"/>
                              <w:marTop w:val="0"/>
                              <w:marBottom w:val="0"/>
                              <w:divBdr>
                                <w:top w:val="none" w:sz="0" w:space="0" w:color="auto"/>
                                <w:left w:val="none" w:sz="0" w:space="0" w:color="auto"/>
                                <w:bottom w:val="none" w:sz="0" w:space="0" w:color="auto"/>
                                <w:right w:val="none" w:sz="0" w:space="0" w:color="auto"/>
                              </w:divBdr>
                              <w:divsChild>
                                <w:div w:id="1326737009">
                                  <w:marLeft w:val="0"/>
                                  <w:marRight w:val="0"/>
                                  <w:marTop w:val="0"/>
                                  <w:marBottom w:val="0"/>
                                  <w:divBdr>
                                    <w:top w:val="none" w:sz="0" w:space="0" w:color="auto"/>
                                    <w:left w:val="none" w:sz="0" w:space="0" w:color="auto"/>
                                    <w:bottom w:val="none" w:sz="0" w:space="0" w:color="auto"/>
                                    <w:right w:val="none" w:sz="0" w:space="0" w:color="auto"/>
                                  </w:divBdr>
                                  <w:divsChild>
                                    <w:div w:id="5562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2781">
                              <w:marLeft w:val="0"/>
                              <w:marRight w:val="0"/>
                              <w:marTop w:val="0"/>
                              <w:marBottom w:val="0"/>
                              <w:divBdr>
                                <w:top w:val="none" w:sz="0" w:space="0" w:color="auto"/>
                                <w:left w:val="none" w:sz="0" w:space="0" w:color="auto"/>
                                <w:bottom w:val="none" w:sz="0" w:space="0" w:color="auto"/>
                                <w:right w:val="none" w:sz="0" w:space="0" w:color="auto"/>
                              </w:divBdr>
                              <w:divsChild>
                                <w:div w:id="1240288238">
                                  <w:marLeft w:val="0"/>
                                  <w:marRight w:val="0"/>
                                  <w:marTop w:val="0"/>
                                  <w:marBottom w:val="0"/>
                                  <w:divBdr>
                                    <w:top w:val="none" w:sz="0" w:space="0" w:color="auto"/>
                                    <w:left w:val="none" w:sz="0" w:space="0" w:color="auto"/>
                                    <w:bottom w:val="none" w:sz="0" w:space="0" w:color="auto"/>
                                    <w:right w:val="none" w:sz="0" w:space="0" w:color="auto"/>
                                  </w:divBdr>
                                  <w:divsChild>
                                    <w:div w:id="682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8057">
                              <w:marLeft w:val="0"/>
                              <w:marRight w:val="0"/>
                              <w:marTop w:val="0"/>
                              <w:marBottom w:val="0"/>
                              <w:divBdr>
                                <w:top w:val="none" w:sz="0" w:space="0" w:color="auto"/>
                                <w:left w:val="none" w:sz="0" w:space="0" w:color="auto"/>
                                <w:bottom w:val="none" w:sz="0" w:space="0" w:color="auto"/>
                                <w:right w:val="none" w:sz="0" w:space="0" w:color="auto"/>
                              </w:divBdr>
                              <w:divsChild>
                                <w:div w:id="506555433">
                                  <w:marLeft w:val="0"/>
                                  <w:marRight w:val="0"/>
                                  <w:marTop w:val="0"/>
                                  <w:marBottom w:val="0"/>
                                  <w:divBdr>
                                    <w:top w:val="none" w:sz="0" w:space="0" w:color="auto"/>
                                    <w:left w:val="none" w:sz="0" w:space="0" w:color="auto"/>
                                    <w:bottom w:val="none" w:sz="0" w:space="0" w:color="auto"/>
                                    <w:right w:val="none" w:sz="0" w:space="0" w:color="auto"/>
                                  </w:divBdr>
                                  <w:divsChild>
                                    <w:div w:id="6243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176">
                              <w:marLeft w:val="0"/>
                              <w:marRight w:val="0"/>
                              <w:marTop w:val="0"/>
                              <w:marBottom w:val="0"/>
                              <w:divBdr>
                                <w:top w:val="none" w:sz="0" w:space="0" w:color="auto"/>
                                <w:left w:val="none" w:sz="0" w:space="0" w:color="auto"/>
                                <w:bottom w:val="none" w:sz="0" w:space="0" w:color="auto"/>
                                <w:right w:val="none" w:sz="0" w:space="0" w:color="auto"/>
                              </w:divBdr>
                              <w:divsChild>
                                <w:div w:id="449471326">
                                  <w:marLeft w:val="0"/>
                                  <w:marRight w:val="0"/>
                                  <w:marTop w:val="0"/>
                                  <w:marBottom w:val="0"/>
                                  <w:divBdr>
                                    <w:top w:val="none" w:sz="0" w:space="0" w:color="auto"/>
                                    <w:left w:val="none" w:sz="0" w:space="0" w:color="auto"/>
                                    <w:bottom w:val="none" w:sz="0" w:space="0" w:color="auto"/>
                                    <w:right w:val="none" w:sz="0" w:space="0" w:color="auto"/>
                                  </w:divBdr>
                                  <w:divsChild>
                                    <w:div w:id="8712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274646">
          <w:marLeft w:val="0"/>
          <w:marRight w:val="0"/>
          <w:marTop w:val="0"/>
          <w:marBottom w:val="432"/>
          <w:divBdr>
            <w:top w:val="none" w:sz="0" w:space="0" w:color="auto"/>
            <w:left w:val="none" w:sz="0" w:space="0" w:color="auto"/>
            <w:bottom w:val="none" w:sz="0" w:space="0" w:color="auto"/>
            <w:right w:val="none" w:sz="0" w:space="0" w:color="auto"/>
          </w:divBdr>
          <w:divsChild>
            <w:div w:id="1374305092">
              <w:marLeft w:val="0"/>
              <w:marRight w:val="0"/>
              <w:marTop w:val="0"/>
              <w:marBottom w:val="432"/>
              <w:divBdr>
                <w:top w:val="single" w:sz="6" w:space="6" w:color="CAD0D7"/>
                <w:left w:val="single" w:sz="6" w:space="6" w:color="CAD0D7"/>
                <w:bottom w:val="single" w:sz="6" w:space="6" w:color="CAD0D7"/>
                <w:right w:val="single" w:sz="6" w:space="6" w:color="CAD0D7"/>
              </w:divBdr>
              <w:divsChild>
                <w:div w:id="1069613423">
                  <w:marLeft w:val="0"/>
                  <w:marRight w:val="0"/>
                  <w:marTop w:val="168"/>
                  <w:marBottom w:val="0"/>
                  <w:divBdr>
                    <w:top w:val="none" w:sz="0" w:space="0" w:color="auto"/>
                    <w:left w:val="none" w:sz="0" w:space="0" w:color="auto"/>
                    <w:bottom w:val="none" w:sz="0" w:space="0" w:color="auto"/>
                    <w:right w:val="none" w:sz="0" w:space="0" w:color="auto"/>
                  </w:divBdr>
                </w:div>
                <w:div w:id="80489934">
                  <w:marLeft w:val="0"/>
                  <w:marRight w:val="0"/>
                  <w:marTop w:val="168"/>
                  <w:marBottom w:val="0"/>
                  <w:divBdr>
                    <w:top w:val="none" w:sz="0" w:space="0" w:color="auto"/>
                    <w:left w:val="none" w:sz="0" w:space="0" w:color="auto"/>
                    <w:bottom w:val="none" w:sz="0" w:space="0" w:color="auto"/>
                    <w:right w:val="none" w:sz="0" w:space="0" w:color="auto"/>
                  </w:divBdr>
                </w:div>
                <w:div w:id="1112045191">
                  <w:marLeft w:val="0"/>
                  <w:marRight w:val="0"/>
                  <w:marTop w:val="168"/>
                  <w:marBottom w:val="0"/>
                  <w:divBdr>
                    <w:top w:val="none" w:sz="0" w:space="0" w:color="auto"/>
                    <w:left w:val="none" w:sz="0" w:space="0" w:color="auto"/>
                    <w:bottom w:val="none" w:sz="0" w:space="0" w:color="auto"/>
                    <w:right w:val="none" w:sz="0" w:space="0" w:color="auto"/>
                  </w:divBdr>
                </w:div>
              </w:divsChild>
            </w:div>
            <w:div w:id="1062296066">
              <w:marLeft w:val="2040"/>
              <w:marRight w:val="0"/>
              <w:marTop w:val="0"/>
              <w:marBottom w:val="0"/>
              <w:divBdr>
                <w:top w:val="none" w:sz="0" w:space="0" w:color="auto"/>
                <w:left w:val="none" w:sz="0" w:space="0" w:color="auto"/>
                <w:bottom w:val="none" w:sz="0" w:space="0" w:color="auto"/>
                <w:right w:val="none" w:sz="0" w:space="0" w:color="auto"/>
              </w:divBdr>
              <w:divsChild>
                <w:div w:id="32000854">
                  <w:marLeft w:val="0"/>
                  <w:marRight w:val="0"/>
                  <w:marTop w:val="0"/>
                  <w:marBottom w:val="0"/>
                  <w:divBdr>
                    <w:top w:val="single" w:sz="2" w:space="0" w:color="BEE5EB"/>
                    <w:left w:val="single" w:sz="2" w:space="0" w:color="BEE5EB"/>
                    <w:bottom w:val="single" w:sz="2" w:space="0" w:color="BEE5EB"/>
                    <w:right w:val="single" w:sz="2" w:space="0" w:color="BEE5EB"/>
                  </w:divBdr>
                  <w:divsChild>
                    <w:div w:id="1276056815">
                      <w:marLeft w:val="0"/>
                      <w:marRight w:val="0"/>
                      <w:marTop w:val="0"/>
                      <w:marBottom w:val="360"/>
                      <w:divBdr>
                        <w:top w:val="none" w:sz="0" w:space="0" w:color="auto"/>
                        <w:left w:val="none" w:sz="0" w:space="0" w:color="auto"/>
                        <w:bottom w:val="none" w:sz="0" w:space="0" w:color="auto"/>
                        <w:right w:val="none" w:sz="0" w:space="0" w:color="auto"/>
                      </w:divBdr>
                    </w:div>
                    <w:div w:id="147747945">
                      <w:marLeft w:val="0"/>
                      <w:marRight w:val="0"/>
                      <w:marTop w:val="168"/>
                      <w:marBottom w:val="72"/>
                      <w:divBdr>
                        <w:top w:val="none" w:sz="0" w:space="0" w:color="auto"/>
                        <w:left w:val="none" w:sz="0" w:space="0" w:color="auto"/>
                        <w:bottom w:val="none" w:sz="0" w:space="0" w:color="auto"/>
                        <w:right w:val="none" w:sz="0" w:space="0" w:color="auto"/>
                      </w:divBdr>
                      <w:divsChild>
                        <w:div w:id="2034069228">
                          <w:marLeft w:val="0"/>
                          <w:marRight w:val="0"/>
                          <w:marTop w:val="0"/>
                          <w:marBottom w:val="0"/>
                          <w:divBdr>
                            <w:top w:val="none" w:sz="0" w:space="0" w:color="auto"/>
                            <w:left w:val="none" w:sz="0" w:space="0" w:color="auto"/>
                            <w:bottom w:val="none" w:sz="0" w:space="0" w:color="auto"/>
                            <w:right w:val="none" w:sz="0" w:space="0" w:color="auto"/>
                          </w:divBdr>
                          <w:divsChild>
                            <w:div w:id="376003642">
                              <w:marLeft w:val="0"/>
                              <w:marRight w:val="0"/>
                              <w:marTop w:val="0"/>
                              <w:marBottom w:val="0"/>
                              <w:divBdr>
                                <w:top w:val="none" w:sz="0" w:space="0" w:color="auto"/>
                                <w:left w:val="none" w:sz="0" w:space="0" w:color="auto"/>
                                <w:bottom w:val="none" w:sz="0" w:space="0" w:color="auto"/>
                                <w:right w:val="none" w:sz="0" w:space="0" w:color="auto"/>
                              </w:divBdr>
                              <w:divsChild>
                                <w:div w:id="1513572768">
                                  <w:marLeft w:val="0"/>
                                  <w:marRight w:val="0"/>
                                  <w:marTop w:val="0"/>
                                  <w:marBottom w:val="0"/>
                                  <w:divBdr>
                                    <w:top w:val="none" w:sz="0" w:space="0" w:color="auto"/>
                                    <w:left w:val="none" w:sz="0" w:space="0" w:color="auto"/>
                                    <w:bottom w:val="none" w:sz="0" w:space="0" w:color="auto"/>
                                    <w:right w:val="none" w:sz="0" w:space="0" w:color="auto"/>
                                  </w:divBdr>
                                  <w:divsChild>
                                    <w:div w:id="2944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4974">
                              <w:marLeft w:val="0"/>
                              <w:marRight w:val="0"/>
                              <w:marTop w:val="0"/>
                              <w:marBottom w:val="0"/>
                              <w:divBdr>
                                <w:top w:val="none" w:sz="0" w:space="0" w:color="auto"/>
                                <w:left w:val="none" w:sz="0" w:space="0" w:color="auto"/>
                                <w:bottom w:val="none" w:sz="0" w:space="0" w:color="auto"/>
                                <w:right w:val="none" w:sz="0" w:space="0" w:color="auto"/>
                              </w:divBdr>
                              <w:divsChild>
                                <w:div w:id="589780058">
                                  <w:marLeft w:val="0"/>
                                  <w:marRight w:val="0"/>
                                  <w:marTop w:val="0"/>
                                  <w:marBottom w:val="0"/>
                                  <w:divBdr>
                                    <w:top w:val="none" w:sz="0" w:space="0" w:color="auto"/>
                                    <w:left w:val="none" w:sz="0" w:space="0" w:color="auto"/>
                                    <w:bottom w:val="none" w:sz="0" w:space="0" w:color="auto"/>
                                    <w:right w:val="none" w:sz="0" w:space="0" w:color="auto"/>
                                  </w:divBdr>
                                  <w:divsChild>
                                    <w:div w:id="12831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9979">
                              <w:marLeft w:val="0"/>
                              <w:marRight w:val="0"/>
                              <w:marTop w:val="0"/>
                              <w:marBottom w:val="0"/>
                              <w:divBdr>
                                <w:top w:val="none" w:sz="0" w:space="0" w:color="auto"/>
                                <w:left w:val="none" w:sz="0" w:space="0" w:color="auto"/>
                                <w:bottom w:val="none" w:sz="0" w:space="0" w:color="auto"/>
                                <w:right w:val="none" w:sz="0" w:space="0" w:color="auto"/>
                              </w:divBdr>
                              <w:divsChild>
                                <w:div w:id="966399235">
                                  <w:marLeft w:val="0"/>
                                  <w:marRight w:val="0"/>
                                  <w:marTop w:val="0"/>
                                  <w:marBottom w:val="0"/>
                                  <w:divBdr>
                                    <w:top w:val="none" w:sz="0" w:space="0" w:color="auto"/>
                                    <w:left w:val="none" w:sz="0" w:space="0" w:color="auto"/>
                                    <w:bottom w:val="none" w:sz="0" w:space="0" w:color="auto"/>
                                    <w:right w:val="none" w:sz="0" w:space="0" w:color="auto"/>
                                  </w:divBdr>
                                  <w:divsChild>
                                    <w:div w:id="161193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6050">
                              <w:marLeft w:val="0"/>
                              <w:marRight w:val="0"/>
                              <w:marTop w:val="0"/>
                              <w:marBottom w:val="0"/>
                              <w:divBdr>
                                <w:top w:val="none" w:sz="0" w:space="0" w:color="auto"/>
                                <w:left w:val="none" w:sz="0" w:space="0" w:color="auto"/>
                                <w:bottom w:val="none" w:sz="0" w:space="0" w:color="auto"/>
                                <w:right w:val="none" w:sz="0" w:space="0" w:color="auto"/>
                              </w:divBdr>
                              <w:divsChild>
                                <w:div w:id="62484856">
                                  <w:marLeft w:val="0"/>
                                  <w:marRight w:val="0"/>
                                  <w:marTop w:val="0"/>
                                  <w:marBottom w:val="0"/>
                                  <w:divBdr>
                                    <w:top w:val="none" w:sz="0" w:space="0" w:color="auto"/>
                                    <w:left w:val="none" w:sz="0" w:space="0" w:color="auto"/>
                                    <w:bottom w:val="none" w:sz="0" w:space="0" w:color="auto"/>
                                    <w:right w:val="none" w:sz="0" w:space="0" w:color="auto"/>
                                  </w:divBdr>
                                  <w:divsChild>
                                    <w:div w:id="4702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3865952">
          <w:marLeft w:val="0"/>
          <w:marRight w:val="0"/>
          <w:marTop w:val="0"/>
          <w:marBottom w:val="432"/>
          <w:divBdr>
            <w:top w:val="none" w:sz="0" w:space="0" w:color="auto"/>
            <w:left w:val="none" w:sz="0" w:space="0" w:color="auto"/>
            <w:bottom w:val="none" w:sz="0" w:space="0" w:color="auto"/>
            <w:right w:val="none" w:sz="0" w:space="0" w:color="auto"/>
          </w:divBdr>
          <w:divsChild>
            <w:div w:id="1149397993">
              <w:marLeft w:val="0"/>
              <w:marRight w:val="0"/>
              <w:marTop w:val="0"/>
              <w:marBottom w:val="432"/>
              <w:divBdr>
                <w:top w:val="single" w:sz="6" w:space="6" w:color="CAD0D7"/>
                <w:left w:val="single" w:sz="6" w:space="6" w:color="CAD0D7"/>
                <w:bottom w:val="single" w:sz="6" w:space="6" w:color="CAD0D7"/>
                <w:right w:val="single" w:sz="6" w:space="6" w:color="CAD0D7"/>
              </w:divBdr>
              <w:divsChild>
                <w:div w:id="1150950744">
                  <w:marLeft w:val="0"/>
                  <w:marRight w:val="0"/>
                  <w:marTop w:val="168"/>
                  <w:marBottom w:val="0"/>
                  <w:divBdr>
                    <w:top w:val="none" w:sz="0" w:space="0" w:color="auto"/>
                    <w:left w:val="none" w:sz="0" w:space="0" w:color="auto"/>
                    <w:bottom w:val="none" w:sz="0" w:space="0" w:color="auto"/>
                    <w:right w:val="none" w:sz="0" w:space="0" w:color="auto"/>
                  </w:divBdr>
                </w:div>
                <w:div w:id="1099302498">
                  <w:marLeft w:val="0"/>
                  <w:marRight w:val="0"/>
                  <w:marTop w:val="168"/>
                  <w:marBottom w:val="0"/>
                  <w:divBdr>
                    <w:top w:val="none" w:sz="0" w:space="0" w:color="auto"/>
                    <w:left w:val="none" w:sz="0" w:space="0" w:color="auto"/>
                    <w:bottom w:val="none" w:sz="0" w:space="0" w:color="auto"/>
                    <w:right w:val="none" w:sz="0" w:space="0" w:color="auto"/>
                  </w:divBdr>
                </w:div>
                <w:div w:id="1690719780">
                  <w:marLeft w:val="0"/>
                  <w:marRight w:val="0"/>
                  <w:marTop w:val="168"/>
                  <w:marBottom w:val="0"/>
                  <w:divBdr>
                    <w:top w:val="none" w:sz="0" w:space="0" w:color="auto"/>
                    <w:left w:val="none" w:sz="0" w:space="0" w:color="auto"/>
                    <w:bottom w:val="none" w:sz="0" w:space="0" w:color="auto"/>
                    <w:right w:val="none" w:sz="0" w:space="0" w:color="auto"/>
                  </w:divBdr>
                </w:div>
              </w:divsChild>
            </w:div>
            <w:div w:id="1661228681">
              <w:marLeft w:val="2040"/>
              <w:marRight w:val="0"/>
              <w:marTop w:val="0"/>
              <w:marBottom w:val="0"/>
              <w:divBdr>
                <w:top w:val="none" w:sz="0" w:space="0" w:color="auto"/>
                <w:left w:val="none" w:sz="0" w:space="0" w:color="auto"/>
                <w:bottom w:val="none" w:sz="0" w:space="0" w:color="auto"/>
                <w:right w:val="none" w:sz="0" w:space="0" w:color="auto"/>
              </w:divBdr>
              <w:divsChild>
                <w:div w:id="732653698">
                  <w:marLeft w:val="0"/>
                  <w:marRight w:val="0"/>
                  <w:marTop w:val="0"/>
                  <w:marBottom w:val="0"/>
                  <w:divBdr>
                    <w:top w:val="single" w:sz="2" w:space="0" w:color="BEE5EB"/>
                    <w:left w:val="single" w:sz="2" w:space="0" w:color="BEE5EB"/>
                    <w:bottom w:val="single" w:sz="2" w:space="0" w:color="BEE5EB"/>
                    <w:right w:val="single" w:sz="2" w:space="0" w:color="BEE5EB"/>
                  </w:divBdr>
                  <w:divsChild>
                    <w:div w:id="1640649741">
                      <w:marLeft w:val="0"/>
                      <w:marRight w:val="0"/>
                      <w:marTop w:val="0"/>
                      <w:marBottom w:val="360"/>
                      <w:divBdr>
                        <w:top w:val="none" w:sz="0" w:space="0" w:color="auto"/>
                        <w:left w:val="none" w:sz="0" w:space="0" w:color="auto"/>
                        <w:bottom w:val="none" w:sz="0" w:space="0" w:color="auto"/>
                        <w:right w:val="none" w:sz="0" w:space="0" w:color="auto"/>
                      </w:divBdr>
                    </w:div>
                    <w:div w:id="852307529">
                      <w:marLeft w:val="0"/>
                      <w:marRight w:val="0"/>
                      <w:marTop w:val="168"/>
                      <w:marBottom w:val="72"/>
                      <w:divBdr>
                        <w:top w:val="none" w:sz="0" w:space="0" w:color="auto"/>
                        <w:left w:val="none" w:sz="0" w:space="0" w:color="auto"/>
                        <w:bottom w:val="none" w:sz="0" w:space="0" w:color="auto"/>
                        <w:right w:val="none" w:sz="0" w:space="0" w:color="auto"/>
                      </w:divBdr>
                      <w:divsChild>
                        <w:div w:id="137890431">
                          <w:marLeft w:val="0"/>
                          <w:marRight w:val="0"/>
                          <w:marTop w:val="0"/>
                          <w:marBottom w:val="0"/>
                          <w:divBdr>
                            <w:top w:val="none" w:sz="0" w:space="0" w:color="auto"/>
                            <w:left w:val="none" w:sz="0" w:space="0" w:color="auto"/>
                            <w:bottom w:val="none" w:sz="0" w:space="0" w:color="auto"/>
                            <w:right w:val="none" w:sz="0" w:space="0" w:color="auto"/>
                          </w:divBdr>
                          <w:divsChild>
                            <w:div w:id="1899974476">
                              <w:marLeft w:val="0"/>
                              <w:marRight w:val="0"/>
                              <w:marTop w:val="0"/>
                              <w:marBottom w:val="0"/>
                              <w:divBdr>
                                <w:top w:val="none" w:sz="0" w:space="0" w:color="auto"/>
                                <w:left w:val="none" w:sz="0" w:space="0" w:color="auto"/>
                                <w:bottom w:val="none" w:sz="0" w:space="0" w:color="auto"/>
                                <w:right w:val="none" w:sz="0" w:space="0" w:color="auto"/>
                              </w:divBdr>
                              <w:divsChild>
                                <w:div w:id="1386485084">
                                  <w:marLeft w:val="0"/>
                                  <w:marRight w:val="0"/>
                                  <w:marTop w:val="0"/>
                                  <w:marBottom w:val="0"/>
                                  <w:divBdr>
                                    <w:top w:val="none" w:sz="0" w:space="0" w:color="auto"/>
                                    <w:left w:val="none" w:sz="0" w:space="0" w:color="auto"/>
                                    <w:bottom w:val="none" w:sz="0" w:space="0" w:color="auto"/>
                                    <w:right w:val="none" w:sz="0" w:space="0" w:color="auto"/>
                                  </w:divBdr>
                                  <w:divsChild>
                                    <w:div w:id="5695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4810">
                              <w:marLeft w:val="0"/>
                              <w:marRight w:val="0"/>
                              <w:marTop w:val="0"/>
                              <w:marBottom w:val="0"/>
                              <w:divBdr>
                                <w:top w:val="none" w:sz="0" w:space="0" w:color="auto"/>
                                <w:left w:val="none" w:sz="0" w:space="0" w:color="auto"/>
                                <w:bottom w:val="none" w:sz="0" w:space="0" w:color="auto"/>
                                <w:right w:val="none" w:sz="0" w:space="0" w:color="auto"/>
                              </w:divBdr>
                              <w:divsChild>
                                <w:div w:id="753745250">
                                  <w:marLeft w:val="0"/>
                                  <w:marRight w:val="0"/>
                                  <w:marTop w:val="0"/>
                                  <w:marBottom w:val="0"/>
                                  <w:divBdr>
                                    <w:top w:val="none" w:sz="0" w:space="0" w:color="auto"/>
                                    <w:left w:val="none" w:sz="0" w:space="0" w:color="auto"/>
                                    <w:bottom w:val="none" w:sz="0" w:space="0" w:color="auto"/>
                                    <w:right w:val="none" w:sz="0" w:space="0" w:color="auto"/>
                                  </w:divBdr>
                                  <w:divsChild>
                                    <w:div w:id="9109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2759">
                              <w:marLeft w:val="0"/>
                              <w:marRight w:val="0"/>
                              <w:marTop w:val="0"/>
                              <w:marBottom w:val="0"/>
                              <w:divBdr>
                                <w:top w:val="none" w:sz="0" w:space="0" w:color="auto"/>
                                <w:left w:val="none" w:sz="0" w:space="0" w:color="auto"/>
                                <w:bottom w:val="none" w:sz="0" w:space="0" w:color="auto"/>
                                <w:right w:val="none" w:sz="0" w:space="0" w:color="auto"/>
                              </w:divBdr>
                              <w:divsChild>
                                <w:div w:id="1366832123">
                                  <w:marLeft w:val="0"/>
                                  <w:marRight w:val="0"/>
                                  <w:marTop w:val="0"/>
                                  <w:marBottom w:val="0"/>
                                  <w:divBdr>
                                    <w:top w:val="none" w:sz="0" w:space="0" w:color="auto"/>
                                    <w:left w:val="none" w:sz="0" w:space="0" w:color="auto"/>
                                    <w:bottom w:val="none" w:sz="0" w:space="0" w:color="auto"/>
                                    <w:right w:val="none" w:sz="0" w:space="0" w:color="auto"/>
                                  </w:divBdr>
                                  <w:divsChild>
                                    <w:div w:id="2835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1220">
                              <w:marLeft w:val="0"/>
                              <w:marRight w:val="0"/>
                              <w:marTop w:val="0"/>
                              <w:marBottom w:val="0"/>
                              <w:divBdr>
                                <w:top w:val="none" w:sz="0" w:space="0" w:color="auto"/>
                                <w:left w:val="none" w:sz="0" w:space="0" w:color="auto"/>
                                <w:bottom w:val="none" w:sz="0" w:space="0" w:color="auto"/>
                                <w:right w:val="none" w:sz="0" w:space="0" w:color="auto"/>
                              </w:divBdr>
                              <w:divsChild>
                                <w:div w:id="733357979">
                                  <w:marLeft w:val="0"/>
                                  <w:marRight w:val="0"/>
                                  <w:marTop w:val="0"/>
                                  <w:marBottom w:val="0"/>
                                  <w:divBdr>
                                    <w:top w:val="none" w:sz="0" w:space="0" w:color="auto"/>
                                    <w:left w:val="none" w:sz="0" w:space="0" w:color="auto"/>
                                    <w:bottom w:val="none" w:sz="0" w:space="0" w:color="auto"/>
                                    <w:right w:val="none" w:sz="0" w:space="0" w:color="auto"/>
                                  </w:divBdr>
                                  <w:divsChild>
                                    <w:div w:id="14235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811698">
          <w:marLeft w:val="0"/>
          <w:marRight w:val="0"/>
          <w:marTop w:val="0"/>
          <w:marBottom w:val="432"/>
          <w:divBdr>
            <w:top w:val="none" w:sz="0" w:space="0" w:color="auto"/>
            <w:left w:val="none" w:sz="0" w:space="0" w:color="auto"/>
            <w:bottom w:val="none" w:sz="0" w:space="0" w:color="auto"/>
            <w:right w:val="none" w:sz="0" w:space="0" w:color="auto"/>
          </w:divBdr>
          <w:divsChild>
            <w:div w:id="1915315956">
              <w:marLeft w:val="0"/>
              <w:marRight w:val="0"/>
              <w:marTop w:val="0"/>
              <w:marBottom w:val="432"/>
              <w:divBdr>
                <w:top w:val="single" w:sz="6" w:space="6" w:color="CAD0D7"/>
                <w:left w:val="single" w:sz="6" w:space="6" w:color="CAD0D7"/>
                <w:bottom w:val="single" w:sz="6" w:space="6" w:color="CAD0D7"/>
                <w:right w:val="single" w:sz="6" w:space="6" w:color="CAD0D7"/>
              </w:divBdr>
              <w:divsChild>
                <w:div w:id="1771900008">
                  <w:marLeft w:val="0"/>
                  <w:marRight w:val="0"/>
                  <w:marTop w:val="168"/>
                  <w:marBottom w:val="0"/>
                  <w:divBdr>
                    <w:top w:val="none" w:sz="0" w:space="0" w:color="auto"/>
                    <w:left w:val="none" w:sz="0" w:space="0" w:color="auto"/>
                    <w:bottom w:val="none" w:sz="0" w:space="0" w:color="auto"/>
                    <w:right w:val="none" w:sz="0" w:space="0" w:color="auto"/>
                  </w:divBdr>
                </w:div>
                <w:div w:id="143664989">
                  <w:marLeft w:val="0"/>
                  <w:marRight w:val="0"/>
                  <w:marTop w:val="168"/>
                  <w:marBottom w:val="0"/>
                  <w:divBdr>
                    <w:top w:val="none" w:sz="0" w:space="0" w:color="auto"/>
                    <w:left w:val="none" w:sz="0" w:space="0" w:color="auto"/>
                    <w:bottom w:val="none" w:sz="0" w:space="0" w:color="auto"/>
                    <w:right w:val="none" w:sz="0" w:space="0" w:color="auto"/>
                  </w:divBdr>
                </w:div>
                <w:div w:id="681779148">
                  <w:marLeft w:val="0"/>
                  <w:marRight w:val="0"/>
                  <w:marTop w:val="168"/>
                  <w:marBottom w:val="0"/>
                  <w:divBdr>
                    <w:top w:val="none" w:sz="0" w:space="0" w:color="auto"/>
                    <w:left w:val="none" w:sz="0" w:space="0" w:color="auto"/>
                    <w:bottom w:val="none" w:sz="0" w:space="0" w:color="auto"/>
                    <w:right w:val="none" w:sz="0" w:space="0" w:color="auto"/>
                  </w:divBdr>
                </w:div>
              </w:divsChild>
            </w:div>
            <w:div w:id="693190411">
              <w:marLeft w:val="2040"/>
              <w:marRight w:val="0"/>
              <w:marTop w:val="0"/>
              <w:marBottom w:val="0"/>
              <w:divBdr>
                <w:top w:val="none" w:sz="0" w:space="0" w:color="auto"/>
                <w:left w:val="none" w:sz="0" w:space="0" w:color="auto"/>
                <w:bottom w:val="none" w:sz="0" w:space="0" w:color="auto"/>
                <w:right w:val="none" w:sz="0" w:space="0" w:color="auto"/>
              </w:divBdr>
              <w:divsChild>
                <w:div w:id="1341354844">
                  <w:marLeft w:val="0"/>
                  <w:marRight w:val="0"/>
                  <w:marTop w:val="0"/>
                  <w:marBottom w:val="0"/>
                  <w:divBdr>
                    <w:top w:val="single" w:sz="2" w:space="0" w:color="BEE5EB"/>
                    <w:left w:val="single" w:sz="2" w:space="0" w:color="BEE5EB"/>
                    <w:bottom w:val="single" w:sz="2" w:space="0" w:color="BEE5EB"/>
                    <w:right w:val="single" w:sz="2" w:space="0" w:color="BEE5EB"/>
                  </w:divBdr>
                  <w:divsChild>
                    <w:div w:id="908997350">
                      <w:marLeft w:val="0"/>
                      <w:marRight w:val="0"/>
                      <w:marTop w:val="0"/>
                      <w:marBottom w:val="360"/>
                      <w:divBdr>
                        <w:top w:val="none" w:sz="0" w:space="0" w:color="auto"/>
                        <w:left w:val="none" w:sz="0" w:space="0" w:color="auto"/>
                        <w:bottom w:val="none" w:sz="0" w:space="0" w:color="auto"/>
                        <w:right w:val="none" w:sz="0" w:space="0" w:color="auto"/>
                      </w:divBdr>
                    </w:div>
                    <w:div w:id="421339427">
                      <w:marLeft w:val="0"/>
                      <w:marRight w:val="0"/>
                      <w:marTop w:val="168"/>
                      <w:marBottom w:val="72"/>
                      <w:divBdr>
                        <w:top w:val="none" w:sz="0" w:space="0" w:color="auto"/>
                        <w:left w:val="none" w:sz="0" w:space="0" w:color="auto"/>
                        <w:bottom w:val="none" w:sz="0" w:space="0" w:color="auto"/>
                        <w:right w:val="none" w:sz="0" w:space="0" w:color="auto"/>
                      </w:divBdr>
                      <w:divsChild>
                        <w:div w:id="709066057">
                          <w:marLeft w:val="0"/>
                          <w:marRight w:val="0"/>
                          <w:marTop w:val="0"/>
                          <w:marBottom w:val="0"/>
                          <w:divBdr>
                            <w:top w:val="none" w:sz="0" w:space="0" w:color="auto"/>
                            <w:left w:val="none" w:sz="0" w:space="0" w:color="auto"/>
                            <w:bottom w:val="none" w:sz="0" w:space="0" w:color="auto"/>
                            <w:right w:val="none" w:sz="0" w:space="0" w:color="auto"/>
                          </w:divBdr>
                          <w:divsChild>
                            <w:div w:id="889464068">
                              <w:marLeft w:val="0"/>
                              <w:marRight w:val="0"/>
                              <w:marTop w:val="0"/>
                              <w:marBottom w:val="0"/>
                              <w:divBdr>
                                <w:top w:val="none" w:sz="0" w:space="0" w:color="auto"/>
                                <w:left w:val="none" w:sz="0" w:space="0" w:color="auto"/>
                                <w:bottom w:val="none" w:sz="0" w:space="0" w:color="auto"/>
                                <w:right w:val="none" w:sz="0" w:space="0" w:color="auto"/>
                              </w:divBdr>
                              <w:divsChild>
                                <w:div w:id="37512857">
                                  <w:marLeft w:val="0"/>
                                  <w:marRight w:val="0"/>
                                  <w:marTop w:val="0"/>
                                  <w:marBottom w:val="0"/>
                                  <w:divBdr>
                                    <w:top w:val="none" w:sz="0" w:space="0" w:color="auto"/>
                                    <w:left w:val="none" w:sz="0" w:space="0" w:color="auto"/>
                                    <w:bottom w:val="none" w:sz="0" w:space="0" w:color="auto"/>
                                    <w:right w:val="none" w:sz="0" w:space="0" w:color="auto"/>
                                  </w:divBdr>
                                  <w:divsChild>
                                    <w:div w:id="908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1486">
                              <w:marLeft w:val="0"/>
                              <w:marRight w:val="0"/>
                              <w:marTop w:val="0"/>
                              <w:marBottom w:val="0"/>
                              <w:divBdr>
                                <w:top w:val="none" w:sz="0" w:space="0" w:color="auto"/>
                                <w:left w:val="none" w:sz="0" w:space="0" w:color="auto"/>
                                <w:bottom w:val="none" w:sz="0" w:space="0" w:color="auto"/>
                                <w:right w:val="none" w:sz="0" w:space="0" w:color="auto"/>
                              </w:divBdr>
                              <w:divsChild>
                                <w:div w:id="557278073">
                                  <w:marLeft w:val="0"/>
                                  <w:marRight w:val="0"/>
                                  <w:marTop w:val="0"/>
                                  <w:marBottom w:val="0"/>
                                  <w:divBdr>
                                    <w:top w:val="none" w:sz="0" w:space="0" w:color="auto"/>
                                    <w:left w:val="none" w:sz="0" w:space="0" w:color="auto"/>
                                    <w:bottom w:val="none" w:sz="0" w:space="0" w:color="auto"/>
                                    <w:right w:val="none" w:sz="0" w:space="0" w:color="auto"/>
                                  </w:divBdr>
                                  <w:divsChild>
                                    <w:div w:id="3226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9941">
                              <w:marLeft w:val="0"/>
                              <w:marRight w:val="0"/>
                              <w:marTop w:val="0"/>
                              <w:marBottom w:val="0"/>
                              <w:divBdr>
                                <w:top w:val="none" w:sz="0" w:space="0" w:color="auto"/>
                                <w:left w:val="none" w:sz="0" w:space="0" w:color="auto"/>
                                <w:bottom w:val="none" w:sz="0" w:space="0" w:color="auto"/>
                                <w:right w:val="none" w:sz="0" w:space="0" w:color="auto"/>
                              </w:divBdr>
                              <w:divsChild>
                                <w:div w:id="1987391589">
                                  <w:marLeft w:val="0"/>
                                  <w:marRight w:val="0"/>
                                  <w:marTop w:val="0"/>
                                  <w:marBottom w:val="0"/>
                                  <w:divBdr>
                                    <w:top w:val="none" w:sz="0" w:space="0" w:color="auto"/>
                                    <w:left w:val="none" w:sz="0" w:space="0" w:color="auto"/>
                                    <w:bottom w:val="none" w:sz="0" w:space="0" w:color="auto"/>
                                    <w:right w:val="none" w:sz="0" w:space="0" w:color="auto"/>
                                  </w:divBdr>
                                  <w:divsChild>
                                    <w:div w:id="6866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5742">
                              <w:marLeft w:val="0"/>
                              <w:marRight w:val="0"/>
                              <w:marTop w:val="0"/>
                              <w:marBottom w:val="0"/>
                              <w:divBdr>
                                <w:top w:val="none" w:sz="0" w:space="0" w:color="auto"/>
                                <w:left w:val="none" w:sz="0" w:space="0" w:color="auto"/>
                                <w:bottom w:val="none" w:sz="0" w:space="0" w:color="auto"/>
                                <w:right w:val="none" w:sz="0" w:space="0" w:color="auto"/>
                              </w:divBdr>
                              <w:divsChild>
                                <w:div w:id="1799301451">
                                  <w:marLeft w:val="0"/>
                                  <w:marRight w:val="0"/>
                                  <w:marTop w:val="0"/>
                                  <w:marBottom w:val="0"/>
                                  <w:divBdr>
                                    <w:top w:val="none" w:sz="0" w:space="0" w:color="auto"/>
                                    <w:left w:val="none" w:sz="0" w:space="0" w:color="auto"/>
                                    <w:bottom w:val="none" w:sz="0" w:space="0" w:color="auto"/>
                                    <w:right w:val="none" w:sz="0" w:space="0" w:color="auto"/>
                                  </w:divBdr>
                                  <w:divsChild>
                                    <w:div w:id="20236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42623">
          <w:marLeft w:val="0"/>
          <w:marRight w:val="0"/>
          <w:marTop w:val="0"/>
          <w:marBottom w:val="432"/>
          <w:divBdr>
            <w:top w:val="none" w:sz="0" w:space="0" w:color="auto"/>
            <w:left w:val="none" w:sz="0" w:space="0" w:color="auto"/>
            <w:bottom w:val="none" w:sz="0" w:space="0" w:color="auto"/>
            <w:right w:val="none" w:sz="0" w:space="0" w:color="auto"/>
          </w:divBdr>
          <w:divsChild>
            <w:div w:id="3552093">
              <w:marLeft w:val="0"/>
              <w:marRight w:val="0"/>
              <w:marTop w:val="0"/>
              <w:marBottom w:val="432"/>
              <w:divBdr>
                <w:top w:val="single" w:sz="6" w:space="6" w:color="CAD0D7"/>
                <w:left w:val="single" w:sz="6" w:space="6" w:color="CAD0D7"/>
                <w:bottom w:val="single" w:sz="6" w:space="6" w:color="CAD0D7"/>
                <w:right w:val="single" w:sz="6" w:space="6" w:color="CAD0D7"/>
              </w:divBdr>
              <w:divsChild>
                <w:div w:id="1805080463">
                  <w:marLeft w:val="0"/>
                  <w:marRight w:val="0"/>
                  <w:marTop w:val="168"/>
                  <w:marBottom w:val="0"/>
                  <w:divBdr>
                    <w:top w:val="none" w:sz="0" w:space="0" w:color="auto"/>
                    <w:left w:val="none" w:sz="0" w:space="0" w:color="auto"/>
                    <w:bottom w:val="none" w:sz="0" w:space="0" w:color="auto"/>
                    <w:right w:val="none" w:sz="0" w:space="0" w:color="auto"/>
                  </w:divBdr>
                </w:div>
                <w:div w:id="956059427">
                  <w:marLeft w:val="0"/>
                  <w:marRight w:val="0"/>
                  <w:marTop w:val="168"/>
                  <w:marBottom w:val="0"/>
                  <w:divBdr>
                    <w:top w:val="none" w:sz="0" w:space="0" w:color="auto"/>
                    <w:left w:val="none" w:sz="0" w:space="0" w:color="auto"/>
                    <w:bottom w:val="none" w:sz="0" w:space="0" w:color="auto"/>
                    <w:right w:val="none" w:sz="0" w:space="0" w:color="auto"/>
                  </w:divBdr>
                </w:div>
                <w:div w:id="511455849">
                  <w:marLeft w:val="0"/>
                  <w:marRight w:val="0"/>
                  <w:marTop w:val="168"/>
                  <w:marBottom w:val="0"/>
                  <w:divBdr>
                    <w:top w:val="none" w:sz="0" w:space="0" w:color="auto"/>
                    <w:left w:val="none" w:sz="0" w:space="0" w:color="auto"/>
                    <w:bottom w:val="none" w:sz="0" w:space="0" w:color="auto"/>
                    <w:right w:val="none" w:sz="0" w:space="0" w:color="auto"/>
                  </w:divBdr>
                </w:div>
              </w:divsChild>
            </w:div>
            <w:div w:id="504245868">
              <w:marLeft w:val="2040"/>
              <w:marRight w:val="0"/>
              <w:marTop w:val="0"/>
              <w:marBottom w:val="0"/>
              <w:divBdr>
                <w:top w:val="none" w:sz="0" w:space="0" w:color="auto"/>
                <w:left w:val="none" w:sz="0" w:space="0" w:color="auto"/>
                <w:bottom w:val="none" w:sz="0" w:space="0" w:color="auto"/>
                <w:right w:val="none" w:sz="0" w:space="0" w:color="auto"/>
              </w:divBdr>
              <w:divsChild>
                <w:div w:id="473563700">
                  <w:marLeft w:val="0"/>
                  <w:marRight w:val="0"/>
                  <w:marTop w:val="0"/>
                  <w:marBottom w:val="0"/>
                  <w:divBdr>
                    <w:top w:val="single" w:sz="2" w:space="0" w:color="BEE5EB"/>
                    <w:left w:val="single" w:sz="2" w:space="0" w:color="BEE5EB"/>
                    <w:bottom w:val="single" w:sz="2" w:space="0" w:color="BEE5EB"/>
                    <w:right w:val="single" w:sz="2" w:space="0" w:color="BEE5EB"/>
                  </w:divBdr>
                  <w:divsChild>
                    <w:div w:id="320082628">
                      <w:marLeft w:val="0"/>
                      <w:marRight w:val="0"/>
                      <w:marTop w:val="0"/>
                      <w:marBottom w:val="360"/>
                      <w:divBdr>
                        <w:top w:val="none" w:sz="0" w:space="0" w:color="auto"/>
                        <w:left w:val="none" w:sz="0" w:space="0" w:color="auto"/>
                        <w:bottom w:val="none" w:sz="0" w:space="0" w:color="auto"/>
                        <w:right w:val="none" w:sz="0" w:space="0" w:color="auto"/>
                      </w:divBdr>
                    </w:div>
                    <w:div w:id="231357725">
                      <w:marLeft w:val="0"/>
                      <w:marRight w:val="0"/>
                      <w:marTop w:val="168"/>
                      <w:marBottom w:val="72"/>
                      <w:divBdr>
                        <w:top w:val="none" w:sz="0" w:space="0" w:color="auto"/>
                        <w:left w:val="none" w:sz="0" w:space="0" w:color="auto"/>
                        <w:bottom w:val="none" w:sz="0" w:space="0" w:color="auto"/>
                        <w:right w:val="none" w:sz="0" w:space="0" w:color="auto"/>
                      </w:divBdr>
                      <w:divsChild>
                        <w:div w:id="105929067">
                          <w:marLeft w:val="0"/>
                          <w:marRight w:val="0"/>
                          <w:marTop w:val="0"/>
                          <w:marBottom w:val="0"/>
                          <w:divBdr>
                            <w:top w:val="none" w:sz="0" w:space="0" w:color="auto"/>
                            <w:left w:val="none" w:sz="0" w:space="0" w:color="auto"/>
                            <w:bottom w:val="none" w:sz="0" w:space="0" w:color="auto"/>
                            <w:right w:val="none" w:sz="0" w:space="0" w:color="auto"/>
                          </w:divBdr>
                          <w:divsChild>
                            <w:div w:id="203099911">
                              <w:marLeft w:val="0"/>
                              <w:marRight w:val="0"/>
                              <w:marTop w:val="0"/>
                              <w:marBottom w:val="0"/>
                              <w:divBdr>
                                <w:top w:val="none" w:sz="0" w:space="0" w:color="auto"/>
                                <w:left w:val="none" w:sz="0" w:space="0" w:color="auto"/>
                                <w:bottom w:val="none" w:sz="0" w:space="0" w:color="auto"/>
                                <w:right w:val="none" w:sz="0" w:space="0" w:color="auto"/>
                              </w:divBdr>
                              <w:divsChild>
                                <w:div w:id="1110050647">
                                  <w:marLeft w:val="0"/>
                                  <w:marRight w:val="0"/>
                                  <w:marTop w:val="0"/>
                                  <w:marBottom w:val="0"/>
                                  <w:divBdr>
                                    <w:top w:val="none" w:sz="0" w:space="0" w:color="auto"/>
                                    <w:left w:val="none" w:sz="0" w:space="0" w:color="auto"/>
                                    <w:bottom w:val="none" w:sz="0" w:space="0" w:color="auto"/>
                                    <w:right w:val="none" w:sz="0" w:space="0" w:color="auto"/>
                                  </w:divBdr>
                                  <w:divsChild>
                                    <w:div w:id="17474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0584">
                              <w:marLeft w:val="0"/>
                              <w:marRight w:val="0"/>
                              <w:marTop w:val="0"/>
                              <w:marBottom w:val="0"/>
                              <w:divBdr>
                                <w:top w:val="none" w:sz="0" w:space="0" w:color="auto"/>
                                <w:left w:val="none" w:sz="0" w:space="0" w:color="auto"/>
                                <w:bottom w:val="none" w:sz="0" w:space="0" w:color="auto"/>
                                <w:right w:val="none" w:sz="0" w:space="0" w:color="auto"/>
                              </w:divBdr>
                              <w:divsChild>
                                <w:div w:id="1398936482">
                                  <w:marLeft w:val="0"/>
                                  <w:marRight w:val="0"/>
                                  <w:marTop w:val="0"/>
                                  <w:marBottom w:val="0"/>
                                  <w:divBdr>
                                    <w:top w:val="none" w:sz="0" w:space="0" w:color="auto"/>
                                    <w:left w:val="none" w:sz="0" w:space="0" w:color="auto"/>
                                    <w:bottom w:val="none" w:sz="0" w:space="0" w:color="auto"/>
                                    <w:right w:val="none" w:sz="0" w:space="0" w:color="auto"/>
                                  </w:divBdr>
                                  <w:divsChild>
                                    <w:div w:id="20940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7613">
                              <w:marLeft w:val="0"/>
                              <w:marRight w:val="0"/>
                              <w:marTop w:val="0"/>
                              <w:marBottom w:val="0"/>
                              <w:divBdr>
                                <w:top w:val="none" w:sz="0" w:space="0" w:color="auto"/>
                                <w:left w:val="none" w:sz="0" w:space="0" w:color="auto"/>
                                <w:bottom w:val="none" w:sz="0" w:space="0" w:color="auto"/>
                                <w:right w:val="none" w:sz="0" w:space="0" w:color="auto"/>
                              </w:divBdr>
                              <w:divsChild>
                                <w:div w:id="1557856306">
                                  <w:marLeft w:val="0"/>
                                  <w:marRight w:val="0"/>
                                  <w:marTop w:val="0"/>
                                  <w:marBottom w:val="0"/>
                                  <w:divBdr>
                                    <w:top w:val="none" w:sz="0" w:space="0" w:color="auto"/>
                                    <w:left w:val="none" w:sz="0" w:space="0" w:color="auto"/>
                                    <w:bottom w:val="none" w:sz="0" w:space="0" w:color="auto"/>
                                    <w:right w:val="none" w:sz="0" w:space="0" w:color="auto"/>
                                  </w:divBdr>
                                  <w:divsChild>
                                    <w:div w:id="1380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65">
                              <w:marLeft w:val="0"/>
                              <w:marRight w:val="0"/>
                              <w:marTop w:val="0"/>
                              <w:marBottom w:val="0"/>
                              <w:divBdr>
                                <w:top w:val="none" w:sz="0" w:space="0" w:color="auto"/>
                                <w:left w:val="none" w:sz="0" w:space="0" w:color="auto"/>
                                <w:bottom w:val="none" w:sz="0" w:space="0" w:color="auto"/>
                                <w:right w:val="none" w:sz="0" w:space="0" w:color="auto"/>
                              </w:divBdr>
                              <w:divsChild>
                                <w:div w:id="1071779854">
                                  <w:marLeft w:val="0"/>
                                  <w:marRight w:val="0"/>
                                  <w:marTop w:val="0"/>
                                  <w:marBottom w:val="0"/>
                                  <w:divBdr>
                                    <w:top w:val="none" w:sz="0" w:space="0" w:color="auto"/>
                                    <w:left w:val="none" w:sz="0" w:space="0" w:color="auto"/>
                                    <w:bottom w:val="none" w:sz="0" w:space="0" w:color="auto"/>
                                    <w:right w:val="none" w:sz="0" w:space="0" w:color="auto"/>
                                  </w:divBdr>
                                  <w:divsChild>
                                    <w:div w:id="19920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850348">
          <w:marLeft w:val="0"/>
          <w:marRight w:val="0"/>
          <w:marTop w:val="0"/>
          <w:marBottom w:val="432"/>
          <w:divBdr>
            <w:top w:val="none" w:sz="0" w:space="0" w:color="auto"/>
            <w:left w:val="none" w:sz="0" w:space="0" w:color="auto"/>
            <w:bottom w:val="none" w:sz="0" w:space="0" w:color="auto"/>
            <w:right w:val="none" w:sz="0" w:space="0" w:color="auto"/>
          </w:divBdr>
          <w:divsChild>
            <w:div w:id="540702981">
              <w:marLeft w:val="0"/>
              <w:marRight w:val="0"/>
              <w:marTop w:val="0"/>
              <w:marBottom w:val="432"/>
              <w:divBdr>
                <w:top w:val="single" w:sz="6" w:space="6" w:color="CAD0D7"/>
                <w:left w:val="single" w:sz="6" w:space="6" w:color="CAD0D7"/>
                <w:bottom w:val="single" w:sz="6" w:space="6" w:color="CAD0D7"/>
                <w:right w:val="single" w:sz="6" w:space="6" w:color="CAD0D7"/>
              </w:divBdr>
              <w:divsChild>
                <w:div w:id="439885477">
                  <w:marLeft w:val="0"/>
                  <w:marRight w:val="0"/>
                  <w:marTop w:val="168"/>
                  <w:marBottom w:val="0"/>
                  <w:divBdr>
                    <w:top w:val="none" w:sz="0" w:space="0" w:color="auto"/>
                    <w:left w:val="none" w:sz="0" w:space="0" w:color="auto"/>
                    <w:bottom w:val="none" w:sz="0" w:space="0" w:color="auto"/>
                    <w:right w:val="none" w:sz="0" w:space="0" w:color="auto"/>
                  </w:divBdr>
                </w:div>
                <w:div w:id="1054541350">
                  <w:marLeft w:val="0"/>
                  <w:marRight w:val="0"/>
                  <w:marTop w:val="168"/>
                  <w:marBottom w:val="0"/>
                  <w:divBdr>
                    <w:top w:val="none" w:sz="0" w:space="0" w:color="auto"/>
                    <w:left w:val="none" w:sz="0" w:space="0" w:color="auto"/>
                    <w:bottom w:val="none" w:sz="0" w:space="0" w:color="auto"/>
                    <w:right w:val="none" w:sz="0" w:space="0" w:color="auto"/>
                  </w:divBdr>
                </w:div>
                <w:div w:id="1642493991">
                  <w:marLeft w:val="0"/>
                  <w:marRight w:val="0"/>
                  <w:marTop w:val="168"/>
                  <w:marBottom w:val="0"/>
                  <w:divBdr>
                    <w:top w:val="none" w:sz="0" w:space="0" w:color="auto"/>
                    <w:left w:val="none" w:sz="0" w:space="0" w:color="auto"/>
                    <w:bottom w:val="none" w:sz="0" w:space="0" w:color="auto"/>
                    <w:right w:val="none" w:sz="0" w:space="0" w:color="auto"/>
                  </w:divBdr>
                </w:div>
              </w:divsChild>
            </w:div>
            <w:div w:id="1276980435">
              <w:marLeft w:val="2040"/>
              <w:marRight w:val="0"/>
              <w:marTop w:val="0"/>
              <w:marBottom w:val="0"/>
              <w:divBdr>
                <w:top w:val="none" w:sz="0" w:space="0" w:color="auto"/>
                <w:left w:val="none" w:sz="0" w:space="0" w:color="auto"/>
                <w:bottom w:val="none" w:sz="0" w:space="0" w:color="auto"/>
                <w:right w:val="none" w:sz="0" w:space="0" w:color="auto"/>
              </w:divBdr>
              <w:divsChild>
                <w:div w:id="927541036">
                  <w:marLeft w:val="0"/>
                  <w:marRight w:val="0"/>
                  <w:marTop w:val="0"/>
                  <w:marBottom w:val="0"/>
                  <w:divBdr>
                    <w:top w:val="single" w:sz="2" w:space="0" w:color="BEE5EB"/>
                    <w:left w:val="single" w:sz="2" w:space="0" w:color="BEE5EB"/>
                    <w:bottom w:val="single" w:sz="2" w:space="0" w:color="BEE5EB"/>
                    <w:right w:val="single" w:sz="2" w:space="0" w:color="BEE5EB"/>
                  </w:divBdr>
                  <w:divsChild>
                    <w:div w:id="1825968628">
                      <w:marLeft w:val="0"/>
                      <w:marRight w:val="0"/>
                      <w:marTop w:val="0"/>
                      <w:marBottom w:val="360"/>
                      <w:divBdr>
                        <w:top w:val="none" w:sz="0" w:space="0" w:color="auto"/>
                        <w:left w:val="none" w:sz="0" w:space="0" w:color="auto"/>
                        <w:bottom w:val="none" w:sz="0" w:space="0" w:color="auto"/>
                        <w:right w:val="none" w:sz="0" w:space="0" w:color="auto"/>
                      </w:divBdr>
                    </w:div>
                    <w:div w:id="265385256">
                      <w:marLeft w:val="0"/>
                      <w:marRight w:val="0"/>
                      <w:marTop w:val="168"/>
                      <w:marBottom w:val="72"/>
                      <w:divBdr>
                        <w:top w:val="none" w:sz="0" w:space="0" w:color="auto"/>
                        <w:left w:val="none" w:sz="0" w:space="0" w:color="auto"/>
                        <w:bottom w:val="none" w:sz="0" w:space="0" w:color="auto"/>
                        <w:right w:val="none" w:sz="0" w:space="0" w:color="auto"/>
                      </w:divBdr>
                      <w:divsChild>
                        <w:div w:id="1559515963">
                          <w:marLeft w:val="0"/>
                          <w:marRight w:val="0"/>
                          <w:marTop w:val="0"/>
                          <w:marBottom w:val="0"/>
                          <w:divBdr>
                            <w:top w:val="none" w:sz="0" w:space="0" w:color="auto"/>
                            <w:left w:val="none" w:sz="0" w:space="0" w:color="auto"/>
                            <w:bottom w:val="none" w:sz="0" w:space="0" w:color="auto"/>
                            <w:right w:val="none" w:sz="0" w:space="0" w:color="auto"/>
                          </w:divBdr>
                          <w:divsChild>
                            <w:div w:id="2089228840">
                              <w:marLeft w:val="0"/>
                              <w:marRight w:val="0"/>
                              <w:marTop w:val="0"/>
                              <w:marBottom w:val="0"/>
                              <w:divBdr>
                                <w:top w:val="none" w:sz="0" w:space="0" w:color="auto"/>
                                <w:left w:val="none" w:sz="0" w:space="0" w:color="auto"/>
                                <w:bottom w:val="none" w:sz="0" w:space="0" w:color="auto"/>
                                <w:right w:val="none" w:sz="0" w:space="0" w:color="auto"/>
                              </w:divBdr>
                              <w:divsChild>
                                <w:div w:id="869535191">
                                  <w:marLeft w:val="0"/>
                                  <w:marRight w:val="0"/>
                                  <w:marTop w:val="0"/>
                                  <w:marBottom w:val="0"/>
                                  <w:divBdr>
                                    <w:top w:val="none" w:sz="0" w:space="0" w:color="auto"/>
                                    <w:left w:val="none" w:sz="0" w:space="0" w:color="auto"/>
                                    <w:bottom w:val="none" w:sz="0" w:space="0" w:color="auto"/>
                                    <w:right w:val="none" w:sz="0" w:space="0" w:color="auto"/>
                                  </w:divBdr>
                                  <w:divsChild>
                                    <w:div w:id="11052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8224">
                              <w:marLeft w:val="0"/>
                              <w:marRight w:val="0"/>
                              <w:marTop w:val="0"/>
                              <w:marBottom w:val="0"/>
                              <w:divBdr>
                                <w:top w:val="none" w:sz="0" w:space="0" w:color="auto"/>
                                <w:left w:val="none" w:sz="0" w:space="0" w:color="auto"/>
                                <w:bottom w:val="none" w:sz="0" w:space="0" w:color="auto"/>
                                <w:right w:val="none" w:sz="0" w:space="0" w:color="auto"/>
                              </w:divBdr>
                              <w:divsChild>
                                <w:div w:id="1246501381">
                                  <w:marLeft w:val="0"/>
                                  <w:marRight w:val="0"/>
                                  <w:marTop w:val="0"/>
                                  <w:marBottom w:val="0"/>
                                  <w:divBdr>
                                    <w:top w:val="none" w:sz="0" w:space="0" w:color="auto"/>
                                    <w:left w:val="none" w:sz="0" w:space="0" w:color="auto"/>
                                    <w:bottom w:val="none" w:sz="0" w:space="0" w:color="auto"/>
                                    <w:right w:val="none" w:sz="0" w:space="0" w:color="auto"/>
                                  </w:divBdr>
                                  <w:divsChild>
                                    <w:div w:id="18898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7834">
                              <w:marLeft w:val="0"/>
                              <w:marRight w:val="0"/>
                              <w:marTop w:val="0"/>
                              <w:marBottom w:val="0"/>
                              <w:divBdr>
                                <w:top w:val="none" w:sz="0" w:space="0" w:color="auto"/>
                                <w:left w:val="none" w:sz="0" w:space="0" w:color="auto"/>
                                <w:bottom w:val="none" w:sz="0" w:space="0" w:color="auto"/>
                                <w:right w:val="none" w:sz="0" w:space="0" w:color="auto"/>
                              </w:divBdr>
                              <w:divsChild>
                                <w:div w:id="779884940">
                                  <w:marLeft w:val="0"/>
                                  <w:marRight w:val="0"/>
                                  <w:marTop w:val="0"/>
                                  <w:marBottom w:val="0"/>
                                  <w:divBdr>
                                    <w:top w:val="none" w:sz="0" w:space="0" w:color="auto"/>
                                    <w:left w:val="none" w:sz="0" w:space="0" w:color="auto"/>
                                    <w:bottom w:val="none" w:sz="0" w:space="0" w:color="auto"/>
                                    <w:right w:val="none" w:sz="0" w:space="0" w:color="auto"/>
                                  </w:divBdr>
                                  <w:divsChild>
                                    <w:div w:id="4773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49229">
                              <w:marLeft w:val="0"/>
                              <w:marRight w:val="0"/>
                              <w:marTop w:val="0"/>
                              <w:marBottom w:val="0"/>
                              <w:divBdr>
                                <w:top w:val="none" w:sz="0" w:space="0" w:color="auto"/>
                                <w:left w:val="none" w:sz="0" w:space="0" w:color="auto"/>
                                <w:bottom w:val="none" w:sz="0" w:space="0" w:color="auto"/>
                                <w:right w:val="none" w:sz="0" w:space="0" w:color="auto"/>
                              </w:divBdr>
                              <w:divsChild>
                                <w:div w:id="448863223">
                                  <w:marLeft w:val="0"/>
                                  <w:marRight w:val="0"/>
                                  <w:marTop w:val="0"/>
                                  <w:marBottom w:val="0"/>
                                  <w:divBdr>
                                    <w:top w:val="none" w:sz="0" w:space="0" w:color="auto"/>
                                    <w:left w:val="none" w:sz="0" w:space="0" w:color="auto"/>
                                    <w:bottom w:val="none" w:sz="0" w:space="0" w:color="auto"/>
                                    <w:right w:val="none" w:sz="0" w:space="0" w:color="auto"/>
                                  </w:divBdr>
                                  <w:divsChild>
                                    <w:div w:id="14218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809879">
          <w:marLeft w:val="0"/>
          <w:marRight w:val="0"/>
          <w:marTop w:val="0"/>
          <w:marBottom w:val="432"/>
          <w:divBdr>
            <w:top w:val="none" w:sz="0" w:space="0" w:color="auto"/>
            <w:left w:val="none" w:sz="0" w:space="0" w:color="auto"/>
            <w:bottom w:val="none" w:sz="0" w:space="0" w:color="auto"/>
            <w:right w:val="none" w:sz="0" w:space="0" w:color="auto"/>
          </w:divBdr>
          <w:divsChild>
            <w:div w:id="1811169537">
              <w:marLeft w:val="0"/>
              <w:marRight w:val="0"/>
              <w:marTop w:val="0"/>
              <w:marBottom w:val="432"/>
              <w:divBdr>
                <w:top w:val="single" w:sz="6" w:space="6" w:color="CAD0D7"/>
                <w:left w:val="single" w:sz="6" w:space="6" w:color="CAD0D7"/>
                <w:bottom w:val="single" w:sz="6" w:space="6" w:color="CAD0D7"/>
                <w:right w:val="single" w:sz="6" w:space="6" w:color="CAD0D7"/>
              </w:divBdr>
              <w:divsChild>
                <w:div w:id="1790201594">
                  <w:marLeft w:val="0"/>
                  <w:marRight w:val="0"/>
                  <w:marTop w:val="168"/>
                  <w:marBottom w:val="0"/>
                  <w:divBdr>
                    <w:top w:val="none" w:sz="0" w:space="0" w:color="auto"/>
                    <w:left w:val="none" w:sz="0" w:space="0" w:color="auto"/>
                    <w:bottom w:val="none" w:sz="0" w:space="0" w:color="auto"/>
                    <w:right w:val="none" w:sz="0" w:space="0" w:color="auto"/>
                  </w:divBdr>
                </w:div>
                <w:div w:id="1597133516">
                  <w:marLeft w:val="0"/>
                  <w:marRight w:val="0"/>
                  <w:marTop w:val="168"/>
                  <w:marBottom w:val="0"/>
                  <w:divBdr>
                    <w:top w:val="none" w:sz="0" w:space="0" w:color="auto"/>
                    <w:left w:val="none" w:sz="0" w:space="0" w:color="auto"/>
                    <w:bottom w:val="none" w:sz="0" w:space="0" w:color="auto"/>
                    <w:right w:val="none" w:sz="0" w:space="0" w:color="auto"/>
                  </w:divBdr>
                </w:div>
                <w:div w:id="1978341851">
                  <w:marLeft w:val="0"/>
                  <w:marRight w:val="0"/>
                  <w:marTop w:val="168"/>
                  <w:marBottom w:val="0"/>
                  <w:divBdr>
                    <w:top w:val="none" w:sz="0" w:space="0" w:color="auto"/>
                    <w:left w:val="none" w:sz="0" w:space="0" w:color="auto"/>
                    <w:bottom w:val="none" w:sz="0" w:space="0" w:color="auto"/>
                    <w:right w:val="none" w:sz="0" w:space="0" w:color="auto"/>
                  </w:divBdr>
                </w:div>
              </w:divsChild>
            </w:div>
            <w:div w:id="2104841918">
              <w:marLeft w:val="2040"/>
              <w:marRight w:val="0"/>
              <w:marTop w:val="0"/>
              <w:marBottom w:val="0"/>
              <w:divBdr>
                <w:top w:val="none" w:sz="0" w:space="0" w:color="auto"/>
                <w:left w:val="none" w:sz="0" w:space="0" w:color="auto"/>
                <w:bottom w:val="none" w:sz="0" w:space="0" w:color="auto"/>
                <w:right w:val="none" w:sz="0" w:space="0" w:color="auto"/>
              </w:divBdr>
              <w:divsChild>
                <w:div w:id="1334261650">
                  <w:marLeft w:val="0"/>
                  <w:marRight w:val="0"/>
                  <w:marTop w:val="0"/>
                  <w:marBottom w:val="0"/>
                  <w:divBdr>
                    <w:top w:val="single" w:sz="2" w:space="0" w:color="BEE5EB"/>
                    <w:left w:val="single" w:sz="2" w:space="0" w:color="BEE5EB"/>
                    <w:bottom w:val="single" w:sz="2" w:space="0" w:color="BEE5EB"/>
                    <w:right w:val="single" w:sz="2" w:space="0" w:color="BEE5EB"/>
                  </w:divBdr>
                  <w:divsChild>
                    <w:div w:id="1479299721">
                      <w:marLeft w:val="0"/>
                      <w:marRight w:val="0"/>
                      <w:marTop w:val="0"/>
                      <w:marBottom w:val="360"/>
                      <w:divBdr>
                        <w:top w:val="none" w:sz="0" w:space="0" w:color="auto"/>
                        <w:left w:val="none" w:sz="0" w:space="0" w:color="auto"/>
                        <w:bottom w:val="none" w:sz="0" w:space="0" w:color="auto"/>
                        <w:right w:val="none" w:sz="0" w:space="0" w:color="auto"/>
                      </w:divBdr>
                    </w:div>
                    <w:div w:id="295793367">
                      <w:marLeft w:val="0"/>
                      <w:marRight w:val="0"/>
                      <w:marTop w:val="168"/>
                      <w:marBottom w:val="72"/>
                      <w:divBdr>
                        <w:top w:val="none" w:sz="0" w:space="0" w:color="auto"/>
                        <w:left w:val="none" w:sz="0" w:space="0" w:color="auto"/>
                        <w:bottom w:val="none" w:sz="0" w:space="0" w:color="auto"/>
                        <w:right w:val="none" w:sz="0" w:space="0" w:color="auto"/>
                      </w:divBdr>
                      <w:divsChild>
                        <w:div w:id="820389718">
                          <w:marLeft w:val="0"/>
                          <w:marRight w:val="0"/>
                          <w:marTop w:val="0"/>
                          <w:marBottom w:val="0"/>
                          <w:divBdr>
                            <w:top w:val="none" w:sz="0" w:space="0" w:color="auto"/>
                            <w:left w:val="none" w:sz="0" w:space="0" w:color="auto"/>
                            <w:bottom w:val="none" w:sz="0" w:space="0" w:color="auto"/>
                            <w:right w:val="none" w:sz="0" w:space="0" w:color="auto"/>
                          </w:divBdr>
                          <w:divsChild>
                            <w:div w:id="451940360">
                              <w:marLeft w:val="0"/>
                              <w:marRight w:val="0"/>
                              <w:marTop w:val="0"/>
                              <w:marBottom w:val="0"/>
                              <w:divBdr>
                                <w:top w:val="none" w:sz="0" w:space="0" w:color="auto"/>
                                <w:left w:val="none" w:sz="0" w:space="0" w:color="auto"/>
                                <w:bottom w:val="none" w:sz="0" w:space="0" w:color="auto"/>
                                <w:right w:val="none" w:sz="0" w:space="0" w:color="auto"/>
                              </w:divBdr>
                              <w:divsChild>
                                <w:div w:id="73206582">
                                  <w:marLeft w:val="0"/>
                                  <w:marRight w:val="0"/>
                                  <w:marTop w:val="0"/>
                                  <w:marBottom w:val="0"/>
                                  <w:divBdr>
                                    <w:top w:val="none" w:sz="0" w:space="0" w:color="auto"/>
                                    <w:left w:val="none" w:sz="0" w:space="0" w:color="auto"/>
                                    <w:bottom w:val="none" w:sz="0" w:space="0" w:color="auto"/>
                                    <w:right w:val="none" w:sz="0" w:space="0" w:color="auto"/>
                                  </w:divBdr>
                                  <w:divsChild>
                                    <w:div w:id="21320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672">
                              <w:marLeft w:val="0"/>
                              <w:marRight w:val="0"/>
                              <w:marTop w:val="0"/>
                              <w:marBottom w:val="0"/>
                              <w:divBdr>
                                <w:top w:val="none" w:sz="0" w:space="0" w:color="auto"/>
                                <w:left w:val="none" w:sz="0" w:space="0" w:color="auto"/>
                                <w:bottom w:val="none" w:sz="0" w:space="0" w:color="auto"/>
                                <w:right w:val="none" w:sz="0" w:space="0" w:color="auto"/>
                              </w:divBdr>
                              <w:divsChild>
                                <w:div w:id="1027172103">
                                  <w:marLeft w:val="0"/>
                                  <w:marRight w:val="0"/>
                                  <w:marTop w:val="0"/>
                                  <w:marBottom w:val="0"/>
                                  <w:divBdr>
                                    <w:top w:val="none" w:sz="0" w:space="0" w:color="auto"/>
                                    <w:left w:val="none" w:sz="0" w:space="0" w:color="auto"/>
                                    <w:bottom w:val="none" w:sz="0" w:space="0" w:color="auto"/>
                                    <w:right w:val="none" w:sz="0" w:space="0" w:color="auto"/>
                                  </w:divBdr>
                                  <w:divsChild>
                                    <w:div w:id="11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5408">
                              <w:marLeft w:val="0"/>
                              <w:marRight w:val="0"/>
                              <w:marTop w:val="0"/>
                              <w:marBottom w:val="0"/>
                              <w:divBdr>
                                <w:top w:val="none" w:sz="0" w:space="0" w:color="auto"/>
                                <w:left w:val="none" w:sz="0" w:space="0" w:color="auto"/>
                                <w:bottom w:val="none" w:sz="0" w:space="0" w:color="auto"/>
                                <w:right w:val="none" w:sz="0" w:space="0" w:color="auto"/>
                              </w:divBdr>
                              <w:divsChild>
                                <w:div w:id="326516749">
                                  <w:marLeft w:val="0"/>
                                  <w:marRight w:val="0"/>
                                  <w:marTop w:val="0"/>
                                  <w:marBottom w:val="0"/>
                                  <w:divBdr>
                                    <w:top w:val="none" w:sz="0" w:space="0" w:color="auto"/>
                                    <w:left w:val="none" w:sz="0" w:space="0" w:color="auto"/>
                                    <w:bottom w:val="none" w:sz="0" w:space="0" w:color="auto"/>
                                    <w:right w:val="none" w:sz="0" w:space="0" w:color="auto"/>
                                  </w:divBdr>
                                  <w:divsChild>
                                    <w:div w:id="124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3524">
                              <w:marLeft w:val="0"/>
                              <w:marRight w:val="0"/>
                              <w:marTop w:val="0"/>
                              <w:marBottom w:val="0"/>
                              <w:divBdr>
                                <w:top w:val="none" w:sz="0" w:space="0" w:color="auto"/>
                                <w:left w:val="none" w:sz="0" w:space="0" w:color="auto"/>
                                <w:bottom w:val="none" w:sz="0" w:space="0" w:color="auto"/>
                                <w:right w:val="none" w:sz="0" w:space="0" w:color="auto"/>
                              </w:divBdr>
                              <w:divsChild>
                                <w:div w:id="1872959201">
                                  <w:marLeft w:val="0"/>
                                  <w:marRight w:val="0"/>
                                  <w:marTop w:val="0"/>
                                  <w:marBottom w:val="0"/>
                                  <w:divBdr>
                                    <w:top w:val="none" w:sz="0" w:space="0" w:color="auto"/>
                                    <w:left w:val="none" w:sz="0" w:space="0" w:color="auto"/>
                                    <w:bottom w:val="none" w:sz="0" w:space="0" w:color="auto"/>
                                    <w:right w:val="none" w:sz="0" w:space="0" w:color="auto"/>
                                  </w:divBdr>
                                  <w:divsChild>
                                    <w:div w:id="17760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314614">
          <w:marLeft w:val="0"/>
          <w:marRight w:val="0"/>
          <w:marTop w:val="0"/>
          <w:marBottom w:val="432"/>
          <w:divBdr>
            <w:top w:val="none" w:sz="0" w:space="0" w:color="auto"/>
            <w:left w:val="none" w:sz="0" w:space="0" w:color="auto"/>
            <w:bottom w:val="none" w:sz="0" w:space="0" w:color="auto"/>
            <w:right w:val="none" w:sz="0" w:space="0" w:color="auto"/>
          </w:divBdr>
          <w:divsChild>
            <w:div w:id="1670405997">
              <w:marLeft w:val="0"/>
              <w:marRight w:val="0"/>
              <w:marTop w:val="0"/>
              <w:marBottom w:val="432"/>
              <w:divBdr>
                <w:top w:val="single" w:sz="6" w:space="6" w:color="CAD0D7"/>
                <w:left w:val="single" w:sz="6" w:space="6" w:color="CAD0D7"/>
                <w:bottom w:val="single" w:sz="6" w:space="6" w:color="CAD0D7"/>
                <w:right w:val="single" w:sz="6" w:space="6" w:color="CAD0D7"/>
              </w:divBdr>
              <w:divsChild>
                <w:div w:id="746078701">
                  <w:marLeft w:val="0"/>
                  <w:marRight w:val="0"/>
                  <w:marTop w:val="168"/>
                  <w:marBottom w:val="0"/>
                  <w:divBdr>
                    <w:top w:val="none" w:sz="0" w:space="0" w:color="auto"/>
                    <w:left w:val="none" w:sz="0" w:space="0" w:color="auto"/>
                    <w:bottom w:val="none" w:sz="0" w:space="0" w:color="auto"/>
                    <w:right w:val="none" w:sz="0" w:space="0" w:color="auto"/>
                  </w:divBdr>
                </w:div>
                <w:div w:id="1319310905">
                  <w:marLeft w:val="0"/>
                  <w:marRight w:val="0"/>
                  <w:marTop w:val="168"/>
                  <w:marBottom w:val="0"/>
                  <w:divBdr>
                    <w:top w:val="none" w:sz="0" w:space="0" w:color="auto"/>
                    <w:left w:val="none" w:sz="0" w:space="0" w:color="auto"/>
                    <w:bottom w:val="none" w:sz="0" w:space="0" w:color="auto"/>
                    <w:right w:val="none" w:sz="0" w:space="0" w:color="auto"/>
                  </w:divBdr>
                </w:div>
                <w:div w:id="91173774">
                  <w:marLeft w:val="0"/>
                  <w:marRight w:val="0"/>
                  <w:marTop w:val="168"/>
                  <w:marBottom w:val="0"/>
                  <w:divBdr>
                    <w:top w:val="none" w:sz="0" w:space="0" w:color="auto"/>
                    <w:left w:val="none" w:sz="0" w:space="0" w:color="auto"/>
                    <w:bottom w:val="none" w:sz="0" w:space="0" w:color="auto"/>
                    <w:right w:val="none" w:sz="0" w:space="0" w:color="auto"/>
                  </w:divBdr>
                </w:div>
              </w:divsChild>
            </w:div>
            <w:div w:id="197010775">
              <w:marLeft w:val="2040"/>
              <w:marRight w:val="0"/>
              <w:marTop w:val="0"/>
              <w:marBottom w:val="0"/>
              <w:divBdr>
                <w:top w:val="none" w:sz="0" w:space="0" w:color="auto"/>
                <w:left w:val="none" w:sz="0" w:space="0" w:color="auto"/>
                <w:bottom w:val="none" w:sz="0" w:space="0" w:color="auto"/>
                <w:right w:val="none" w:sz="0" w:space="0" w:color="auto"/>
              </w:divBdr>
              <w:divsChild>
                <w:div w:id="942541058">
                  <w:marLeft w:val="0"/>
                  <w:marRight w:val="0"/>
                  <w:marTop w:val="0"/>
                  <w:marBottom w:val="0"/>
                  <w:divBdr>
                    <w:top w:val="single" w:sz="2" w:space="0" w:color="BEE5EB"/>
                    <w:left w:val="single" w:sz="2" w:space="0" w:color="BEE5EB"/>
                    <w:bottom w:val="single" w:sz="2" w:space="0" w:color="BEE5EB"/>
                    <w:right w:val="single" w:sz="2" w:space="0" w:color="BEE5EB"/>
                  </w:divBdr>
                  <w:divsChild>
                    <w:div w:id="255017538">
                      <w:marLeft w:val="0"/>
                      <w:marRight w:val="0"/>
                      <w:marTop w:val="0"/>
                      <w:marBottom w:val="360"/>
                      <w:divBdr>
                        <w:top w:val="none" w:sz="0" w:space="0" w:color="auto"/>
                        <w:left w:val="none" w:sz="0" w:space="0" w:color="auto"/>
                        <w:bottom w:val="none" w:sz="0" w:space="0" w:color="auto"/>
                        <w:right w:val="none" w:sz="0" w:space="0" w:color="auto"/>
                      </w:divBdr>
                    </w:div>
                    <w:div w:id="346713334">
                      <w:marLeft w:val="0"/>
                      <w:marRight w:val="0"/>
                      <w:marTop w:val="168"/>
                      <w:marBottom w:val="72"/>
                      <w:divBdr>
                        <w:top w:val="none" w:sz="0" w:space="0" w:color="auto"/>
                        <w:left w:val="none" w:sz="0" w:space="0" w:color="auto"/>
                        <w:bottom w:val="none" w:sz="0" w:space="0" w:color="auto"/>
                        <w:right w:val="none" w:sz="0" w:space="0" w:color="auto"/>
                      </w:divBdr>
                      <w:divsChild>
                        <w:div w:id="334190752">
                          <w:marLeft w:val="0"/>
                          <w:marRight w:val="0"/>
                          <w:marTop w:val="0"/>
                          <w:marBottom w:val="0"/>
                          <w:divBdr>
                            <w:top w:val="none" w:sz="0" w:space="0" w:color="auto"/>
                            <w:left w:val="none" w:sz="0" w:space="0" w:color="auto"/>
                            <w:bottom w:val="none" w:sz="0" w:space="0" w:color="auto"/>
                            <w:right w:val="none" w:sz="0" w:space="0" w:color="auto"/>
                          </w:divBdr>
                          <w:divsChild>
                            <w:div w:id="1974017309">
                              <w:marLeft w:val="0"/>
                              <w:marRight w:val="0"/>
                              <w:marTop w:val="0"/>
                              <w:marBottom w:val="0"/>
                              <w:divBdr>
                                <w:top w:val="none" w:sz="0" w:space="0" w:color="auto"/>
                                <w:left w:val="none" w:sz="0" w:space="0" w:color="auto"/>
                                <w:bottom w:val="none" w:sz="0" w:space="0" w:color="auto"/>
                                <w:right w:val="none" w:sz="0" w:space="0" w:color="auto"/>
                              </w:divBdr>
                              <w:divsChild>
                                <w:div w:id="280035421">
                                  <w:marLeft w:val="0"/>
                                  <w:marRight w:val="0"/>
                                  <w:marTop w:val="0"/>
                                  <w:marBottom w:val="0"/>
                                  <w:divBdr>
                                    <w:top w:val="none" w:sz="0" w:space="0" w:color="auto"/>
                                    <w:left w:val="none" w:sz="0" w:space="0" w:color="auto"/>
                                    <w:bottom w:val="none" w:sz="0" w:space="0" w:color="auto"/>
                                    <w:right w:val="none" w:sz="0" w:space="0" w:color="auto"/>
                                  </w:divBdr>
                                  <w:divsChild>
                                    <w:div w:id="20062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588">
                              <w:marLeft w:val="0"/>
                              <w:marRight w:val="0"/>
                              <w:marTop w:val="0"/>
                              <w:marBottom w:val="0"/>
                              <w:divBdr>
                                <w:top w:val="none" w:sz="0" w:space="0" w:color="auto"/>
                                <w:left w:val="none" w:sz="0" w:space="0" w:color="auto"/>
                                <w:bottom w:val="none" w:sz="0" w:space="0" w:color="auto"/>
                                <w:right w:val="none" w:sz="0" w:space="0" w:color="auto"/>
                              </w:divBdr>
                              <w:divsChild>
                                <w:div w:id="1857964186">
                                  <w:marLeft w:val="0"/>
                                  <w:marRight w:val="0"/>
                                  <w:marTop w:val="0"/>
                                  <w:marBottom w:val="0"/>
                                  <w:divBdr>
                                    <w:top w:val="none" w:sz="0" w:space="0" w:color="auto"/>
                                    <w:left w:val="none" w:sz="0" w:space="0" w:color="auto"/>
                                    <w:bottom w:val="none" w:sz="0" w:space="0" w:color="auto"/>
                                    <w:right w:val="none" w:sz="0" w:space="0" w:color="auto"/>
                                  </w:divBdr>
                                  <w:divsChild>
                                    <w:div w:id="20443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2546">
                              <w:marLeft w:val="0"/>
                              <w:marRight w:val="0"/>
                              <w:marTop w:val="0"/>
                              <w:marBottom w:val="0"/>
                              <w:divBdr>
                                <w:top w:val="none" w:sz="0" w:space="0" w:color="auto"/>
                                <w:left w:val="none" w:sz="0" w:space="0" w:color="auto"/>
                                <w:bottom w:val="none" w:sz="0" w:space="0" w:color="auto"/>
                                <w:right w:val="none" w:sz="0" w:space="0" w:color="auto"/>
                              </w:divBdr>
                              <w:divsChild>
                                <w:div w:id="16003911">
                                  <w:marLeft w:val="0"/>
                                  <w:marRight w:val="0"/>
                                  <w:marTop w:val="0"/>
                                  <w:marBottom w:val="0"/>
                                  <w:divBdr>
                                    <w:top w:val="none" w:sz="0" w:space="0" w:color="auto"/>
                                    <w:left w:val="none" w:sz="0" w:space="0" w:color="auto"/>
                                    <w:bottom w:val="none" w:sz="0" w:space="0" w:color="auto"/>
                                    <w:right w:val="none" w:sz="0" w:space="0" w:color="auto"/>
                                  </w:divBdr>
                                  <w:divsChild>
                                    <w:div w:id="10973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3791">
                              <w:marLeft w:val="0"/>
                              <w:marRight w:val="0"/>
                              <w:marTop w:val="0"/>
                              <w:marBottom w:val="0"/>
                              <w:divBdr>
                                <w:top w:val="none" w:sz="0" w:space="0" w:color="auto"/>
                                <w:left w:val="none" w:sz="0" w:space="0" w:color="auto"/>
                                <w:bottom w:val="none" w:sz="0" w:space="0" w:color="auto"/>
                                <w:right w:val="none" w:sz="0" w:space="0" w:color="auto"/>
                              </w:divBdr>
                              <w:divsChild>
                                <w:div w:id="614170389">
                                  <w:marLeft w:val="0"/>
                                  <w:marRight w:val="0"/>
                                  <w:marTop w:val="0"/>
                                  <w:marBottom w:val="0"/>
                                  <w:divBdr>
                                    <w:top w:val="none" w:sz="0" w:space="0" w:color="auto"/>
                                    <w:left w:val="none" w:sz="0" w:space="0" w:color="auto"/>
                                    <w:bottom w:val="none" w:sz="0" w:space="0" w:color="auto"/>
                                    <w:right w:val="none" w:sz="0" w:space="0" w:color="auto"/>
                                  </w:divBdr>
                                  <w:divsChild>
                                    <w:div w:id="16066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479897">
          <w:marLeft w:val="0"/>
          <w:marRight w:val="0"/>
          <w:marTop w:val="0"/>
          <w:marBottom w:val="432"/>
          <w:divBdr>
            <w:top w:val="none" w:sz="0" w:space="0" w:color="auto"/>
            <w:left w:val="none" w:sz="0" w:space="0" w:color="auto"/>
            <w:bottom w:val="none" w:sz="0" w:space="0" w:color="auto"/>
            <w:right w:val="none" w:sz="0" w:space="0" w:color="auto"/>
          </w:divBdr>
          <w:divsChild>
            <w:div w:id="959382520">
              <w:marLeft w:val="0"/>
              <w:marRight w:val="0"/>
              <w:marTop w:val="0"/>
              <w:marBottom w:val="432"/>
              <w:divBdr>
                <w:top w:val="single" w:sz="6" w:space="6" w:color="CAD0D7"/>
                <w:left w:val="single" w:sz="6" w:space="6" w:color="CAD0D7"/>
                <w:bottom w:val="single" w:sz="6" w:space="6" w:color="CAD0D7"/>
                <w:right w:val="single" w:sz="6" w:space="6" w:color="CAD0D7"/>
              </w:divBdr>
              <w:divsChild>
                <w:div w:id="1618633464">
                  <w:marLeft w:val="0"/>
                  <w:marRight w:val="0"/>
                  <w:marTop w:val="168"/>
                  <w:marBottom w:val="0"/>
                  <w:divBdr>
                    <w:top w:val="none" w:sz="0" w:space="0" w:color="auto"/>
                    <w:left w:val="none" w:sz="0" w:space="0" w:color="auto"/>
                    <w:bottom w:val="none" w:sz="0" w:space="0" w:color="auto"/>
                    <w:right w:val="none" w:sz="0" w:space="0" w:color="auto"/>
                  </w:divBdr>
                </w:div>
                <w:div w:id="1971547841">
                  <w:marLeft w:val="0"/>
                  <w:marRight w:val="0"/>
                  <w:marTop w:val="168"/>
                  <w:marBottom w:val="0"/>
                  <w:divBdr>
                    <w:top w:val="none" w:sz="0" w:space="0" w:color="auto"/>
                    <w:left w:val="none" w:sz="0" w:space="0" w:color="auto"/>
                    <w:bottom w:val="none" w:sz="0" w:space="0" w:color="auto"/>
                    <w:right w:val="none" w:sz="0" w:space="0" w:color="auto"/>
                  </w:divBdr>
                </w:div>
                <w:div w:id="99836166">
                  <w:marLeft w:val="0"/>
                  <w:marRight w:val="0"/>
                  <w:marTop w:val="168"/>
                  <w:marBottom w:val="0"/>
                  <w:divBdr>
                    <w:top w:val="none" w:sz="0" w:space="0" w:color="auto"/>
                    <w:left w:val="none" w:sz="0" w:space="0" w:color="auto"/>
                    <w:bottom w:val="none" w:sz="0" w:space="0" w:color="auto"/>
                    <w:right w:val="none" w:sz="0" w:space="0" w:color="auto"/>
                  </w:divBdr>
                </w:div>
              </w:divsChild>
            </w:div>
            <w:div w:id="1830561225">
              <w:marLeft w:val="2040"/>
              <w:marRight w:val="0"/>
              <w:marTop w:val="0"/>
              <w:marBottom w:val="0"/>
              <w:divBdr>
                <w:top w:val="none" w:sz="0" w:space="0" w:color="auto"/>
                <w:left w:val="none" w:sz="0" w:space="0" w:color="auto"/>
                <w:bottom w:val="none" w:sz="0" w:space="0" w:color="auto"/>
                <w:right w:val="none" w:sz="0" w:space="0" w:color="auto"/>
              </w:divBdr>
              <w:divsChild>
                <w:div w:id="900016711">
                  <w:marLeft w:val="0"/>
                  <w:marRight w:val="0"/>
                  <w:marTop w:val="0"/>
                  <w:marBottom w:val="0"/>
                  <w:divBdr>
                    <w:top w:val="single" w:sz="2" w:space="0" w:color="BEE5EB"/>
                    <w:left w:val="single" w:sz="2" w:space="0" w:color="BEE5EB"/>
                    <w:bottom w:val="single" w:sz="2" w:space="0" w:color="BEE5EB"/>
                    <w:right w:val="single" w:sz="2" w:space="0" w:color="BEE5EB"/>
                  </w:divBdr>
                  <w:divsChild>
                    <w:div w:id="1150907114">
                      <w:marLeft w:val="0"/>
                      <w:marRight w:val="0"/>
                      <w:marTop w:val="0"/>
                      <w:marBottom w:val="360"/>
                      <w:divBdr>
                        <w:top w:val="none" w:sz="0" w:space="0" w:color="auto"/>
                        <w:left w:val="none" w:sz="0" w:space="0" w:color="auto"/>
                        <w:bottom w:val="none" w:sz="0" w:space="0" w:color="auto"/>
                        <w:right w:val="none" w:sz="0" w:space="0" w:color="auto"/>
                      </w:divBdr>
                    </w:div>
                    <w:div w:id="378626189">
                      <w:marLeft w:val="0"/>
                      <w:marRight w:val="0"/>
                      <w:marTop w:val="168"/>
                      <w:marBottom w:val="72"/>
                      <w:divBdr>
                        <w:top w:val="none" w:sz="0" w:space="0" w:color="auto"/>
                        <w:left w:val="none" w:sz="0" w:space="0" w:color="auto"/>
                        <w:bottom w:val="none" w:sz="0" w:space="0" w:color="auto"/>
                        <w:right w:val="none" w:sz="0" w:space="0" w:color="auto"/>
                      </w:divBdr>
                      <w:divsChild>
                        <w:div w:id="1023434486">
                          <w:marLeft w:val="0"/>
                          <w:marRight w:val="0"/>
                          <w:marTop w:val="0"/>
                          <w:marBottom w:val="0"/>
                          <w:divBdr>
                            <w:top w:val="none" w:sz="0" w:space="0" w:color="auto"/>
                            <w:left w:val="none" w:sz="0" w:space="0" w:color="auto"/>
                            <w:bottom w:val="none" w:sz="0" w:space="0" w:color="auto"/>
                            <w:right w:val="none" w:sz="0" w:space="0" w:color="auto"/>
                          </w:divBdr>
                          <w:divsChild>
                            <w:div w:id="879634993">
                              <w:marLeft w:val="0"/>
                              <w:marRight w:val="0"/>
                              <w:marTop w:val="0"/>
                              <w:marBottom w:val="0"/>
                              <w:divBdr>
                                <w:top w:val="none" w:sz="0" w:space="0" w:color="auto"/>
                                <w:left w:val="none" w:sz="0" w:space="0" w:color="auto"/>
                                <w:bottom w:val="none" w:sz="0" w:space="0" w:color="auto"/>
                                <w:right w:val="none" w:sz="0" w:space="0" w:color="auto"/>
                              </w:divBdr>
                              <w:divsChild>
                                <w:div w:id="2089301300">
                                  <w:marLeft w:val="0"/>
                                  <w:marRight w:val="0"/>
                                  <w:marTop w:val="0"/>
                                  <w:marBottom w:val="0"/>
                                  <w:divBdr>
                                    <w:top w:val="none" w:sz="0" w:space="0" w:color="auto"/>
                                    <w:left w:val="none" w:sz="0" w:space="0" w:color="auto"/>
                                    <w:bottom w:val="none" w:sz="0" w:space="0" w:color="auto"/>
                                    <w:right w:val="none" w:sz="0" w:space="0" w:color="auto"/>
                                  </w:divBdr>
                                  <w:divsChild>
                                    <w:div w:id="9141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2239">
                              <w:marLeft w:val="0"/>
                              <w:marRight w:val="0"/>
                              <w:marTop w:val="0"/>
                              <w:marBottom w:val="0"/>
                              <w:divBdr>
                                <w:top w:val="none" w:sz="0" w:space="0" w:color="auto"/>
                                <w:left w:val="none" w:sz="0" w:space="0" w:color="auto"/>
                                <w:bottom w:val="none" w:sz="0" w:space="0" w:color="auto"/>
                                <w:right w:val="none" w:sz="0" w:space="0" w:color="auto"/>
                              </w:divBdr>
                              <w:divsChild>
                                <w:div w:id="2102212170">
                                  <w:marLeft w:val="0"/>
                                  <w:marRight w:val="0"/>
                                  <w:marTop w:val="0"/>
                                  <w:marBottom w:val="0"/>
                                  <w:divBdr>
                                    <w:top w:val="none" w:sz="0" w:space="0" w:color="auto"/>
                                    <w:left w:val="none" w:sz="0" w:space="0" w:color="auto"/>
                                    <w:bottom w:val="none" w:sz="0" w:space="0" w:color="auto"/>
                                    <w:right w:val="none" w:sz="0" w:space="0" w:color="auto"/>
                                  </w:divBdr>
                                  <w:divsChild>
                                    <w:div w:id="6475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0761">
                              <w:marLeft w:val="0"/>
                              <w:marRight w:val="0"/>
                              <w:marTop w:val="0"/>
                              <w:marBottom w:val="0"/>
                              <w:divBdr>
                                <w:top w:val="none" w:sz="0" w:space="0" w:color="auto"/>
                                <w:left w:val="none" w:sz="0" w:space="0" w:color="auto"/>
                                <w:bottom w:val="none" w:sz="0" w:space="0" w:color="auto"/>
                                <w:right w:val="none" w:sz="0" w:space="0" w:color="auto"/>
                              </w:divBdr>
                              <w:divsChild>
                                <w:div w:id="1760519319">
                                  <w:marLeft w:val="0"/>
                                  <w:marRight w:val="0"/>
                                  <w:marTop w:val="0"/>
                                  <w:marBottom w:val="0"/>
                                  <w:divBdr>
                                    <w:top w:val="none" w:sz="0" w:space="0" w:color="auto"/>
                                    <w:left w:val="none" w:sz="0" w:space="0" w:color="auto"/>
                                    <w:bottom w:val="none" w:sz="0" w:space="0" w:color="auto"/>
                                    <w:right w:val="none" w:sz="0" w:space="0" w:color="auto"/>
                                  </w:divBdr>
                                  <w:divsChild>
                                    <w:div w:id="10655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465">
                              <w:marLeft w:val="0"/>
                              <w:marRight w:val="0"/>
                              <w:marTop w:val="0"/>
                              <w:marBottom w:val="0"/>
                              <w:divBdr>
                                <w:top w:val="none" w:sz="0" w:space="0" w:color="auto"/>
                                <w:left w:val="none" w:sz="0" w:space="0" w:color="auto"/>
                                <w:bottom w:val="none" w:sz="0" w:space="0" w:color="auto"/>
                                <w:right w:val="none" w:sz="0" w:space="0" w:color="auto"/>
                              </w:divBdr>
                              <w:divsChild>
                                <w:div w:id="1742634145">
                                  <w:marLeft w:val="0"/>
                                  <w:marRight w:val="0"/>
                                  <w:marTop w:val="0"/>
                                  <w:marBottom w:val="0"/>
                                  <w:divBdr>
                                    <w:top w:val="none" w:sz="0" w:space="0" w:color="auto"/>
                                    <w:left w:val="none" w:sz="0" w:space="0" w:color="auto"/>
                                    <w:bottom w:val="none" w:sz="0" w:space="0" w:color="auto"/>
                                    <w:right w:val="none" w:sz="0" w:space="0" w:color="auto"/>
                                  </w:divBdr>
                                  <w:divsChild>
                                    <w:div w:id="19473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212279">
          <w:marLeft w:val="0"/>
          <w:marRight w:val="0"/>
          <w:marTop w:val="0"/>
          <w:marBottom w:val="432"/>
          <w:divBdr>
            <w:top w:val="none" w:sz="0" w:space="0" w:color="auto"/>
            <w:left w:val="none" w:sz="0" w:space="0" w:color="auto"/>
            <w:bottom w:val="none" w:sz="0" w:space="0" w:color="auto"/>
            <w:right w:val="none" w:sz="0" w:space="0" w:color="auto"/>
          </w:divBdr>
          <w:divsChild>
            <w:div w:id="1334796460">
              <w:marLeft w:val="0"/>
              <w:marRight w:val="0"/>
              <w:marTop w:val="0"/>
              <w:marBottom w:val="432"/>
              <w:divBdr>
                <w:top w:val="single" w:sz="6" w:space="6" w:color="CAD0D7"/>
                <w:left w:val="single" w:sz="6" w:space="6" w:color="CAD0D7"/>
                <w:bottom w:val="single" w:sz="6" w:space="6" w:color="CAD0D7"/>
                <w:right w:val="single" w:sz="6" w:space="6" w:color="CAD0D7"/>
              </w:divBdr>
              <w:divsChild>
                <w:div w:id="1904834159">
                  <w:marLeft w:val="0"/>
                  <w:marRight w:val="0"/>
                  <w:marTop w:val="168"/>
                  <w:marBottom w:val="0"/>
                  <w:divBdr>
                    <w:top w:val="none" w:sz="0" w:space="0" w:color="auto"/>
                    <w:left w:val="none" w:sz="0" w:space="0" w:color="auto"/>
                    <w:bottom w:val="none" w:sz="0" w:space="0" w:color="auto"/>
                    <w:right w:val="none" w:sz="0" w:space="0" w:color="auto"/>
                  </w:divBdr>
                </w:div>
                <w:div w:id="1037779082">
                  <w:marLeft w:val="0"/>
                  <w:marRight w:val="0"/>
                  <w:marTop w:val="168"/>
                  <w:marBottom w:val="0"/>
                  <w:divBdr>
                    <w:top w:val="none" w:sz="0" w:space="0" w:color="auto"/>
                    <w:left w:val="none" w:sz="0" w:space="0" w:color="auto"/>
                    <w:bottom w:val="none" w:sz="0" w:space="0" w:color="auto"/>
                    <w:right w:val="none" w:sz="0" w:space="0" w:color="auto"/>
                  </w:divBdr>
                </w:div>
                <w:div w:id="360670611">
                  <w:marLeft w:val="0"/>
                  <w:marRight w:val="0"/>
                  <w:marTop w:val="168"/>
                  <w:marBottom w:val="0"/>
                  <w:divBdr>
                    <w:top w:val="none" w:sz="0" w:space="0" w:color="auto"/>
                    <w:left w:val="none" w:sz="0" w:space="0" w:color="auto"/>
                    <w:bottom w:val="none" w:sz="0" w:space="0" w:color="auto"/>
                    <w:right w:val="none" w:sz="0" w:space="0" w:color="auto"/>
                  </w:divBdr>
                </w:div>
              </w:divsChild>
            </w:div>
            <w:div w:id="746153433">
              <w:marLeft w:val="2040"/>
              <w:marRight w:val="0"/>
              <w:marTop w:val="0"/>
              <w:marBottom w:val="0"/>
              <w:divBdr>
                <w:top w:val="none" w:sz="0" w:space="0" w:color="auto"/>
                <w:left w:val="none" w:sz="0" w:space="0" w:color="auto"/>
                <w:bottom w:val="none" w:sz="0" w:space="0" w:color="auto"/>
                <w:right w:val="none" w:sz="0" w:space="0" w:color="auto"/>
              </w:divBdr>
              <w:divsChild>
                <w:div w:id="13771990">
                  <w:marLeft w:val="0"/>
                  <w:marRight w:val="0"/>
                  <w:marTop w:val="0"/>
                  <w:marBottom w:val="0"/>
                  <w:divBdr>
                    <w:top w:val="single" w:sz="2" w:space="0" w:color="BEE5EB"/>
                    <w:left w:val="single" w:sz="2" w:space="0" w:color="BEE5EB"/>
                    <w:bottom w:val="single" w:sz="2" w:space="0" w:color="BEE5EB"/>
                    <w:right w:val="single" w:sz="2" w:space="0" w:color="BEE5EB"/>
                  </w:divBdr>
                  <w:divsChild>
                    <w:div w:id="1521159506">
                      <w:marLeft w:val="0"/>
                      <w:marRight w:val="0"/>
                      <w:marTop w:val="0"/>
                      <w:marBottom w:val="360"/>
                      <w:divBdr>
                        <w:top w:val="none" w:sz="0" w:space="0" w:color="auto"/>
                        <w:left w:val="none" w:sz="0" w:space="0" w:color="auto"/>
                        <w:bottom w:val="none" w:sz="0" w:space="0" w:color="auto"/>
                        <w:right w:val="none" w:sz="0" w:space="0" w:color="auto"/>
                      </w:divBdr>
                    </w:div>
                    <w:div w:id="1186947626">
                      <w:marLeft w:val="0"/>
                      <w:marRight w:val="0"/>
                      <w:marTop w:val="168"/>
                      <w:marBottom w:val="72"/>
                      <w:divBdr>
                        <w:top w:val="none" w:sz="0" w:space="0" w:color="auto"/>
                        <w:left w:val="none" w:sz="0" w:space="0" w:color="auto"/>
                        <w:bottom w:val="none" w:sz="0" w:space="0" w:color="auto"/>
                        <w:right w:val="none" w:sz="0" w:space="0" w:color="auto"/>
                      </w:divBdr>
                      <w:divsChild>
                        <w:div w:id="783771547">
                          <w:marLeft w:val="0"/>
                          <w:marRight w:val="0"/>
                          <w:marTop w:val="0"/>
                          <w:marBottom w:val="0"/>
                          <w:divBdr>
                            <w:top w:val="none" w:sz="0" w:space="0" w:color="auto"/>
                            <w:left w:val="none" w:sz="0" w:space="0" w:color="auto"/>
                            <w:bottom w:val="none" w:sz="0" w:space="0" w:color="auto"/>
                            <w:right w:val="none" w:sz="0" w:space="0" w:color="auto"/>
                          </w:divBdr>
                          <w:divsChild>
                            <w:div w:id="1529102782">
                              <w:marLeft w:val="0"/>
                              <w:marRight w:val="0"/>
                              <w:marTop w:val="0"/>
                              <w:marBottom w:val="0"/>
                              <w:divBdr>
                                <w:top w:val="none" w:sz="0" w:space="0" w:color="auto"/>
                                <w:left w:val="none" w:sz="0" w:space="0" w:color="auto"/>
                                <w:bottom w:val="none" w:sz="0" w:space="0" w:color="auto"/>
                                <w:right w:val="none" w:sz="0" w:space="0" w:color="auto"/>
                              </w:divBdr>
                              <w:divsChild>
                                <w:div w:id="606620803">
                                  <w:marLeft w:val="0"/>
                                  <w:marRight w:val="0"/>
                                  <w:marTop w:val="0"/>
                                  <w:marBottom w:val="0"/>
                                  <w:divBdr>
                                    <w:top w:val="none" w:sz="0" w:space="0" w:color="auto"/>
                                    <w:left w:val="none" w:sz="0" w:space="0" w:color="auto"/>
                                    <w:bottom w:val="none" w:sz="0" w:space="0" w:color="auto"/>
                                    <w:right w:val="none" w:sz="0" w:space="0" w:color="auto"/>
                                  </w:divBdr>
                                  <w:divsChild>
                                    <w:div w:id="3317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3405">
                              <w:marLeft w:val="0"/>
                              <w:marRight w:val="0"/>
                              <w:marTop w:val="0"/>
                              <w:marBottom w:val="0"/>
                              <w:divBdr>
                                <w:top w:val="none" w:sz="0" w:space="0" w:color="auto"/>
                                <w:left w:val="none" w:sz="0" w:space="0" w:color="auto"/>
                                <w:bottom w:val="none" w:sz="0" w:space="0" w:color="auto"/>
                                <w:right w:val="none" w:sz="0" w:space="0" w:color="auto"/>
                              </w:divBdr>
                              <w:divsChild>
                                <w:div w:id="554778007">
                                  <w:marLeft w:val="0"/>
                                  <w:marRight w:val="0"/>
                                  <w:marTop w:val="0"/>
                                  <w:marBottom w:val="0"/>
                                  <w:divBdr>
                                    <w:top w:val="none" w:sz="0" w:space="0" w:color="auto"/>
                                    <w:left w:val="none" w:sz="0" w:space="0" w:color="auto"/>
                                    <w:bottom w:val="none" w:sz="0" w:space="0" w:color="auto"/>
                                    <w:right w:val="none" w:sz="0" w:space="0" w:color="auto"/>
                                  </w:divBdr>
                                  <w:divsChild>
                                    <w:div w:id="5489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2141">
                              <w:marLeft w:val="0"/>
                              <w:marRight w:val="0"/>
                              <w:marTop w:val="0"/>
                              <w:marBottom w:val="0"/>
                              <w:divBdr>
                                <w:top w:val="none" w:sz="0" w:space="0" w:color="auto"/>
                                <w:left w:val="none" w:sz="0" w:space="0" w:color="auto"/>
                                <w:bottom w:val="none" w:sz="0" w:space="0" w:color="auto"/>
                                <w:right w:val="none" w:sz="0" w:space="0" w:color="auto"/>
                              </w:divBdr>
                              <w:divsChild>
                                <w:div w:id="1070036597">
                                  <w:marLeft w:val="0"/>
                                  <w:marRight w:val="0"/>
                                  <w:marTop w:val="0"/>
                                  <w:marBottom w:val="0"/>
                                  <w:divBdr>
                                    <w:top w:val="none" w:sz="0" w:space="0" w:color="auto"/>
                                    <w:left w:val="none" w:sz="0" w:space="0" w:color="auto"/>
                                    <w:bottom w:val="none" w:sz="0" w:space="0" w:color="auto"/>
                                    <w:right w:val="none" w:sz="0" w:space="0" w:color="auto"/>
                                  </w:divBdr>
                                  <w:divsChild>
                                    <w:div w:id="8635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8891">
                              <w:marLeft w:val="0"/>
                              <w:marRight w:val="0"/>
                              <w:marTop w:val="0"/>
                              <w:marBottom w:val="0"/>
                              <w:divBdr>
                                <w:top w:val="none" w:sz="0" w:space="0" w:color="auto"/>
                                <w:left w:val="none" w:sz="0" w:space="0" w:color="auto"/>
                                <w:bottom w:val="none" w:sz="0" w:space="0" w:color="auto"/>
                                <w:right w:val="none" w:sz="0" w:space="0" w:color="auto"/>
                              </w:divBdr>
                              <w:divsChild>
                                <w:div w:id="1995717474">
                                  <w:marLeft w:val="0"/>
                                  <w:marRight w:val="0"/>
                                  <w:marTop w:val="0"/>
                                  <w:marBottom w:val="0"/>
                                  <w:divBdr>
                                    <w:top w:val="none" w:sz="0" w:space="0" w:color="auto"/>
                                    <w:left w:val="none" w:sz="0" w:space="0" w:color="auto"/>
                                    <w:bottom w:val="none" w:sz="0" w:space="0" w:color="auto"/>
                                    <w:right w:val="none" w:sz="0" w:space="0" w:color="auto"/>
                                  </w:divBdr>
                                  <w:divsChild>
                                    <w:div w:id="173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28533">
          <w:marLeft w:val="0"/>
          <w:marRight w:val="0"/>
          <w:marTop w:val="0"/>
          <w:marBottom w:val="432"/>
          <w:divBdr>
            <w:top w:val="none" w:sz="0" w:space="0" w:color="auto"/>
            <w:left w:val="none" w:sz="0" w:space="0" w:color="auto"/>
            <w:bottom w:val="none" w:sz="0" w:space="0" w:color="auto"/>
            <w:right w:val="none" w:sz="0" w:space="0" w:color="auto"/>
          </w:divBdr>
          <w:divsChild>
            <w:div w:id="1082948282">
              <w:marLeft w:val="0"/>
              <w:marRight w:val="0"/>
              <w:marTop w:val="0"/>
              <w:marBottom w:val="432"/>
              <w:divBdr>
                <w:top w:val="single" w:sz="6" w:space="6" w:color="CAD0D7"/>
                <w:left w:val="single" w:sz="6" w:space="6" w:color="CAD0D7"/>
                <w:bottom w:val="single" w:sz="6" w:space="6" w:color="CAD0D7"/>
                <w:right w:val="single" w:sz="6" w:space="6" w:color="CAD0D7"/>
              </w:divBdr>
              <w:divsChild>
                <w:div w:id="1277254494">
                  <w:marLeft w:val="0"/>
                  <w:marRight w:val="0"/>
                  <w:marTop w:val="168"/>
                  <w:marBottom w:val="0"/>
                  <w:divBdr>
                    <w:top w:val="none" w:sz="0" w:space="0" w:color="auto"/>
                    <w:left w:val="none" w:sz="0" w:space="0" w:color="auto"/>
                    <w:bottom w:val="none" w:sz="0" w:space="0" w:color="auto"/>
                    <w:right w:val="none" w:sz="0" w:space="0" w:color="auto"/>
                  </w:divBdr>
                </w:div>
                <w:div w:id="1114448099">
                  <w:marLeft w:val="0"/>
                  <w:marRight w:val="0"/>
                  <w:marTop w:val="168"/>
                  <w:marBottom w:val="0"/>
                  <w:divBdr>
                    <w:top w:val="none" w:sz="0" w:space="0" w:color="auto"/>
                    <w:left w:val="none" w:sz="0" w:space="0" w:color="auto"/>
                    <w:bottom w:val="none" w:sz="0" w:space="0" w:color="auto"/>
                    <w:right w:val="none" w:sz="0" w:space="0" w:color="auto"/>
                  </w:divBdr>
                </w:div>
                <w:div w:id="1133332350">
                  <w:marLeft w:val="0"/>
                  <w:marRight w:val="0"/>
                  <w:marTop w:val="168"/>
                  <w:marBottom w:val="0"/>
                  <w:divBdr>
                    <w:top w:val="none" w:sz="0" w:space="0" w:color="auto"/>
                    <w:left w:val="none" w:sz="0" w:space="0" w:color="auto"/>
                    <w:bottom w:val="none" w:sz="0" w:space="0" w:color="auto"/>
                    <w:right w:val="none" w:sz="0" w:space="0" w:color="auto"/>
                  </w:divBdr>
                </w:div>
              </w:divsChild>
            </w:div>
            <w:div w:id="138115743">
              <w:marLeft w:val="2040"/>
              <w:marRight w:val="0"/>
              <w:marTop w:val="0"/>
              <w:marBottom w:val="0"/>
              <w:divBdr>
                <w:top w:val="none" w:sz="0" w:space="0" w:color="auto"/>
                <w:left w:val="none" w:sz="0" w:space="0" w:color="auto"/>
                <w:bottom w:val="none" w:sz="0" w:space="0" w:color="auto"/>
                <w:right w:val="none" w:sz="0" w:space="0" w:color="auto"/>
              </w:divBdr>
              <w:divsChild>
                <w:div w:id="803304743">
                  <w:marLeft w:val="0"/>
                  <w:marRight w:val="0"/>
                  <w:marTop w:val="0"/>
                  <w:marBottom w:val="0"/>
                  <w:divBdr>
                    <w:top w:val="single" w:sz="2" w:space="0" w:color="BEE5EB"/>
                    <w:left w:val="single" w:sz="2" w:space="0" w:color="BEE5EB"/>
                    <w:bottom w:val="single" w:sz="2" w:space="0" w:color="BEE5EB"/>
                    <w:right w:val="single" w:sz="2" w:space="0" w:color="BEE5EB"/>
                  </w:divBdr>
                  <w:divsChild>
                    <w:div w:id="1758869116">
                      <w:marLeft w:val="0"/>
                      <w:marRight w:val="0"/>
                      <w:marTop w:val="0"/>
                      <w:marBottom w:val="360"/>
                      <w:divBdr>
                        <w:top w:val="none" w:sz="0" w:space="0" w:color="auto"/>
                        <w:left w:val="none" w:sz="0" w:space="0" w:color="auto"/>
                        <w:bottom w:val="none" w:sz="0" w:space="0" w:color="auto"/>
                        <w:right w:val="none" w:sz="0" w:space="0" w:color="auto"/>
                      </w:divBdr>
                    </w:div>
                    <w:div w:id="1844511535">
                      <w:marLeft w:val="0"/>
                      <w:marRight w:val="0"/>
                      <w:marTop w:val="168"/>
                      <w:marBottom w:val="72"/>
                      <w:divBdr>
                        <w:top w:val="none" w:sz="0" w:space="0" w:color="auto"/>
                        <w:left w:val="none" w:sz="0" w:space="0" w:color="auto"/>
                        <w:bottom w:val="none" w:sz="0" w:space="0" w:color="auto"/>
                        <w:right w:val="none" w:sz="0" w:space="0" w:color="auto"/>
                      </w:divBdr>
                      <w:divsChild>
                        <w:div w:id="1738937565">
                          <w:marLeft w:val="0"/>
                          <w:marRight w:val="0"/>
                          <w:marTop w:val="0"/>
                          <w:marBottom w:val="0"/>
                          <w:divBdr>
                            <w:top w:val="none" w:sz="0" w:space="0" w:color="auto"/>
                            <w:left w:val="none" w:sz="0" w:space="0" w:color="auto"/>
                            <w:bottom w:val="none" w:sz="0" w:space="0" w:color="auto"/>
                            <w:right w:val="none" w:sz="0" w:space="0" w:color="auto"/>
                          </w:divBdr>
                          <w:divsChild>
                            <w:div w:id="1662930289">
                              <w:marLeft w:val="0"/>
                              <w:marRight w:val="0"/>
                              <w:marTop w:val="0"/>
                              <w:marBottom w:val="0"/>
                              <w:divBdr>
                                <w:top w:val="none" w:sz="0" w:space="0" w:color="auto"/>
                                <w:left w:val="none" w:sz="0" w:space="0" w:color="auto"/>
                                <w:bottom w:val="none" w:sz="0" w:space="0" w:color="auto"/>
                                <w:right w:val="none" w:sz="0" w:space="0" w:color="auto"/>
                              </w:divBdr>
                              <w:divsChild>
                                <w:div w:id="925262574">
                                  <w:marLeft w:val="0"/>
                                  <w:marRight w:val="0"/>
                                  <w:marTop w:val="0"/>
                                  <w:marBottom w:val="0"/>
                                  <w:divBdr>
                                    <w:top w:val="none" w:sz="0" w:space="0" w:color="auto"/>
                                    <w:left w:val="none" w:sz="0" w:space="0" w:color="auto"/>
                                    <w:bottom w:val="none" w:sz="0" w:space="0" w:color="auto"/>
                                    <w:right w:val="none" w:sz="0" w:space="0" w:color="auto"/>
                                  </w:divBdr>
                                  <w:divsChild>
                                    <w:div w:id="11773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4186">
                              <w:marLeft w:val="0"/>
                              <w:marRight w:val="0"/>
                              <w:marTop w:val="0"/>
                              <w:marBottom w:val="0"/>
                              <w:divBdr>
                                <w:top w:val="none" w:sz="0" w:space="0" w:color="auto"/>
                                <w:left w:val="none" w:sz="0" w:space="0" w:color="auto"/>
                                <w:bottom w:val="none" w:sz="0" w:space="0" w:color="auto"/>
                                <w:right w:val="none" w:sz="0" w:space="0" w:color="auto"/>
                              </w:divBdr>
                              <w:divsChild>
                                <w:div w:id="1807812890">
                                  <w:marLeft w:val="0"/>
                                  <w:marRight w:val="0"/>
                                  <w:marTop w:val="0"/>
                                  <w:marBottom w:val="0"/>
                                  <w:divBdr>
                                    <w:top w:val="none" w:sz="0" w:space="0" w:color="auto"/>
                                    <w:left w:val="none" w:sz="0" w:space="0" w:color="auto"/>
                                    <w:bottom w:val="none" w:sz="0" w:space="0" w:color="auto"/>
                                    <w:right w:val="none" w:sz="0" w:space="0" w:color="auto"/>
                                  </w:divBdr>
                                  <w:divsChild>
                                    <w:div w:id="3239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980">
                              <w:marLeft w:val="0"/>
                              <w:marRight w:val="0"/>
                              <w:marTop w:val="0"/>
                              <w:marBottom w:val="0"/>
                              <w:divBdr>
                                <w:top w:val="none" w:sz="0" w:space="0" w:color="auto"/>
                                <w:left w:val="none" w:sz="0" w:space="0" w:color="auto"/>
                                <w:bottom w:val="none" w:sz="0" w:space="0" w:color="auto"/>
                                <w:right w:val="none" w:sz="0" w:space="0" w:color="auto"/>
                              </w:divBdr>
                              <w:divsChild>
                                <w:div w:id="93287108">
                                  <w:marLeft w:val="0"/>
                                  <w:marRight w:val="0"/>
                                  <w:marTop w:val="0"/>
                                  <w:marBottom w:val="0"/>
                                  <w:divBdr>
                                    <w:top w:val="none" w:sz="0" w:space="0" w:color="auto"/>
                                    <w:left w:val="none" w:sz="0" w:space="0" w:color="auto"/>
                                    <w:bottom w:val="none" w:sz="0" w:space="0" w:color="auto"/>
                                    <w:right w:val="none" w:sz="0" w:space="0" w:color="auto"/>
                                  </w:divBdr>
                                  <w:divsChild>
                                    <w:div w:id="6586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7119">
                              <w:marLeft w:val="0"/>
                              <w:marRight w:val="0"/>
                              <w:marTop w:val="0"/>
                              <w:marBottom w:val="0"/>
                              <w:divBdr>
                                <w:top w:val="none" w:sz="0" w:space="0" w:color="auto"/>
                                <w:left w:val="none" w:sz="0" w:space="0" w:color="auto"/>
                                <w:bottom w:val="none" w:sz="0" w:space="0" w:color="auto"/>
                                <w:right w:val="none" w:sz="0" w:space="0" w:color="auto"/>
                              </w:divBdr>
                              <w:divsChild>
                                <w:div w:id="562757783">
                                  <w:marLeft w:val="0"/>
                                  <w:marRight w:val="0"/>
                                  <w:marTop w:val="0"/>
                                  <w:marBottom w:val="0"/>
                                  <w:divBdr>
                                    <w:top w:val="none" w:sz="0" w:space="0" w:color="auto"/>
                                    <w:left w:val="none" w:sz="0" w:space="0" w:color="auto"/>
                                    <w:bottom w:val="none" w:sz="0" w:space="0" w:color="auto"/>
                                    <w:right w:val="none" w:sz="0" w:space="0" w:color="auto"/>
                                  </w:divBdr>
                                  <w:divsChild>
                                    <w:div w:id="20089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012242">
          <w:marLeft w:val="0"/>
          <w:marRight w:val="0"/>
          <w:marTop w:val="0"/>
          <w:marBottom w:val="432"/>
          <w:divBdr>
            <w:top w:val="none" w:sz="0" w:space="0" w:color="auto"/>
            <w:left w:val="none" w:sz="0" w:space="0" w:color="auto"/>
            <w:bottom w:val="none" w:sz="0" w:space="0" w:color="auto"/>
            <w:right w:val="none" w:sz="0" w:space="0" w:color="auto"/>
          </w:divBdr>
          <w:divsChild>
            <w:div w:id="1640111346">
              <w:marLeft w:val="0"/>
              <w:marRight w:val="0"/>
              <w:marTop w:val="0"/>
              <w:marBottom w:val="432"/>
              <w:divBdr>
                <w:top w:val="single" w:sz="6" w:space="6" w:color="CAD0D7"/>
                <w:left w:val="single" w:sz="6" w:space="6" w:color="CAD0D7"/>
                <w:bottom w:val="single" w:sz="6" w:space="6" w:color="CAD0D7"/>
                <w:right w:val="single" w:sz="6" w:space="6" w:color="CAD0D7"/>
              </w:divBdr>
              <w:divsChild>
                <w:div w:id="392629913">
                  <w:marLeft w:val="0"/>
                  <w:marRight w:val="0"/>
                  <w:marTop w:val="168"/>
                  <w:marBottom w:val="0"/>
                  <w:divBdr>
                    <w:top w:val="none" w:sz="0" w:space="0" w:color="auto"/>
                    <w:left w:val="none" w:sz="0" w:space="0" w:color="auto"/>
                    <w:bottom w:val="none" w:sz="0" w:space="0" w:color="auto"/>
                    <w:right w:val="none" w:sz="0" w:space="0" w:color="auto"/>
                  </w:divBdr>
                </w:div>
                <w:div w:id="98261335">
                  <w:marLeft w:val="0"/>
                  <w:marRight w:val="0"/>
                  <w:marTop w:val="168"/>
                  <w:marBottom w:val="0"/>
                  <w:divBdr>
                    <w:top w:val="none" w:sz="0" w:space="0" w:color="auto"/>
                    <w:left w:val="none" w:sz="0" w:space="0" w:color="auto"/>
                    <w:bottom w:val="none" w:sz="0" w:space="0" w:color="auto"/>
                    <w:right w:val="none" w:sz="0" w:space="0" w:color="auto"/>
                  </w:divBdr>
                </w:div>
                <w:div w:id="2027172833">
                  <w:marLeft w:val="0"/>
                  <w:marRight w:val="0"/>
                  <w:marTop w:val="168"/>
                  <w:marBottom w:val="0"/>
                  <w:divBdr>
                    <w:top w:val="none" w:sz="0" w:space="0" w:color="auto"/>
                    <w:left w:val="none" w:sz="0" w:space="0" w:color="auto"/>
                    <w:bottom w:val="none" w:sz="0" w:space="0" w:color="auto"/>
                    <w:right w:val="none" w:sz="0" w:space="0" w:color="auto"/>
                  </w:divBdr>
                </w:div>
              </w:divsChild>
            </w:div>
            <w:div w:id="1374309643">
              <w:marLeft w:val="2040"/>
              <w:marRight w:val="0"/>
              <w:marTop w:val="0"/>
              <w:marBottom w:val="0"/>
              <w:divBdr>
                <w:top w:val="none" w:sz="0" w:space="0" w:color="auto"/>
                <w:left w:val="none" w:sz="0" w:space="0" w:color="auto"/>
                <w:bottom w:val="none" w:sz="0" w:space="0" w:color="auto"/>
                <w:right w:val="none" w:sz="0" w:space="0" w:color="auto"/>
              </w:divBdr>
              <w:divsChild>
                <w:div w:id="189416418">
                  <w:marLeft w:val="0"/>
                  <w:marRight w:val="0"/>
                  <w:marTop w:val="0"/>
                  <w:marBottom w:val="0"/>
                  <w:divBdr>
                    <w:top w:val="single" w:sz="2" w:space="0" w:color="BEE5EB"/>
                    <w:left w:val="single" w:sz="2" w:space="0" w:color="BEE5EB"/>
                    <w:bottom w:val="single" w:sz="2" w:space="0" w:color="BEE5EB"/>
                    <w:right w:val="single" w:sz="2" w:space="0" w:color="BEE5EB"/>
                  </w:divBdr>
                  <w:divsChild>
                    <w:div w:id="1890023445">
                      <w:marLeft w:val="0"/>
                      <w:marRight w:val="0"/>
                      <w:marTop w:val="0"/>
                      <w:marBottom w:val="360"/>
                      <w:divBdr>
                        <w:top w:val="none" w:sz="0" w:space="0" w:color="auto"/>
                        <w:left w:val="none" w:sz="0" w:space="0" w:color="auto"/>
                        <w:bottom w:val="none" w:sz="0" w:space="0" w:color="auto"/>
                        <w:right w:val="none" w:sz="0" w:space="0" w:color="auto"/>
                      </w:divBdr>
                    </w:div>
                    <w:div w:id="1404251753">
                      <w:marLeft w:val="0"/>
                      <w:marRight w:val="0"/>
                      <w:marTop w:val="168"/>
                      <w:marBottom w:val="72"/>
                      <w:divBdr>
                        <w:top w:val="none" w:sz="0" w:space="0" w:color="auto"/>
                        <w:left w:val="none" w:sz="0" w:space="0" w:color="auto"/>
                        <w:bottom w:val="none" w:sz="0" w:space="0" w:color="auto"/>
                        <w:right w:val="none" w:sz="0" w:space="0" w:color="auto"/>
                      </w:divBdr>
                      <w:divsChild>
                        <w:div w:id="488516787">
                          <w:marLeft w:val="0"/>
                          <w:marRight w:val="0"/>
                          <w:marTop w:val="0"/>
                          <w:marBottom w:val="0"/>
                          <w:divBdr>
                            <w:top w:val="none" w:sz="0" w:space="0" w:color="auto"/>
                            <w:left w:val="none" w:sz="0" w:space="0" w:color="auto"/>
                            <w:bottom w:val="none" w:sz="0" w:space="0" w:color="auto"/>
                            <w:right w:val="none" w:sz="0" w:space="0" w:color="auto"/>
                          </w:divBdr>
                          <w:divsChild>
                            <w:div w:id="1719627322">
                              <w:marLeft w:val="0"/>
                              <w:marRight w:val="0"/>
                              <w:marTop w:val="0"/>
                              <w:marBottom w:val="0"/>
                              <w:divBdr>
                                <w:top w:val="none" w:sz="0" w:space="0" w:color="auto"/>
                                <w:left w:val="none" w:sz="0" w:space="0" w:color="auto"/>
                                <w:bottom w:val="none" w:sz="0" w:space="0" w:color="auto"/>
                                <w:right w:val="none" w:sz="0" w:space="0" w:color="auto"/>
                              </w:divBdr>
                              <w:divsChild>
                                <w:div w:id="337201610">
                                  <w:marLeft w:val="0"/>
                                  <w:marRight w:val="0"/>
                                  <w:marTop w:val="0"/>
                                  <w:marBottom w:val="0"/>
                                  <w:divBdr>
                                    <w:top w:val="none" w:sz="0" w:space="0" w:color="auto"/>
                                    <w:left w:val="none" w:sz="0" w:space="0" w:color="auto"/>
                                    <w:bottom w:val="none" w:sz="0" w:space="0" w:color="auto"/>
                                    <w:right w:val="none" w:sz="0" w:space="0" w:color="auto"/>
                                  </w:divBdr>
                                  <w:divsChild>
                                    <w:div w:id="14500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629">
                              <w:marLeft w:val="0"/>
                              <w:marRight w:val="0"/>
                              <w:marTop w:val="0"/>
                              <w:marBottom w:val="0"/>
                              <w:divBdr>
                                <w:top w:val="none" w:sz="0" w:space="0" w:color="auto"/>
                                <w:left w:val="none" w:sz="0" w:space="0" w:color="auto"/>
                                <w:bottom w:val="none" w:sz="0" w:space="0" w:color="auto"/>
                                <w:right w:val="none" w:sz="0" w:space="0" w:color="auto"/>
                              </w:divBdr>
                              <w:divsChild>
                                <w:div w:id="1635989124">
                                  <w:marLeft w:val="0"/>
                                  <w:marRight w:val="0"/>
                                  <w:marTop w:val="0"/>
                                  <w:marBottom w:val="0"/>
                                  <w:divBdr>
                                    <w:top w:val="none" w:sz="0" w:space="0" w:color="auto"/>
                                    <w:left w:val="none" w:sz="0" w:space="0" w:color="auto"/>
                                    <w:bottom w:val="none" w:sz="0" w:space="0" w:color="auto"/>
                                    <w:right w:val="none" w:sz="0" w:space="0" w:color="auto"/>
                                  </w:divBdr>
                                  <w:divsChild>
                                    <w:div w:id="16053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2864">
                              <w:marLeft w:val="0"/>
                              <w:marRight w:val="0"/>
                              <w:marTop w:val="0"/>
                              <w:marBottom w:val="0"/>
                              <w:divBdr>
                                <w:top w:val="none" w:sz="0" w:space="0" w:color="auto"/>
                                <w:left w:val="none" w:sz="0" w:space="0" w:color="auto"/>
                                <w:bottom w:val="none" w:sz="0" w:space="0" w:color="auto"/>
                                <w:right w:val="none" w:sz="0" w:space="0" w:color="auto"/>
                              </w:divBdr>
                              <w:divsChild>
                                <w:div w:id="799617452">
                                  <w:marLeft w:val="0"/>
                                  <w:marRight w:val="0"/>
                                  <w:marTop w:val="0"/>
                                  <w:marBottom w:val="0"/>
                                  <w:divBdr>
                                    <w:top w:val="none" w:sz="0" w:space="0" w:color="auto"/>
                                    <w:left w:val="none" w:sz="0" w:space="0" w:color="auto"/>
                                    <w:bottom w:val="none" w:sz="0" w:space="0" w:color="auto"/>
                                    <w:right w:val="none" w:sz="0" w:space="0" w:color="auto"/>
                                  </w:divBdr>
                                  <w:divsChild>
                                    <w:div w:id="1838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5192">
                              <w:marLeft w:val="0"/>
                              <w:marRight w:val="0"/>
                              <w:marTop w:val="0"/>
                              <w:marBottom w:val="0"/>
                              <w:divBdr>
                                <w:top w:val="none" w:sz="0" w:space="0" w:color="auto"/>
                                <w:left w:val="none" w:sz="0" w:space="0" w:color="auto"/>
                                <w:bottom w:val="none" w:sz="0" w:space="0" w:color="auto"/>
                                <w:right w:val="none" w:sz="0" w:space="0" w:color="auto"/>
                              </w:divBdr>
                              <w:divsChild>
                                <w:div w:id="1036544308">
                                  <w:marLeft w:val="0"/>
                                  <w:marRight w:val="0"/>
                                  <w:marTop w:val="0"/>
                                  <w:marBottom w:val="0"/>
                                  <w:divBdr>
                                    <w:top w:val="none" w:sz="0" w:space="0" w:color="auto"/>
                                    <w:left w:val="none" w:sz="0" w:space="0" w:color="auto"/>
                                    <w:bottom w:val="none" w:sz="0" w:space="0" w:color="auto"/>
                                    <w:right w:val="none" w:sz="0" w:space="0" w:color="auto"/>
                                  </w:divBdr>
                                  <w:divsChild>
                                    <w:div w:id="1897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823948">
          <w:marLeft w:val="0"/>
          <w:marRight w:val="0"/>
          <w:marTop w:val="0"/>
          <w:marBottom w:val="432"/>
          <w:divBdr>
            <w:top w:val="none" w:sz="0" w:space="0" w:color="auto"/>
            <w:left w:val="none" w:sz="0" w:space="0" w:color="auto"/>
            <w:bottom w:val="none" w:sz="0" w:space="0" w:color="auto"/>
            <w:right w:val="none" w:sz="0" w:space="0" w:color="auto"/>
          </w:divBdr>
          <w:divsChild>
            <w:div w:id="1616719138">
              <w:marLeft w:val="0"/>
              <w:marRight w:val="0"/>
              <w:marTop w:val="0"/>
              <w:marBottom w:val="432"/>
              <w:divBdr>
                <w:top w:val="single" w:sz="6" w:space="6" w:color="CAD0D7"/>
                <w:left w:val="single" w:sz="6" w:space="6" w:color="CAD0D7"/>
                <w:bottom w:val="single" w:sz="6" w:space="6" w:color="CAD0D7"/>
                <w:right w:val="single" w:sz="6" w:space="6" w:color="CAD0D7"/>
              </w:divBdr>
              <w:divsChild>
                <w:div w:id="1324971398">
                  <w:marLeft w:val="0"/>
                  <w:marRight w:val="0"/>
                  <w:marTop w:val="168"/>
                  <w:marBottom w:val="0"/>
                  <w:divBdr>
                    <w:top w:val="none" w:sz="0" w:space="0" w:color="auto"/>
                    <w:left w:val="none" w:sz="0" w:space="0" w:color="auto"/>
                    <w:bottom w:val="none" w:sz="0" w:space="0" w:color="auto"/>
                    <w:right w:val="none" w:sz="0" w:space="0" w:color="auto"/>
                  </w:divBdr>
                </w:div>
                <w:div w:id="1134255526">
                  <w:marLeft w:val="0"/>
                  <w:marRight w:val="0"/>
                  <w:marTop w:val="168"/>
                  <w:marBottom w:val="0"/>
                  <w:divBdr>
                    <w:top w:val="none" w:sz="0" w:space="0" w:color="auto"/>
                    <w:left w:val="none" w:sz="0" w:space="0" w:color="auto"/>
                    <w:bottom w:val="none" w:sz="0" w:space="0" w:color="auto"/>
                    <w:right w:val="none" w:sz="0" w:space="0" w:color="auto"/>
                  </w:divBdr>
                </w:div>
                <w:div w:id="1395348428">
                  <w:marLeft w:val="0"/>
                  <w:marRight w:val="0"/>
                  <w:marTop w:val="168"/>
                  <w:marBottom w:val="0"/>
                  <w:divBdr>
                    <w:top w:val="none" w:sz="0" w:space="0" w:color="auto"/>
                    <w:left w:val="none" w:sz="0" w:space="0" w:color="auto"/>
                    <w:bottom w:val="none" w:sz="0" w:space="0" w:color="auto"/>
                    <w:right w:val="none" w:sz="0" w:space="0" w:color="auto"/>
                  </w:divBdr>
                </w:div>
              </w:divsChild>
            </w:div>
            <w:div w:id="1371227476">
              <w:marLeft w:val="2040"/>
              <w:marRight w:val="0"/>
              <w:marTop w:val="0"/>
              <w:marBottom w:val="0"/>
              <w:divBdr>
                <w:top w:val="none" w:sz="0" w:space="0" w:color="auto"/>
                <w:left w:val="none" w:sz="0" w:space="0" w:color="auto"/>
                <w:bottom w:val="none" w:sz="0" w:space="0" w:color="auto"/>
                <w:right w:val="none" w:sz="0" w:space="0" w:color="auto"/>
              </w:divBdr>
              <w:divsChild>
                <w:div w:id="2070229298">
                  <w:marLeft w:val="0"/>
                  <w:marRight w:val="0"/>
                  <w:marTop w:val="0"/>
                  <w:marBottom w:val="0"/>
                  <w:divBdr>
                    <w:top w:val="single" w:sz="2" w:space="0" w:color="BEE5EB"/>
                    <w:left w:val="single" w:sz="2" w:space="0" w:color="BEE5EB"/>
                    <w:bottom w:val="single" w:sz="2" w:space="0" w:color="BEE5EB"/>
                    <w:right w:val="single" w:sz="2" w:space="0" w:color="BEE5EB"/>
                  </w:divBdr>
                  <w:divsChild>
                    <w:div w:id="2030989737">
                      <w:marLeft w:val="0"/>
                      <w:marRight w:val="0"/>
                      <w:marTop w:val="0"/>
                      <w:marBottom w:val="360"/>
                      <w:divBdr>
                        <w:top w:val="none" w:sz="0" w:space="0" w:color="auto"/>
                        <w:left w:val="none" w:sz="0" w:space="0" w:color="auto"/>
                        <w:bottom w:val="none" w:sz="0" w:space="0" w:color="auto"/>
                        <w:right w:val="none" w:sz="0" w:space="0" w:color="auto"/>
                      </w:divBdr>
                    </w:div>
                    <w:div w:id="1121530403">
                      <w:marLeft w:val="0"/>
                      <w:marRight w:val="0"/>
                      <w:marTop w:val="168"/>
                      <w:marBottom w:val="72"/>
                      <w:divBdr>
                        <w:top w:val="none" w:sz="0" w:space="0" w:color="auto"/>
                        <w:left w:val="none" w:sz="0" w:space="0" w:color="auto"/>
                        <w:bottom w:val="none" w:sz="0" w:space="0" w:color="auto"/>
                        <w:right w:val="none" w:sz="0" w:space="0" w:color="auto"/>
                      </w:divBdr>
                      <w:divsChild>
                        <w:div w:id="1714426282">
                          <w:marLeft w:val="0"/>
                          <w:marRight w:val="0"/>
                          <w:marTop w:val="0"/>
                          <w:marBottom w:val="0"/>
                          <w:divBdr>
                            <w:top w:val="none" w:sz="0" w:space="0" w:color="auto"/>
                            <w:left w:val="none" w:sz="0" w:space="0" w:color="auto"/>
                            <w:bottom w:val="none" w:sz="0" w:space="0" w:color="auto"/>
                            <w:right w:val="none" w:sz="0" w:space="0" w:color="auto"/>
                          </w:divBdr>
                          <w:divsChild>
                            <w:div w:id="31271229">
                              <w:marLeft w:val="0"/>
                              <w:marRight w:val="0"/>
                              <w:marTop w:val="0"/>
                              <w:marBottom w:val="0"/>
                              <w:divBdr>
                                <w:top w:val="none" w:sz="0" w:space="0" w:color="auto"/>
                                <w:left w:val="none" w:sz="0" w:space="0" w:color="auto"/>
                                <w:bottom w:val="none" w:sz="0" w:space="0" w:color="auto"/>
                                <w:right w:val="none" w:sz="0" w:space="0" w:color="auto"/>
                              </w:divBdr>
                              <w:divsChild>
                                <w:div w:id="1304114503">
                                  <w:marLeft w:val="0"/>
                                  <w:marRight w:val="0"/>
                                  <w:marTop w:val="0"/>
                                  <w:marBottom w:val="0"/>
                                  <w:divBdr>
                                    <w:top w:val="none" w:sz="0" w:space="0" w:color="auto"/>
                                    <w:left w:val="none" w:sz="0" w:space="0" w:color="auto"/>
                                    <w:bottom w:val="none" w:sz="0" w:space="0" w:color="auto"/>
                                    <w:right w:val="none" w:sz="0" w:space="0" w:color="auto"/>
                                  </w:divBdr>
                                  <w:divsChild>
                                    <w:div w:id="4575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1094">
                              <w:marLeft w:val="0"/>
                              <w:marRight w:val="0"/>
                              <w:marTop w:val="0"/>
                              <w:marBottom w:val="0"/>
                              <w:divBdr>
                                <w:top w:val="none" w:sz="0" w:space="0" w:color="auto"/>
                                <w:left w:val="none" w:sz="0" w:space="0" w:color="auto"/>
                                <w:bottom w:val="none" w:sz="0" w:space="0" w:color="auto"/>
                                <w:right w:val="none" w:sz="0" w:space="0" w:color="auto"/>
                              </w:divBdr>
                              <w:divsChild>
                                <w:div w:id="661127655">
                                  <w:marLeft w:val="0"/>
                                  <w:marRight w:val="0"/>
                                  <w:marTop w:val="0"/>
                                  <w:marBottom w:val="0"/>
                                  <w:divBdr>
                                    <w:top w:val="none" w:sz="0" w:space="0" w:color="auto"/>
                                    <w:left w:val="none" w:sz="0" w:space="0" w:color="auto"/>
                                    <w:bottom w:val="none" w:sz="0" w:space="0" w:color="auto"/>
                                    <w:right w:val="none" w:sz="0" w:space="0" w:color="auto"/>
                                  </w:divBdr>
                                  <w:divsChild>
                                    <w:div w:id="3165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6636">
                              <w:marLeft w:val="0"/>
                              <w:marRight w:val="0"/>
                              <w:marTop w:val="0"/>
                              <w:marBottom w:val="0"/>
                              <w:divBdr>
                                <w:top w:val="none" w:sz="0" w:space="0" w:color="auto"/>
                                <w:left w:val="none" w:sz="0" w:space="0" w:color="auto"/>
                                <w:bottom w:val="none" w:sz="0" w:space="0" w:color="auto"/>
                                <w:right w:val="none" w:sz="0" w:space="0" w:color="auto"/>
                              </w:divBdr>
                              <w:divsChild>
                                <w:div w:id="1266497776">
                                  <w:marLeft w:val="0"/>
                                  <w:marRight w:val="0"/>
                                  <w:marTop w:val="0"/>
                                  <w:marBottom w:val="0"/>
                                  <w:divBdr>
                                    <w:top w:val="none" w:sz="0" w:space="0" w:color="auto"/>
                                    <w:left w:val="none" w:sz="0" w:space="0" w:color="auto"/>
                                    <w:bottom w:val="none" w:sz="0" w:space="0" w:color="auto"/>
                                    <w:right w:val="none" w:sz="0" w:space="0" w:color="auto"/>
                                  </w:divBdr>
                                  <w:divsChild>
                                    <w:div w:id="18506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284">
                              <w:marLeft w:val="0"/>
                              <w:marRight w:val="0"/>
                              <w:marTop w:val="0"/>
                              <w:marBottom w:val="0"/>
                              <w:divBdr>
                                <w:top w:val="none" w:sz="0" w:space="0" w:color="auto"/>
                                <w:left w:val="none" w:sz="0" w:space="0" w:color="auto"/>
                                <w:bottom w:val="none" w:sz="0" w:space="0" w:color="auto"/>
                                <w:right w:val="none" w:sz="0" w:space="0" w:color="auto"/>
                              </w:divBdr>
                              <w:divsChild>
                                <w:div w:id="2024897258">
                                  <w:marLeft w:val="0"/>
                                  <w:marRight w:val="0"/>
                                  <w:marTop w:val="0"/>
                                  <w:marBottom w:val="0"/>
                                  <w:divBdr>
                                    <w:top w:val="none" w:sz="0" w:space="0" w:color="auto"/>
                                    <w:left w:val="none" w:sz="0" w:space="0" w:color="auto"/>
                                    <w:bottom w:val="none" w:sz="0" w:space="0" w:color="auto"/>
                                    <w:right w:val="none" w:sz="0" w:space="0" w:color="auto"/>
                                  </w:divBdr>
                                  <w:divsChild>
                                    <w:div w:id="14398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584179">
          <w:marLeft w:val="0"/>
          <w:marRight w:val="0"/>
          <w:marTop w:val="0"/>
          <w:marBottom w:val="432"/>
          <w:divBdr>
            <w:top w:val="none" w:sz="0" w:space="0" w:color="auto"/>
            <w:left w:val="none" w:sz="0" w:space="0" w:color="auto"/>
            <w:bottom w:val="none" w:sz="0" w:space="0" w:color="auto"/>
            <w:right w:val="none" w:sz="0" w:space="0" w:color="auto"/>
          </w:divBdr>
          <w:divsChild>
            <w:div w:id="1631015048">
              <w:marLeft w:val="0"/>
              <w:marRight w:val="0"/>
              <w:marTop w:val="0"/>
              <w:marBottom w:val="432"/>
              <w:divBdr>
                <w:top w:val="single" w:sz="6" w:space="6" w:color="CAD0D7"/>
                <w:left w:val="single" w:sz="6" w:space="6" w:color="CAD0D7"/>
                <w:bottom w:val="single" w:sz="6" w:space="6" w:color="CAD0D7"/>
                <w:right w:val="single" w:sz="6" w:space="6" w:color="CAD0D7"/>
              </w:divBdr>
              <w:divsChild>
                <w:div w:id="1699355689">
                  <w:marLeft w:val="0"/>
                  <w:marRight w:val="0"/>
                  <w:marTop w:val="168"/>
                  <w:marBottom w:val="0"/>
                  <w:divBdr>
                    <w:top w:val="none" w:sz="0" w:space="0" w:color="auto"/>
                    <w:left w:val="none" w:sz="0" w:space="0" w:color="auto"/>
                    <w:bottom w:val="none" w:sz="0" w:space="0" w:color="auto"/>
                    <w:right w:val="none" w:sz="0" w:space="0" w:color="auto"/>
                  </w:divBdr>
                </w:div>
                <w:div w:id="1758290045">
                  <w:marLeft w:val="0"/>
                  <w:marRight w:val="0"/>
                  <w:marTop w:val="168"/>
                  <w:marBottom w:val="0"/>
                  <w:divBdr>
                    <w:top w:val="none" w:sz="0" w:space="0" w:color="auto"/>
                    <w:left w:val="none" w:sz="0" w:space="0" w:color="auto"/>
                    <w:bottom w:val="none" w:sz="0" w:space="0" w:color="auto"/>
                    <w:right w:val="none" w:sz="0" w:space="0" w:color="auto"/>
                  </w:divBdr>
                </w:div>
                <w:div w:id="872692492">
                  <w:marLeft w:val="0"/>
                  <w:marRight w:val="0"/>
                  <w:marTop w:val="168"/>
                  <w:marBottom w:val="0"/>
                  <w:divBdr>
                    <w:top w:val="none" w:sz="0" w:space="0" w:color="auto"/>
                    <w:left w:val="none" w:sz="0" w:space="0" w:color="auto"/>
                    <w:bottom w:val="none" w:sz="0" w:space="0" w:color="auto"/>
                    <w:right w:val="none" w:sz="0" w:space="0" w:color="auto"/>
                  </w:divBdr>
                </w:div>
              </w:divsChild>
            </w:div>
            <w:div w:id="1997562612">
              <w:marLeft w:val="2040"/>
              <w:marRight w:val="0"/>
              <w:marTop w:val="0"/>
              <w:marBottom w:val="0"/>
              <w:divBdr>
                <w:top w:val="none" w:sz="0" w:space="0" w:color="auto"/>
                <w:left w:val="none" w:sz="0" w:space="0" w:color="auto"/>
                <w:bottom w:val="none" w:sz="0" w:space="0" w:color="auto"/>
                <w:right w:val="none" w:sz="0" w:space="0" w:color="auto"/>
              </w:divBdr>
              <w:divsChild>
                <w:div w:id="1337460242">
                  <w:marLeft w:val="0"/>
                  <w:marRight w:val="0"/>
                  <w:marTop w:val="0"/>
                  <w:marBottom w:val="0"/>
                  <w:divBdr>
                    <w:top w:val="single" w:sz="2" w:space="0" w:color="BEE5EB"/>
                    <w:left w:val="single" w:sz="2" w:space="0" w:color="BEE5EB"/>
                    <w:bottom w:val="single" w:sz="2" w:space="0" w:color="BEE5EB"/>
                    <w:right w:val="single" w:sz="2" w:space="0" w:color="BEE5EB"/>
                  </w:divBdr>
                  <w:divsChild>
                    <w:div w:id="452136340">
                      <w:marLeft w:val="0"/>
                      <w:marRight w:val="0"/>
                      <w:marTop w:val="0"/>
                      <w:marBottom w:val="360"/>
                      <w:divBdr>
                        <w:top w:val="none" w:sz="0" w:space="0" w:color="auto"/>
                        <w:left w:val="none" w:sz="0" w:space="0" w:color="auto"/>
                        <w:bottom w:val="none" w:sz="0" w:space="0" w:color="auto"/>
                        <w:right w:val="none" w:sz="0" w:space="0" w:color="auto"/>
                      </w:divBdr>
                    </w:div>
                    <w:div w:id="1409502432">
                      <w:marLeft w:val="0"/>
                      <w:marRight w:val="0"/>
                      <w:marTop w:val="168"/>
                      <w:marBottom w:val="72"/>
                      <w:divBdr>
                        <w:top w:val="none" w:sz="0" w:space="0" w:color="auto"/>
                        <w:left w:val="none" w:sz="0" w:space="0" w:color="auto"/>
                        <w:bottom w:val="none" w:sz="0" w:space="0" w:color="auto"/>
                        <w:right w:val="none" w:sz="0" w:space="0" w:color="auto"/>
                      </w:divBdr>
                      <w:divsChild>
                        <w:div w:id="997533003">
                          <w:marLeft w:val="0"/>
                          <w:marRight w:val="0"/>
                          <w:marTop w:val="0"/>
                          <w:marBottom w:val="0"/>
                          <w:divBdr>
                            <w:top w:val="none" w:sz="0" w:space="0" w:color="auto"/>
                            <w:left w:val="none" w:sz="0" w:space="0" w:color="auto"/>
                            <w:bottom w:val="none" w:sz="0" w:space="0" w:color="auto"/>
                            <w:right w:val="none" w:sz="0" w:space="0" w:color="auto"/>
                          </w:divBdr>
                          <w:divsChild>
                            <w:div w:id="990015057">
                              <w:marLeft w:val="0"/>
                              <w:marRight w:val="0"/>
                              <w:marTop w:val="0"/>
                              <w:marBottom w:val="0"/>
                              <w:divBdr>
                                <w:top w:val="none" w:sz="0" w:space="0" w:color="auto"/>
                                <w:left w:val="none" w:sz="0" w:space="0" w:color="auto"/>
                                <w:bottom w:val="none" w:sz="0" w:space="0" w:color="auto"/>
                                <w:right w:val="none" w:sz="0" w:space="0" w:color="auto"/>
                              </w:divBdr>
                              <w:divsChild>
                                <w:div w:id="672496016">
                                  <w:marLeft w:val="0"/>
                                  <w:marRight w:val="0"/>
                                  <w:marTop w:val="0"/>
                                  <w:marBottom w:val="0"/>
                                  <w:divBdr>
                                    <w:top w:val="none" w:sz="0" w:space="0" w:color="auto"/>
                                    <w:left w:val="none" w:sz="0" w:space="0" w:color="auto"/>
                                    <w:bottom w:val="none" w:sz="0" w:space="0" w:color="auto"/>
                                    <w:right w:val="none" w:sz="0" w:space="0" w:color="auto"/>
                                  </w:divBdr>
                                  <w:divsChild>
                                    <w:div w:id="18041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458">
                              <w:marLeft w:val="0"/>
                              <w:marRight w:val="0"/>
                              <w:marTop w:val="0"/>
                              <w:marBottom w:val="0"/>
                              <w:divBdr>
                                <w:top w:val="none" w:sz="0" w:space="0" w:color="auto"/>
                                <w:left w:val="none" w:sz="0" w:space="0" w:color="auto"/>
                                <w:bottom w:val="none" w:sz="0" w:space="0" w:color="auto"/>
                                <w:right w:val="none" w:sz="0" w:space="0" w:color="auto"/>
                              </w:divBdr>
                              <w:divsChild>
                                <w:div w:id="683437087">
                                  <w:marLeft w:val="0"/>
                                  <w:marRight w:val="0"/>
                                  <w:marTop w:val="0"/>
                                  <w:marBottom w:val="0"/>
                                  <w:divBdr>
                                    <w:top w:val="none" w:sz="0" w:space="0" w:color="auto"/>
                                    <w:left w:val="none" w:sz="0" w:space="0" w:color="auto"/>
                                    <w:bottom w:val="none" w:sz="0" w:space="0" w:color="auto"/>
                                    <w:right w:val="none" w:sz="0" w:space="0" w:color="auto"/>
                                  </w:divBdr>
                                  <w:divsChild>
                                    <w:div w:id="10150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0813">
                              <w:marLeft w:val="0"/>
                              <w:marRight w:val="0"/>
                              <w:marTop w:val="0"/>
                              <w:marBottom w:val="0"/>
                              <w:divBdr>
                                <w:top w:val="none" w:sz="0" w:space="0" w:color="auto"/>
                                <w:left w:val="none" w:sz="0" w:space="0" w:color="auto"/>
                                <w:bottom w:val="none" w:sz="0" w:space="0" w:color="auto"/>
                                <w:right w:val="none" w:sz="0" w:space="0" w:color="auto"/>
                              </w:divBdr>
                              <w:divsChild>
                                <w:div w:id="1493370934">
                                  <w:marLeft w:val="0"/>
                                  <w:marRight w:val="0"/>
                                  <w:marTop w:val="0"/>
                                  <w:marBottom w:val="0"/>
                                  <w:divBdr>
                                    <w:top w:val="none" w:sz="0" w:space="0" w:color="auto"/>
                                    <w:left w:val="none" w:sz="0" w:space="0" w:color="auto"/>
                                    <w:bottom w:val="none" w:sz="0" w:space="0" w:color="auto"/>
                                    <w:right w:val="none" w:sz="0" w:space="0" w:color="auto"/>
                                  </w:divBdr>
                                  <w:divsChild>
                                    <w:div w:id="15947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3549">
                              <w:marLeft w:val="0"/>
                              <w:marRight w:val="0"/>
                              <w:marTop w:val="0"/>
                              <w:marBottom w:val="0"/>
                              <w:divBdr>
                                <w:top w:val="none" w:sz="0" w:space="0" w:color="auto"/>
                                <w:left w:val="none" w:sz="0" w:space="0" w:color="auto"/>
                                <w:bottom w:val="none" w:sz="0" w:space="0" w:color="auto"/>
                                <w:right w:val="none" w:sz="0" w:space="0" w:color="auto"/>
                              </w:divBdr>
                              <w:divsChild>
                                <w:div w:id="1324509514">
                                  <w:marLeft w:val="0"/>
                                  <w:marRight w:val="0"/>
                                  <w:marTop w:val="0"/>
                                  <w:marBottom w:val="0"/>
                                  <w:divBdr>
                                    <w:top w:val="none" w:sz="0" w:space="0" w:color="auto"/>
                                    <w:left w:val="none" w:sz="0" w:space="0" w:color="auto"/>
                                    <w:bottom w:val="none" w:sz="0" w:space="0" w:color="auto"/>
                                    <w:right w:val="none" w:sz="0" w:space="0" w:color="auto"/>
                                  </w:divBdr>
                                  <w:divsChild>
                                    <w:div w:id="1945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2901895">
          <w:marLeft w:val="0"/>
          <w:marRight w:val="0"/>
          <w:marTop w:val="0"/>
          <w:marBottom w:val="432"/>
          <w:divBdr>
            <w:top w:val="none" w:sz="0" w:space="0" w:color="auto"/>
            <w:left w:val="none" w:sz="0" w:space="0" w:color="auto"/>
            <w:bottom w:val="none" w:sz="0" w:space="0" w:color="auto"/>
            <w:right w:val="none" w:sz="0" w:space="0" w:color="auto"/>
          </w:divBdr>
          <w:divsChild>
            <w:div w:id="343409755">
              <w:marLeft w:val="0"/>
              <w:marRight w:val="0"/>
              <w:marTop w:val="0"/>
              <w:marBottom w:val="432"/>
              <w:divBdr>
                <w:top w:val="single" w:sz="6" w:space="6" w:color="CAD0D7"/>
                <w:left w:val="single" w:sz="6" w:space="6" w:color="CAD0D7"/>
                <w:bottom w:val="single" w:sz="6" w:space="6" w:color="CAD0D7"/>
                <w:right w:val="single" w:sz="6" w:space="6" w:color="CAD0D7"/>
              </w:divBdr>
              <w:divsChild>
                <w:div w:id="556404036">
                  <w:marLeft w:val="0"/>
                  <w:marRight w:val="0"/>
                  <w:marTop w:val="168"/>
                  <w:marBottom w:val="0"/>
                  <w:divBdr>
                    <w:top w:val="none" w:sz="0" w:space="0" w:color="auto"/>
                    <w:left w:val="none" w:sz="0" w:space="0" w:color="auto"/>
                    <w:bottom w:val="none" w:sz="0" w:space="0" w:color="auto"/>
                    <w:right w:val="none" w:sz="0" w:space="0" w:color="auto"/>
                  </w:divBdr>
                </w:div>
                <w:div w:id="2037536900">
                  <w:marLeft w:val="0"/>
                  <w:marRight w:val="0"/>
                  <w:marTop w:val="168"/>
                  <w:marBottom w:val="0"/>
                  <w:divBdr>
                    <w:top w:val="none" w:sz="0" w:space="0" w:color="auto"/>
                    <w:left w:val="none" w:sz="0" w:space="0" w:color="auto"/>
                    <w:bottom w:val="none" w:sz="0" w:space="0" w:color="auto"/>
                    <w:right w:val="none" w:sz="0" w:space="0" w:color="auto"/>
                  </w:divBdr>
                </w:div>
                <w:div w:id="1734305032">
                  <w:marLeft w:val="0"/>
                  <w:marRight w:val="0"/>
                  <w:marTop w:val="168"/>
                  <w:marBottom w:val="0"/>
                  <w:divBdr>
                    <w:top w:val="none" w:sz="0" w:space="0" w:color="auto"/>
                    <w:left w:val="none" w:sz="0" w:space="0" w:color="auto"/>
                    <w:bottom w:val="none" w:sz="0" w:space="0" w:color="auto"/>
                    <w:right w:val="none" w:sz="0" w:space="0" w:color="auto"/>
                  </w:divBdr>
                </w:div>
              </w:divsChild>
            </w:div>
            <w:div w:id="1133983159">
              <w:marLeft w:val="2040"/>
              <w:marRight w:val="0"/>
              <w:marTop w:val="0"/>
              <w:marBottom w:val="0"/>
              <w:divBdr>
                <w:top w:val="none" w:sz="0" w:space="0" w:color="auto"/>
                <w:left w:val="none" w:sz="0" w:space="0" w:color="auto"/>
                <w:bottom w:val="none" w:sz="0" w:space="0" w:color="auto"/>
                <w:right w:val="none" w:sz="0" w:space="0" w:color="auto"/>
              </w:divBdr>
              <w:divsChild>
                <w:div w:id="1433625071">
                  <w:marLeft w:val="0"/>
                  <w:marRight w:val="0"/>
                  <w:marTop w:val="0"/>
                  <w:marBottom w:val="0"/>
                  <w:divBdr>
                    <w:top w:val="single" w:sz="2" w:space="0" w:color="BEE5EB"/>
                    <w:left w:val="single" w:sz="2" w:space="0" w:color="BEE5EB"/>
                    <w:bottom w:val="single" w:sz="2" w:space="0" w:color="BEE5EB"/>
                    <w:right w:val="single" w:sz="2" w:space="0" w:color="BEE5EB"/>
                  </w:divBdr>
                  <w:divsChild>
                    <w:div w:id="473912928">
                      <w:marLeft w:val="0"/>
                      <w:marRight w:val="0"/>
                      <w:marTop w:val="0"/>
                      <w:marBottom w:val="360"/>
                      <w:divBdr>
                        <w:top w:val="none" w:sz="0" w:space="0" w:color="auto"/>
                        <w:left w:val="none" w:sz="0" w:space="0" w:color="auto"/>
                        <w:bottom w:val="none" w:sz="0" w:space="0" w:color="auto"/>
                        <w:right w:val="none" w:sz="0" w:space="0" w:color="auto"/>
                      </w:divBdr>
                    </w:div>
                    <w:div w:id="1290162394">
                      <w:marLeft w:val="0"/>
                      <w:marRight w:val="0"/>
                      <w:marTop w:val="168"/>
                      <w:marBottom w:val="72"/>
                      <w:divBdr>
                        <w:top w:val="none" w:sz="0" w:space="0" w:color="auto"/>
                        <w:left w:val="none" w:sz="0" w:space="0" w:color="auto"/>
                        <w:bottom w:val="none" w:sz="0" w:space="0" w:color="auto"/>
                        <w:right w:val="none" w:sz="0" w:space="0" w:color="auto"/>
                      </w:divBdr>
                      <w:divsChild>
                        <w:div w:id="1497501552">
                          <w:marLeft w:val="0"/>
                          <w:marRight w:val="0"/>
                          <w:marTop w:val="0"/>
                          <w:marBottom w:val="0"/>
                          <w:divBdr>
                            <w:top w:val="none" w:sz="0" w:space="0" w:color="auto"/>
                            <w:left w:val="none" w:sz="0" w:space="0" w:color="auto"/>
                            <w:bottom w:val="none" w:sz="0" w:space="0" w:color="auto"/>
                            <w:right w:val="none" w:sz="0" w:space="0" w:color="auto"/>
                          </w:divBdr>
                          <w:divsChild>
                            <w:div w:id="2092728281">
                              <w:marLeft w:val="0"/>
                              <w:marRight w:val="0"/>
                              <w:marTop w:val="0"/>
                              <w:marBottom w:val="0"/>
                              <w:divBdr>
                                <w:top w:val="none" w:sz="0" w:space="0" w:color="auto"/>
                                <w:left w:val="none" w:sz="0" w:space="0" w:color="auto"/>
                                <w:bottom w:val="none" w:sz="0" w:space="0" w:color="auto"/>
                                <w:right w:val="none" w:sz="0" w:space="0" w:color="auto"/>
                              </w:divBdr>
                              <w:divsChild>
                                <w:div w:id="298220122">
                                  <w:marLeft w:val="0"/>
                                  <w:marRight w:val="0"/>
                                  <w:marTop w:val="0"/>
                                  <w:marBottom w:val="0"/>
                                  <w:divBdr>
                                    <w:top w:val="none" w:sz="0" w:space="0" w:color="auto"/>
                                    <w:left w:val="none" w:sz="0" w:space="0" w:color="auto"/>
                                    <w:bottom w:val="none" w:sz="0" w:space="0" w:color="auto"/>
                                    <w:right w:val="none" w:sz="0" w:space="0" w:color="auto"/>
                                  </w:divBdr>
                                  <w:divsChild>
                                    <w:div w:id="10950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3159">
                              <w:marLeft w:val="0"/>
                              <w:marRight w:val="0"/>
                              <w:marTop w:val="0"/>
                              <w:marBottom w:val="0"/>
                              <w:divBdr>
                                <w:top w:val="none" w:sz="0" w:space="0" w:color="auto"/>
                                <w:left w:val="none" w:sz="0" w:space="0" w:color="auto"/>
                                <w:bottom w:val="none" w:sz="0" w:space="0" w:color="auto"/>
                                <w:right w:val="none" w:sz="0" w:space="0" w:color="auto"/>
                              </w:divBdr>
                              <w:divsChild>
                                <w:div w:id="1405879963">
                                  <w:marLeft w:val="0"/>
                                  <w:marRight w:val="0"/>
                                  <w:marTop w:val="0"/>
                                  <w:marBottom w:val="0"/>
                                  <w:divBdr>
                                    <w:top w:val="none" w:sz="0" w:space="0" w:color="auto"/>
                                    <w:left w:val="none" w:sz="0" w:space="0" w:color="auto"/>
                                    <w:bottom w:val="none" w:sz="0" w:space="0" w:color="auto"/>
                                    <w:right w:val="none" w:sz="0" w:space="0" w:color="auto"/>
                                  </w:divBdr>
                                  <w:divsChild>
                                    <w:div w:id="1555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845">
                              <w:marLeft w:val="0"/>
                              <w:marRight w:val="0"/>
                              <w:marTop w:val="0"/>
                              <w:marBottom w:val="0"/>
                              <w:divBdr>
                                <w:top w:val="none" w:sz="0" w:space="0" w:color="auto"/>
                                <w:left w:val="none" w:sz="0" w:space="0" w:color="auto"/>
                                <w:bottom w:val="none" w:sz="0" w:space="0" w:color="auto"/>
                                <w:right w:val="none" w:sz="0" w:space="0" w:color="auto"/>
                              </w:divBdr>
                              <w:divsChild>
                                <w:div w:id="1499268661">
                                  <w:marLeft w:val="0"/>
                                  <w:marRight w:val="0"/>
                                  <w:marTop w:val="0"/>
                                  <w:marBottom w:val="0"/>
                                  <w:divBdr>
                                    <w:top w:val="none" w:sz="0" w:space="0" w:color="auto"/>
                                    <w:left w:val="none" w:sz="0" w:space="0" w:color="auto"/>
                                    <w:bottom w:val="none" w:sz="0" w:space="0" w:color="auto"/>
                                    <w:right w:val="none" w:sz="0" w:space="0" w:color="auto"/>
                                  </w:divBdr>
                                  <w:divsChild>
                                    <w:div w:id="7380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0081">
                              <w:marLeft w:val="0"/>
                              <w:marRight w:val="0"/>
                              <w:marTop w:val="0"/>
                              <w:marBottom w:val="0"/>
                              <w:divBdr>
                                <w:top w:val="none" w:sz="0" w:space="0" w:color="auto"/>
                                <w:left w:val="none" w:sz="0" w:space="0" w:color="auto"/>
                                <w:bottom w:val="none" w:sz="0" w:space="0" w:color="auto"/>
                                <w:right w:val="none" w:sz="0" w:space="0" w:color="auto"/>
                              </w:divBdr>
                              <w:divsChild>
                                <w:div w:id="1338310911">
                                  <w:marLeft w:val="0"/>
                                  <w:marRight w:val="0"/>
                                  <w:marTop w:val="0"/>
                                  <w:marBottom w:val="0"/>
                                  <w:divBdr>
                                    <w:top w:val="none" w:sz="0" w:space="0" w:color="auto"/>
                                    <w:left w:val="none" w:sz="0" w:space="0" w:color="auto"/>
                                    <w:bottom w:val="none" w:sz="0" w:space="0" w:color="auto"/>
                                    <w:right w:val="none" w:sz="0" w:space="0" w:color="auto"/>
                                  </w:divBdr>
                                  <w:divsChild>
                                    <w:div w:id="21294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809057">
          <w:marLeft w:val="0"/>
          <w:marRight w:val="0"/>
          <w:marTop w:val="0"/>
          <w:marBottom w:val="432"/>
          <w:divBdr>
            <w:top w:val="none" w:sz="0" w:space="0" w:color="auto"/>
            <w:left w:val="none" w:sz="0" w:space="0" w:color="auto"/>
            <w:bottom w:val="none" w:sz="0" w:space="0" w:color="auto"/>
            <w:right w:val="none" w:sz="0" w:space="0" w:color="auto"/>
          </w:divBdr>
          <w:divsChild>
            <w:div w:id="387991969">
              <w:marLeft w:val="0"/>
              <w:marRight w:val="0"/>
              <w:marTop w:val="0"/>
              <w:marBottom w:val="432"/>
              <w:divBdr>
                <w:top w:val="single" w:sz="6" w:space="6" w:color="CAD0D7"/>
                <w:left w:val="single" w:sz="6" w:space="6" w:color="CAD0D7"/>
                <w:bottom w:val="single" w:sz="6" w:space="6" w:color="CAD0D7"/>
                <w:right w:val="single" w:sz="6" w:space="6" w:color="CAD0D7"/>
              </w:divBdr>
              <w:divsChild>
                <w:div w:id="641736325">
                  <w:marLeft w:val="0"/>
                  <w:marRight w:val="0"/>
                  <w:marTop w:val="168"/>
                  <w:marBottom w:val="0"/>
                  <w:divBdr>
                    <w:top w:val="none" w:sz="0" w:space="0" w:color="auto"/>
                    <w:left w:val="none" w:sz="0" w:space="0" w:color="auto"/>
                    <w:bottom w:val="none" w:sz="0" w:space="0" w:color="auto"/>
                    <w:right w:val="none" w:sz="0" w:space="0" w:color="auto"/>
                  </w:divBdr>
                </w:div>
                <w:div w:id="1582834687">
                  <w:marLeft w:val="0"/>
                  <w:marRight w:val="0"/>
                  <w:marTop w:val="168"/>
                  <w:marBottom w:val="0"/>
                  <w:divBdr>
                    <w:top w:val="none" w:sz="0" w:space="0" w:color="auto"/>
                    <w:left w:val="none" w:sz="0" w:space="0" w:color="auto"/>
                    <w:bottom w:val="none" w:sz="0" w:space="0" w:color="auto"/>
                    <w:right w:val="none" w:sz="0" w:space="0" w:color="auto"/>
                  </w:divBdr>
                </w:div>
                <w:div w:id="198512218">
                  <w:marLeft w:val="0"/>
                  <w:marRight w:val="0"/>
                  <w:marTop w:val="168"/>
                  <w:marBottom w:val="0"/>
                  <w:divBdr>
                    <w:top w:val="none" w:sz="0" w:space="0" w:color="auto"/>
                    <w:left w:val="none" w:sz="0" w:space="0" w:color="auto"/>
                    <w:bottom w:val="none" w:sz="0" w:space="0" w:color="auto"/>
                    <w:right w:val="none" w:sz="0" w:space="0" w:color="auto"/>
                  </w:divBdr>
                </w:div>
              </w:divsChild>
            </w:div>
            <w:div w:id="1901163322">
              <w:marLeft w:val="2040"/>
              <w:marRight w:val="0"/>
              <w:marTop w:val="0"/>
              <w:marBottom w:val="0"/>
              <w:divBdr>
                <w:top w:val="none" w:sz="0" w:space="0" w:color="auto"/>
                <w:left w:val="none" w:sz="0" w:space="0" w:color="auto"/>
                <w:bottom w:val="none" w:sz="0" w:space="0" w:color="auto"/>
                <w:right w:val="none" w:sz="0" w:space="0" w:color="auto"/>
              </w:divBdr>
              <w:divsChild>
                <w:div w:id="1393770113">
                  <w:marLeft w:val="0"/>
                  <w:marRight w:val="0"/>
                  <w:marTop w:val="0"/>
                  <w:marBottom w:val="0"/>
                  <w:divBdr>
                    <w:top w:val="single" w:sz="2" w:space="0" w:color="BEE5EB"/>
                    <w:left w:val="single" w:sz="2" w:space="0" w:color="BEE5EB"/>
                    <w:bottom w:val="single" w:sz="2" w:space="0" w:color="BEE5EB"/>
                    <w:right w:val="single" w:sz="2" w:space="0" w:color="BEE5EB"/>
                  </w:divBdr>
                  <w:divsChild>
                    <w:div w:id="998388684">
                      <w:marLeft w:val="0"/>
                      <w:marRight w:val="0"/>
                      <w:marTop w:val="0"/>
                      <w:marBottom w:val="360"/>
                      <w:divBdr>
                        <w:top w:val="none" w:sz="0" w:space="0" w:color="auto"/>
                        <w:left w:val="none" w:sz="0" w:space="0" w:color="auto"/>
                        <w:bottom w:val="none" w:sz="0" w:space="0" w:color="auto"/>
                        <w:right w:val="none" w:sz="0" w:space="0" w:color="auto"/>
                      </w:divBdr>
                    </w:div>
                    <w:div w:id="1108506808">
                      <w:marLeft w:val="0"/>
                      <w:marRight w:val="0"/>
                      <w:marTop w:val="168"/>
                      <w:marBottom w:val="72"/>
                      <w:divBdr>
                        <w:top w:val="none" w:sz="0" w:space="0" w:color="auto"/>
                        <w:left w:val="none" w:sz="0" w:space="0" w:color="auto"/>
                        <w:bottom w:val="none" w:sz="0" w:space="0" w:color="auto"/>
                        <w:right w:val="none" w:sz="0" w:space="0" w:color="auto"/>
                      </w:divBdr>
                      <w:divsChild>
                        <w:div w:id="786896893">
                          <w:marLeft w:val="0"/>
                          <w:marRight w:val="0"/>
                          <w:marTop w:val="0"/>
                          <w:marBottom w:val="0"/>
                          <w:divBdr>
                            <w:top w:val="none" w:sz="0" w:space="0" w:color="auto"/>
                            <w:left w:val="none" w:sz="0" w:space="0" w:color="auto"/>
                            <w:bottom w:val="none" w:sz="0" w:space="0" w:color="auto"/>
                            <w:right w:val="none" w:sz="0" w:space="0" w:color="auto"/>
                          </w:divBdr>
                          <w:divsChild>
                            <w:div w:id="699353886">
                              <w:marLeft w:val="0"/>
                              <w:marRight w:val="0"/>
                              <w:marTop w:val="0"/>
                              <w:marBottom w:val="0"/>
                              <w:divBdr>
                                <w:top w:val="none" w:sz="0" w:space="0" w:color="auto"/>
                                <w:left w:val="none" w:sz="0" w:space="0" w:color="auto"/>
                                <w:bottom w:val="none" w:sz="0" w:space="0" w:color="auto"/>
                                <w:right w:val="none" w:sz="0" w:space="0" w:color="auto"/>
                              </w:divBdr>
                            </w:div>
                            <w:div w:id="4285662">
                              <w:marLeft w:val="0"/>
                              <w:marRight w:val="0"/>
                              <w:marTop w:val="0"/>
                              <w:marBottom w:val="0"/>
                              <w:divBdr>
                                <w:top w:val="none" w:sz="0" w:space="0" w:color="auto"/>
                                <w:left w:val="none" w:sz="0" w:space="0" w:color="auto"/>
                                <w:bottom w:val="none" w:sz="0" w:space="0" w:color="auto"/>
                                <w:right w:val="none" w:sz="0" w:space="0" w:color="auto"/>
                              </w:divBdr>
                              <w:divsChild>
                                <w:div w:id="385303019">
                                  <w:marLeft w:val="0"/>
                                  <w:marRight w:val="0"/>
                                  <w:marTop w:val="0"/>
                                  <w:marBottom w:val="90"/>
                                  <w:divBdr>
                                    <w:top w:val="single" w:sz="6" w:space="6" w:color="CC0000"/>
                                    <w:left w:val="single" w:sz="6" w:space="6" w:color="CC0000"/>
                                    <w:bottom w:val="single" w:sz="6" w:space="6" w:color="CC0000"/>
                                    <w:right w:val="single" w:sz="6" w:space="6" w:color="CC0000"/>
                                  </w:divBdr>
                                  <w:divsChild>
                                    <w:div w:id="13766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402075">
          <w:marLeft w:val="0"/>
          <w:marRight w:val="0"/>
          <w:marTop w:val="0"/>
          <w:marBottom w:val="432"/>
          <w:divBdr>
            <w:top w:val="none" w:sz="0" w:space="0" w:color="auto"/>
            <w:left w:val="none" w:sz="0" w:space="0" w:color="auto"/>
            <w:bottom w:val="none" w:sz="0" w:space="0" w:color="auto"/>
            <w:right w:val="none" w:sz="0" w:space="0" w:color="auto"/>
          </w:divBdr>
          <w:divsChild>
            <w:div w:id="824249211">
              <w:marLeft w:val="0"/>
              <w:marRight w:val="0"/>
              <w:marTop w:val="0"/>
              <w:marBottom w:val="432"/>
              <w:divBdr>
                <w:top w:val="single" w:sz="6" w:space="6" w:color="CAD0D7"/>
                <w:left w:val="single" w:sz="6" w:space="6" w:color="CAD0D7"/>
                <w:bottom w:val="single" w:sz="6" w:space="6" w:color="CAD0D7"/>
                <w:right w:val="single" w:sz="6" w:space="6" w:color="CAD0D7"/>
              </w:divBdr>
              <w:divsChild>
                <w:div w:id="436752295">
                  <w:marLeft w:val="0"/>
                  <w:marRight w:val="0"/>
                  <w:marTop w:val="168"/>
                  <w:marBottom w:val="0"/>
                  <w:divBdr>
                    <w:top w:val="none" w:sz="0" w:space="0" w:color="auto"/>
                    <w:left w:val="none" w:sz="0" w:space="0" w:color="auto"/>
                    <w:bottom w:val="none" w:sz="0" w:space="0" w:color="auto"/>
                    <w:right w:val="none" w:sz="0" w:space="0" w:color="auto"/>
                  </w:divBdr>
                </w:div>
                <w:div w:id="1790202582">
                  <w:marLeft w:val="0"/>
                  <w:marRight w:val="0"/>
                  <w:marTop w:val="168"/>
                  <w:marBottom w:val="0"/>
                  <w:divBdr>
                    <w:top w:val="none" w:sz="0" w:space="0" w:color="auto"/>
                    <w:left w:val="none" w:sz="0" w:space="0" w:color="auto"/>
                    <w:bottom w:val="none" w:sz="0" w:space="0" w:color="auto"/>
                    <w:right w:val="none" w:sz="0" w:space="0" w:color="auto"/>
                  </w:divBdr>
                </w:div>
                <w:div w:id="243880690">
                  <w:marLeft w:val="0"/>
                  <w:marRight w:val="0"/>
                  <w:marTop w:val="168"/>
                  <w:marBottom w:val="0"/>
                  <w:divBdr>
                    <w:top w:val="none" w:sz="0" w:space="0" w:color="auto"/>
                    <w:left w:val="none" w:sz="0" w:space="0" w:color="auto"/>
                    <w:bottom w:val="none" w:sz="0" w:space="0" w:color="auto"/>
                    <w:right w:val="none" w:sz="0" w:space="0" w:color="auto"/>
                  </w:divBdr>
                </w:div>
              </w:divsChild>
            </w:div>
            <w:div w:id="1016467841">
              <w:marLeft w:val="2040"/>
              <w:marRight w:val="0"/>
              <w:marTop w:val="0"/>
              <w:marBottom w:val="0"/>
              <w:divBdr>
                <w:top w:val="none" w:sz="0" w:space="0" w:color="auto"/>
                <w:left w:val="none" w:sz="0" w:space="0" w:color="auto"/>
                <w:bottom w:val="none" w:sz="0" w:space="0" w:color="auto"/>
                <w:right w:val="none" w:sz="0" w:space="0" w:color="auto"/>
              </w:divBdr>
              <w:divsChild>
                <w:div w:id="917981551">
                  <w:marLeft w:val="0"/>
                  <w:marRight w:val="0"/>
                  <w:marTop w:val="0"/>
                  <w:marBottom w:val="0"/>
                  <w:divBdr>
                    <w:top w:val="single" w:sz="2" w:space="0" w:color="BEE5EB"/>
                    <w:left w:val="single" w:sz="2" w:space="0" w:color="BEE5EB"/>
                    <w:bottom w:val="single" w:sz="2" w:space="0" w:color="BEE5EB"/>
                    <w:right w:val="single" w:sz="2" w:space="0" w:color="BEE5EB"/>
                  </w:divBdr>
                  <w:divsChild>
                    <w:div w:id="1768383294">
                      <w:marLeft w:val="0"/>
                      <w:marRight w:val="0"/>
                      <w:marTop w:val="0"/>
                      <w:marBottom w:val="360"/>
                      <w:divBdr>
                        <w:top w:val="none" w:sz="0" w:space="0" w:color="auto"/>
                        <w:left w:val="none" w:sz="0" w:space="0" w:color="auto"/>
                        <w:bottom w:val="none" w:sz="0" w:space="0" w:color="auto"/>
                        <w:right w:val="none" w:sz="0" w:space="0" w:color="auto"/>
                      </w:divBdr>
                    </w:div>
                    <w:div w:id="449664217">
                      <w:marLeft w:val="0"/>
                      <w:marRight w:val="0"/>
                      <w:marTop w:val="168"/>
                      <w:marBottom w:val="72"/>
                      <w:divBdr>
                        <w:top w:val="none" w:sz="0" w:space="0" w:color="auto"/>
                        <w:left w:val="none" w:sz="0" w:space="0" w:color="auto"/>
                        <w:bottom w:val="none" w:sz="0" w:space="0" w:color="auto"/>
                        <w:right w:val="none" w:sz="0" w:space="0" w:color="auto"/>
                      </w:divBdr>
                      <w:divsChild>
                        <w:div w:id="863053654">
                          <w:marLeft w:val="0"/>
                          <w:marRight w:val="0"/>
                          <w:marTop w:val="0"/>
                          <w:marBottom w:val="0"/>
                          <w:divBdr>
                            <w:top w:val="none" w:sz="0" w:space="0" w:color="auto"/>
                            <w:left w:val="none" w:sz="0" w:space="0" w:color="auto"/>
                            <w:bottom w:val="none" w:sz="0" w:space="0" w:color="auto"/>
                            <w:right w:val="none" w:sz="0" w:space="0" w:color="auto"/>
                          </w:divBdr>
                          <w:divsChild>
                            <w:div w:id="1789203922">
                              <w:marLeft w:val="0"/>
                              <w:marRight w:val="0"/>
                              <w:marTop w:val="0"/>
                              <w:marBottom w:val="0"/>
                              <w:divBdr>
                                <w:top w:val="none" w:sz="0" w:space="0" w:color="auto"/>
                                <w:left w:val="none" w:sz="0" w:space="0" w:color="auto"/>
                                <w:bottom w:val="none" w:sz="0" w:space="0" w:color="auto"/>
                                <w:right w:val="none" w:sz="0" w:space="0" w:color="auto"/>
                              </w:divBdr>
                            </w:div>
                            <w:div w:id="803082936">
                              <w:marLeft w:val="0"/>
                              <w:marRight w:val="0"/>
                              <w:marTop w:val="0"/>
                              <w:marBottom w:val="0"/>
                              <w:divBdr>
                                <w:top w:val="none" w:sz="0" w:space="0" w:color="auto"/>
                                <w:left w:val="none" w:sz="0" w:space="0" w:color="auto"/>
                                <w:bottom w:val="none" w:sz="0" w:space="0" w:color="auto"/>
                                <w:right w:val="none" w:sz="0" w:space="0" w:color="auto"/>
                              </w:divBdr>
                              <w:divsChild>
                                <w:div w:id="1442263962">
                                  <w:marLeft w:val="0"/>
                                  <w:marRight w:val="0"/>
                                  <w:marTop w:val="0"/>
                                  <w:marBottom w:val="90"/>
                                  <w:divBdr>
                                    <w:top w:val="single" w:sz="6" w:space="6" w:color="CC0000"/>
                                    <w:left w:val="single" w:sz="6" w:space="6" w:color="CC0000"/>
                                    <w:bottom w:val="single" w:sz="6" w:space="6" w:color="CC0000"/>
                                    <w:right w:val="single" w:sz="6" w:space="6" w:color="CC0000"/>
                                  </w:divBdr>
                                  <w:divsChild>
                                    <w:div w:id="4766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308123">
          <w:marLeft w:val="0"/>
          <w:marRight w:val="0"/>
          <w:marTop w:val="0"/>
          <w:marBottom w:val="432"/>
          <w:divBdr>
            <w:top w:val="none" w:sz="0" w:space="0" w:color="auto"/>
            <w:left w:val="none" w:sz="0" w:space="0" w:color="auto"/>
            <w:bottom w:val="none" w:sz="0" w:space="0" w:color="auto"/>
            <w:right w:val="none" w:sz="0" w:space="0" w:color="auto"/>
          </w:divBdr>
          <w:divsChild>
            <w:div w:id="1841851668">
              <w:marLeft w:val="0"/>
              <w:marRight w:val="0"/>
              <w:marTop w:val="0"/>
              <w:marBottom w:val="432"/>
              <w:divBdr>
                <w:top w:val="single" w:sz="6" w:space="6" w:color="CAD0D7"/>
                <w:left w:val="single" w:sz="6" w:space="6" w:color="CAD0D7"/>
                <w:bottom w:val="single" w:sz="6" w:space="6" w:color="CAD0D7"/>
                <w:right w:val="single" w:sz="6" w:space="6" w:color="CAD0D7"/>
              </w:divBdr>
              <w:divsChild>
                <w:div w:id="729501311">
                  <w:marLeft w:val="0"/>
                  <w:marRight w:val="0"/>
                  <w:marTop w:val="168"/>
                  <w:marBottom w:val="0"/>
                  <w:divBdr>
                    <w:top w:val="none" w:sz="0" w:space="0" w:color="auto"/>
                    <w:left w:val="none" w:sz="0" w:space="0" w:color="auto"/>
                    <w:bottom w:val="none" w:sz="0" w:space="0" w:color="auto"/>
                    <w:right w:val="none" w:sz="0" w:space="0" w:color="auto"/>
                  </w:divBdr>
                </w:div>
                <w:div w:id="84426966">
                  <w:marLeft w:val="0"/>
                  <w:marRight w:val="0"/>
                  <w:marTop w:val="168"/>
                  <w:marBottom w:val="0"/>
                  <w:divBdr>
                    <w:top w:val="none" w:sz="0" w:space="0" w:color="auto"/>
                    <w:left w:val="none" w:sz="0" w:space="0" w:color="auto"/>
                    <w:bottom w:val="none" w:sz="0" w:space="0" w:color="auto"/>
                    <w:right w:val="none" w:sz="0" w:space="0" w:color="auto"/>
                  </w:divBdr>
                </w:div>
                <w:div w:id="2144233392">
                  <w:marLeft w:val="0"/>
                  <w:marRight w:val="0"/>
                  <w:marTop w:val="168"/>
                  <w:marBottom w:val="0"/>
                  <w:divBdr>
                    <w:top w:val="none" w:sz="0" w:space="0" w:color="auto"/>
                    <w:left w:val="none" w:sz="0" w:space="0" w:color="auto"/>
                    <w:bottom w:val="none" w:sz="0" w:space="0" w:color="auto"/>
                    <w:right w:val="none" w:sz="0" w:space="0" w:color="auto"/>
                  </w:divBdr>
                </w:div>
              </w:divsChild>
            </w:div>
            <w:div w:id="1435855671">
              <w:marLeft w:val="2040"/>
              <w:marRight w:val="0"/>
              <w:marTop w:val="0"/>
              <w:marBottom w:val="0"/>
              <w:divBdr>
                <w:top w:val="none" w:sz="0" w:space="0" w:color="auto"/>
                <w:left w:val="none" w:sz="0" w:space="0" w:color="auto"/>
                <w:bottom w:val="none" w:sz="0" w:space="0" w:color="auto"/>
                <w:right w:val="none" w:sz="0" w:space="0" w:color="auto"/>
              </w:divBdr>
              <w:divsChild>
                <w:div w:id="221675368">
                  <w:marLeft w:val="0"/>
                  <w:marRight w:val="0"/>
                  <w:marTop w:val="0"/>
                  <w:marBottom w:val="0"/>
                  <w:divBdr>
                    <w:top w:val="single" w:sz="2" w:space="0" w:color="BEE5EB"/>
                    <w:left w:val="single" w:sz="2" w:space="0" w:color="BEE5EB"/>
                    <w:bottom w:val="single" w:sz="2" w:space="0" w:color="BEE5EB"/>
                    <w:right w:val="single" w:sz="2" w:space="0" w:color="BEE5EB"/>
                  </w:divBdr>
                  <w:divsChild>
                    <w:div w:id="1090080727">
                      <w:marLeft w:val="0"/>
                      <w:marRight w:val="0"/>
                      <w:marTop w:val="0"/>
                      <w:marBottom w:val="360"/>
                      <w:divBdr>
                        <w:top w:val="none" w:sz="0" w:space="0" w:color="auto"/>
                        <w:left w:val="none" w:sz="0" w:space="0" w:color="auto"/>
                        <w:bottom w:val="none" w:sz="0" w:space="0" w:color="auto"/>
                        <w:right w:val="none" w:sz="0" w:space="0" w:color="auto"/>
                      </w:divBdr>
                    </w:div>
                    <w:div w:id="1823352491">
                      <w:marLeft w:val="0"/>
                      <w:marRight w:val="0"/>
                      <w:marTop w:val="168"/>
                      <w:marBottom w:val="72"/>
                      <w:divBdr>
                        <w:top w:val="none" w:sz="0" w:space="0" w:color="auto"/>
                        <w:left w:val="none" w:sz="0" w:space="0" w:color="auto"/>
                        <w:bottom w:val="none" w:sz="0" w:space="0" w:color="auto"/>
                        <w:right w:val="none" w:sz="0" w:space="0" w:color="auto"/>
                      </w:divBdr>
                      <w:divsChild>
                        <w:div w:id="1353999019">
                          <w:marLeft w:val="0"/>
                          <w:marRight w:val="0"/>
                          <w:marTop w:val="0"/>
                          <w:marBottom w:val="0"/>
                          <w:divBdr>
                            <w:top w:val="none" w:sz="0" w:space="0" w:color="auto"/>
                            <w:left w:val="none" w:sz="0" w:space="0" w:color="auto"/>
                            <w:bottom w:val="none" w:sz="0" w:space="0" w:color="auto"/>
                            <w:right w:val="none" w:sz="0" w:space="0" w:color="auto"/>
                          </w:divBdr>
                          <w:divsChild>
                            <w:div w:id="360011139">
                              <w:marLeft w:val="0"/>
                              <w:marRight w:val="0"/>
                              <w:marTop w:val="0"/>
                              <w:marBottom w:val="0"/>
                              <w:divBdr>
                                <w:top w:val="none" w:sz="0" w:space="0" w:color="auto"/>
                                <w:left w:val="none" w:sz="0" w:space="0" w:color="auto"/>
                                <w:bottom w:val="none" w:sz="0" w:space="0" w:color="auto"/>
                                <w:right w:val="none" w:sz="0" w:space="0" w:color="auto"/>
                              </w:divBdr>
                            </w:div>
                            <w:div w:id="2016951369">
                              <w:marLeft w:val="0"/>
                              <w:marRight w:val="0"/>
                              <w:marTop w:val="0"/>
                              <w:marBottom w:val="0"/>
                              <w:divBdr>
                                <w:top w:val="none" w:sz="0" w:space="0" w:color="auto"/>
                                <w:left w:val="none" w:sz="0" w:space="0" w:color="auto"/>
                                <w:bottom w:val="none" w:sz="0" w:space="0" w:color="auto"/>
                                <w:right w:val="none" w:sz="0" w:space="0" w:color="auto"/>
                              </w:divBdr>
                              <w:divsChild>
                                <w:div w:id="1761022844">
                                  <w:marLeft w:val="0"/>
                                  <w:marRight w:val="0"/>
                                  <w:marTop w:val="0"/>
                                  <w:marBottom w:val="90"/>
                                  <w:divBdr>
                                    <w:top w:val="single" w:sz="6" w:space="6" w:color="CC0000"/>
                                    <w:left w:val="single" w:sz="6" w:space="6" w:color="CC0000"/>
                                    <w:bottom w:val="single" w:sz="6" w:space="6" w:color="CC0000"/>
                                    <w:right w:val="single" w:sz="6" w:space="6" w:color="CC0000"/>
                                  </w:divBdr>
                                  <w:divsChild>
                                    <w:div w:id="337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628650">
          <w:marLeft w:val="0"/>
          <w:marRight w:val="0"/>
          <w:marTop w:val="0"/>
          <w:marBottom w:val="432"/>
          <w:divBdr>
            <w:top w:val="none" w:sz="0" w:space="0" w:color="auto"/>
            <w:left w:val="none" w:sz="0" w:space="0" w:color="auto"/>
            <w:bottom w:val="none" w:sz="0" w:space="0" w:color="auto"/>
            <w:right w:val="none" w:sz="0" w:space="0" w:color="auto"/>
          </w:divBdr>
          <w:divsChild>
            <w:div w:id="1308362477">
              <w:marLeft w:val="0"/>
              <w:marRight w:val="0"/>
              <w:marTop w:val="0"/>
              <w:marBottom w:val="432"/>
              <w:divBdr>
                <w:top w:val="single" w:sz="6" w:space="6" w:color="CAD0D7"/>
                <w:left w:val="single" w:sz="6" w:space="6" w:color="CAD0D7"/>
                <w:bottom w:val="single" w:sz="6" w:space="6" w:color="CAD0D7"/>
                <w:right w:val="single" w:sz="6" w:space="6" w:color="CAD0D7"/>
              </w:divBdr>
              <w:divsChild>
                <w:div w:id="1767339569">
                  <w:marLeft w:val="0"/>
                  <w:marRight w:val="0"/>
                  <w:marTop w:val="168"/>
                  <w:marBottom w:val="0"/>
                  <w:divBdr>
                    <w:top w:val="none" w:sz="0" w:space="0" w:color="auto"/>
                    <w:left w:val="none" w:sz="0" w:space="0" w:color="auto"/>
                    <w:bottom w:val="none" w:sz="0" w:space="0" w:color="auto"/>
                    <w:right w:val="none" w:sz="0" w:space="0" w:color="auto"/>
                  </w:divBdr>
                </w:div>
                <w:div w:id="1829663824">
                  <w:marLeft w:val="0"/>
                  <w:marRight w:val="0"/>
                  <w:marTop w:val="168"/>
                  <w:marBottom w:val="0"/>
                  <w:divBdr>
                    <w:top w:val="none" w:sz="0" w:space="0" w:color="auto"/>
                    <w:left w:val="none" w:sz="0" w:space="0" w:color="auto"/>
                    <w:bottom w:val="none" w:sz="0" w:space="0" w:color="auto"/>
                    <w:right w:val="none" w:sz="0" w:space="0" w:color="auto"/>
                  </w:divBdr>
                </w:div>
                <w:div w:id="1355423114">
                  <w:marLeft w:val="0"/>
                  <w:marRight w:val="0"/>
                  <w:marTop w:val="168"/>
                  <w:marBottom w:val="0"/>
                  <w:divBdr>
                    <w:top w:val="none" w:sz="0" w:space="0" w:color="auto"/>
                    <w:left w:val="none" w:sz="0" w:space="0" w:color="auto"/>
                    <w:bottom w:val="none" w:sz="0" w:space="0" w:color="auto"/>
                    <w:right w:val="none" w:sz="0" w:space="0" w:color="auto"/>
                  </w:divBdr>
                </w:div>
              </w:divsChild>
            </w:div>
            <w:div w:id="1134299041">
              <w:marLeft w:val="2040"/>
              <w:marRight w:val="0"/>
              <w:marTop w:val="0"/>
              <w:marBottom w:val="0"/>
              <w:divBdr>
                <w:top w:val="none" w:sz="0" w:space="0" w:color="auto"/>
                <w:left w:val="none" w:sz="0" w:space="0" w:color="auto"/>
                <w:bottom w:val="none" w:sz="0" w:space="0" w:color="auto"/>
                <w:right w:val="none" w:sz="0" w:space="0" w:color="auto"/>
              </w:divBdr>
              <w:divsChild>
                <w:div w:id="1572161076">
                  <w:marLeft w:val="0"/>
                  <w:marRight w:val="0"/>
                  <w:marTop w:val="0"/>
                  <w:marBottom w:val="0"/>
                  <w:divBdr>
                    <w:top w:val="single" w:sz="2" w:space="0" w:color="BEE5EB"/>
                    <w:left w:val="single" w:sz="2" w:space="0" w:color="BEE5EB"/>
                    <w:bottom w:val="single" w:sz="2" w:space="0" w:color="BEE5EB"/>
                    <w:right w:val="single" w:sz="2" w:space="0" w:color="BEE5EB"/>
                  </w:divBdr>
                  <w:divsChild>
                    <w:div w:id="1328679432">
                      <w:marLeft w:val="0"/>
                      <w:marRight w:val="0"/>
                      <w:marTop w:val="0"/>
                      <w:marBottom w:val="360"/>
                      <w:divBdr>
                        <w:top w:val="none" w:sz="0" w:space="0" w:color="auto"/>
                        <w:left w:val="none" w:sz="0" w:space="0" w:color="auto"/>
                        <w:bottom w:val="none" w:sz="0" w:space="0" w:color="auto"/>
                        <w:right w:val="none" w:sz="0" w:space="0" w:color="auto"/>
                      </w:divBdr>
                    </w:div>
                    <w:div w:id="716860032">
                      <w:marLeft w:val="0"/>
                      <w:marRight w:val="0"/>
                      <w:marTop w:val="168"/>
                      <w:marBottom w:val="72"/>
                      <w:divBdr>
                        <w:top w:val="none" w:sz="0" w:space="0" w:color="auto"/>
                        <w:left w:val="none" w:sz="0" w:space="0" w:color="auto"/>
                        <w:bottom w:val="none" w:sz="0" w:space="0" w:color="auto"/>
                        <w:right w:val="none" w:sz="0" w:space="0" w:color="auto"/>
                      </w:divBdr>
                      <w:divsChild>
                        <w:div w:id="1606039804">
                          <w:marLeft w:val="0"/>
                          <w:marRight w:val="0"/>
                          <w:marTop w:val="0"/>
                          <w:marBottom w:val="0"/>
                          <w:divBdr>
                            <w:top w:val="none" w:sz="0" w:space="0" w:color="auto"/>
                            <w:left w:val="none" w:sz="0" w:space="0" w:color="auto"/>
                            <w:bottom w:val="none" w:sz="0" w:space="0" w:color="auto"/>
                            <w:right w:val="none" w:sz="0" w:space="0" w:color="auto"/>
                          </w:divBdr>
                          <w:divsChild>
                            <w:div w:id="1418284046">
                              <w:marLeft w:val="0"/>
                              <w:marRight w:val="0"/>
                              <w:marTop w:val="0"/>
                              <w:marBottom w:val="0"/>
                              <w:divBdr>
                                <w:top w:val="none" w:sz="0" w:space="0" w:color="auto"/>
                                <w:left w:val="none" w:sz="0" w:space="0" w:color="auto"/>
                                <w:bottom w:val="none" w:sz="0" w:space="0" w:color="auto"/>
                                <w:right w:val="none" w:sz="0" w:space="0" w:color="auto"/>
                              </w:divBdr>
                            </w:div>
                            <w:div w:id="1208496297">
                              <w:marLeft w:val="0"/>
                              <w:marRight w:val="0"/>
                              <w:marTop w:val="0"/>
                              <w:marBottom w:val="0"/>
                              <w:divBdr>
                                <w:top w:val="none" w:sz="0" w:space="0" w:color="auto"/>
                                <w:left w:val="none" w:sz="0" w:space="0" w:color="auto"/>
                                <w:bottom w:val="none" w:sz="0" w:space="0" w:color="auto"/>
                                <w:right w:val="none" w:sz="0" w:space="0" w:color="auto"/>
                              </w:divBdr>
                              <w:divsChild>
                                <w:div w:id="2097705530">
                                  <w:marLeft w:val="0"/>
                                  <w:marRight w:val="0"/>
                                  <w:marTop w:val="0"/>
                                  <w:marBottom w:val="90"/>
                                  <w:divBdr>
                                    <w:top w:val="single" w:sz="6" w:space="6" w:color="CC0000"/>
                                    <w:left w:val="single" w:sz="6" w:space="6" w:color="CC0000"/>
                                    <w:bottom w:val="single" w:sz="6" w:space="6" w:color="CC0000"/>
                                    <w:right w:val="single" w:sz="6" w:space="6" w:color="CC0000"/>
                                  </w:divBdr>
                                  <w:divsChild>
                                    <w:div w:id="13764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87082">
          <w:marLeft w:val="0"/>
          <w:marRight w:val="0"/>
          <w:marTop w:val="0"/>
          <w:marBottom w:val="432"/>
          <w:divBdr>
            <w:top w:val="none" w:sz="0" w:space="0" w:color="auto"/>
            <w:left w:val="none" w:sz="0" w:space="0" w:color="auto"/>
            <w:bottom w:val="none" w:sz="0" w:space="0" w:color="auto"/>
            <w:right w:val="none" w:sz="0" w:space="0" w:color="auto"/>
          </w:divBdr>
          <w:divsChild>
            <w:div w:id="1347291210">
              <w:marLeft w:val="0"/>
              <w:marRight w:val="0"/>
              <w:marTop w:val="0"/>
              <w:marBottom w:val="432"/>
              <w:divBdr>
                <w:top w:val="single" w:sz="6" w:space="6" w:color="CAD0D7"/>
                <w:left w:val="single" w:sz="6" w:space="6" w:color="CAD0D7"/>
                <w:bottom w:val="single" w:sz="6" w:space="6" w:color="CAD0D7"/>
                <w:right w:val="single" w:sz="6" w:space="6" w:color="CAD0D7"/>
              </w:divBdr>
              <w:divsChild>
                <w:div w:id="80227867">
                  <w:marLeft w:val="0"/>
                  <w:marRight w:val="0"/>
                  <w:marTop w:val="168"/>
                  <w:marBottom w:val="0"/>
                  <w:divBdr>
                    <w:top w:val="none" w:sz="0" w:space="0" w:color="auto"/>
                    <w:left w:val="none" w:sz="0" w:space="0" w:color="auto"/>
                    <w:bottom w:val="none" w:sz="0" w:space="0" w:color="auto"/>
                    <w:right w:val="none" w:sz="0" w:space="0" w:color="auto"/>
                  </w:divBdr>
                </w:div>
                <w:div w:id="1611938538">
                  <w:marLeft w:val="0"/>
                  <w:marRight w:val="0"/>
                  <w:marTop w:val="168"/>
                  <w:marBottom w:val="0"/>
                  <w:divBdr>
                    <w:top w:val="none" w:sz="0" w:space="0" w:color="auto"/>
                    <w:left w:val="none" w:sz="0" w:space="0" w:color="auto"/>
                    <w:bottom w:val="none" w:sz="0" w:space="0" w:color="auto"/>
                    <w:right w:val="none" w:sz="0" w:space="0" w:color="auto"/>
                  </w:divBdr>
                </w:div>
                <w:div w:id="951976408">
                  <w:marLeft w:val="0"/>
                  <w:marRight w:val="0"/>
                  <w:marTop w:val="168"/>
                  <w:marBottom w:val="0"/>
                  <w:divBdr>
                    <w:top w:val="none" w:sz="0" w:space="0" w:color="auto"/>
                    <w:left w:val="none" w:sz="0" w:space="0" w:color="auto"/>
                    <w:bottom w:val="none" w:sz="0" w:space="0" w:color="auto"/>
                    <w:right w:val="none" w:sz="0" w:space="0" w:color="auto"/>
                  </w:divBdr>
                </w:div>
              </w:divsChild>
            </w:div>
            <w:div w:id="848064434">
              <w:marLeft w:val="2040"/>
              <w:marRight w:val="0"/>
              <w:marTop w:val="0"/>
              <w:marBottom w:val="0"/>
              <w:divBdr>
                <w:top w:val="none" w:sz="0" w:space="0" w:color="auto"/>
                <w:left w:val="none" w:sz="0" w:space="0" w:color="auto"/>
                <w:bottom w:val="none" w:sz="0" w:space="0" w:color="auto"/>
                <w:right w:val="none" w:sz="0" w:space="0" w:color="auto"/>
              </w:divBdr>
              <w:divsChild>
                <w:div w:id="825240156">
                  <w:marLeft w:val="0"/>
                  <w:marRight w:val="0"/>
                  <w:marTop w:val="0"/>
                  <w:marBottom w:val="0"/>
                  <w:divBdr>
                    <w:top w:val="single" w:sz="2" w:space="0" w:color="BEE5EB"/>
                    <w:left w:val="single" w:sz="2" w:space="0" w:color="BEE5EB"/>
                    <w:bottom w:val="single" w:sz="2" w:space="0" w:color="BEE5EB"/>
                    <w:right w:val="single" w:sz="2" w:space="0" w:color="BEE5EB"/>
                  </w:divBdr>
                  <w:divsChild>
                    <w:div w:id="130246329">
                      <w:marLeft w:val="0"/>
                      <w:marRight w:val="0"/>
                      <w:marTop w:val="0"/>
                      <w:marBottom w:val="360"/>
                      <w:divBdr>
                        <w:top w:val="none" w:sz="0" w:space="0" w:color="auto"/>
                        <w:left w:val="none" w:sz="0" w:space="0" w:color="auto"/>
                        <w:bottom w:val="none" w:sz="0" w:space="0" w:color="auto"/>
                        <w:right w:val="none" w:sz="0" w:space="0" w:color="auto"/>
                      </w:divBdr>
                    </w:div>
                    <w:div w:id="1056776629">
                      <w:marLeft w:val="0"/>
                      <w:marRight w:val="0"/>
                      <w:marTop w:val="168"/>
                      <w:marBottom w:val="72"/>
                      <w:divBdr>
                        <w:top w:val="none" w:sz="0" w:space="0" w:color="auto"/>
                        <w:left w:val="none" w:sz="0" w:space="0" w:color="auto"/>
                        <w:bottom w:val="none" w:sz="0" w:space="0" w:color="auto"/>
                        <w:right w:val="none" w:sz="0" w:space="0" w:color="auto"/>
                      </w:divBdr>
                      <w:divsChild>
                        <w:div w:id="1895921347">
                          <w:marLeft w:val="0"/>
                          <w:marRight w:val="0"/>
                          <w:marTop w:val="0"/>
                          <w:marBottom w:val="0"/>
                          <w:divBdr>
                            <w:top w:val="none" w:sz="0" w:space="0" w:color="auto"/>
                            <w:left w:val="none" w:sz="0" w:space="0" w:color="auto"/>
                            <w:bottom w:val="none" w:sz="0" w:space="0" w:color="auto"/>
                            <w:right w:val="none" w:sz="0" w:space="0" w:color="auto"/>
                          </w:divBdr>
                          <w:divsChild>
                            <w:div w:id="15459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460616">
      <w:bodyDiv w:val="1"/>
      <w:marLeft w:val="0"/>
      <w:marRight w:val="0"/>
      <w:marTop w:val="0"/>
      <w:marBottom w:val="0"/>
      <w:divBdr>
        <w:top w:val="none" w:sz="0" w:space="0" w:color="auto"/>
        <w:left w:val="none" w:sz="0" w:space="0" w:color="auto"/>
        <w:bottom w:val="none" w:sz="0" w:space="0" w:color="auto"/>
        <w:right w:val="none" w:sz="0" w:space="0" w:color="auto"/>
      </w:divBdr>
    </w:div>
    <w:div w:id="675694236">
      <w:bodyDiv w:val="1"/>
      <w:marLeft w:val="0"/>
      <w:marRight w:val="0"/>
      <w:marTop w:val="0"/>
      <w:marBottom w:val="0"/>
      <w:divBdr>
        <w:top w:val="none" w:sz="0" w:space="0" w:color="auto"/>
        <w:left w:val="none" w:sz="0" w:space="0" w:color="auto"/>
        <w:bottom w:val="none" w:sz="0" w:space="0" w:color="auto"/>
        <w:right w:val="none" w:sz="0" w:space="0" w:color="auto"/>
      </w:divBdr>
      <w:divsChild>
        <w:div w:id="918174345">
          <w:marLeft w:val="0"/>
          <w:marRight w:val="0"/>
          <w:marTop w:val="0"/>
          <w:marBottom w:val="0"/>
          <w:divBdr>
            <w:top w:val="none" w:sz="0" w:space="0" w:color="auto"/>
            <w:left w:val="single" w:sz="36" w:space="8" w:color="FF1654"/>
            <w:bottom w:val="none" w:sz="0" w:space="0" w:color="auto"/>
            <w:right w:val="single" w:sz="36" w:space="8" w:color="FF1654"/>
          </w:divBdr>
        </w:div>
        <w:div w:id="588930511">
          <w:marLeft w:val="0"/>
          <w:marRight w:val="0"/>
          <w:marTop w:val="0"/>
          <w:marBottom w:val="0"/>
          <w:divBdr>
            <w:top w:val="single" w:sz="18" w:space="0" w:color="FFBF00"/>
            <w:left w:val="single" w:sz="18" w:space="11" w:color="FFBF00"/>
            <w:bottom w:val="single" w:sz="18" w:space="0" w:color="FFBF00"/>
            <w:right w:val="single" w:sz="18" w:space="11" w:color="FFBF00"/>
          </w:divBdr>
        </w:div>
      </w:divsChild>
    </w:div>
    <w:div w:id="796029699">
      <w:bodyDiv w:val="1"/>
      <w:marLeft w:val="0"/>
      <w:marRight w:val="0"/>
      <w:marTop w:val="0"/>
      <w:marBottom w:val="0"/>
      <w:divBdr>
        <w:top w:val="none" w:sz="0" w:space="0" w:color="auto"/>
        <w:left w:val="none" w:sz="0" w:space="0" w:color="auto"/>
        <w:bottom w:val="none" w:sz="0" w:space="0" w:color="auto"/>
        <w:right w:val="none" w:sz="0" w:space="0" w:color="auto"/>
      </w:divBdr>
      <w:divsChild>
        <w:div w:id="1774737747">
          <w:marLeft w:val="0"/>
          <w:marRight w:val="0"/>
          <w:marTop w:val="0"/>
          <w:marBottom w:val="0"/>
          <w:divBdr>
            <w:top w:val="none" w:sz="0" w:space="0" w:color="auto"/>
            <w:left w:val="single" w:sz="48" w:space="8" w:color="E7E6E6"/>
            <w:bottom w:val="none" w:sz="0" w:space="0" w:color="auto"/>
            <w:right w:val="single" w:sz="48" w:space="8" w:color="E7E6E6"/>
          </w:divBdr>
        </w:div>
      </w:divsChild>
    </w:div>
    <w:div w:id="995036674">
      <w:bodyDiv w:val="1"/>
      <w:marLeft w:val="0"/>
      <w:marRight w:val="0"/>
      <w:marTop w:val="0"/>
      <w:marBottom w:val="0"/>
      <w:divBdr>
        <w:top w:val="none" w:sz="0" w:space="0" w:color="auto"/>
        <w:left w:val="none" w:sz="0" w:space="0" w:color="auto"/>
        <w:bottom w:val="none" w:sz="0" w:space="0" w:color="auto"/>
        <w:right w:val="none" w:sz="0" w:space="0" w:color="auto"/>
      </w:divBdr>
    </w:div>
    <w:div w:id="1018503611">
      <w:bodyDiv w:val="1"/>
      <w:marLeft w:val="0"/>
      <w:marRight w:val="0"/>
      <w:marTop w:val="0"/>
      <w:marBottom w:val="0"/>
      <w:divBdr>
        <w:top w:val="none" w:sz="0" w:space="0" w:color="auto"/>
        <w:left w:val="none" w:sz="0" w:space="0" w:color="auto"/>
        <w:bottom w:val="none" w:sz="0" w:space="0" w:color="auto"/>
        <w:right w:val="none" w:sz="0" w:space="0" w:color="auto"/>
      </w:divBdr>
    </w:div>
    <w:div w:id="1022439477">
      <w:bodyDiv w:val="1"/>
      <w:marLeft w:val="0"/>
      <w:marRight w:val="0"/>
      <w:marTop w:val="0"/>
      <w:marBottom w:val="0"/>
      <w:divBdr>
        <w:top w:val="none" w:sz="0" w:space="0" w:color="auto"/>
        <w:left w:val="none" w:sz="0" w:space="0" w:color="auto"/>
        <w:bottom w:val="none" w:sz="0" w:space="0" w:color="auto"/>
        <w:right w:val="none" w:sz="0" w:space="0" w:color="auto"/>
      </w:divBdr>
      <w:divsChild>
        <w:div w:id="185170085">
          <w:marLeft w:val="0"/>
          <w:marRight w:val="0"/>
          <w:marTop w:val="0"/>
          <w:marBottom w:val="0"/>
          <w:divBdr>
            <w:top w:val="none" w:sz="0" w:space="0" w:color="auto"/>
            <w:left w:val="none" w:sz="0" w:space="0" w:color="auto"/>
            <w:bottom w:val="none" w:sz="0" w:space="0" w:color="auto"/>
            <w:right w:val="none" w:sz="0" w:space="0" w:color="auto"/>
          </w:divBdr>
          <w:divsChild>
            <w:div w:id="559562656">
              <w:marLeft w:val="0"/>
              <w:marRight w:val="0"/>
              <w:marTop w:val="0"/>
              <w:marBottom w:val="0"/>
              <w:divBdr>
                <w:top w:val="none" w:sz="0" w:space="0" w:color="auto"/>
                <w:left w:val="none" w:sz="0" w:space="0" w:color="auto"/>
                <w:bottom w:val="none" w:sz="0" w:space="0" w:color="auto"/>
                <w:right w:val="none" w:sz="0" w:space="0" w:color="auto"/>
              </w:divBdr>
            </w:div>
          </w:divsChild>
        </w:div>
        <w:div w:id="1840076691">
          <w:marLeft w:val="0"/>
          <w:marRight w:val="0"/>
          <w:marTop w:val="0"/>
          <w:marBottom w:val="0"/>
          <w:divBdr>
            <w:top w:val="none" w:sz="0" w:space="0" w:color="auto"/>
            <w:left w:val="none" w:sz="0" w:space="0" w:color="auto"/>
            <w:bottom w:val="none" w:sz="0" w:space="0" w:color="auto"/>
            <w:right w:val="none" w:sz="0" w:space="0" w:color="auto"/>
          </w:divBdr>
        </w:div>
        <w:div w:id="1419710989">
          <w:marLeft w:val="0"/>
          <w:marRight w:val="0"/>
          <w:marTop w:val="0"/>
          <w:marBottom w:val="0"/>
          <w:divBdr>
            <w:top w:val="none" w:sz="0" w:space="0" w:color="auto"/>
            <w:left w:val="none" w:sz="0" w:space="0" w:color="auto"/>
            <w:bottom w:val="none" w:sz="0" w:space="0" w:color="auto"/>
            <w:right w:val="none" w:sz="0" w:space="0" w:color="auto"/>
          </w:divBdr>
        </w:div>
        <w:div w:id="288971846">
          <w:marLeft w:val="0"/>
          <w:marRight w:val="0"/>
          <w:marTop w:val="0"/>
          <w:marBottom w:val="0"/>
          <w:divBdr>
            <w:top w:val="none" w:sz="0" w:space="0" w:color="auto"/>
            <w:left w:val="none" w:sz="0" w:space="0" w:color="auto"/>
            <w:bottom w:val="none" w:sz="0" w:space="0" w:color="auto"/>
            <w:right w:val="none" w:sz="0" w:space="0" w:color="auto"/>
          </w:divBdr>
        </w:div>
      </w:divsChild>
    </w:div>
    <w:div w:id="1309434180">
      <w:bodyDiv w:val="1"/>
      <w:marLeft w:val="0"/>
      <w:marRight w:val="0"/>
      <w:marTop w:val="0"/>
      <w:marBottom w:val="0"/>
      <w:divBdr>
        <w:top w:val="none" w:sz="0" w:space="0" w:color="auto"/>
        <w:left w:val="none" w:sz="0" w:space="0" w:color="auto"/>
        <w:bottom w:val="none" w:sz="0" w:space="0" w:color="auto"/>
        <w:right w:val="none" w:sz="0" w:space="0" w:color="auto"/>
      </w:divBdr>
      <w:divsChild>
        <w:div w:id="629746202">
          <w:blockQuote w:val="1"/>
          <w:marLeft w:val="720"/>
          <w:marRight w:val="720"/>
          <w:marTop w:val="0"/>
          <w:marBottom w:val="100"/>
          <w:divBdr>
            <w:top w:val="none" w:sz="0" w:space="0" w:color="auto"/>
            <w:left w:val="none" w:sz="0" w:space="0" w:color="auto"/>
            <w:bottom w:val="none" w:sz="0" w:space="0" w:color="auto"/>
            <w:right w:val="none" w:sz="0" w:space="0" w:color="auto"/>
          </w:divBdr>
        </w:div>
        <w:div w:id="776943814">
          <w:blockQuote w:val="1"/>
          <w:marLeft w:val="720"/>
          <w:marRight w:val="720"/>
          <w:marTop w:val="0"/>
          <w:marBottom w:val="100"/>
          <w:divBdr>
            <w:top w:val="none" w:sz="0" w:space="0" w:color="auto"/>
            <w:left w:val="none" w:sz="0" w:space="0" w:color="auto"/>
            <w:bottom w:val="none" w:sz="0" w:space="0" w:color="auto"/>
            <w:right w:val="none" w:sz="0" w:space="0" w:color="auto"/>
          </w:divBdr>
        </w:div>
        <w:div w:id="787313208">
          <w:blockQuote w:val="1"/>
          <w:marLeft w:val="720"/>
          <w:marRight w:val="720"/>
          <w:marTop w:val="0"/>
          <w:marBottom w:val="100"/>
          <w:divBdr>
            <w:top w:val="none" w:sz="0" w:space="0" w:color="auto"/>
            <w:left w:val="none" w:sz="0" w:space="0" w:color="auto"/>
            <w:bottom w:val="none" w:sz="0" w:space="0" w:color="auto"/>
            <w:right w:val="none" w:sz="0" w:space="0" w:color="auto"/>
          </w:divBdr>
        </w:div>
        <w:div w:id="1875725218">
          <w:blockQuote w:val="1"/>
          <w:marLeft w:val="720"/>
          <w:marRight w:val="720"/>
          <w:marTop w:val="0"/>
          <w:marBottom w:val="100"/>
          <w:divBdr>
            <w:top w:val="none" w:sz="0" w:space="0" w:color="auto"/>
            <w:left w:val="none" w:sz="0" w:space="0" w:color="auto"/>
            <w:bottom w:val="none" w:sz="0" w:space="0" w:color="auto"/>
            <w:right w:val="none" w:sz="0" w:space="0" w:color="auto"/>
          </w:divBdr>
        </w:div>
        <w:div w:id="832914607">
          <w:blockQuote w:val="1"/>
          <w:marLeft w:val="720"/>
          <w:marRight w:val="720"/>
          <w:marTop w:val="0"/>
          <w:marBottom w:val="100"/>
          <w:divBdr>
            <w:top w:val="none" w:sz="0" w:space="0" w:color="auto"/>
            <w:left w:val="none" w:sz="0" w:space="0" w:color="auto"/>
            <w:bottom w:val="none" w:sz="0" w:space="0" w:color="auto"/>
            <w:right w:val="none" w:sz="0" w:space="0" w:color="auto"/>
          </w:divBdr>
        </w:div>
        <w:div w:id="103617096">
          <w:blockQuote w:val="1"/>
          <w:marLeft w:val="720"/>
          <w:marRight w:val="720"/>
          <w:marTop w:val="0"/>
          <w:marBottom w:val="100"/>
          <w:divBdr>
            <w:top w:val="none" w:sz="0" w:space="0" w:color="auto"/>
            <w:left w:val="none" w:sz="0" w:space="0" w:color="auto"/>
            <w:bottom w:val="none" w:sz="0" w:space="0" w:color="auto"/>
            <w:right w:val="none" w:sz="0" w:space="0" w:color="auto"/>
          </w:divBdr>
        </w:div>
        <w:div w:id="263416007">
          <w:blockQuote w:val="1"/>
          <w:marLeft w:val="720"/>
          <w:marRight w:val="720"/>
          <w:marTop w:val="0"/>
          <w:marBottom w:val="100"/>
          <w:divBdr>
            <w:top w:val="none" w:sz="0" w:space="0" w:color="auto"/>
            <w:left w:val="none" w:sz="0" w:space="0" w:color="auto"/>
            <w:bottom w:val="none" w:sz="0" w:space="0" w:color="auto"/>
            <w:right w:val="none" w:sz="0" w:space="0" w:color="auto"/>
          </w:divBdr>
        </w:div>
        <w:div w:id="835875320">
          <w:blockQuote w:val="1"/>
          <w:marLeft w:val="720"/>
          <w:marRight w:val="720"/>
          <w:marTop w:val="0"/>
          <w:marBottom w:val="100"/>
          <w:divBdr>
            <w:top w:val="none" w:sz="0" w:space="0" w:color="auto"/>
            <w:left w:val="none" w:sz="0" w:space="0" w:color="auto"/>
            <w:bottom w:val="none" w:sz="0" w:space="0" w:color="auto"/>
            <w:right w:val="none" w:sz="0" w:space="0" w:color="auto"/>
          </w:divBdr>
        </w:div>
        <w:div w:id="1646810166">
          <w:blockQuote w:val="1"/>
          <w:marLeft w:val="720"/>
          <w:marRight w:val="720"/>
          <w:marTop w:val="0"/>
          <w:marBottom w:val="100"/>
          <w:divBdr>
            <w:top w:val="none" w:sz="0" w:space="0" w:color="auto"/>
            <w:left w:val="none" w:sz="0" w:space="0" w:color="auto"/>
            <w:bottom w:val="none" w:sz="0" w:space="0" w:color="auto"/>
            <w:right w:val="none" w:sz="0" w:space="0" w:color="auto"/>
          </w:divBdr>
        </w:div>
        <w:div w:id="782264166">
          <w:blockQuote w:val="1"/>
          <w:marLeft w:val="720"/>
          <w:marRight w:val="720"/>
          <w:marTop w:val="0"/>
          <w:marBottom w:val="100"/>
          <w:divBdr>
            <w:top w:val="none" w:sz="0" w:space="0" w:color="auto"/>
            <w:left w:val="none" w:sz="0" w:space="0" w:color="auto"/>
            <w:bottom w:val="none" w:sz="0" w:space="0" w:color="auto"/>
            <w:right w:val="none" w:sz="0" w:space="0" w:color="auto"/>
          </w:divBdr>
        </w:div>
        <w:div w:id="1837071514">
          <w:blockQuote w:val="1"/>
          <w:marLeft w:val="720"/>
          <w:marRight w:val="720"/>
          <w:marTop w:val="0"/>
          <w:marBottom w:val="100"/>
          <w:divBdr>
            <w:top w:val="none" w:sz="0" w:space="0" w:color="auto"/>
            <w:left w:val="none" w:sz="0" w:space="0" w:color="auto"/>
            <w:bottom w:val="none" w:sz="0" w:space="0" w:color="auto"/>
            <w:right w:val="none" w:sz="0" w:space="0" w:color="auto"/>
          </w:divBdr>
        </w:div>
        <w:div w:id="1534341676">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430155073">
      <w:bodyDiv w:val="1"/>
      <w:marLeft w:val="0"/>
      <w:marRight w:val="0"/>
      <w:marTop w:val="0"/>
      <w:marBottom w:val="0"/>
      <w:divBdr>
        <w:top w:val="none" w:sz="0" w:space="0" w:color="auto"/>
        <w:left w:val="none" w:sz="0" w:space="0" w:color="auto"/>
        <w:bottom w:val="none" w:sz="0" w:space="0" w:color="auto"/>
        <w:right w:val="none" w:sz="0" w:space="0" w:color="auto"/>
      </w:divBdr>
    </w:div>
    <w:div w:id="1905867830">
      <w:bodyDiv w:val="1"/>
      <w:marLeft w:val="0"/>
      <w:marRight w:val="0"/>
      <w:marTop w:val="0"/>
      <w:marBottom w:val="0"/>
      <w:divBdr>
        <w:top w:val="none" w:sz="0" w:space="0" w:color="auto"/>
        <w:left w:val="none" w:sz="0" w:space="0" w:color="auto"/>
        <w:bottom w:val="none" w:sz="0" w:space="0" w:color="auto"/>
        <w:right w:val="none" w:sz="0" w:space="0" w:color="auto"/>
      </w:divBdr>
      <w:divsChild>
        <w:div w:id="1159812941">
          <w:marLeft w:val="0"/>
          <w:marRight w:val="0"/>
          <w:marTop w:val="0"/>
          <w:marBottom w:val="0"/>
          <w:divBdr>
            <w:top w:val="none" w:sz="0" w:space="0" w:color="auto"/>
            <w:left w:val="single" w:sz="48" w:space="0" w:color="692CFF"/>
            <w:bottom w:val="none" w:sz="0" w:space="0" w:color="auto"/>
            <w:right w:val="none" w:sz="0" w:space="0" w:color="auto"/>
          </w:divBdr>
        </w:div>
      </w:divsChild>
    </w:div>
    <w:div w:id="2065441615">
      <w:bodyDiv w:val="1"/>
      <w:marLeft w:val="0"/>
      <w:marRight w:val="0"/>
      <w:marTop w:val="0"/>
      <w:marBottom w:val="0"/>
      <w:divBdr>
        <w:top w:val="none" w:sz="0" w:space="0" w:color="auto"/>
        <w:left w:val="none" w:sz="0" w:space="0" w:color="auto"/>
        <w:bottom w:val="none" w:sz="0" w:space="0" w:color="auto"/>
        <w:right w:val="none" w:sz="0" w:space="0" w:color="auto"/>
      </w:divBdr>
      <w:divsChild>
        <w:div w:id="508526097">
          <w:marLeft w:val="0"/>
          <w:marRight w:val="0"/>
          <w:marTop w:val="0"/>
          <w:marBottom w:val="432"/>
          <w:divBdr>
            <w:top w:val="none" w:sz="0" w:space="0" w:color="auto"/>
            <w:left w:val="none" w:sz="0" w:space="0" w:color="auto"/>
            <w:bottom w:val="none" w:sz="0" w:space="0" w:color="auto"/>
            <w:right w:val="none" w:sz="0" w:space="0" w:color="auto"/>
          </w:divBdr>
          <w:divsChild>
            <w:div w:id="87821397">
              <w:marLeft w:val="2040"/>
              <w:marRight w:val="0"/>
              <w:marTop w:val="0"/>
              <w:marBottom w:val="0"/>
              <w:divBdr>
                <w:top w:val="none" w:sz="0" w:space="0" w:color="auto"/>
                <w:left w:val="none" w:sz="0" w:space="0" w:color="auto"/>
                <w:bottom w:val="none" w:sz="0" w:space="0" w:color="auto"/>
                <w:right w:val="none" w:sz="0" w:space="0" w:color="auto"/>
              </w:divBdr>
              <w:divsChild>
                <w:div w:id="651787353">
                  <w:marLeft w:val="0"/>
                  <w:marRight w:val="0"/>
                  <w:marTop w:val="0"/>
                  <w:marBottom w:val="0"/>
                  <w:divBdr>
                    <w:top w:val="single" w:sz="2" w:space="0" w:color="BEE5EB"/>
                    <w:left w:val="single" w:sz="2" w:space="0" w:color="BEE5EB"/>
                    <w:bottom w:val="single" w:sz="2" w:space="0" w:color="BEE5EB"/>
                    <w:right w:val="single" w:sz="2" w:space="0" w:color="BEE5EB"/>
                  </w:divBdr>
                  <w:divsChild>
                    <w:div w:id="864635919">
                      <w:marLeft w:val="0"/>
                      <w:marRight w:val="0"/>
                      <w:marTop w:val="0"/>
                      <w:marBottom w:val="360"/>
                      <w:divBdr>
                        <w:top w:val="none" w:sz="0" w:space="0" w:color="auto"/>
                        <w:left w:val="none" w:sz="0" w:space="0" w:color="auto"/>
                        <w:bottom w:val="none" w:sz="0" w:space="0" w:color="auto"/>
                        <w:right w:val="none" w:sz="0" w:space="0" w:color="auto"/>
                      </w:divBdr>
                    </w:div>
                    <w:div w:id="476528509">
                      <w:marLeft w:val="0"/>
                      <w:marRight w:val="0"/>
                      <w:marTop w:val="168"/>
                      <w:marBottom w:val="72"/>
                      <w:divBdr>
                        <w:top w:val="none" w:sz="0" w:space="0" w:color="auto"/>
                        <w:left w:val="none" w:sz="0" w:space="0" w:color="auto"/>
                        <w:bottom w:val="none" w:sz="0" w:space="0" w:color="auto"/>
                        <w:right w:val="none" w:sz="0" w:space="0" w:color="auto"/>
                      </w:divBdr>
                      <w:divsChild>
                        <w:div w:id="2056613583">
                          <w:marLeft w:val="0"/>
                          <w:marRight w:val="0"/>
                          <w:marTop w:val="0"/>
                          <w:marBottom w:val="0"/>
                          <w:divBdr>
                            <w:top w:val="none" w:sz="0" w:space="0" w:color="auto"/>
                            <w:left w:val="none" w:sz="0" w:space="0" w:color="auto"/>
                            <w:bottom w:val="none" w:sz="0" w:space="0" w:color="auto"/>
                            <w:right w:val="none" w:sz="0" w:space="0" w:color="auto"/>
                          </w:divBdr>
                          <w:divsChild>
                            <w:div w:id="129399918">
                              <w:marLeft w:val="0"/>
                              <w:marRight w:val="0"/>
                              <w:marTop w:val="0"/>
                              <w:marBottom w:val="0"/>
                              <w:divBdr>
                                <w:top w:val="none" w:sz="0" w:space="0" w:color="auto"/>
                                <w:left w:val="none" w:sz="0" w:space="0" w:color="auto"/>
                                <w:bottom w:val="none" w:sz="0" w:space="0" w:color="auto"/>
                                <w:right w:val="none" w:sz="0" w:space="0" w:color="auto"/>
                              </w:divBdr>
                              <w:divsChild>
                                <w:div w:id="1575092791">
                                  <w:marLeft w:val="0"/>
                                  <w:marRight w:val="0"/>
                                  <w:marTop w:val="0"/>
                                  <w:marBottom w:val="0"/>
                                  <w:divBdr>
                                    <w:top w:val="none" w:sz="0" w:space="0" w:color="auto"/>
                                    <w:left w:val="none" w:sz="0" w:space="0" w:color="auto"/>
                                    <w:bottom w:val="none" w:sz="0" w:space="0" w:color="auto"/>
                                    <w:right w:val="none" w:sz="0" w:space="0" w:color="auto"/>
                                  </w:divBdr>
                                  <w:divsChild>
                                    <w:div w:id="1941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106">
                              <w:marLeft w:val="0"/>
                              <w:marRight w:val="0"/>
                              <w:marTop w:val="0"/>
                              <w:marBottom w:val="0"/>
                              <w:divBdr>
                                <w:top w:val="none" w:sz="0" w:space="0" w:color="auto"/>
                                <w:left w:val="none" w:sz="0" w:space="0" w:color="auto"/>
                                <w:bottom w:val="none" w:sz="0" w:space="0" w:color="auto"/>
                                <w:right w:val="none" w:sz="0" w:space="0" w:color="auto"/>
                              </w:divBdr>
                              <w:divsChild>
                                <w:div w:id="1673413482">
                                  <w:marLeft w:val="0"/>
                                  <w:marRight w:val="0"/>
                                  <w:marTop w:val="0"/>
                                  <w:marBottom w:val="0"/>
                                  <w:divBdr>
                                    <w:top w:val="none" w:sz="0" w:space="0" w:color="auto"/>
                                    <w:left w:val="none" w:sz="0" w:space="0" w:color="auto"/>
                                    <w:bottom w:val="none" w:sz="0" w:space="0" w:color="auto"/>
                                    <w:right w:val="none" w:sz="0" w:space="0" w:color="auto"/>
                                  </w:divBdr>
                                  <w:divsChild>
                                    <w:div w:id="9513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9554">
                              <w:marLeft w:val="0"/>
                              <w:marRight w:val="0"/>
                              <w:marTop w:val="0"/>
                              <w:marBottom w:val="0"/>
                              <w:divBdr>
                                <w:top w:val="none" w:sz="0" w:space="0" w:color="auto"/>
                                <w:left w:val="none" w:sz="0" w:space="0" w:color="auto"/>
                                <w:bottom w:val="none" w:sz="0" w:space="0" w:color="auto"/>
                                <w:right w:val="none" w:sz="0" w:space="0" w:color="auto"/>
                              </w:divBdr>
                              <w:divsChild>
                                <w:div w:id="518857378">
                                  <w:marLeft w:val="0"/>
                                  <w:marRight w:val="0"/>
                                  <w:marTop w:val="0"/>
                                  <w:marBottom w:val="0"/>
                                  <w:divBdr>
                                    <w:top w:val="none" w:sz="0" w:space="0" w:color="auto"/>
                                    <w:left w:val="none" w:sz="0" w:space="0" w:color="auto"/>
                                    <w:bottom w:val="none" w:sz="0" w:space="0" w:color="auto"/>
                                    <w:right w:val="none" w:sz="0" w:space="0" w:color="auto"/>
                                  </w:divBdr>
                                  <w:divsChild>
                                    <w:div w:id="9449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415">
                              <w:marLeft w:val="0"/>
                              <w:marRight w:val="0"/>
                              <w:marTop w:val="0"/>
                              <w:marBottom w:val="0"/>
                              <w:divBdr>
                                <w:top w:val="none" w:sz="0" w:space="0" w:color="auto"/>
                                <w:left w:val="none" w:sz="0" w:space="0" w:color="auto"/>
                                <w:bottom w:val="none" w:sz="0" w:space="0" w:color="auto"/>
                                <w:right w:val="none" w:sz="0" w:space="0" w:color="auto"/>
                              </w:divBdr>
                              <w:divsChild>
                                <w:div w:id="255484590">
                                  <w:marLeft w:val="0"/>
                                  <w:marRight w:val="0"/>
                                  <w:marTop w:val="0"/>
                                  <w:marBottom w:val="0"/>
                                  <w:divBdr>
                                    <w:top w:val="none" w:sz="0" w:space="0" w:color="auto"/>
                                    <w:left w:val="none" w:sz="0" w:space="0" w:color="auto"/>
                                    <w:bottom w:val="none" w:sz="0" w:space="0" w:color="auto"/>
                                    <w:right w:val="none" w:sz="0" w:space="0" w:color="auto"/>
                                  </w:divBdr>
                                  <w:divsChild>
                                    <w:div w:id="1428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925961">
          <w:marLeft w:val="0"/>
          <w:marRight w:val="0"/>
          <w:marTop w:val="0"/>
          <w:marBottom w:val="432"/>
          <w:divBdr>
            <w:top w:val="none" w:sz="0" w:space="0" w:color="auto"/>
            <w:left w:val="none" w:sz="0" w:space="0" w:color="auto"/>
            <w:bottom w:val="none" w:sz="0" w:space="0" w:color="auto"/>
            <w:right w:val="none" w:sz="0" w:space="0" w:color="auto"/>
          </w:divBdr>
          <w:divsChild>
            <w:div w:id="1084373910">
              <w:marLeft w:val="0"/>
              <w:marRight w:val="0"/>
              <w:marTop w:val="0"/>
              <w:marBottom w:val="432"/>
              <w:divBdr>
                <w:top w:val="single" w:sz="6" w:space="6" w:color="CAD0D7"/>
                <w:left w:val="single" w:sz="6" w:space="6" w:color="CAD0D7"/>
                <w:bottom w:val="single" w:sz="6" w:space="6" w:color="CAD0D7"/>
                <w:right w:val="single" w:sz="6" w:space="6" w:color="CAD0D7"/>
              </w:divBdr>
              <w:divsChild>
                <w:div w:id="2088577763">
                  <w:marLeft w:val="0"/>
                  <w:marRight w:val="0"/>
                  <w:marTop w:val="168"/>
                  <w:marBottom w:val="0"/>
                  <w:divBdr>
                    <w:top w:val="none" w:sz="0" w:space="0" w:color="auto"/>
                    <w:left w:val="none" w:sz="0" w:space="0" w:color="auto"/>
                    <w:bottom w:val="none" w:sz="0" w:space="0" w:color="auto"/>
                    <w:right w:val="none" w:sz="0" w:space="0" w:color="auto"/>
                  </w:divBdr>
                </w:div>
                <w:div w:id="1485200147">
                  <w:marLeft w:val="0"/>
                  <w:marRight w:val="0"/>
                  <w:marTop w:val="168"/>
                  <w:marBottom w:val="0"/>
                  <w:divBdr>
                    <w:top w:val="none" w:sz="0" w:space="0" w:color="auto"/>
                    <w:left w:val="none" w:sz="0" w:space="0" w:color="auto"/>
                    <w:bottom w:val="none" w:sz="0" w:space="0" w:color="auto"/>
                    <w:right w:val="none" w:sz="0" w:space="0" w:color="auto"/>
                  </w:divBdr>
                </w:div>
                <w:div w:id="77942751">
                  <w:marLeft w:val="0"/>
                  <w:marRight w:val="0"/>
                  <w:marTop w:val="168"/>
                  <w:marBottom w:val="0"/>
                  <w:divBdr>
                    <w:top w:val="none" w:sz="0" w:space="0" w:color="auto"/>
                    <w:left w:val="none" w:sz="0" w:space="0" w:color="auto"/>
                    <w:bottom w:val="none" w:sz="0" w:space="0" w:color="auto"/>
                    <w:right w:val="none" w:sz="0" w:space="0" w:color="auto"/>
                  </w:divBdr>
                </w:div>
              </w:divsChild>
            </w:div>
            <w:div w:id="1864784158">
              <w:marLeft w:val="2040"/>
              <w:marRight w:val="0"/>
              <w:marTop w:val="0"/>
              <w:marBottom w:val="0"/>
              <w:divBdr>
                <w:top w:val="none" w:sz="0" w:space="0" w:color="auto"/>
                <w:left w:val="none" w:sz="0" w:space="0" w:color="auto"/>
                <w:bottom w:val="none" w:sz="0" w:space="0" w:color="auto"/>
                <w:right w:val="none" w:sz="0" w:space="0" w:color="auto"/>
              </w:divBdr>
              <w:divsChild>
                <w:div w:id="352538005">
                  <w:marLeft w:val="0"/>
                  <w:marRight w:val="0"/>
                  <w:marTop w:val="0"/>
                  <w:marBottom w:val="0"/>
                  <w:divBdr>
                    <w:top w:val="single" w:sz="2" w:space="0" w:color="BEE5EB"/>
                    <w:left w:val="single" w:sz="2" w:space="0" w:color="BEE5EB"/>
                    <w:bottom w:val="single" w:sz="2" w:space="0" w:color="BEE5EB"/>
                    <w:right w:val="single" w:sz="2" w:space="0" w:color="BEE5EB"/>
                  </w:divBdr>
                  <w:divsChild>
                    <w:div w:id="1887989348">
                      <w:marLeft w:val="0"/>
                      <w:marRight w:val="0"/>
                      <w:marTop w:val="0"/>
                      <w:marBottom w:val="360"/>
                      <w:divBdr>
                        <w:top w:val="none" w:sz="0" w:space="0" w:color="auto"/>
                        <w:left w:val="none" w:sz="0" w:space="0" w:color="auto"/>
                        <w:bottom w:val="none" w:sz="0" w:space="0" w:color="auto"/>
                        <w:right w:val="none" w:sz="0" w:space="0" w:color="auto"/>
                      </w:divBdr>
                    </w:div>
                    <w:div w:id="843780481">
                      <w:marLeft w:val="0"/>
                      <w:marRight w:val="0"/>
                      <w:marTop w:val="168"/>
                      <w:marBottom w:val="72"/>
                      <w:divBdr>
                        <w:top w:val="none" w:sz="0" w:space="0" w:color="auto"/>
                        <w:left w:val="none" w:sz="0" w:space="0" w:color="auto"/>
                        <w:bottom w:val="none" w:sz="0" w:space="0" w:color="auto"/>
                        <w:right w:val="none" w:sz="0" w:space="0" w:color="auto"/>
                      </w:divBdr>
                      <w:divsChild>
                        <w:div w:id="1022319954">
                          <w:marLeft w:val="0"/>
                          <w:marRight w:val="0"/>
                          <w:marTop w:val="0"/>
                          <w:marBottom w:val="0"/>
                          <w:divBdr>
                            <w:top w:val="none" w:sz="0" w:space="0" w:color="auto"/>
                            <w:left w:val="none" w:sz="0" w:space="0" w:color="auto"/>
                            <w:bottom w:val="none" w:sz="0" w:space="0" w:color="auto"/>
                            <w:right w:val="none" w:sz="0" w:space="0" w:color="auto"/>
                          </w:divBdr>
                          <w:divsChild>
                            <w:div w:id="75135053">
                              <w:marLeft w:val="0"/>
                              <w:marRight w:val="0"/>
                              <w:marTop w:val="0"/>
                              <w:marBottom w:val="0"/>
                              <w:divBdr>
                                <w:top w:val="none" w:sz="0" w:space="0" w:color="auto"/>
                                <w:left w:val="none" w:sz="0" w:space="0" w:color="auto"/>
                                <w:bottom w:val="none" w:sz="0" w:space="0" w:color="auto"/>
                                <w:right w:val="none" w:sz="0" w:space="0" w:color="auto"/>
                              </w:divBdr>
                              <w:divsChild>
                                <w:div w:id="1066293911">
                                  <w:marLeft w:val="0"/>
                                  <w:marRight w:val="0"/>
                                  <w:marTop w:val="0"/>
                                  <w:marBottom w:val="0"/>
                                  <w:divBdr>
                                    <w:top w:val="none" w:sz="0" w:space="0" w:color="auto"/>
                                    <w:left w:val="none" w:sz="0" w:space="0" w:color="auto"/>
                                    <w:bottom w:val="none" w:sz="0" w:space="0" w:color="auto"/>
                                    <w:right w:val="none" w:sz="0" w:space="0" w:color="auto"/>
                                  </w:divBdr>
                                  <w:divsChild>
                                    <w:div w:id="655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9762">
                              <w:marLeft w:val="0"/>
                              <w:marRight w:val="0"/>
                              <w:marTop w:val="0"/>
                              <w:marBottom w:val="0"/>
                              <w:divBdr>
                                <w:top w:val="none" w:sz="0" w:space="0" w:color="auto"/>
                                <w:left w:val="none" w:sz="0" w:space="0" w:color="auto"/>
                                <w:bottom w:val="none" w:sz="0" w:space="0" w:color="auto"/>
                                <w:right w:val="none" w:sz="0" w:space="0" w:color="auto"/>
                              </w:divBdr>
                              <w:divsChild>
                                <w:div w:id="2130008648">
                                  <w:marLeft w:val="0"/>
                                  <w:marRight w:val="0"/>
                                  <w:marTop w:val="0"/>
                                  <w:marBottom w:val="0"/>
                                  <w:divBdr>
                                    <w:top w:val="none" w:sz="0" w:space="0" w:color="auto"/>
                                    <w:left w:val="none" w:sz="0" w:space="0" w:color="auto"/>
                                    <w:bottom w:val="none" w:sz="0" w:space="0" w:color="auto"/>
                                    <w:right w:val="none" w:sz="0" w:space="0" w:color="auto"/>
                                  </w:divBdr>
                                  <w:divsChild>
                                    <w:div w:id="1316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8455">
                              <w:marLeft w:val="0"/>
                              <w:marRight w:val="0"/>
                              <w:marTop w:val="0"/>
                              <w:marBottom w:val="0"/>
                              <w:divBdr>
                                <w:top w:val="none" w:sz="0" w:space="0" w:color="auto"/>
                                <w:left w:val="none" w:sz="0" w:space="0" w:color="auto"/>
                                <w:bottom w:val="none" w:sz="0" w:space="0" w:color="auto"/>
                                <w:right w:val="none" w:sz="0" w:space="0" w:color="auto"/>
                              </w:divBdr>
                              <w:divsChild>
                                <w:div w:id="717316073">
                                  <w:marLeft w:val="0"/>
                                  <w:marRight w:val="0"/>
                                  <w:marTop w:val="0"/>
                                  <w:marBottom w:val="0"/>
                                  <w:divBdr>
                                    <w:top w:val="none" w:sz="0" w:space="0" w:color="auto"/>
                                    <w:left w:val="none" w:sz="0" w:space="0" w:color="auto"/>
                                    <w:bottom w:val="none" w:sz="0" w:space="0" w:color="auto"/>
                                    <w:right w:val="none" w:sz="0" w:space="0" w:color="auto"/>
                                  </w:divBdr>
                                  <w:divsChild>
                                    <w:div w:id="13020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2924">
                              <w:marLeft w:val="0"/>
                              <w:marRight w:val="0"/>
                              <w:marTop w:val="0"/>
                              <w:marBottom w:val="0"/>
                              <w:divBdr>
                                <w:top w:val="none" w:sz="0" w:space="0" w:color="auto"/>
                                <w:left w:val="none" w:sz="0" w:space="0" w:color="auto"/>
                                <w:bottom w:val="none" w:sz="0" w:space="0" w:color="auto"/>
                                <w:right w:val="none" w:sz="0" w:space="0" w:color="auto"/>
                              </w:divBdr>
                              <w:divsChild>
                                <w:div w:id="875001704">
                                  <w:marLeft w:val="0"/>
                                  <w:marRight w:val="0"/>
                                  <w:marTop w:val="0"/>
                                  <w:marBottom w:val="0"/>
                                  <w:divBdr>
                                    <w:top w:val="none" w:sz="0" w:space="0" w:color="auto"/>
                                    <w:left w:val="none" w:sz="0" w:space="0" w:color="auto"/>
                                    <w:bottom w:val="none" w:sz="0" w:space="0" w:color="auto"/>
                                    <w:right w:val="none" w:sz="0" w:space="0" w:color="auto"/>
                                  </w:divBdr>
                                  <w:divsChild>
                                    <w:div w:id="7686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343270">
          <w:marLeft w:val="0"/>
          <w:marRight w:val="0"/>
          <w:marTop w:val="0"/>
          <w:marBottom w:val="432"/>
          <w:divBdr>
            <w:top w:val="none" w:sz="0" w:space="0" w:color="auto"/>
            <w:left w:val="none" w:sz="0" w:space="0" w:color="auto"/>
            <w:bottom w:val="none" w:sz="0" w:space="0" w:color="auto"/>
            <w:right w:val="none" w:sz="0" w:space="0" w:color="auto"/>
          </w:divBdr>
          <w:divsChild>
            <w:div w:id="188643129">
              <w:marLeft w:val="0"/>
              <w:marRight w:val="0"/>
              <w:marTop w:val="0"/>
              <w:marBottom w:val="432"/>
              <w:divBdr>
                <w:top w:val="single" w:sz="6" w:space="6" w:color="CAD0D7"/>
                <w:left w:val="single" w:sz="6" w:space="6" w:color="CAD0D7"/>
                <w:bottom w:val="single" w:sz="6" w:space="6" w:color="CAD0D7"/>
                <w:right w:val="single" w:sz="6" w:space="6" w:color="CAD0D7"/>
              </w:divBdr>
              <w:divsChild>
                <w:div w:id="1128860410">
                  <w:marLeft w:val="0"/>
                  <w:marRight w:val="0"/>
                  <w:marTop w:val="168"/>
                  <w:marBottom w:val="0"/>
                  <w:divBdr>
                    <w:top w:val="none" w:sz="0" w:space="0" w:color="auto"/>
                    <w:left w:val="none" w:sz="0" w:space="0" w:color="auto"/>
                    <w:bottom w:val="none" w:sz="0" w:space="0" w:color="auto"/>
                    <w:right w:val="none" w:sz="0" w:space="0" w:color="auto"/>
                  </w:divBdr>
                </w:div>
                <w:div w:id="570846533">
                  <w:marLeft w:val="0"/>
                  <w:marRight w:val="0"/>
                  <w:marTop w:val="168"/>
                  <w:marBottom w:val="0"/>
                  <w:divBdr>
                    <w:top w:val="none" w:sz="0" w:space="0" w:color="auto"/>
                    <w:left w:val="none" w:sz="0" w:space="0" w:color="auto"/>
                    <w:bottom w:val="none" w:sz="0" w:space="0" w:color="auto"/>
                    <w:right w:val="none" w:sz="0" w:space="0" w:color="auto"/>
                  </w:divBdr>
                </w:div>
                <w:div w:id="346643002">
                  <w:marLeft w:val="0"/>
                  <w:marRight w:val="0"/>
                  <w:marTop w:val="168"/>
                  <w:marBottom w:val="0"/>
                  <w:divBdr>
                    <w:top w:val="none" w:sz="0" w:space="0" w:color="auto"/>
                    <w:left w:val="none" w:sz="0" w:space="0" w:color="auto"/>
                    <w:bottom w:val="none" w:sz="0" w:space="0" w:color="auto"/>
                    <w:right w:val="none" w:sz="0" w:space="0" w:color="auto"/>
                  </w:divBdr>
                </w:div>
              </w:divsChild>
            </w:div>
            <w:div w:id="446854694">
              <w:marLeft w:val="2040"/>
              <w:marRight w:val="0"/>
              <w:marTop w:val="0"/>
              <w:marBottom w:val="0"/>
              <w:divBdr>
                <w:top w:val="none" w:sz="0" w:space="0" w:color="auto"/>
                <w:left w:val="none" w:sz="0" w:space="0" w:color="auto"/>
                <w:bottom w:val="none" w:sz="0" w:space="0" w:color="auto"/>
                <w:right w:val="none" w:sz="0" w:space="0" w:color="auto"/>
              </w:divBdr>
              <w:divsChild>
                <w:div w:id="1895962796">
                  <w:marLeft w:val="0"/>
                  <w:marRight w:val="0"/>
                  <w:marTop w:val="0"/>
                  <w:marBottom w:val="0"/>
                  <w:divBdr>
                    <w:top w:val="single" w:sz="2" w:space="0" w:color="BEE5EB"/>
                    <w:left w:val="single" w:sz="2" w:space="0" w:color="BEE5EB"/>
                    <w:bottom w:val="single" w:sz="2" w:space="0" w:color="BEE5EB"/>
                    <w:right w:val="single" w:sz="2" w:space="0" w:color="BEE5EB"/>
                  </w:divBdr>
                  <w:divsChild>
                    <w:div w:id="2125609077">
                      <w:marLeft w:val="0"/>
                      <w:marRight w:val="0"/>
                      <w:marTop w:val="0"/>
                      <w:marBottom w:val="360"/>
                      <w:divBdr>
                        <w:top w:val="none" w:sz="0" w:space="0" w:color="auto"/>
                        <w:left w:val="none" w:sz="0" w:space="0" w:color="auto"/>
                        <w:bottom w:val="none" w:sz="0" w:space="0" w:color="auto"/>
                        <w:right w:val="none" w:sz="0" w:space="0" w:color="auto"/>
                      </w:divBdr>
                    </w:div>
                    <w:div w:id="963542678">
                      <w:marLeft w:val="0"/>
                      <w:marRight w:val="0"/>
                      <w:marTop w:val="168"/>
                      <w:marBottom w:val="72"/>
                      <w:divBdr>
                        <w:top w:val="none" w:sz="0" w:space="0" w:color="auto"/>
                        <w:left w:val="none" w:sz="0" w:space="0" w:color="auto"/>
                        <w:bottom w:val="none" w:sz="0" w:space="0" w:color="auto"/>
                        <w:right w:val="none" w:sz="0" w:space="0" w:color="auto"/>
                      </w:divBdr>
                      <w:divsChild>
                        <w:div w:id="1417481118">
                          <w:marLeft w:val="0"/>
                          <w:marRight w:val="0"/>
                          <w:marTop w:val="0"/>
                          <w:marBottom w:val="0"/>
                          <w:divBdr>
                            <w:top w:val="none" w:sz="0" w:space="0" w:color="auto"/>
                            <w:left w:val="none" w:sz="0" w:space="0" w:color="auto"/>
                            <w:bottom w:val="none" w:sz="0" w:space="0" w:color="auto"/>
                            <w:right w:val="none" w:sz="0" w:space="0" w:color="auto"/>
                          </w:divBdr>
                          <w:divsChild>
                            <w:div w:id="419255074">
                              <w:marLeft w:val="0"/>
                              <w:marRight w:val="0"/>
                              <w:marTop w:val="0"/>
                              <w:marBottom w:val="0"/>
                              <w:divBdr>
                                <w:top w:val="none" w:sz="0" w:space="0" w:color="auto"/>
                                <w:left w:val="none" w:sz="0" w:space="0" w:color="auto"/>
                                <w:bottom w:val="none" w:sz="0" w:space="0" w:color="auto"/>
                                <w:right w:val="none" w:sz="0" w:space="0" w:color="auto"/>
                              </w:divBdr>
                              <w:divsChild>
                                <w:div w:id="1570340840">
                                  <w:marLeft w:val="0"/>
                                  <w:marRight w:val="0"/>
                                  <w:marTop w:val="0"/>
                                  <w:marBottom w:val="0"/>
                                  <w:divBdr>
                                    <w:top w:val="none" w:sz="0" w:space="0" w:color="auto"/>
                                    <w:left w:val="none" w:sz="0" w:space="0" w:color="auto"/>
                                    <w:bottom w:val="none" w:sz="0" w:space="0" w:color="auto"/>
                                    <w:right w:val="none" w:sz="0" w:space="0" w:color="auto"/>
                                  </w:divBdr>
                                  <w:divsChild>
                                    <w:div w:id="2096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1892">
                              <w:marLeft w:val="0"/>
                              <w:marRight w:val="0"/>
                              <w:marTop w:val="0"/>
                              <w:marBottom w:val="0"/>
                              <w:divBdr>
                                <w:top w:val="none" w:sz="0" w:space="0" w:color="auto"/>
                                <w:left w:val="none" w:sz="0" w:space="0" w:color="auto"/>
                                <w:bottom w:val="none" w:sz="0" w:space="0" w:color="auto"/>
                                <w:right w:val="none" w:sz="0" w:space="0" w:color="auto"/>
                              </w:divBdr>
                              <w:divsChild>
                                <w:div w:id="1669093486">
                                  <w:marLeft w:val="0"/>
                                  <w:marRight w:val="0"/>
                                  <w:marTop w:val="0"/>
                                  <w:marBottom w:val="0"/>
                                  <w:divBdr>
                                    <w:top w:val="none" w:sz="0" w:space="0" w:color="auto"/>
                                    <w:left w:val="none" w:sz="0" w:space="0" w:color="auto"/>
                                    <w:bottom w:val="none" w:sz="0" w:space="0" w:color="auto"/>
                                    <w:right w:val="none" w:sz="0" w:space="0" w:color="auto"/>
                                  </w:divBdr>
                                  <w:divsChild>
                                    <w:div w:id="15763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0815">
                              <w:marLeft w:val="0"/>
                              <w:marRight w:val="0"/>
                              <w:marTop w:val="0"/>
                              <w:marBottom w:val="0"/>
                              <w:divBdr>
                                <w:top w:val="none" w:sz="0" w:space="0" w:color="auto"/>
                                <w:left w:val="none" w:sz="0" w:space="0" w:color="auto"/>
                                <w:bottom w:val="none" w:sz="0" w:space="0" w:color="auto"/>
                                <w:right w:val="none" w:sz="0" w:space="0" w:color="auto"/>
                              </w:divBdr>
                              <w:divsChild>
                                <w:div w:id="1021738886">
                                  <w:marLeft w:val="0"/>
                                  <w:marRight w:val="0"/>
                                  <w:marTop w:val="0"/>
                                  <w:marBottom w:val="0"/>
                                  <w:divBdr>
                                    <w:top w:val="none" w:sz="0" w:space="0" w:color="auto"/>
                                    <w:left w:val="none" w:sz="0" w:space="0" w:color="auto"/>
                                    <w:bottom w:val="none" w:sz="0" w:space="0" w:color="auto"/>
                                    <w:right w:val="none" w:sz="0" w:space="0" w:color="auto"/>
                                  </w:divBdr>
                                  <w:divsChild>
                                    <w:div w:id="3236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366">
                              <w:marLeft w:val="0"/>
                              <w:marRight w:val="0"/>
                              <w:marTop w:val="0"/>
                              <w:marBottom w:val="0"/>
                              <w:divBdr>
                                <w:top w:val="none" w:sz="0" w:space="0" w:color="auto"/>
                                <w:left w:val="none" w:sz="0" w:space="0" w:color="auto"/>
                                <w:bottom w:val="none" w:sz="0" w:space="0" w:color="auto"/>
                                <w:right w:val="none" w:sz="0" w:space="0" w:color="auto"/>
                              </w:divBdr>
                              <w:divsChild>
                                <w:div w:id="434907007">
                                  <w:marLeft w:val="0"/>
                                  <w:marRight w:val="0"/>
                                  <w:marTop w:val="0"/>
                                  <w:marBottom w:val="0"/>
                                  <w:divBdr>
                                    <w:top w:val="none" w:sz="0" w:space="0" w:color="auto"/>
                                    <w:left w:val="none" w:sz="0" w:space="0" w:color="auto"/>
                                    <w:bottom w:val="none" w:sz="0" w:space="0" w:color="auto"/>
                                    <w:right w:val="none" w:sz="0" w:space="0" w:color="auto"/>
                                  </w:divBdr>
                                  <w:divsChild>
                                    <w:div w:id="16376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866284">
          <w:marLeft w:val="0"/>
          <w:marRight w:val="0"/>
          <w:marTop w:val="0"/>
          <w:marBottom w:val="432"/>
          <w:divBdr>
            <w:top w:val="none" w:sz="0" w:space="0" w:color="auto"/>
            <w:left w:val="none" w:sz="0" w:space="0" w:color="auto"/>
            <w:bottom w:val="none" w:sz="0" w:space="0" w:color="auto"/>
            <w:right w:val="none" w:sz="0" w:space="0" w:color="auto"/>
          </w:divBdr>
          <w:divsChild>
            <w:div w:id="797724969">
              <w:marLeft w:val="0"/>
              <w:marRight w:val="0"/>
              <w:marTop w:val="0"/>
              <w:marBottom w:val="432"/>
              <w:divBdr>
                <w:top w:val="single" w:sz="6" w:space="6" w:color="CAD0D7"/>
                <w:left w:val="single" w:sz="6" w:space="6" w:color="CAD0D7"/>
                <w:bottom w:val="single" w:sz="6" w:space="6" w:color="CAD0D7"/>
                <w:right w:val="single" w:sz="6" w:space="6" w:color="CAD0D7"/>
              </w:divBdr>
              <w:divsChild>
                <w:div w:id="1053849126">
                  <w:marLeft w:val="0"/>
                  <w:marRight w:val="0"/>
                  <w:marTop w:val="168"/>
                  <w:marBottom w:val="0"/>
                  <w:divBdr>
                    <w:top w:val="none" w:sz="0" w:space="0" w:color="auto"/>
                    <w:left w:val="none" w:sz="0" w:space="0" w:color="auto"/>
                    <w:bottom w:val="none" w:sz="0" w:space="0" w:color="auto"/>
                    <w:right w:val="none" w:sz="0" w:space="0" w:color="auto"/>
                  </w:divBdr>
                </w:div>
                <w:div w:id="867255162">
                  <w:marLeft w:val="0"/>
                  <w:marRight w:val="0"/>
                  <w:marTop w:val="168"/>
                  <w:marBottom w:val="0"/>
                  <w:divBdr>
                    <w:top w:val="none" w:sz="0" w:space="0" w:color="auto"/>
                    <w:left w:val="none" w:sz="0" w:space="0" w:color="auto"/>
                    <w:bottom w:val="none" w:sz="0" w:space="0" w:color="auto"/>
                    <w:right w:val="none" w:sz="0" w:space="0" w:color="auto"/>
                  </w:divBdr>
                </w:div>
                <w:div w:id="861286444">
                  <w:marLeft w:val="0"/>
                  <w:marRight w:val="0"/>
                  <w:marTop w:val="168"/>
                  <w:marBottom w:val="0"/>
                  <w:divBdr>
                    <w:top w:val="none" w:sz="0" w:space="0" w:color="auto"/>
                    <w:left w:val="none" w:sz="0" w:space="0" w:color="auto"/>
                    <w:bottom w:val="none" w:sz="0" w:space="0" w:color="auto"/>
                    <w:right w:val="none" w:sz="0" w:space="0" w:color="auto"/>
                  </w:divBdr>
                </w:div>
              </w:divsChild>
            </w:div>
            <w:div w:id="1895968043">
              <w:marLeft w:val="2040"/>
              <w:marRight w:val="0"/>
              <w:marTop w:val="0"/>
              <w:marBottom w:val="0"/>
              <w:divBdr>
                <w:top w:val="none" w:sz="0" w:space="0" w:color="auto"/>
                <w:left w:val="none" w:sz="0" w:space="0" w:color="auto"/>
                <w:bottom w:val="none" w:sz="0" w:space="0" w:color="auto"/>
                <w:right w:val="none" w:sz="0" w:space="0" w:color="auto"/>
              </w:divBdr>
              <w:divsChild>
                <w:div w:id="268854989">
                  <w:marLeft w:val="0"/>
                  <w:marRight w:val="0"/>
                  <w:marTop w:val="0"/>
                  <w:marBottom w:val="0"/>
                  <w:divBdr>
                    <w:top w:val="single" w:sz="2" w:space="0" w:color="BEE5EB"/>
                    <w:left w:val="single" w:sz="2" w:space="0" w:color="BEE5EB"/>
                    <w:bottom w:val="single" w:sz="2" w:space="0" w:color="BEE5EB"/>
                    <w:right w:val="single" w:sz="2" w:space="0" w:color="BEE5EB"/>
                  </w:divBdr>
                  <w:divsChild>
                    <w:div w:id="956067044">
                      <w:marLeft w:val="0"/>
                      <w:marRight w:val="0"/>
                      <w:marTop w:val="0"/>
                      <w:marBottom w:val="360"/>
                      <w:divBdr>
                        <w:top w:val="none" w:sz="0" w:space="0" w:color="auto"/>
                        <w:left w:val="none" w:sz="0" w:space="0" w:color="auto"/>
                        <w:bottom w:val="none" w:sz="0" w:space="0" w:color="auto"/>
                        <w:right w:val="none" w:sz="0" w:space="0" w:color="auto"/>
                      </w:divBdr>
                    </w:div>
                    <w:div w:id="1344017963">
                      <w:marLeft w:val="0"/>
                      <w:marRight w:val="0"/>
                      <w:marTop w:val="168"/>
                      <w:marBottom w:val="72"/>
                      <w:divBdr>
                        <w:top w:val="none" w:sz="0" w:space="0" w:color="auto"/>
                        <w:left w:val="none" w:sz="0" w:space="0" w:color="auto"/>
                        <w:bottom w:val="none" w:sz="0" w:space="0" w:color="auto"/>
                        <w:right w:val="none" w:sz="0" w:space="0" w:color="auto"/>
                      </w:divBdr>
                      <w:divsChild>
                        <w:div w:id="665281568">
                          <w:marLeft w:val="0"/>
                          <w:marRight w:val="0"/>
                          <w:marTop w:val="0"/>
                          <w:marBottom w:val="0"/>
                          <w:divBdr>
                            <w:top w:val="none" w:sz="0" w:space="0" w:color="auto"/>
                            <w:left w:val="none" w:sz="0" w:space="0" w:color="auto"/>
                            <w:bottom w:val="none" w:sz="0" w:space="0" w:color="auto"/>
                            <w:right w:val="none" w:sz="0" w:space="0" w:color="auto"/>
                          </w:divBdr>
                          <w:divsChild>
                            <w:div w:id="586886420">
                              <w:marLeft w:val="0"/>
                              <w:marRight w:val="0"/>
                              <w:marTop w:val="0"/>
                              <w:marBottom w:val="0"/>
                              <w:divBdr>
                                <w:top w:val="none" w:sz="0" w:space="0" w:color="auto"/>
                                <w:left w:val="none" w:sz="0" w:space="0" w:color="auto"/>
                                <w:bottom w:val="none" w:sz="0" w:space="0" w:color="auto"/>
                                <w:right w:val="none" w:sz="0" w:space="0" w:color="auto"/>
                              </w:divBdr>
                              <w:divsChild>
                                <w:div w:id="1703507293">
                                  <w:marLeft w:val="0"/>
                                  <w:marRight w:val="0"/>
                                  <w:marTop w:val="0"/>
                                  <w:marBottom w:val="0"/>
                                  <w:divBdr>
                                    <w:top w:val="none" w:sz="0" w:space="0" w:color="auto"/>
                                    <w:left w:val="none" w:sz="0" w:space="0" w:color="auto"/>
                                    <w:bottom w:val="none" w:sz="0" w:space="0" w:color="auto"/>
                                    <w:right w:val="none" w:sz="0" w:space="0" w:color="auto"/>
                                  </w:divBdr>
                                  <w:divsChild>
                                    <w:div w:id="2101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3834">
                              <w:marLeft w:val="0"/>
                              <w:marRight w:val="0"/>
                              <w:marTop w:val="0"/>
                              <w:marBottom w:val="0"/>
                              <w:divBdr>
                                <w:top w:val="none" w:sz="0" w:space="0" w:color="auto"/>
                                <w:left w:val="none" w:sz="0" w:space="0" w:color="auto"/>
                                <w:bottom w:val="none" w:sz="0" w:space="0" w:color="auto"/>
                                <w:right w:val="none" w:sz="0" w:space="0" w:color="auto"/>
                              </w:divBdr>
                              <w:divsChild>
                                <w:div w:id="104546074">
                                  <w:marLeft w:val="0"/>
                                  <w:marRight w:val="0"/>
                                  <w:marTop w:val="0"/>
                                  <w:marBottom w:val="0"/>
                                  <w:divBdr>
                                    <w:top w:val="none" w:sz="0" w:space="0" w:color="auto"/>
                                    <w:left w:val="none" w:sz="0" w:space="0" w:color="auto"/>
                                    <w:bottom w:val="none" w:sz="0" w:space="0" w:color="auto"/>
                                    <w:right w:val="none" w:sz="0" w:space="0" w:color="auto"/>
                                  </w:divBdr>
                                  <w:divsChild>
                                    <w:div w:id="17788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9719">
                              <w:marLeft w:val="0"/>
                              <w:marRight w:val="0"/>
                              <w:marTop w:val="0"/>
                              <w:marBottom w:val="0"/>
                              <w:divBdr>
                                <w:top w:val="none" w:sz="0" w:space="0" w:color="auto"/>
                                <w:left w:val="none" w:sz="0" w:space="0" w:color="auto"/>
                                <w:bottom w:val="none" w:sz="0" w:space="0" w:color="auto"/>
                                <w:right w:val="none" w:sz="0" w:space="0" w:color="auto"/>
                              </w:divBdr>
                              <w:divsChild>
                                <w:div w:id="1711999337">
                                  <w:marLeft w:val="0"/>
                                  <w:marRight w:val="0"/>
                                  <w:marTop w:val="0"/>
                                  <w:marBottom w:val="0"/>
                                  <w:divBdr>
                                    <w:top w:val="none" w:sz="0" w:space="0" w:color="auto"/>
                                    <w:left w:val="none" w:sz="0" w:space="0" w:color="auto"/>
                                    <w:bottom w:val="none" w:sz="0" w:space="0" w:color="auto"/>
                                    <w:right w:val="none" w:sz="0" w:space="0" w:color="auto"/>
                                  </w:divBdr>
                                  <w:divsChild>
                                    <w:div w:id="15250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86">
                              <w:marLeft w:val="0"/>
                              <w:marRight w:val="0"/>
                              <w:marTop w:val="0"/>
                              <w:marBottom w:val="0"/>
                              <w:divBdr>
                                <w:top w:val="none" w:sz="0" w:space="0" w:color="auto"/>
                                <w:left w:val="none" w:sz="0" w:space="0" w:color="auto"/>
                                <w:bottom w:val="none" w:sz="0" w:space="0" w:color="auto"/>
                                <w:right w:val="none" w:sz="0" w:space="0" w:color="auto"/>
                              </w:divBdr>
                              <w:divsChild>
                                <w:div w:id="2062511536">
                                  <w:marLeft w:val="0"/>
                                  <w:marRight w:val="0"/>
                                  <w:marTop w:val="0"/>
                                  <w:marBottom w:val="0"/>
                                  <w:divBdr>
                                    <w:top w:val="none" w:sz="0" w:space="0" w:color="auto"/>
                                    <w:left w:val="none" w:sz="0" w:space="0" w:color="auto"/>
                                    <w:bottom w:val="none" w:sz="0" w:space="0" w:color="auto"/>
                                    <w:right w:val="none" w:sz="0" w:space="0" w:color="auto"/>
                                  </w:divBdr>
                                  <w:divsChild>
                                    <w:div w:id="6496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8946">
          <w:marLeft w:val="0"/>
          <w:marRight w:val="0"/>
          <w:marTop w:val="0"/>
          <w:marBottom w:val="432"/>
          <w:divBdr>
            <w:top w:val="none" w:sz="0" w:space="0" w:color="auto"/>
            <w:left w:val="none" w:sz="0" w:space="0" w:color="auto"/>
            <w:bottom w:val="none" w:sz="0" w:space="0" w:color="auto"/>
            <w:right w:val="none" w:sz="0" w:space="0" w:color="auto"/>
          </w:divBdr>
          <w:divsChild>
            <w:div w:id="1063480118">
              <w:marLeft w:val="0"/>
              <w:marRight w:val="0"/>
              <w:marTop w:val="0"/>
              <w:marBottom w:val="432"/>
              <w:divBdr>
                <w:top w:val="single" w:sz="6" w:space="6" w:color="CAD0D7"/>
                <w:left w:val="single" w:sz="6" w:space="6" w:color="CAD0D7"/>
                <w:bottom w:val="single" w:sz="6" w:space="6" w:color="CAD0D7"/>
                <w:right w:val="single" w:sz="6" w:space="6" w:color="CAD0D7"/>
              </w:divBdr>
              <w:divsChild>
                <w:div w:id="1639653564">
                  <w:marLeft w:val="0"/>
                  <w:marRight w:val="0"/>
                  <w:marTop w:val="168"/>
                  <w:marBottom w:val="0"/>
                  <w:divBdr>
                    <w:top w:val="none" w:sz="0" w:space="0" w:color="auto"/>
                    <w:left w:val="none" w:sz="0" w:space="0" w:color="auto"/>
                    <w:bottom w:val="none" w:sz="0" w:space="0" w:color="auto"/>
                    <w:right w:val="none" w:sz="0" w:space="0" w:color="auto"/>
                  </w:divBdr>
                </w:div>
                <w:div w:id="1406605602">
                  <w:marLeft w:val="0"/>
                  <w:marRight w:val="0"/>
                  <w:marTop w:val="168"/>
                  <w:marBottom w:val="0"/>
                  <w:divBdr>
                    <w:top w:val="none" w:sz="0" w:space="0" w:color="auto"/>
                    <w:left w:val="none" w:sz="0" w:space="0" w:color="auto"/>
                    <w:bottom w:val="none" w:sz="0" w:space="0" w:color="auto"/>
                    <w:right w:val="none" w:sz="0" w:space="0" w:color="auto"/>
                  </w:divBdr>
                </w:div>
                <w:div w:id="1272473132">
                  <w:marLeft w:val="0"/>
                  <w:marRight w:val="0"/>
                  <w:marTop w:val="168"/>
                  <w:marBottom w:val="0"/>
                  <w:divBdr>
                    <w:top w:val="none" w:sz="0" w:space="0" w:color="auto"/>
                    <w:left w:val="none" w:sz="0" w:space="0" w:color="auto"/>
                    <w:bottom w:val="none" w:sz="0" w:space="0" w:color="auto"/>
                    <w:right w:val="none" w:sz="0" w:space="0" w:color="auto"/>
                  </w:divBdr>
                </w:div>
              </w:divsChild>
            </w:div>
            <w:div w:id="1524440091">
              <w:marLeft w:val="2040"/>
              <w:marRight w:val="0"/>
              <w:marTop w:val="0"/>
              <w:marBottom w:val="0"/>
              <w:divBdr>
                <w:top w:val="none" w:sz="0" w:space="0" w:color="auto"/>
                <w:left w:val="none" w:sz="0" w:space="0" w:color="auto"/>
                <w:bottom w:val="none" w:sz="0" w:space="0" w:color="auto"/>
                <w:right w:val="none" w:sz="0" w:space="0" w:color="auto"/>
              </w:divBdr>
              <w:divsChild>
                <w:div w:id="1107654023">
                  <w:marLeft w:val="0"/>
                  <w:marRight w:val="0"/>
                  <w:marTop w:val="0"/>
                  <w:marBottom w:val="0"/>
                  <w:divBdr>
                    <w:top w:val="single" w:sz="2" w:space="0" w:color="BEE5EB"/>
                    <w:left w:val="single" w:sz="2" w:space="0" w:color="BEE5EB"/>
                    <w:bottom w:val="single" w:sz="2" w:space="0" w:color="BEE5EB"/>
                    <w:right w:val="single" w:sz="2" w:space="0" w:color="BEE5EB"/>
                  </w:divBdr>
                  <w:divsChild>
                    <w:div w:id="739984131">
                      <w:marLeft w:val="0"/>
                      <w:marRight w:val="0"/>
                      <w:marTop w:val="0"/>
                      <w:marBottom w:val="360"/>
                      <w:divBdr>
                        <w:top w:val="none" w:sz="0" w:space="0" w:color="auto"/>
                        <w:left w:val="none" w:sz="0" w:space="0" w:color="auto"/>
                        <w:bottom w:val="none" w:sz="0" w:space="0" w:color="auto"/>
                        <w:right w:val="none" w:sz="0" w:space="0" w:color="auto"/>
                      </w:divBdr>
                    </w:div>
                    <w:div w:id="200477191">
                      <w:marLeft w:val="0"/>
                      <w:marRight w:val="0"/>
                      <w:marTop w:val="168"/>
                      <w:marBottom w:val="72"/>
                      <w:divBdr>
                        <w:top w:val="none" w:sz="0" w:space="0" w:color="auto"/>
                        <w:left w:val="none" w:sz="0" w:space="0" w:color="auto"/>
                        <w:bottom w:val="none" w:sz="0" w:space="0" w:color="auto"/>
                        <w:right w:val="none" w:sz="0" w:space="0" w:color="auto"/>
                      </w:divBdr>
                      <w:divsChild>
                        <w:div w:id="1462263578">
                          <w:marLeft w:val="0"/>
                          <w:marRight w:val="0"/>
                          <w:marTop w:val="0"/>
                          <w:marBottom w:val="0"/>
                          <w:divBdr>
                            <w:top w:val="none" w:sz="0" w:space="0" w:color="auto"/>
                            <w:left w:val="none" w:sz="0" w:space="0" w:color="auto"/>
                            <w:bottom w:val="none" w:sz="0" w:space="0" w:color="auto"/>
                            <w:right w:val="none" w:sz="0" w:space="0" w:color="auto"/>
                          </w:divBdr>
                          <w:divsChild>
                            <w:div w:id="1806898076">
                              <w:marLeft w:val="0"/>
                              <w:marRight w:val="0"/>
                              <w:marTop w:val="0"/>
                              <w:marBottom w:val="0"/>
                              <w:divBdr>
                                <w:top w:val="none" w:sz="0" w:space="0" w:color="auto"/>
                                <w:left w:val="none" w:sz="0" w:space="0" w:color="auto"/>
                                <w:bottom w:val="none" w:sz="0" w:space="0" w:color="auto"/>
                                <w:right w:val="none" w:sz="0" w:space="0" w:color="auto"/>
                              </w:divBdr>
                              <w:divsChild>
                                <w:div w:id="2096243350">
                                  <w:marLeft w:val="0"/>
                                  <w:marRight w:val="0"/>
                                  <w:marTop w:val="0"/>
                                  <w:marBottom w:val="0"/>
                                  <w:divBdr>
                                    <w:top w:val="none" w:sz="0" w:space="0" w:color="auto"/>
                                    <w:left w:val="none" w:sz="0" w:space="0" w:color="auto"/>
                                    <w:bottom w:val="none" w:sz="0" w:space="0" w:color="auto"/>
                                    <w:right w:val="none" w:sz="0" w:space="0" w:color="auto"/>
                                  </w:divBdr>
                                  <w:divsChild>
                                    <w:div w:id="17806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3570">
                              <w:marLeft w:val="0"/>
                              <w:marRight w:val="0"/>
                              <w:marTop w:val="0"/>
                              <w:marBottom w:val="0"/>
                              <w:divBdr>
                                <w:top w:val="none" w:sz="0" w:space="0" w:color="auto"/>
                                <w:left w:val="none" w:sz="0" w:space="0" w:color="auto"/>
                                <w:bottom w:val="none" w:sz="0" w:space="0" w:color="auto"/>
                                <w:right w:val="none" w:sz="0" w:space="0" w:color="auto"/>
                              </w:divBdr>
                              <w:divsChild>
                                <w:div w:id="844707358">
                                  <w:marLeft w:val="0"/>
                                  <w:marRight w:val="0"/>
                                  <w:marTop w:val="0"/>
                                  <w:marBottom w:val="0"/>
                                  <w:divBdr>
                                    <w:top w:val="none" w:sz="0" w:space="0" w:color="auto"/>
                                    <w:left w:val="none" w:sz="0" w:space="0" w:color="auto"/>
                                    <w:bottom w:val="none" w:sz="0" w:space="0" w:color="auto"/>
                                    <w:right w:val="none" w:sz="0" w:space="0" w:color="auto"/>
                                  </w:divBdr>
                                  <w:divsChild>
                                    <w:div w:id="153977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51">
                              <w:marLeft w:val="0"/>
                              <w:marRight w:val="0"/>
                              <w:marTop w:val="0"/>
                              <w:marBottom w:val="0"/>
                              <w:divBdr>
                                <w:top w:val="none" w:sz="0" w:space="0" w:color="auto"/>
                                <w:left w:val="none" w:sz="0" w:space="0" w:color="auto"/>
                                <w:bottom w:val="none" w:sz="0" w:space="0" w:color="auto"/>
                                <w:right w:val="none" w:sz="0" w:space="0" w:color="auto"/>
                              </w:divBdr>
                              <w:divsChild>
                                <w:div w:id="644941779">
                                  <w:marLeft w:val="0"/>
                                  <w:marRight w:val="0"/>
                                  <w:marTop w:val="0"/>
                                  <w:marBottom w:val="0"/>
                                  <w:divBdr>
                                    <w:top w:val="none" w:sz="0" w:space="0" w:color="auto"/>
                                    <w:left w:val="none" w:sz="0" w:space="0" w:color="auto"/>
                                    <w:bottom w:val="none" w:sz="0" w:space="0" w:color="auto"/>
                                    <w:right w:val="none" w:sz="0" w:space="0" w:color="auto"/>
                                  </w:divBdr>
                                  <w:divsChild>
                                    <w:div w:id="12012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739">
                              <w:marLeft w:val="0"/>
                              <w:marRight w:val="0"/>
                              <w:marTop w:val="0"/>
                              <w:marBottom w:val="0"/>
                              <w:divBdr>
                                <w:top w:val="none" w:sz="0" w:space="0" w:color="auto"/>
                                <w:left w:val="none" w:sz="0" w:space="0" w:color="auto"/>
                                <w:bottom w:val="none" w:sz="0" w:space="0" w:color="auto"/>
                                <w:right w:val="none" w:sz="0" w:space="0" w:color="auto"/>
                              </w:divBdr>
                              <w:divsChild>
                                <w:div w:id="38820611">
                                  <w:marLeft w:val="0"/>
                                  <w:marRight w:val="0"/>
                                  <w:marTop w:val="0"/>
                                  <w:marBottom w:val="0"/>
                                  <w:divBdr>
                                    <w:top w:val="none" w:sz="0" w:space="0" w:color="auto"/>
                                    <w:left w:val="none" w:sz="0" w:space="0" w:color="auto"/>
                                    <w:bottom w:val="none" w:sz="0" w:space="0" w:color="auto"/>
                                    <w:right w:val="none" w:sz="0" w:space="0" w:color="auto"/>
                                  </w:divBdr>
                                  <w:divsChild>
                                    <w:div w:id="8767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077875">
          <w:marLeft w:val="0"/>
          <w:marRight w:val="0"/>
          <w:marTop w:val="0"/>
          <w:marBottom w:val="432"/>
          <w:divBdr>
            <w:top w:val="none" w:sz="0" w:space="0" w:color="auto"/>
            <w:left w:val="none" w:sz="0" w:space="0" w:color="auto"/>
            <w:bottom w:val="none" w:sz="0" w:space="0" w:color="auto"/>
            <w:right w:val="none" w:sz="0" w:space="0" w:color="auto"/>
          </w:divBdr>
          <w:divsChild>
            <w:div w:id="2095123410">
              <w:marLeft w:val="0"/>
              <w:marRight w:val="0"/>
              <w:marTop w:val="0"/>
              <w:marBottom w:val="432"/>
              <w:divBdr>
                <w:top w:val="single" w:sz="6" w:space="6" w:color="CAD0D7"/>
                <w:left w:val="single" w:sz="6" w:space="6" w:color="CAD0D7"/>
                <w:bottom w:val="single" w:sz="6" w:space="6" w:color="CAD0D7"/>
                <w:right w:val="single" w:sz="6" w:space="6" w:color="CAD0D7"/>
              </w:divBdr>
              <w:divsChild>
                <w:div w:id="1576427704">
                  <w:marLeft w:val="0"/>
                  <w:marRight w:val="0"/>
                  <w:marTop w:val="168"/>
                  <w:marBottom w:val="0"/>
                  <w:divBdr>
                    <w:top w:val="none" w:sz="0" w:space="0" w:color="auto"/>
                    <w:left w:val="none" w:sz="0" w:space="0" w:color="auto"/>
                    <w:bottom w:val="none" w:sz="0" w:space="0" w:color="auto"/>
                    <w:right w:val="none" w:sz="0" w:space="0" w:color="auto"/>
                  </w:divBdr>
                </w:div>
                <w:div w:id="523978258">
                  <w:marLeft w:val="0"/>
                  <w:marRight w:val="0"/>
                  <w:marTop w:val="168"/>
                  <w:marBottom w:val="0"/>
                  <w:divBdr>
                    <w:top w:val="none" w:sz="0" w:space="0" w:color="auto"/>
                    <w:left w:val="none" w:sz="0" w:space="0" w:color="auto"/>
                    <w:bottom w:val="none" w:sz="0" w:space="0" w:color="auto"/>
                    <w:right w:val="none" w:sz="0" w:space="0" w:color="auto"/>
                  </w:divBdr>
                </w:div>
                <w:div w:id="1337223492">
                  <w:marLeft w:val="0"/>
                  <w:marRight w:val="0"/>
                  <w:marTop w:val="168"/>
                  <w:marBottom w:val="0"/>
                  <w:divBdr>
                    <w:top w:val="none" w:sz="0" w:space="0" w:color="auto"/>
                    <w:left w:val="none" w:sz="0" w:space="0" w:color="auto"/>
                    <w:bottom w:val="none" w:sz="0" w:space="0" w:color="auto"/>
                    <w:right w:val="none" w:sz="0" w:space="0" w:color="auto"/>
                  </w:divBdr>
                </w:div>
              </w:divsChild>
            </w:div>
            <w:div w:id="79300214">
              <w:marLeft w:val="2040"/>
              <w:marRight w:val="0"/>
              <w:marTop w:val="0"/>
              <w:marBottom w:val="0"/>
              <w:divBdr>
                <w:top w:val="none" w:sz="0" w:space="0" w:color="auto"/>
                <w:left w:val="none" w:sz="0" w:space="0" w:color="auto"/>
                <w:bottom w:val="none" w:sz="0" w:space="0" w:color="auto"/>
                <w:right w:val="none" w:sz="0" w:space="0" w:color="auto"/>
              </w:divBdr>
              <w:divsChild>
                <w:div w:id="697584682">
                  <w:marLeft w:val="0"/>
                  <w:marRight w:val="0"/>
                  <w:marTop w:val="0"/>
                  <w:marBottom w:val="0"/>
                  <w:divBdr>
                    <w:top w:val="single" w:sz="2" w:space="0" w:color="BEE5EB"/>
                    <w:left w:val="single" w:sz="2" w:space="0" w:color="BEE5EB"/>
                    <w:bottom w:val="single" w:sz="2" w:space="0" w:color="BEE5EB"/>
                    <w:right w:val="single" w:sz="2" w:space="0" w:color="BEE5EB"/>
                  </w:divBdr>
                  <w:divsChild>
                    <w:div w:id="1954743388">
                      <w:marLeft w:val="0"/>
                      <w:marRight w:val="0"/>
                      <w:marTop w:val="0"/>
                      <w:marBottom w:val="360"/>
                      <w:divBdr>
                        <w:top w:val="none" w:sz="0" w:space="0" w:color="auto"/>
                        <w:left w:val="none" w:sz="0" w:space="0" w:color="auto"/>
                        <w:bottom w:val="none" w:sz="0" w:space="0" w:color="auto"/>
                        <w:right w:val="none" w:sz="0" w:space="0" w:color="auto"/>
                      </w:divBdr>
                    </w:div>
                    <w:div w:id="164168912">
                      <w:marLeft w:val="0"/>
                      <w:marRight w:val="0"/>
                      <w:marTop w:val="168"/>
                      <w:marBottom w:val="72"/>
                      <w:divBdr>
                        <w:top w:val="none" w:sz="0" w:space="0" w:color="auto"/>
                        <w:left w:val="none" w:sz="0" w:space="0" w:color="auto"/>
                        <w:bottom w:val="none" w:sz="0" w:space="0" w:color="auto"/>
                        <w:right w:val="none" w:sz="0" w:space="0" w:color="auto"/>
                      </w:divBdr>
                      <w:divsChild>
                        <w:div w:id="1218976286">
                          <w:marLeft w:val="0"/>
                          <w:marRight w:val="0"/>
                          <w:marTop w:val="0"/>
                          <w:marBottom w:val="0"/>
                          <w:divBdr>
                            <w:top w:val="none" w:sz="0" w:space="0" w:color="auto"/>
                            <w:left w:val="none" w:sz="0" w:space="0" w:color="auto"/>
                            <w:bottom w:val="none" w:sz="0" w:space="0" w:color="auto"/>
                            <w:right w:val="none" w:sz="0" w:space="0" w:color="auto"/>
                          </w:divBdr>
                          <w:divsChild>
                            <w:div w:id="1927618108">
                              <w:marLeft w:val="0"/>
                              <w:marRight w:val="0"/>
                              <w:marTop w:val="0"/>
                              <w:marBottom w:val="0"/>
                              <w:divBdr>
                                <w:top w:val="none" w:sz="0" w:space="0" w:color="auto"/>
                                <w:left w:val="none" w:sz="0" w:space="0" w:color="auto"/>
                                <w:bottom w:val="none" w:sz="0" w:space="0" w:color="auto"/>
                                <w:right w:val="none" w:sz="0" w:space="0" w:color="auto"/>
                              </w:divBdr>
                              <w:divsChild>
                                <w:div w:id="245070456">
                                  <w:marLeft w:val="0"/>
                                  <w:marRight w:val="0"/>
                                  <w:marTop w:val="0"/>
                                  <w:marBottom w:val="0"/>
                                  <w:divBdr>
                                    <w:top w:val="none" w:sz="0" w:space="0" w:color="auto"/>
                                    <w:left w:val="none" w:sz="0" w:space="0" w:color="auto"/>
                                    <w:bottom w:val="none" w:sz="0" w:space="0" w:color="auto"/>
                                    <w:right w:val="none" w:sz="0" w:space="0" w:color="auto"/>
                                  </w:divBdr>
                                  <w:divsChild>
                                    <w:div w:id="11342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1423">
                              <w:marLeft w:val="0"/>
                              <w:marRight w:val="0"/>
                              <w:marTop w:val="0"/>
                              <w:marBottom w:val="0"/>
                              <w:divBdr>
                                <w:top w:val="none" w:sz="0" w:space="0" w:color="auto"/>
                                <w:left w:val="none" w:sz="0" w:space="0" w:color="auto"/>
                                <w:bottom w:val="none" w:sz="0" w:space="0" w:color="auto"/>
                                <w:right w:val="none" w:sz="0" w:space="0" w:color="auto"/>
                              </w:divBdr>
                              <w:divsChild>
                                <w:div w:id="1831822293">
                                  <w:marLeft w:val="0"/>
                                  <w:marRight w:val="0"/>
                                  <w:marTop w:val="0"/>
                                  <w:marBottom w:val="0"/>
                                  <w:divBdr>
                                    <w:top w:val="none" w:sz="0" w:space="0" w:color="auto"/>
                                    <w:left w:val="none" w:sz="0" w:space="0" w:color="auto"/>
                                    <w:bottom w:val="none" w:sz="0" w:space="0" w:color="auto"/>
                                    <w:right w:val="none" w:sz="0" w:space="0" w:color="auto"/>
                                  </w:divBdr>
                                  <w:divsChild>
                                    <w:div w:id="17178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2033">
                              <w:marLeft w:val="0"/>
                              <w:marRight w:val="0"/>
                              <w:marTop w:val="0"/>
                              <w:marBottom w:val="0"/>
                              <w:divBdr>
                                <w:top w:val="none" w:sz="0" w:space="0" w:color="auto"/>
                                <w:left w:val="none" w:sz="0" w:space="0" w:color="auto"/>
                                <w:bottom w:val="none" w:sz="0" w:space="0" w:color="auto"/>
                                <w:right w:val="none" w:sz="0" w:space="0" w:color="auto"/>
                              </w:divBdr>
                              <w:divsChild>
                                <w:div w:id="2142111917">
                                  <w:marLeft w:val="0"/>
                                  <w:marRight w:val="0"/>
                                  <w:marTop w:val="0"/>
                                  <w:marBottom w:val="0"/>
                                  <w:divBdr>
                                    <w:top w:val="none" w:sz="0" w:space="0" w:color="auto"/>
                                    <w:left w:val="none" w:sz="0" w:space="0" w:color="auto"/>
                                    <w:bottom w:val="none" w:sz="0" w:space="0" w:color="auto"/>
                                    <w:right w:val="none" w:sz="0" w:space="0" w:color="auto"/>
                                  </w:divBdr>
                                  <w:divsChild>
                                    <w:div w:id="15046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6984">
                              <w:marLeft w:val="0"/>
                              <w:marRight w:val="0"/>
                              <w:marTop w:val="0"/>
                              <w:marBottom w:val="0"/>
                              <w:divBdr>
                                <w:top w:val="none" w:sz="0" w:space="0" w:color="auto"/>
                                <w:left w:val="none" w:sz="0" w:space="0" w:color="auto"/>
                                <w:bottom w:val="none" w:sz="0" w:space="0" w:color="auto"/>
                                <w:right w:val="none" w:sz="0" w:space="0" w:color="auto"/>
                              </w:divBdr>
                              <w:divsChild>
                                <w:div w:id="27682727">
                                  <w:marLeft w:val="0"/>
                                  <w:marRight w:val="0"/>
                                  <w:marTop w:val="0"/>
                                  <w:marBottom w:val="0"/>
                                  <w:divBdr>
                                    <w:top w:val="none" w:sz="0" w:space="0" w:color="auto"/>
                                    <w:left w:val="none" w:sz="0" w:space="0" w:color="auto"/>
                                    <w:bottom w:val="none" w:sz="0" w:space="0" w:color="auto"/>
                                    <w:right w:val="none" w:sz="0" w:space="0" w:color="auto"/>
                                  </w:divBdr>
                                  <w:divsChild>
                                    <w:div w:id="6224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942353">
          <w:marLeft w:val="0"/>
          <w:marRight w:val="0"/>
          <w:marTop w:val="0"/>
          <w:marBottom w:val="432"/>
          <w:divBdr>
            <w:top w:val="none" w:sz="0" w:space="0" w:color="auto"/>
            <w:left w:val="none" w:sz="0" w:space="0" w:color="auto"/>
            <w:bottom w:val="none" w:sz="0" w:space="0" w:color="auto"/>
            <w:right w:val="none" w:sz="0" w:space="0" w:color="auto"/>
          </w:divBdr>
          <w:divsChild>
            <w:div w:id="1603030826">
              <w:marLeft w:val="0"/>
              <w:marRight w:val="0"/>
              <w:marTop w:val="0"/>
              <w:marBottom w:val="432"/>
              <w:divBdr>
                <w:top w:val="single" w:sz="6" w:space="6" w:color="CAD0D7"/>
                <w:left w:val="single" w:sz="6" w:space="6" w:color="CAD0D7"/>
                <w:bottom w:val="single" w:sz="6" w:space="6" w:color="CAD0D7"/>
                <w:right w:val="single" w:sz="6" w:space="6" w:color="CAD0D7"/>
              </w:divBdr>
              <w:divsChild>
                <w:div w:id="65884121">
                  <w:marLeft w:val="0"/>
                  <w:marRight w:val="0"/>
                  <w:marTop w:val="168"/>
                  <w:marBottom w:val="0"/>
                  <w:divBdr>
                    <w:top w:val="none" w:sz="0" w:space="0" w:color="auto"/>
                    <w:left w:val="none" w:sz="0" w:space="0" w:color="auto"/>
                    <w:bottom w:val="none" w:sz="0" w:space="0" w:color="auto"/>
                    <w:right w:val="none" w:sz="0" w:space="0" w:color="auto"/>
                  </w:divBdr>
                </w:div>
                <w:div w:id="1512530461">
                  <w:marLeft w:val="0"/>
                  <w:marRight w:val="0"/>
                  <w:marTop w:val="168"/>
                  <w:marBottom w:val="0"/>
                  <w:divBdr>
                    <w:top w:val="none" w:sz="0" w:space="0" w:color="auto"/>
                    <w:left w:val="none" w:sz="0" w:space="0" w:color="auto"/>
                    <w:bottom w:val="none" w:sz="0" w:space="0" w:color="auto"/>
                    <w:right w:val="none" w:sz="0" w:space="0" w:color="auto"/>
                  </w:divBdr>
                </w:div>
                <w:div w:id="579214617">
                  <w:marLeft w:val="0"/>
                  <w:marRight w:val="0"/>
                  <w:marTop w:val="168"/>
                  <w:marBottom w:val="0"/>
                  <w:divBdr>
                    <w:top w:val="none" w:sz="0" w:space="0" w:color="auto"/>
                    <w:left w:val="none" w:sz="0" w:space="0" w:color="auto"/>
                    <w:bottom w:val="none" w:sz="0" w:space="0" w:color="auto"/>
                    <w:right w:val="none" w:sz="0" w:space="0" w:color="auto"/>
                  </w:divBdr>
                </w:div>
              </w:divsChild>
            </w:div>
            <w:div w:id="757554111">
              <w:marLeft w:val="2040"/>
              <w:marRight w:val="0"/>
              <w:marTop w:val="0"/>
              <w:marBottom w:val="0"/>
              <w:divBdr>
                <w:top w:val="none" w:sz="0" w:space="0" w:color="auto"/>
                <w:left w:val="none" w:sz="0" w:space="0" w:color="auto"/>
                <w:bottom w:val="none" w:sz="0" w:space="0" w:color="auto"/>
                <w:right w:val="none" w:sz="0" w:space="0" w:color="auto"/>
              </w:divBdr>
              <w:divsChild>
                <w:div w:id="1588879932">
                  <w:marLeft w:val="0"/>
                  <w:marRight w:val="0"/>
                  <w:marTop w:val="0"/>
                  <w:marBottom w:val="0"/>
                  <w:divBdr>
                    <w:top w:val="single" w:sz="2" w:space="0" w:color="BEE5EB"/>
                    <w:left w:val="single" w:sz="2" w:space="0" w:color="BEE5EB"/>
                    <w:bottom w:val="single" w:sz="2" w:space="0" w:color="BEE5EB"/>
                    <w:right w:val="single" w:sz="2" w:space="0" w:color="BEE5EB"/>
                  </w:divBdr>
                  <w:divsChild>
                    <w:div w:id="351029679">
                      <w:marLeft w:val="0"/>
                      <w:marRight w:val="0"/>
                      <w:marTop w:val="0"/>
                      <w:marBottom w:val="360"/>
                      <w:divBdr>
                        <w:top w:val="none" w:sz="0" w:space="0" w:color="auto"/>
                        <w:left w:val="none" w:sz="0" w:space="0" w:color="auto"/>
                        <w:bottom w:val="none" w:sz="0" w:space="0" w:color="auto"/>
                        <w:right w:val="none" w:sz="0" w:space="0" w:color="auto"/>
                      </w:divBdr>
                    </w:div>
                    <w:div w:id="1278952915">
                      <w:marLeft w:val="0"/>
                      <w:marRight w:val="0"/>
                      <w:marTop w:val="168"/>
                      <w:marBottom w:val="72"/>
                      <w:divBdr>
                        <w:top w:val="none" w:sz="0" w:space="0" w:color="auto"/>
                        <w:left w:val="none" w:sz="0" w:space="0" w:color="auto"/>
                        <w:bottom w:val="none" w:sz="0" w:space="0" w:color="auto"/>
                        <w:right w:val="none" w:sz="0" w:space="0" w:color="auto"/>
                      </w:divBdr>
                      <w:divsChild>
                        <w:div w:id="995912470">
                          <w:marLeft w:val="0"/>
                          <w:marRight w:val="0"/>
                          <w:marTop w:val="0"/>
                          <w:marBottom w:val="0"/>
                          <w:divBdr>
                            <w:top w:val="none" w:sz="0" w:space="0" w:color="auto"/>
                            <w:left w:val="none" w:sz="0" w:space="0" w:color="auto"/>
                            <w:bottom w:val="none" w:sz="0" w:space="0" w:color="auto"/>
                            <w:right w:val="none" w:sz="0" w:space="0" w:color="auto"/>
                          </w:divBdr>
                          <w:divsChild>
                            <w:div w:id="1367947216">
                              <w:marLeft w:val="0"/>
                              <w:marRight w:val="0"/>
                              <w:marTop w:val="0"/>
                              <w:marBottom w:val="0"/>
                              <w:divBdr>
                                <w:top w:val="none" w:sz="0" w:space="0" w:color="auto"/>
                                <w:left w:val="none" w:sz="0" w:space="0" w:color="auto"/>
                                <w:bottom w:val="none" w:sz="0" w:space="0" w:color="auto"/>
                                <w:right w:val="none" w:sz="0" w:space="0" w:color="auto"/>
                              </w:divBdr>
                              <w:divsChild>
                                <w:div w:id="944078325">
                                  <w:marLeft w:val="0"/>
                                  <w:marRight w:val="0"/>
                                  <w:marTop w:val="0"/>
                                  <w:marBottom w:val="0"/>
                                  <w:divBdr>
                                    <w:top w:val="none" w:sz="0" w:space="0" w:color="auto"/>
                                    <w:left w:val="none" w:sz="0" w:space="0" w:color="auto"/>
                                    <w:bottom w:val="none" w:sz="0" w:space="0" w:color="auto"/>
                                    <w:right w:val="none" w:sz="0" w:space="0" w:color="auto"/>
                                  </w:divBdr>
                                  <w:divsChild>
                                    <w:div w:id="171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518">
                              <w:marLeft w:val="0"/>
                              <w:marRight w:val="0"/>
                              <w:marTop w:val="0"/>
                              <w:marBottom w:val="0"/>
                              <w:divBdr>
                                <w:top w:val="none" w:sz="0" w:space="0" w:color="auto"/>
                                <w:left w:val="none" w:sz="0" w:space="0" w:color="auto"/>
                                <w:bottom w:val="none" w:sz="0" w:space="0" w:color="auto"/>
                                <w:right w:val="none" w:sz="0" w:space="0" w:color="auto"/>
                              </w:divBdr>
                              <w:divsChild>
                                <w:div w:id="1903905307">
                                  <w:marLeft w:val="0"/>
                                  <w:marRight w:val="0"/>
                                  <w:marTop w:val="0"/>
                                  <w:marBottom w:val="0"/>
                                  <w:divBdr>
                                    <w:top w:val="none" w:sz="0" w:space="0" w:color="auto"/>
                                    <w:left w:val="none" w:sz="0" w:space="0" w:color="auto"/>
                                    <w:bottom w:val="none" w:sz="0" w:space="0" w:color="auto"/>
                                    <w:right w:val="none" w:sz="0" w:space="0" w:color="auto"/>
                                  </w:divBdr>
                                  <w:divsChild>
                                    <w:div w:id="10755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9130">
                              <w:marLeft w:val="0"/>
                              <w:marRight w:val="0"/>
                              <w:marTop w:val="0"/>
                              <w:marBottom w:val="0"/>
                              <w:divBdr>
                                <w:top w:val="none" w:sz="0" w:space="0" w:color="auto"/>
                                <w:left w:val="none" w:sz="0" w:space="0" w:color="auto"/>
                                <w:bottom w:val="none" w:sz="0" w:space="0" w:color="auto"/>
                                <w:right w:val="none" w:sz="0" w:space="0" w:color="auto"/>
                              </w:divBdr>
                              <w:divsChild>
                                <w:div w:id="1252079460">
                                  <w:marLeft w:val="0"/>
                                  <w:marRight w:val="0"/>
                                  <w:marTop w:val="0"/>
                                  <w:marBottom w:val="0"/>
                                  <w:divBdr>
                                    <w:top w:val="none" w:sz="0" w:space="0" w:color="auto"/>
                                    <w:left w:val="none" w:sz="0" w:space="0" w:color="auto"/>
                                    <w:bottom w:val="none" w:sz="0" w:space="0" w:color="auto"/>
                                    <w:right w:val="none" w:sz="0" w:space="0" w:color="auto"/>
                                  </w:divBdr>
                                  <w:divsChild>
                                    <w:div w:id="3670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9561">
                              <w:marLeft w:val="0"/>
                              <w:marRight w:val="0"/>
                              <w:marTop w:val="0"/>
                              <w:marBottom w:val="0"/>
                              <w:divBdr>
                                <w:top w:val="none" w:sz="0" w:space="0" w:color="auto"/>
                                <w:left w:val="none" w:sz="0" w:space="0" w:color="auto"/>
                                <w:bottom w:val="none" w:sz="0" w:space="0" w:color="auto"/>
                                <w:right w:val="none" w:sz="0" w:space="0" w:color="auto"/>
                              </w:divBdr>
                              <w:divsChild>
                                <w:div w:id="16321746">
                                  <w:marLeft w:val="0"/>
                                  <w:marRight w:val="0"/>
                                  <w:marTop w:val="0"/>
                                  <w:marBottom w:val="0"/>
                                  <w:divBdr>
                                    <w:top w:val="none" w:sz="0" w:space="0" w:color="auto"/>
                                    <w:left w:val="none" w:sz="0" w:space="0" w:color="auto"/>
                                    <w:bottom w:val="none" w:sz="0" w:space="0" w:color="auto"/>
                                    <w:right w:val="none" w:sz="0" w:space="0" w:color="auto"/>
                                  </w:divBdr>
                                  <w:divsChild>
                                    <w:div w:id="8150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686255">
          <w:marLeft w:val="0"/>
          <w:marRight w:val="0"/>
          <w:marTop w:val="0"/>
          <w:marBottom w:val="432"/>
          <w:divBdr>
            <w:top w:val="none" w:sz="0" w:space="0" w:color="auto"/>
            <w:left w:val="none" w:sz="0" w:space="0" w:color="auto"/>
            <w:bottom w:val="none" w:sz="0" w:space="0" w:color="auto"/>
            <w:right w:val="none" w:sz="0" w:space="0" w:color="auto"/>
          </w:divBdr>
          <w:divsChild>
            <w:div w:id="1227689992">
              <w:marLeft w:val="0"/>
              <w:marRight w:val="0"/>
              <w:marTop w:val="0"/>
              <w:marBottom w:val="432"/>
              <w:divBdr>
                <w:top w:val="single" w:sz="6" w:space="6" w:color="CAD0D7"/>
                <w:left w:val="single" w:sz="6" w:space="6" w:color="CAD0D7"/>
                <w:bottom w:val="single" w:sz="6" w:space="6" w:color="CAD0D7"/>
                <w:right w:val="single" w:sz="6" w:space="6" w:color="CAD0D7"/>
              </w:divBdr>
              <w:divsChild>
                <w:div w:id="2029939628">
                  <w:marLeft w:val="0"/>
                  <w:marRight w:val="0"/>
                  <w:marTop w:val="168"/>
                  <w:marBottom w:val="0"/>
                  <w:divBdr>
                    <w:top w:val="none" w:sz="0" w:space="0" w:color="auto"/>
                    <w:left w:val="none" w:sz="0" w:space="0" w:color="auto"/>
                    <w:bottom w:val="none" w:sz="0" w:space="0" w:color="auto"/>
                    <w:right w:val="none" w:sz="0" w:space="0" w:color="auto"/>
                  </w:divBdr>
                </w:div>
                <w:div w:id="1061102417">
                  <w:marLeft w:val="0"/>
                  <w:marRight w:val="0"/>
                  <w:marTop w:val="168"/>
                  <w:marBottom w:val="0"/>
                  <w:divBdr>
                    <w:top w:val="none" w:sz="0" w:space="0" w:color="auto"/>
                    <w:left w:val="none" w:sz="0" w:space="0" w:color="auto"/>
                    <w:bottom w:val="none" w:sz="0" w:space="0" w:color="auto"/>
                    <w:right w:val="none" w:sz="0" w:space="0" w:color="auto"/>
                  </w:divBdr>
                </w:div>
                <w:div w:id="1864709132">
                  <w:marLeft w:val="0"/>
                  <w:marRight w:val="0"/>
                  <w:marTop w:val="168"/>
                  <w:marBottom w:val="0"/>
                  <w:divBdr>
                    <w:top w:val="none" w:sz="0" w:space="0" w:color="auto"/>
                    <w:left w:val="none" w:sz="0" w:space="0" w:color="auto"/>
                    <w:bottom w:val="none" w:sz="0" w:space="0" w:color="auto"/>
                    <w:right w:val="none" w:sz="0" w:space="0" w:color="auto"/>
                  </w:divBdr>
                </w:div>
              </w:divsChild>
            </w:div>
            <w:div w:id="797064793">
              <w:marLeft w:val="2040"/>
              <w:marRight w:val="0"/>
              <w:marTop w:val="0"/>
              <w:marBottom w:val="0"/>
              <w:divBdr>
                <w:top w:val="none" w:sz="0" w:space="0" w:color="auto"/>
                <w:left w:val="none" w:sz="0" w:space="0" w:color="auto"/>
                <w:bottom w:val="none" w:sz="0" w:space="0" w:color="auto"/>
                <w:right w:val="none" w:sz="0" w:space="0" w:color="auto"/>
              </w:divBdr>
              <w:divsChild>
                <w:div w:id="1022244719">
                  <w:marLeft w:val="0"/>
                  <w:marRight w:val="0"/>
                  <w:marTop w:val="0"/>
                  <w:marBottom w:val="0"/>
                  <w:divBdr>
                    <w:top w:val="single" w:sz="2" w:space="0" w:color="BEE5EB"/>
                    <w:left w:val="single" w:sz="2" w:space="0" w:color="BEE5EB"/>
                    <w:bottom w:val="single" w:sz="2" w:space="0" w:color="BEE5EB"/>
                    <w:right w:val="single" w:sz="2" w:space="0" w:color="BEE5EB"/>
                  </w:divBdr>
                  <w:divsChild>
                    <w:div w:id="115951606">
                      <w:marLeft w:val="0"/>
                      <w:marRight w:val="0"/>
                      <w:marTop w:val="0"/>
                      <w:marBottom w:val="360"/>
                      <w:divBdr>
                        <w:top w:val="none" w:sz="0" w:space="0" w:color="auto"/>
                        <w:left w:val="none" w:sz="0" w:space="0" w:color="auto"/>
                        <w:bottom w:val="none" w:sz="0" w:space="0" w:color="auto"/>
                        <w:right w:val="none" w:sz="0" w:space="0" w:color="auto"/>
                      </w:divBdr>
                    </w:div>
                    <w:div w:id="364016997">
                      <w:marLeft w:val="0"/>
                      <w:marRight w:val="0"/>
                      <w:marTop w:val="168"/>
                      <w:marBottom w:val="72"/>
                      <w:divBdr>
                        <w:top w:val="none" w:sz="0" w:space="0" w:color="auto"/>
                        <w:left w:val="none" w:sz="0" w:space="0" w:color="auto"/>
                        <w:bottom w:val="none" w:sz="0" w:space="0" w:color="auto"/>
                        <w:right w:val="none" w:sz="0" w:space="0" w:color="auto"/>
                      </w:divBdr>
                      <w:divsChild>
                        <w:div w:id="53821151">
                          <w:marLeft w:val="0"/>
                          <w:marRight w:val="0"/>
                          <w:marTop w:val="0"/>
                          <w:marBottom w:val="0"/>
                          <w:divBdr>
                            <w:top w:val="none" w:sz="0" w:space="0" w:color="auto"/>
                            <w:left w:val="none" w:sz="0" w:space="0" w:color="auto"/>
                            <w:bottom w:val="none" w:sz="0" w:space="0" w:color="auto"/>
                            <w:right w:val="none" w:sz="0" w:space="0" w:color="auto"/>
                          </w:divBdr>
                          <w:divsChild>
                            <w:div w:id="1254822999">
                              <w:marLeft w:val="0"/>
                              <w:marRight w:val="0"/>
                              <w:marTop w:val="0"/>
                              <w:marBottom w:val="0"/>
                              <w:divBdr>
                                <w:top w:val="none" w:sz="0" w:space="0" w:color="auto"/>
                                <w:left w:val="none" w:sz="0" w:space="0" w:color="auto"/>
                                <w:bottom w:val="none" w:sz="0" w:space="0" w:color="auto"/>
                                <w:right w:val="none" w:sz="0" w:space="0" w:color="auto"/>
                              </w:divBdr>
                              <w:divsChild>
                                <w:div w:id="250161410">
                                  <w:marLeft w:val="0"/>
                                  <w:marRight w:val="0"/>
                                  <w:marTop w:val="0"/>
                                  <w:marBottom w:val="0"/>
                                  <w:divBdr>
                                    <w:top w:val="none" w:sz="0" w:space="0" w:color="auto"/>
                                    <w:left w:val="none" w:sz="0" w:space="0" w:color="auto"/>
                                    <w:bottom w:val="none" w:sz="0" w:space="0" w:color="auto"/>
                                    <w:right w:val="none" w:sz="0" w:space="0" w:color="auto"/>
                                  </w:divBdr>
                                  <w:divsChild>
                                    <w:div w:id="8565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6824">
                              <w:marLeft w:val="0"/>
                              <w:marRight w:val="0"/>
                              <w:marTop w:val="0"/>
                              <w:marBottom w:val="0"/>
                              <w:divBdr>
                                <w:top w:val="none" w:sz="0" w:space="0" w:color="auto"/>
                                <w:left w:val="none" w:sz="0" w:space="0" w:color="auto"/>
                                <w:bottom w:val="none" w:sz="0" w:space="0" w:color="auto"/>
                                <w:right w:val="none" w:sz="0" w:space="0" w:color="auto"/>
                              </w:divBdr>
                              <w:divsChild>
                                <w:div w:id="614025161">
                                  <w:marLeft w:val="0"/>
                                  <w:marRight w:val="0"/>
                                  <w:marTop w:val="0"/>
                                  <w:marBottom w:val="0"/>
                                  <w:divBdr>
                                    <w:top w:val="none" w:sz="0" w:space="0" w:color="auto"/>
                                    <w:left w:val="none" w:sz="0" w:space="0" w:color="auto"/>
                                    <w:bottom w:val="none" w:sz="0" w:space="0" w:color="auto"/>
                                    <w:right w:val="none" w:sz="0" w:space="0" w:color="auto"/>
                                  </w:divBdr>
                                  <w:divsChild>
                                    <w:div w:id="12471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19">
                              <w:marLeft w:val="0"/>
                              <w:marRight w:val="0"/>
                              <w:marTop w:val="0"/>
                              <w:marBottom w:val="0"/>
                              <w:divBdr>
                                <w:top w:val="none" w:sz="0" w:space="0" w:color="auto"/>
                                <w:left w:val="none" w:sz="0" w:space="0" w:color="auto"/>
                                <w:bottom w:val="none" w:sz="0" w:space="0" w:color="auto"/>
                                <w:right w:val="none" w:sz="0" w:space="0" w:color="auto"/>
                              </w:divBdr>
                              <w:divsChild>
                                <w:div w:id="239367640">
                                  <w:marLeft w:val="0"/>
                                  <w:marRight w:val="0"/>
                                  <w:marTop w:val="0"/>
                                  <w:marBottom w:val="0"/>
                                  <w:divBdr>
                                    <w:top w:val="none" w:sz="0" w:space="0" w:color="auto"/>
                                    <w:left w:val="none" w:sz="0" w:space="0" w:color="auto"/>
                                    <w:bottom w:val="none" w:sz="0" w:space="0" w:color="auto"/>
                                    <w:right w:val="none" w:sz="0" w:space="0" w:color="auto"/>
                                  </w:divBdr>
                                  <w:divsChild>
                                    <w:div w:id="17215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093">
                              <w:marLeft w:val="0"/>
                              <w:marRight w:val="0"/>
                              <w:marTop w:val="0"/>
                              <w:marBottom w:val="0"/>
                              <w:divBdr>
                                <w:top w:val="none" w:sz="0" w:space="0" w:color="auto"/>
                                <w:left w:val="none" w:sz="0" w:space="0" w:color="auto"/>
                                <w:bottom w:val="none" w:sz="0" w:space="0" w:color="auto"/>
                                <w:right w:val="none" w:sz="0" w:space="0" w:color="auto"/>
                              </w:divBdr>
                              <w:divsChild>
                                <w:div w:id="1433937951">
                                  <w:marLeft w:val="0"/>
                                  <w:marRight w:val="0"/>
                                  <w:marTop w:val="0"/>
                                  <w:marBottom w:val="0"/>
                                  <w:divBdr>
                                    <w:top w:val="none" w:sz="0" w:space="0" w:color="auto"/>
                                    <w:left w:val="none" w:sz="0" w:space="0" w:color="auto"/>
                                    <w:bottom w:val="none" w:sz="0" w:space="0" w:color="auto"/>
                                    <w:right w:val="none" w:sz="0" w:space="0" w:color="auto"/>
                                  </w:divBdr>
                                  <w:divsChild>
                                    <w:div w:id="6859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150135">
          <w:marLeft w:val="0"/>
          <w:marRight w:val="0"/>
          <w:marTop w:val="0"/>
          <w:marBottom w:val="432"/>
          <w:divBdr>
            <w:top w:val="none" w:sz="0" w:space="0" w:color="auto"/>
            <w:left w:val="none" w:sz="0" w:space="0" w:color="auto"/>
            <w:bottom w:val="none" w:sz="0" w:space="0" w:color="auto"/>
            <w:right w:val="none" w:sz="0" w:space="0" w:color="auto"/>
          </w:divBdr>
          <w:divsChild>
            <w:div w:id="1751077279">
              <w:marLeft w:val="0"/>
              <w:marRight w:val="0"/>
              <w:marTop w:val="0"/>
              <w:marBottom w:val="432"/>
              <w:divBdr>
                <w:top w:val="single" w:sz="6" w:space="6" w:color="CAD0D7"/>
                <w:left w:val="single" w:sz="6" w:space="6" w:color="CAD0D7"/>
                <w:bottom w:val="single" w:sz="6" w:space="6" w:color="CAD0D7"/>
                <w:right w:val="single" w:sz="6" w:space="6" w:color="CAD0D7"/>
              </w:divBdr>
              <w:divsChild>
                <w:div w:id="629944708">
                  <w:marLeft w:val="0"/>
                  <w:marRight w:val="0"/>
                  <w:marTop w:val="168"/>
                  <w:marBottom w:val="0"/>
                  <w:divBdr>
                    <w:top w:val="none" w:sz="0" w:space="0" w:color="auto"/>
                    <w:left w:val="none" w:sz="0" w:space="0" w:color="auto"/>
                    <w:bottom w:val="none" w:sz="0" w:space="0" w:color="auto"/>
                    <w:right w:val="none" w:sz="0" w:space="0" w:color="auto"/>
                  </w:divBdr>
                </w:div>
                <w:div w:id="651178048">
                  <w:marLeft w:val="0"/>
                  <w:marRight w:val="0"/>
                  <w:marTop w:val="168"/>
                  <w:marBottom w:val="0"/>
                  <w:divBdr>
                    <w:top w:val="none" w:sz="0" w:space="0" w:color="auto"/>
                    <w:left w:val="none" w:sz="0" w:space="0" w:color="auto"/>
                    <w:bottom w:val="none" w:sz="0" w:space="0" w:color="auto"/>
                    <w:right w:val="none" w:sz="0" w:space="0" w:color="auto"/>
                  </w:divBdr>
                </w:div>
                <w:div w:id="502428212">
                  <w:marLeft w:val="0"/>
                  <w:marRight w:val="0"/>
                  <w:marTop w:val="168"/>
                  <w:marBottom w:val="0"/>
                  <w:divBdr>
                    <w:top w:val="none" w:sz="0" w:space="0" w:color="auto"/>
                    <w:left w:val="none" w:sz="0" w:space="0" w:color="auto"/>
                    <w:bottom w:val="none" w:sz="0" w:space="0" w:color="auto"/>
                    <w:right w:val="none" w:sz="0" w:space="0" w:color="auto"/>
                  </w:divBdr>
                </w:div>
              </w:divsChild>
            </w:div>
            <w:div w:id="1815367116">
              <w:marLeft w:val="2040"/>
              <w:marRight w:val="0"/>
              <w:marTop w:val="0"/>
              <w:marBottom w:val="0"/>
              <w:divBdr>
                <w:top w:val="none" w:sz="0" w:space="0" w:color="auto"/>
                <w:left w:val="none" w:sz="0" w:space="0" w:color="auto"/>
                <w:bottom w:val="none" w:sz="0" w:space="0" w:color="auto"/>
                <w:right w:val="none" w:sz="0" w:space="0" w:color="auto"/>
              </w:divBdr>
              <w:divsChild>
                <w:div w:id="2034108519">
                  <w:marLeft w:val="0"/>
                  <w:marRight w:val="0"/>
                  <w:marTop w:val="0"/>
                  <w:marBottom w:val="0"/>
                  <w:divBdr>
                    <w:top w:val="single" w:sz="2" w:space="0" w:color="BEE5EB"/>
                    <w:left w:val="single" w:sz="2" w:space="0" w:color="BEE5EB"/>
                    <w:bottom w:val="single" w:sz="2" w:space="0" w:color="BEE5EB"/>
                    <w:right w:val="single" w:sz="2" w:space="0" w:color="BEE5EB"/>
                  </w:divBdr>
                  <w:divsChild>
                    <w:div w:id="1370640156">
                      <w:marLeft w:val="0"/>
                      <w:marRight w:val="0"/>
                      <w:marTop w:val="0"/>
                      <w:marBottom w:val="360"/>
                      <w:divBdr>
                        <w:top w:val="none" w:sz="0" w:space="0" w:color="auto"/>
                        <w:left w:val="none" w:sz="0" w:space="0" w:color="auto"/>
                        <w:bottom w:val="none" w:sz="0" w:space="0" w:color="auto"/>
                        <w:right w:val="none" w:sz="0" w:space="0" w:color="auto"/>
                      </w:divBdr>
                    </w:div>
                    <w:div w:id="2112889648">
                      <w:marLeft w:val="0"/>
                      <w:marRight w:val="0"/>
                      <w:marTop w:val="168"/>
                      <w:marBottom w:val="72"/>
                      <w:divBdr>
                        <w:top w:val="none" w:sz="0" w:space="0" w:color="auto"/>
                        <w:left w:val="none" w:sz="0" w:space="0" w:color="auto"/>
                        <w:bottom w:val="none" w:sz="0" w:space="0" w:color="auto"/>
                        <w:right w:val="none" w:sz="0" w:space="0" w:color="auto"/>
                      </w:divBdr>
                      <w:divsChild>
                        <w:div w:id="597644010">
                          <w:marLeft w:val="0"/>
                          <w:marRight w:val="0"/>
                          <w:marTop w:val="0"/>
                          <w:marBottom w:val="0"/>
                          <w:divBdr>
                            <w:top w:val="none" w:sz="0" w:space="0" w:color="auto"/>
                            <w:left w:val="none" w:sz="0" w:space="0" w:color="auto"/>
                            <w:bottom w:val="none" w:sz="0" w:space="0" w:color="auto"/>
                            <w:right w:val="none" w:sz="0" w:space="0" w:color="auto"/>
                          </w:divBdr>
                          <w:divsChild>
                            <w:div w:id="344482150">
                              <w:marLeft w:val="0"/>
                              <w:marRight w:val="0"/>
                              <w:marTop w:val="0"/>
                              <w:marBottom w:val="0"/>
                              <w:divBdr>
                                <w:top w:val="none" w:sz="0" w:space="0" w:color="auto"/>
                                <w:left w:val="none" w:sz="0" w:space="0" w:color="auto"/>
                                <w:bottom w:val="none" w:sz="0" w:space="0" w:color="auto"/>
                                <w:right w:val="none" w:sz="0" w:space="0" w:color="auto"/>
                              </w:divBdr>
                              <w:divsChild>
                                <w:div w:id="685789407">
                                  <w:marLeft w:val="0"/>
                                  <w:marRight w:val="0"/>
                                  <w:marTop w:val="0"/>
                                  <w:marBottom w:val="0"/>
                                  <w:divBdr>
                                    <w:top w:val="none" w:sz="0" w:space="0" w:color="auto"/>
                                    <w:left w:val="none" w:sz="0" w:space="0" w:color="auto"/>
                                    <w:bottom w:val="none" w:sz="0" w:space="0" w:color="auto"/>
                                    <w:right w:val="none" w:sz="0" w:space="0" w:color="auto"/>
                                  </w:divBdr>
                                  <w:divsChild>
                                    <w:div w:id="19118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20197">
                              <w:marLeft w:val="0"/>
                              <w:marRight w:val="0"/>
                              <w:marTop w:val="0"/>
                              <w:marBottom w:val="0"/>
                              <w:divBdr>
                                <w:top w:val="none" w:sz="0" w:space="0" w:color="auto"/>
                                <w:left w:val="none" w:sz="0" w:space="0" w:color="auto"/>
                                <w:bottom w:val="none" w:sz="0" w:space="0" w:color="auto"/>
                                <w:right w:val="none" w:sz="0" w:space="0" w:color="auto"/>
                              </w:divBdr>
                              <w:divsChild>
                                <w:div w:id="2034720520">
                                  <w:marLeft w:val="0"/>
                                  <w:marRight w:val="0"/>
                                  <w:marTop w:val="0"/>
                                  <w:marBottom w:val="0"/>
                                  <w:divBdr>
                                    <w:top w:val="none" w:sz="0" w:space="0" w:color="auto"/>
                                    <w:left w:val="none" w:sz="0" w:space="0" w:color="auto"/>
                                    <w:bottom w:val="none" w:sz="0" w:space="0" w:color="auto"/>
                                    <w:right w:val="none" w:sz="0" w:space="0" w:color="auto"/>
                                  </w:divBdr>
                                  <w:divsChild>
                                    <w:div w:id="1019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17">
                              <w:marLeft w:val="0"/>
                              <w:marRight w:val="0"/>
                              <w:marTop w:val="0"/>
                              <w:marBottom w:val="0"/>
                              <w:divBdr>
                                <w:top w:val="none" w:sz="0" w:space="0" w:color="auto"/>
                                <w:left w:val="none" w:sz="0" w:space="0" w:color="auto"/>
                                <w:bottom w:val="none" w:sz="0" w:space="0" w:color="auto"/>
                                <w:right w:val="none" w:sz="0" w:space="0" w:color="auto"/>
                              </w:divBdr>
                              <w:divsChild>
                                <w:div w:id="1533608822">
                                  <w:marLeft w:val="0"/>
                                  <w:marRight w:val="0"/>
                                  <w:marTop w:val="0"/>
                                  <w:marBottom w:val="0"/>
                                  <w:divBdr>
                                    <w:top w:val="none" w:sz="0" w:space="0" w:color="auto"/>
                                    <w:left w:val="none" w:sz="0" w:space="0" w:color="auto"/>
                                    <w:bottom w:val="none" w:sz="0" w:space="0" w:color="auto"/>
                                    <w:right w:val="none" w:sz="0" w:space="0" w:color="auto"/>
                                  </w:divBdr>
                                  <w:divsChild>
                                    <w:div w:id="19940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507">
                              <w:marLeft w:val="0"/>
                              <w:marRight w:val="0"/>
                              <w:marTop w:val="0"/>
                              <w:marBottom w:val="0"/>
                              <w:divBdr>
                                <w:top w:val="none" w:sz="0" w:space="0" w:color="auto"/>
                                <w:left w:val="none" w:sz="0" w:space="0" w:color="auto"/>
                                <w:bottom w:val="none" w:sz="0" w:space="0" w:color="auto"/>
                                <w:right w:val="none" w:sz="0" w:space="0" w:color="auto"/>
                              </w:divBdr>
                              <w:divsChild>
                                <w:div w:id="1617519233">
                                  <w:marLeft w:val="0"/>
                                  <w:marRight w:val="0"/>
                                  <w:marTop w:val="0"/>
                                  <w:marBottom w:val="0"/>
                                  <w:divBdr>
                                    <w:top w:val="none" w:sz="0" w:space="0" w:color="auto"/>
                                    <w:left w:val="none" w:sz="0" w:space="0" w:color="auto"/>
                                    <w:bottom w:val="none" w:sz="0" w:space="0" w:color="auto"/>
                                    <w:right w:val="none" w:sz="0" w:space="0" w:color="auto"/>
                                  </w:divBdr>
                                  <w:divsChild>
                                    <w:div w:id="4346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4598283">
          <w:marLeft w:val="0"/>
          <w:marRight w:val="0"/>
          <w:marTop w:val="0"/>
          <w:marBottom w:val="432"/>
          <w:divBdr>
            <w:top w:val="none" w:sz="0" w:space="0" w:color="auto"/>
            <w:left w:val="none" w:sz="0" w:space="0" w:color="auto"/>
            <w:bottom w:val="none" w:sz="0" w:space="0" w:color="auto"/>
            <w:right w:val="none" w:sz="0" w:space="0" w:color="auto"/>
          </w:divBdr>
          <w:divsChild>
            <w:div w:id="473761397">
              <w:marLeft w:val="0"/>
              <w:marRight w:val="0"/>
              <w:marTop w:val="0"/>
              <w:marBottom w:val="432"/>
              <w:divBdr>
                <w:top w:val="single" w:sz="6" w:space="6" w:color="CAD0D7"/>
                <w:left w:val="single" w:sz="6" w:space="6" w:color="CAD0D7"/>
                <w:bottom w:val="single" w:sz="6" w:space="6" w:color="CAD0D7"/>
                <w:right w:val="single" w:sz="6" w:space="6" w:color="CAD0D7"/>
              </w:divBdr>
              <w:divsChild>
                <w:div w:id="641665244">
                  <w:marLeft w:val="0"/>
                  <w:marRight w:val="0"/>
                  <w:marTop w:val="168"/>
                  <w:marBottom w:val="0"/>
                  <w:divBdr>
                    <w:top w:val="none" w:sz="0" w:space="0" w:color="auto"/>
                    <w:left w:val="none" w:sz="0" w:space="0" w:color="auto"/>
                    <w:bottom w:val="none" w:sz="0" w:space="0" w:color="auto"/>
                    <w:right w:val="none" w:sz="0" w:space="0" w:color="auto"/>
                  </w:divBdr>
                </w:div>
                <w:div w:id="1867913337">
                  <w:marLeft w:val="0"/>
                  <w:marRight w:val="0"/>
                  <w:marTop w:val="168"/>
                  <w:marBottom w:val="0"/>
                  <w:divBdr>
                    <w:top w:val="none" w:sz="0" w:space="0" w:color="auto"/>
                    <w:left w:val="none" w:sz="0" w:space="0" w:color="auto"/>
                    <w:bottom w:val="none" w:sz="0" w:space="0" w:color="auto"/>
                    <w:right w:val="none" w:sz="0" w:space="0" w:color="auto"/>
                  </w:divBdr>
                </w:div>
                <w:div w:id="1738089415">
                  <w:marLeft w:val="0"/>
                  <w:marRight w:val="0"/>
                  <w:marTop w:val="168"/>
                  <w:marBottom w:val="0"/>
                  <w:divBdr>
                    <w:top w:val="none" w:sz="0" w:space="0" w:color="auto"/>
                    <w:left w:val="none" w:sz="0" w:space="0" w:color="auto"/>
                    <w:bottom w:val="none" w:sz="0" w:space="0" w:color="auto"/>
                    <w:right w:val="none" w:sz="0" w:space="0" w:color="auto"/>
                  </w:divBdr>
                </w:div>
              </w:divsChild>
            </w:div>
            <w:div w:id="1142115915">
              <w:marLeft w:val="2040"/>
              <w:marRight w:val="0"/>
              <w:marTop w:val="0"/>
              <w:marBottom w:val="0"/>
              <w:divBdr>
                <w:top w:val="none" w:sz="0" w:space="0" w:color="auto"/>
                <w:left w:val="none" w:sz="0" w:space="0" w:color="auto"/>
                <w:bottom w:val="none" w:sz="0" w:space="0" w:color="auto"/>
                <w:right w:val="none" w:sz="0" w:space="0" w:color="auto"/>
              </w:divBdr>
              <w:divsChild>
                <w:div w:id="507864136">
                  <w:marLeft w:val="0"/>
                  <w:marRight w:val="0"/>
                  <w:marTop w:val="0"/>
                  <w:marBottom w:val="0"/>
                  <w:divBdr>
                    <w:top w:val="single" w:sz="2" w:space="0" w:color="BEE5EB"/>
                    <w:left w:val="single" w:sz="2" w:space="0" w:color="BEE5EB"/>
                    <w:bottom w:val="single" w:sz="2" w:space="0" w:color="BEE5EB"/>
                    <w:right w:val="single" w:sz="2" w:space="0" w:color="BEE5EB"/>
                  </w:divBdr>
                  <w:divsChild>
                    <w:div w:id="1096246318">
                      <w:marLeft w:val="0"/>
                      <w:marRight w:val="0"/>
                      <w:marTop w:val="0"/>
                      <w:marBottom w:val="360"/>
                      <w:divBdr>
                        <w:top w:val="none" w:sz="0" w:space="0" w:color="auto"/>
                        <w:left w:val="none" w:sz="0" w:space="0" w:color="auto"/>
                        <w:bottom w:val="none" w:sz="0" w:space="0" w:color="auto"/>
                        <w:right w:val="none" w:sz="0" w:space="0" w:color="auto"/>
                      </w:divBdr>
                    </w:div>
                    <w:div w:id="1727335883">
                      <w:marLeft w:val="0"/>
                      <w:marRight w:val="0"/>
                      <w:marTop w:val="168"/>
                      <w:marBottom w:val="72"/>
                      <w:divBdr>
                        <w:top w:val="none" w:sz="0" w:space="0" w:color="auto"/>
                        <w:left w:val="none" w:sz="0" w:space="0" w:color="auto"/>
                        <w:bottom w:val="none" w:sz="0" w:space="0" w:color="auto"/>
                        <w:right w:val="none" w:sz="0" w:space="0" w:color="auto"/>
                      </w:divBdr>
                      <w:divsChild>
                        <w:div w:id="1316761663">
                          <w:marLeft w:val="0"/>
                          <w:marRight w:val="0"/>
                          <w:marTop w:val="0"/>
                          <w:marBottom w:val="0"/>
                          <w:divBdr>
                            <w:top w:val="none" w:sz="0" w:space="0" w:color="auto"/>
                            <w:left w:val="none" w:sz="0" w:space="0" w:color="auto"/>
                            <w:bottom w:val="none" w:sz="0" w:space="0" w:color="auto"/>
                            <w:right w:val="none" w:sz="0" w:space="0" w:color="auto"/>
                          </w:divBdr>
                          <w:divsChild>
                            <w:div w:id="854080192">
                              <w:marLeft w:val="0"/>
                              <w:marRight w:val="0"/>
                              <w:marTop w:val="0"/>
                              <w:marBottom w:val="0"/>
                              <w:divBdr>
                                <w:top w:val="none" w:sz="0" w:space="0" w:color="auto"/>
                                <w:left w:val="none" w:sz="0" w:space="0" w:color="auto"/>
                                <w:bottom w:val="none" w:sz="0" w:space="0" w:color="auto"/>
                                <w:right w:val="none" w:sz="0" w:space="0" w:color="auto"/>
                              </w:divBdr>
                              <w:divsChild>
                                <w:div w:id="881479226">
                                  <w:marLeft w:val="0"/>
                                  <w:marRight w:val="0"/>
                                  <w:marTop w:val="0"/>
                                  <w:marBottom w:val="0"/>
                                  <w:divBdr>
                                    <w:top w:val="none" w:sz="0" w:space="0" w:color="auto"/>
                                    <w:left w:val="none" w:sz="0" w:space="0" w:color="auto"/>
                                    <w:bottom w:val="none" w:sz="0" w:space="0" w:color="auto"/>
                                    <w:right w:val="none" w:sz="0" w:space="0" w:color="auto"/>
                                  </w:divBdr>
                                  <w:divsChild>
                                    <w:div w:id="15121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7118">
                              <w:marLeft w:val="0"/>
                              <w:marRight w:val="0"/>
                              <w:marTop w:val="0"/>
                              <w:marBottom w:val="0"/>
                              <w:divBdr>
                                <w:top w:val="none" w:sz="0" w:space="0" w:color="auto"/>
                                <w:left w:val="none" w:sz="0" w:space="0" w:color="auto"/>
                                <w:bottom w:val="none" w:sz="0" w:space="0" w:color="auto"/>
                                <w:right w:val="none" w:sz="0" w:space="0" w:color="auto"/>
                              </w:divBdr>
                              <w:divsChild>
                                <w:div w:id="1846899208">
                                  <w:marLeft w:val="0"/>
                                  <w:marRight w:val="0"/>
                                  <w:marTop w:val="0"/>
                                  <w:marBottom w:val="0"/>
                                  <w:divBdr>
                                    <w:top w:val="none" w:sz="0" w:space="0" w:color="auto"/>
                                    <w:left w:val="none" w:sz="0" w:space="0" w:color="auto"/>
                                    <w:bottom w:val="none" w:sz="0" w:space="0" w:color="auto"/>
                                    <w:right w:val="none" w:sz="0" w:space="0" w:color="auto"/>
                                  </w:divBdr>
                                  <w:divsChild>
                                    <w:div w:id="16284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86902">
                              <w:marLeft w:val="0"/>
                              <w:marRight w:val="0"/>
                              <w:marTop w:val="0"/>
                              <w:marBottom w:val="0"/>
                              <w:divBdr>
                                <w:top w:val="none" w:sz="0" w:space="0" w:color="auto"/>
                                <w:left w:val="none" w:sz="0" w:space="0" w:color="auto"/>
                                <w:bottom w:val="none" w:sz="0" w:space="0" w:color="auto"/>
                                <w:right w:val="none" w:sz="0" w:space="0" w:color="auto"/>
                              </w:divBdr>
                              <w:divsChild>
                                <w:div w:id="1165585180">
                                  <w:marLeft w:val="0"/>
                                  <w:marRight w:val="0"/>
                                  <w:marTop w:val="0"/>
                                  <w:marBottom w:val="0"/>
                                  <w:divBdr>
                                    <w:top w:val="none" w:sz="0" w:space="0" w:color="auto"/>
                                    <w:left w:val="none" w:sz="0" w:space="0" w:color="auto"/>
                                    <w:bottom w:val="none" w:sz="0" w:space="0" w:color="auto"/>
                                    <w:right w:val="none" w:sz="0" w:space="0" w:color="auto"/>
                                  </w:divBdr>
                                  <w:divsChild>
                                    <w:div w:id="4965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8307">
                              <w:marLeft w:val="0"/>
                              <w:marRight w:val="0"/>
                              <w:marTop w:val="0"/>
                              <w:marBottom w:val="0"/>
                              <w:divBdr>
                                <w:top w:val="none" w:sz="0" w:space="0" w:color="auto"/>
                                <w:left w:val="none" w:sz="0" w:space="0" w:color="auto"/>
                                <w:bottom w:val="none" w:sz="0" w:space="0" w:color="auto"/>
                                <w:right w:val="none" w:sz="0" w:space="0" w:color="auto"/>
                              </w:divBdr>
                              <w:divsChild>
                                <w:div w:id="1069185993">
                                  <w:marLeft w:val="0"/>
                                  <w:marRight w:val="0"/>
                                  <w:marTop w:val="0"/>
                                  <w:marBottom w:val="0"/>
                                  <w:divBdr>
                                    <w:top w:val="none" w:sz="0" w:space="0" w:color="auto"/>
                                    <w:left w:val="none" w:sz="0" w:space="0" w:color="auto"/>
                                    <w:bottom w:val="none" w:sz="0" w:space="0" w:color="auto"/>
                                    <w:right w:val="none" w:sz="0" w:space="0" w:color="auto"/>
                                  </w:divBdr>
                                  <w:divsChild>
                                    <w:div w:id="9262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11191">
          <w:marLeft w:val="0"/>
          <w:marRight w:val="0"/>
          <w:marTop w:val="0"/>
          <w:marBottom w:val="432"/>
          <w:divBdr>
            <w:top w:val="none" w:sz="0" w:space="0" w:color="auto"/>
            <w:left w:val="none" w:sz="0" w:space="0" w:color="auto"/>
            <w:bottom w:val="none" w:sz="0" w:space="0" w:color="auto"/>
            <w:right w:val="none" w:sz="0" w:space="0" w:color="auto"/>
          </w:divBdr>
          <w:divsChild>
            <w:div w:id="2009944121">
              <w:marLeft w:val="0"/>
              <w:marRight w:val="0"/>
              <w:marTop w:val="0"/>
              <w:marBottom w:val="432"/>
              <w:divBdr>
                <w:top w:val="single" w:sz="6" w:space="6" w:color="CAD0D7"/>
                <w:left w:val="single" w:sz="6" w:space="6" w:color="CAD0D7"/>
                <w:bottom w:val="single" w:sz="6" w:space="6" w:color="CAD0D7"/>
                <w:right w:val="single" w:sz="6" w:space="6" w:color="CAD0D7"/>
              </w:divBdr>
              <w:divsChild>
                <w:div w:id="227813090">
                  <w:marLeft w:val="0"/>
                  <w:marRight w:val="0"/>
                  <w:marTop w:val="168"/>
                  <w:marBottom w:val="0"/>
                  <w:divBdr>
                    <w:top w:val="none" w:sz="0" w:space="0" w:color="auto"/>
                    <w:left w:val="none" w:sz="0" w:space="0" w:color="auto"/>
                    <w:bottom w:val="none" w:sz="0" w:space="0" w:color="auto"/>
                    <w:right w:val="none" w:sz="0" w:space="0" w:color="auto"/>
                  </w:divBdr>
                </w:div>
                <w:div w:id="763452904">
                  <w:marLeft w:val="0"/>
                  <w:marRight w:val="0"/>
                  <w:marTop w:val="168"/>
                  <w:marBottom w:val="0"/>
                  <w:divBdr>
                    <w:top w:val="none" w:sz="0" w:space="0" w:color="auto"/>
                    <w:left w:val="none" w:sz="0" w:space="0" w:color="auto"/>
                    <w:bottom w:val="none" w:sz="0" w:space="0" w:color="auto"/>
                    <w:right w:val="none" w:sz="0" w:space="0" w:color="auto"/>
                  </w:divBdr>
                </w:div>
                <w:div w:id="630747020">
                  <w:marLeft w:val="0"/>
                  <w:marRight w:val="0"/>
                  <w:marTop w:val="168"/>
                  <w:marBottom w:val="0"/>
                  <w:divBdr>
                    <w:top w:val="none" w:sz="0" w:space="0" w:color="auto"/>
                    <w:left w:val="none" w:sz="0" w:space="0" w:color="auto"/>
                    <w:bottom w:val="none" w:sz="0" w:space="0" w:color="auto"/>
                    <w:right w:val="none" w:sz="0" w:space="0" w:color="auto"/>
                  </w:divBdr>
                </w:div>
              </w:divsChild>
            </w:div>
            <w:div w:id="2001733812">
              <w:marLeft w:val="2040"/>
              <w:marRight w:val="0"/>
              <w:marTop w:val="0"/>
              <w:marBottom w:val="0"/>
              <w:divBdr>
                <w:top w:val="none" w:sz="0" w:space="0" w:color="auto"/>
                <w:left w:val="none" w:sz="0" w:space="0" w:color="auto"/>
                <w:bottom w:val="none" w:sz="0" w:space="0" w:color="auto"/>
                <w:right w:val="none" w:sz="0" w:space="0" w:color="auto"/>
              </w:divBdr>
              <w:divsChild>
                <w:div w:id="1809782258">
                  <w:marLeft w:val="0"/>
                  <w:marRight w:val="0"/>
                  <w:marTop w:val="0"/>
                  <w:marBottom w:val="0"/>
                  <w:divBdr>
                    <w:top w:val="single" w:sz="2" w:space="0" w:color="BEE5EB"/>
                    <w:left w:val="single" w:sz="2" w:space="0" w:color="BEE5EB"/>
                    <w:bottom w:val="single" w:sz="2" w:space="0" w:color="BEE5EB"/>
                    <w:right w:val="single" w:sz="2" w:space="0" w:color="BEE5EB"/>
                  </w:divBdr>
                  <w:divsChild>
                    <w:div w:id="926232299">
                      <w:marLeft w:val="0"/>
                      <w:marRight w:val="0"/>
                      <w:marTop w:val="0"/>
                      <w:marBottom w:val="360"/>
                      <w:divBdr>
                        <w:top w:val="none" w:sz="0" w:space="0" w:color="auto"/>
                        <w:left w:val="none" w:sz="0" w:space="0" w:color="auto"/>
                        <w:bottom w:val="none" w:sz="0" w:space="0" w:color="auto"/>
                        <w:right w:val="none" w:sz="0" w:space="0" w:color="auto"/>
                      </w:divBdr>
                    </w:div>
                    <w:div w:id="1478917685">
                      <w:marLeft w:val="0"/>
                      <w:marRight w:val="0"/>
                      <w:marTop w:val="168"/>
                      <w:marBottom w:val="72"/>
                      <w:divBdr>
                        <w:top w:val="none" w:sz="0" w:space="0" w:color="auto"/>
                        <w:left w:val="none" w:sz="0" w:space="0" w:color="auto"/>
                        <w:bottom w:val="none" w:sz="0" w:space="0" w:color="auto"/>
                        <w:right w:val="none" w:sz="0" w:space="0" w:color="auto"/>
                      </w:divBdr>
                      <w:divsChild>
                        <w:div w:id="1391802814">
                          <w:marLeft w:val="0"/>
                          <w:marRight w:val="0"/>
                          <w:marTop w:val="0"/>
                          <w:marBottom w:val="0"/>
                          <w:divBdr>
                            <w:top w:val="none" w:sz="0" w:space="0" w:color="auto"/>
                            <w:left w:val="none" w:sz="0" w:space="0" w:color="auto"/>
                            <w:bottom w:val="none" w:sz="0" w:space="0" w:color="auto"/>
                            <w:right w:val="none" w:sz="0" w:space="0" w:color="auto"/>
                          </w:divBdr>
                          <w:divsChild>
                            <w:div w:id="826440287">
                              <w:marLeft w:val="0"/>
                              <w:marRight w:val="0"/>
                              <w:marTop w:val="0"/>
                              <w:marBottom w:val="0"/>
                              <w:divBdr>
                                <w:top w:val="none" w:sz="0" w:space="0" w:color="auto"/>
                                <w:left w:val="none" w:sz="0" w:space="0" w:color="auto"/>
                                <w:bottom w:val="none" w:sz="0" w:space="0" w:color="auto"/>
                                <w:right w:val="none" w:sz="0" w:space="0" w:color="auto"/>
                              </w:divBdr>
                              <w:divsChild>
                                <w:div w:id="652948134">
                                  <w:marLeft w:val="0"/>
                                  <w:marRight w:val="0"/>
                                  <w:marTop w:val="0"/>
                                  <w:marBottom w:val="0"/>
                                  <w:divBdr>
                                    <w:top w:val="none" w:sz="0" w:space="0" w:color="auto"/>
                                    <w:left w:val="none" w:sz="0" w:space="0" w:color="auto"/>
                                    <w:bottom w:val="none" w:sz="0" w:space="0" w:color="auto"/>
                                    <w:right w:val="none" w:sz="0" w:space="0" w:color="auto"/>
                                  </w:divBdr>
                                  <w:divsChild>
                                    <w:div w:id="1325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560">
                              <w:marLeft w:val="0"/>
                              <w:marRight w:val="0"/>
                              <w:marTop w:val="0"/>
                              <w:marBottom w:val="0"/>
                              <w:divBdr>
                                <w:top w:val="none" w:sz="0" w:space="0" w:color="auto"/>
                                <w:left w:val="none" w:sz="0" w:space="0" w:color="auto"/>
                                <w:bottom w:val="none" w:sz="0" w:space="0" w:color="auto"/>
                                <w:right w:val="none" w:sz="0" w:space="0" w:color="auto"/>
                              </w:divBdr>
                              <w:divsChild>
                                <w:div w:id="1951891045">
                                  <w:marLeft w:val="0"/>
                                  <w:marRight w:val="0"/>
                                  <w:marTop w:val="0"/>
                                  <w:marBottom w:val="0"/>
                                  <w:divBdr>
                                    <w:top w:val="none" w:sz="0" w:space="0" w:color="auto"/>
                                    <w:left w:val="none" w:sz="0" w:space="0" w:color="auto"/>
                                    <w:bottom w:val="none" w:sz="0" w:space="0" w:color="auto"/>
                                    <w:right w:val="none" w:sz="0" w:space="0" w:color="auto"/>
                                  </w:divBdr>
                                  <w:divsChild>
                                    <w:div w:id="8067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4808">
                              <w:marLeft w:val="0"/>
                              <w:marRight w:val="0"/>
                              <w:marTop w:val="0"/>
                              <w:marBottom w:val="0"/>
                              <w:divBdr>
                                <w:top w:val="none" w:sz="0" w:space="0" w:color="auto"/>
                                <w:left w:val="none" w:sz="0" w:space="0" w:color="auto"/>
                                <w:bottom w:val="none" w:sz="0" w:space="0" w:color="auto"/>
                                <w:right w:val="none" w:sz="0" w:space="0" w:color="auto"/>
                              </w:divBdr>
                              <w:divsChild>
                                <w:div w:id="1662467765">
                                  <w:marLeft w:val="0"/>
                                  <w:marRight w:val="0"/>
                                  <w:marTop w:val="0"/>
                                  <w:marBottom w:val="0"/>
                                  <w:divBdr>
                                    <w:top w:val="none" w:sz="0" w:space="0" w:color="auto"/>
                                    <w:left w:val="none" w:sz="0" w:space="0" w:color="auto"/>
                                    <w:bottom w:val="none" w:sz="0" w:space="0" w:color="auto"/>
                                    <w:right w:val="none" w:sz="0" w:space="0" w:color="auto"/>
                                  </w:divBdr>
                                  <w:divsChild>
                                    <w:div w:id="14781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4853">
                              <w:marLeft w:val="0"/>
                              <w:marRight w:val="0"/>
                              <w:marTop w:val="0"/>
                              <w:marBottom w:val="0"/>
                              <w:divBdr>
                                <w:top w:val="none" w:sz="0" w:space="0" w:color="auto"/>
                                <w:left w:val="none" w:sz="0" w:space="0" w:color="auto"/>
                                <w:bottom w:val="none" w:sz="0" w:space="0" w:color="auto"/>
                                <w:right w:val="none" w:sz="0" w:space="0" w:color="auto"/>
                              </w:divBdr>
                              <w:divsChild>
                                <w:div w:id="504976173">
                                  <w:marLeft w:val="0"/>
                                  <w:marRight w:val="0"/>
                                  <w:marTop w:val="0"/>
                                  <w:marBottom w:val="0"/>
                                  <w:divBdr>
                                    <w:top w:val="none" w:sz="0" w:space="0" w:color="auto"/>
                                    <w:left w:val="none" w:sz="0" w:space="0" w:color="auto"/>
                                    <w:bottom w:val="none" w:sz="0" w:space="0" w:color="auto"/>
                                    <w:right w:val="none" w:sz="0" w:space="0" w:color="auto"/>
                                  </w:divBdr>
                                  <w:divsChild>
                                    <w:div w:id="20704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063160">
          <w:marLeft w:val="0"/>
          <w:marRight w:val="0"/>
          <w:marTop w:val="0"/>
          <w:marBottom w:val="432"/>
          <w:divBdr>
            <w:top w:val="none" w:sz="0" w:space="0" w:color="auto"/>
            <w:left w:val="none" w:sz="0" w:space="0" w:color="auto"/>
            <w:bottom w:val="none" w:sz="0" w:space="0" w:color="auto"/>
            <w:right w:val="none" w:sz="0" w:space="0" w:color="auto"/>
          </w:divBdr>
          <w:divsChild>
            <w:div w:id="1591111501">
              <w:marLeft w:val="0"/>
              <w:marRight w:val="0"/>
              <w:marTop w:val="0"/>
              <w:marBottom w:val="432"/>
              <w:divBdr>
                <w:top w:val="single" w:sz="6" w:space="6" w:color="CAD0D7"/>
                <w:left w:val="single" w:sz="6" w:space="6" w:color="CAD0D7"/>
                <w:bottom w:val="single" w:sz="6" w:space="6" w:color="CAD0D7"/>
                <w:right w:val="single" w:sz="6" w:space="6" w:color="CAD0D7"/>
              </w:divBdr>
              <w:divsChild>
                <w:div w:id="369960743">
                  <w:marLeft w:val="0"/>
                  <w:marRight w:val="0"/>
                  <w:marTop w:val="168"/>
                  <w:marBottom w:val="0"/>
                  <w:divBdr>
                    <w:top w:val="none" w:sz="0" w:space="0" w:color="auto"/>
                    <w:left w:val="none" w:sz="0" w:space="0" w:color="auto"/>
                    <w:bottom w:val="none" w:sz="0" w:space="0" w:color="auto"/>
                    <w:right w:val="none" w:sz="0" w:space="0" w:color="auto"/>
                  </w:divBdr>
                </w:div>
                <w:div w:id="552889554">
                  <w:marLeft w:val="0"/>
                  <w:marRight w:val="0"/>
                  <w:marTop w:val="168"/>
                  <w:marBottom w:val="0"/>
                  <w:divBdr>
                    <w:top w:val="none" w:sz="0" w:space="0" w:color="auto"/>
                    <w:left w:val="none" w:sz="0" w:space="0" w:color="auto"/>
                    <w:bottom w:val="none" w:sz="0" w:space="0" w:color="auto"/>
                    <w:right w:val="none" w:sz="0" w:space="0" w:color="auto"/>
                  </w:divBdr>
                </w:div>
                <w:div w:id="1283226145">
                  <w:marLeft w:val="0"/>
                  <w:marRight w:val="0"/>
                  <w:marTop w:val="168"/>
                  <w:marBottom w:val="0"/>
                  <w:divBdr>
                    <w:top w:val="none" w:sz="0" w:space="0" w:color="auto"/>
                    <w:left w:val="none" w:sz="0" w:space="0" w:color="auto"/>
                    <w:bottom w:val="none" w:sz="0" w:space="0" w:color="auto"/>
                    <w:right w:val="none" w:sz="0" w:space="0" w:color="auto"/>
                  </w:divBdr>
                </w:div>
              </w:divsChild>
            </w:div>
            <w:div w:id="1354453306">
              <w:marLeft w:val="2040"/>
              <w:marRight w:val="0"/>
              <w:marTop w:val="0"/>
              <w:marBottom w:val="0"/>
              <w:divBdr>
                <w:top w:val="none" w:sz="0" w:space="0" w:color="auto"/>
                <w:left w:val="none" w:sz="0" w:space="0" w:color="auto"/>
                <w:bottom w:val="none" w:sz="0" w:space="0" w:color="auto"/>
                <w:right w:val="none" w:sz="0" w:space="0" w:color="auto"/>
              </w:divBdr>
              <w:divsChild>
                <w:div w:id="296957874">
                  <w:marLeft w:val="0"/>
                  <w:marRight w:val="0"/>
                  <w:marTop w:val="0"/>
                  <w:marBottom w:val="0"/>
                  <w:divBdr>
                    <w:top w:val="single" w:sz="2" w:space="0" w:color="BEE5EB"/>
                    <w:left w:val="single" w:sz="2" w:space="0" w:color="BEE5EB"/>
                    <w:bottom w:val="single" w:sz="2" w:space="0" w:color="BEE5EB"/>
                    <w:right w:val="single" w:sz="2" w:space="0" w:color="BEE5EB"/>
                  </w:divBdr>
                  <w:divsChild>
                    <w:div w:id="1985964606">
                      <w:marLeft w:val="0"/>
                      <w:marRight w:val="0"/>
                      <w:marTop w:val="0"/>
                      <w:marBottom w:val="360"/>
                      <w:divBdr>
                        <w:top w:val="none" w:sz="0" w:space="0" w:color="auto"/>
                        <w:left w:val="none" w:sz="0" w:space="0" w:color="auto"/>
                        <w:bottom w:val="none" w:sz="0" w:space="0" w:color="auto"/>
                        <w:right w:val="none" w:sz="0" w:space="0" w:color="auto"/>
                      </w:divBdr>
                    </w:div>
                    <w:div w:id="5404571">
                      <w:marLeft w:val="0"/>
                      <w:marRight w:val="0"/>
                      <w:marTop w:val="168"/>
                      <w:marBottom w:val="72"/>
                      <w:divBdr>
                        <w:top w:val="none" w:sz="0" w:space="0" w:color="auto"/>
                        <w:left w:val="none" w:sz="0" w:space="0" w:color="auto"/>
                        <w:bottom w:val="none" w:sz="0" w:space="0" w:color="auto"/>
                        <w:right w:val="none" w:sz="0" w:space="0" w:color="auto"/>
                      </w:divBdr>
                      <w:divsChild>
                        <w:div w:id="1956597402">
                          <w:marLeft w:val="0"/>
                          <w:marRight w:val="0"/>
                          <w:marTop w:val="0"/>
                          <w:marBottom w:val="0"/>
                          <w:divBdr>
                            <w:top w:val="none" w:sz="0" w:space="0" w:color="auto"/>
                            <w:left w:val="none" w:sz="0" w:space="0" w:color="auto"/>
                            <w:bottom w:val="none" w:sz="0" w:space="0" w:color="auto"/>
                            <w:right w:val="none" w:sz="0" w:space="0" w:color="auto"/>
                          </w:divBdr>
                          <w:divsChild>
                            <w:div w:id="850068183">
                              <w:marLeft w:val="0"/>
                              <w:marRight w:val="0"/>
                              <w:marTop w:val="0"/>
                              <w:marBottom w:val="0"/>
                              <w:divBdr>
                                <w:top w:val="none" w:sz="0" w:space="0" w:color="auto"/>
                                <w:left w:val="none" w:sz="0" w:space="0" w:color="auto"/>
                                <w:bottom w:val="none" w:sz="0" w:space="0" w:color="auto"/>
                                <w:right w:val="none" w:sz="0" w:space="0" w:color="auto"/>
                              </w:divBdr>
                              <w:divsChild>
                                <w:div w:id="328407537">
                                  <w:marLeft w:val="0"/>
                                  <w:marRight w:val="0"/>
                                  <w:marTop w:val="0"/>
                                  <w:marBottom w:val="0"/>
                                  <w:divBdr>
                                    <w:top w:val="none" w:sz="0" w:space="0" w:color="auto"/>
                                    <w:left w:val="none" w:sz="0" w:space="0" w:color="auto"/>
                                    <w:bottom w:val="none" w:sz="0" w:space="0" w:color="auto"/>
                                    <w:right w:val="none" w:sz="0" w:space="0" w:color="auto"/>
                                  </w:divBdr>
                                  <w:divsChild>
                                    <w:div w:id="17146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440">
                              <w:marLeft w:val="0"/>
                              <w:marRight w:val="0"/>
                              <w:marTop w:val="0"/>
                              <w:marBottom w:val="0"/>
                              <w:divBdr>
                                <w:top w:val="none" w:sz="0" w:space="0" w:color="auto"/>
                                <w:left w:val="none" w:sz="0" w:space="0" w:color="auto"/>
                                <w:bottom w:val="none" w:sz="0" w:space="0" w:color="auto"/>
                                <w:right w:val="none" w:sz="0" w:space="0" w:color="auto"/>
                              </w:divBdr>
                              <w:divsChild>
                                <w:div w:id="396588264">
                                  <w:marLeft w:val="0"/>
                                  <w:marRight w:val="0"/>
                                  <w:marTop w:val="0"/>
                                  <w:marBottom w:val="0"/>
                                  <w:divBdr>
                                    <w:top w:val="none" w:sz="0" w:space="0" w:color="auto"/>
                                    <w:left w:val="none" w:sz="0" w:space="0" w:color="auto"/>
                                    <w:bottom w:val="none" w:sz="0" w:space="0" w:color="auto"/>
                                    <w:right w:val="none" w:sz="0" w:space="0" w:color="auto"/>
                                  </w:divBdr>
                                  <w:divsChild>
                                    <w:div w:id="20565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3097">
                              <w:marLeft w:val="0"/>
                              <w:marRight w:val="0"/>
                              <w:marTop w:val="0"/>
                              <w:marBottom w:val="0"/>
                              <w:divBdr>
                                <w:top w:val="none" w:sz="0" w:space="0" w:color="auto"/>
                                <w:left w:val="none" w:sz="0" w:space="0" w:color="auto"/>
                                <w:bottom w:val="none" w:sz="0" w:space="0" w:color="auto"/>
                                <w:right w:val="none" w:sz="0" w:space="0" w:color="auto"/>
                              </w:divBdr>
                              <w:divsChild>
                                <w:div w:id="1575771721">
                                  <w:marLeft w:val="0"/>
                                  <w:marRight w:val="0"/>
                                  <w:marTop w:val="0"/>
                                  <w:marBottom w:val="0"/>
                                  <w:divBdr>
                                    <w:top w:val="none" w:sz="0" w:space="0" w:color="auto"/>
                                    <w:left w:val="none" w:sz="0" w:space="0" w:color="auto"/>
                                    <w:bottom w:val="none" w:sz="0" w:space="0" w:color="auto"/>
                                    <w:right w:val="none" w:sz="0" w:space="0" w:color="auto"/>
                                  </w:divBdr>
                                  <w:divsChild>
                                    <w:div w:id="2138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4563">
                              <w:marLeft w:val="0"/>
                              <w:marRight w:val="0"/>
                              <w:marTop w:val="0"/>
                              <w:marBottom w:val="0"/>
                              <w:divBdr>
                                <w:top w:val="none" w:sz="0" w:space="0" w:color="auto"/>
                                <w:left w:val="none" w:sz="0" w:space="0" w:color="auto"/>
                                <w:bottom w:val="none" w:sz="0" w:space="0" w:color="auto"/>
                                <w:right w:val="none" w:sz="0" w:space="0" w:color="auto"/>
                              </w:divBdr>
                              <w:divsChild>
                                <w:div w:id="611939809">
                                  <w:marLeft w:val="0"/>
                                  <w:marRight w:val="0"/>
                                  <w:marTop w:val="0"/>
                                  <w:marBottom w:val="0"/>
                                  <w:divBdr>
                                    <w:top w:val="none" w:sz="0" w:space="0" w:color="auto"/>
                                    <w:left w:val="none" w:sz="0" w:space="0" w:color="auto"/>
                                    <w:bottom w:val="none" w:sz="0" w:space="0" w:color="auto"/>
                                    <w:right w:val="none" w:sz="0" w:space="0" w:color="auto"/>
                                  </w:divBdr>
                                  <w:divsChild>
                                    <w:div w:id="3873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357664">
          <w:marLeft w:val="0"/>
          <w:marRight w:val="0"/>
          <w:marTop w:val="0"/>
          <w:marBottom w:val="432"/>
          <w:divBdr>
            <w:top w:val="none" w:sz="0" w:space="0" w:color="auto"/>
            <w:left w:val="none" w:sz="0" w:space="0" w:color="auto"/>
            <w:bottom w:val="none" w:sz="0" w:space="0" w:color="auto"/>
            <w:right w:val="none" w:sz="0" w:space="0" w:color="auto"/>
          </w:divBdr>
          <w:divsChild>
            <w:div w:id="442962369">
              <w:marLeft w:val="0"/>
              <w:marRight w:val="0"/>
              <w:marTop w:val="0"/>
              <w:marBottom w:val="432"/>
              <w:divBdr>
                <w:top w:val="single" w:sz="6" w:space="6" w:color="CAD0D7"/>
                <w:left w:val="single" w:sz="6" w:space="6" w:color="CAD0D7"/>
                <w:bottom w:val="single" w:sz="6" w:space="6" w:color="CAD0D7"/>
                <w:right w:val="single" w:sz="6" w:space="6" w:color="CAD0D7"/>
              </w:divBdr>
              <w:divsChild>
                <w:div w:id="968323048">
                  <w:marLeft w:val="0"/>
                  <w:marRight w:val="0"/>
                  <w:marTop w:val="168"/>
                  <w:marBottom w:val="0"/>
                  <w:divBdr>
                    <w:top w:val="none" w:sz="0" w:space="0" w:color="auto"/>
                    <w:left w:val="none" w:sz="0" w:space="0" w:color="auto"/>
                    <w:bottom w:val="none" w:sz="0" w:space="0" w:color="auto"/>
                    <w:right w:val="none" w:sz="0" w:space="0" w:color="auto"/>
                  </w:divBdr>
                </w:div>
                <w:div w:id="1399867253">
                  <w:marLeft w:val="0"/>
                  <w:marRight w:val="0"/>
                  <w:marTop w:val="168"/>
                  <w:marBottom w:val="0"/>
                  <w:divBdr>
                    <w:top w:val="none" w:sz="0" w:space="0" w:color="auto"/>
                    <w:left w:val="none" w:sz="0" w:space="0" w:color="auto"/>
                    <w:bottom w:val="none" w:sz="0" w:space="0" w:color="auto"/>
                    <w:right w:val="none" w:sz="0" w:space="0" w:color="auto"/>
                  </w:divBdr>
                </w:div>
                <w:div w:id="2141607639">
                  <w:marLeft w:val="0"/>
                  <w:marRight w:val="0"/>
                  <w:marTop w:val="168"/>
                  <w:marBottom w:val="0"/>
                  <w:divBdr>
                    <w:top w:val="none" w:sz="0" w:space="0" w:color="auto"/>
                    <w:left w:val="none" w:sz="0" w:space="0" w:color="auto"/>
                    <w:bottom w:val="none" w:sz="0" w:space="0" w:color="auto"/>
                    <w:right w:val="none" w:sz="0" w:space="0" w:color="auto"/>
                  </w:divBdr>
                </w:div>
              </w:divsChild>
            </w:div>
            <w:div w:id="1713729228">
              <w:marLeft w:val="2040"/>
              <w:marRight w:val="0"/>
              <w:marTop w:val="0"/>
              <w:marBottom w:val="0"/>
              <w:divBdr>
                <w:top w:val="none" w:sz="0" w:space="0" w:color="auto"/>
                <w:left w:val="none" w:sz="0" w:space="0" w:color="auto"/>
                <w:bottom w:val="none" w:sz="0" w:space="0" w:color="auto"/>
                <w:right w:val="none" w:sz="0" w:space="0" w:color="auto"/>
              </w:divBdr>
              <w:divsChild>
                <w:div w:id="1662348452">
                  <w:marLeft w:val="0"/>
                  <w:marRight w:val="0"/>
                  <w:marTop w:val="0"/>
                  <w:marBottom w:val="0"/>
                  <w:divBdr>
                    <w:top w:val="single" w:sz="2" w:space="0" w:color="BEE5EB"/>
                    <w:left w:val="single" w:sz="2" w:space="0" w:color="BEE5EB"/>
                    <w:bottom w:val="single" w:sz="2" w:space="0" w:color="BEE5EB"/>
                    <w:right w:val="single" w:sz="2" w:space="0" w:color="BEE5EB"/>
                  </w:divBdr>
                  <w:divsChild>
                    <w:div w:id="858589689">
                      <w:marLeft w:val="0"/>
                      <w:marRight w:val="0"/>
                      <w:marTop w:val="0"/>
                      <w:marBottom w:val="360"/>
                      <w:divBdr>
                        <w:top w:val="none" w:sz="0" w:space="0" w:color="auto"/>
                        <w:left w:val="none" w:sz="0" w:space="0" w:color="auto"/>
                        <w:bottom w:val="none" w:sz="0" w:space="0" w:color="auto"/>
                        <w:right w:val="none" w:sz="0" w:space="0" w:color="auto"/>
                      </w:divBdr>
                    </w:div>
                    <w:div w:id="197746797">
                      <w:marLeft w:val="0"/>
                      <w:marRight w:val="0"/>
                      <w:marTop w:val="168"/>
                      <w:marBottom w:val="72"/>
                      <w:divBdr>
                        <w:top w:val="none" w:sz="0" w:space="0" w:color="auto"/>
                        <w:left w:val="none" w:sz="0" w:space="0" w:color="auto"/>
                        <w:bottom w:val="none" w:sz="0" w:space="0" w:color="auto"/>
                        <w:right w:val="none" w:sz="0" w:space="0" w:color="auto"/>
                      </w:divBdr>
                      <w:divsChild>
                        <w:div w:id="594947579">
                          <w:marLeft w:val="0"/>
                          <w:marRight w:val="0"/>
                          <w:marTop w:val="0"/>
                          <w:marBottom w:val="0"/>
                          <w:divBdr>
                            <w:top w:val="none" w:sz="0" w:space="0" w:color="auto"/>
                            <w:left w:val="none" w:sz="0" w:space="0" w:color="auto"/>
                            <w:bottom w:val="none" w:sz="0" w:space="0" w:color="auto"/>
                            <w:right w:val="none" w:sz="0" w:space="0" w:color="auto"/>
                          </w:divBdr>
                          <w:divsChild>
                            <w:div w:id="1968075459">
                              <w:marLeft w:val="0"/>
                              <w:marRight w:val="0"/>
                              <w:marTop w:val="0"/>
                              <w:marBottom w:val="0"/>
                              <w:divBdr>
                                <w:top w:val="none" w:sz="0" w:space="0" w:color="auto"/>
                                <w:left w:val="none" w:sz="0" w:space="0" w:color="auto"/>
                                <w:bottom w:val="none" w:sz="0" w:space="0" w:color="auto"/>
                                <w:right w:val="none" w:sz="0" w:space="0" w:color="auto"/>
                              </w:divBdr>
                              <w:divsChild>
                                <w:div w:id="389378529">
                                  <w:marLeft w:val="0"/>
                                  <w:marRight w:val="0"/>
                                  <w:marTop w:val="0"/>
                                  <w:marBottom w:val="0"/>
                                  <w:divBdr>
                                    <w:top w:val="none" w:sz="0" w:space="0" w:color="auto"/>
                                    <w:left w:val="none" w:sz="0" w:space="0" w:color="auto"/>
                                    <w:bottom w:val="none" w:sz="0" w:space="0" w:color="auto"/>
                                    <w:right w:val="none" w:sz="0" w:space="0" w:color="auto"/>
                                  </w:divBdr>
                                  <w:divsChild>
                                    <w:div w:id="7618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4459">
                              <w:marLeft w:val="0"/>
                              <w:marRight w:val="0"/>
                              <w:marTop w:val="0"/>
                              <w:marBottom w:val="0"/>
                              <w:divBdr>
                                <w:top w:val="none" w:sz="0" w:space="0" w:color="auto"/>
                                <w:left w:val="none" w:sz="0" w:space="0" w:color="auto"/>
                                <w:bottom w:val="none" w:sz="0" w:space="0" w:color="auto"/>
                                <w:right w:val="none" w:sz="0" w:space="0" w:color="auto"/>
                              </w:divBdr>
                              <w:divsChild>
                                <w:div w:id="1006593344">
                                  <w:marLeft w:val="0"/>
                                  <w:marRight w:val="0"/>
                                  <w:marTop w:val="0"/>
                                  <w:marBottom w:val="0"/>
                                  <w:divBdr>
                                    <w:top w:val="none" w:sz="0" w:space="0" w:color="auto"/>
                                    <w:left w:val="none" w:sz="0" w:space="0" w:color="auto"/>
                                    <w:bottom w:val="none" w:sz="0" w:space="0" w:color="auto"/>
                                    <w:right w:val="none" w:sz="0" w:space="0" w:color="auto"/>
                                  </w:divBdr>
                                  <w:divsChild>
                                    <w:div w:id="15881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5014">
                              <w:marLeft w:val="0"/>
                              <w:marRight w:val="0"/>
                              <w:marTop w:val="0"/>
                              <w:marBottom w:val="0"/>
                              <w:divBdr>
                                <w:top w:val="none" w:sz="0" w:space="0" w:color="auto"/>
                                <w:left w:val="none" w:sz="0" w:space="0" w:color="auto"/>
                                <w:bottom w:val="none" w:sz="0" w:space="0" w:color="auto"/>
                                <w:right w:val="none" w:sz="0" w:space="0" w:color="auto"/>
                              </w:divBdr>
                              <w:divsChild>
                                <w:div w:id="1998146245">
                                  <w:marLeft w:val="0"/>
                                  <w:marRight w:val="0"/>
                                  <w:marTop w:val="0"/>
                                  <w:marBottom w:val="0"/>
                                  <w:divBdr>
                                    <w:top w:val="none" w:sz="0" w:space="0" w:color="auto"/>
                                    <w:left w:val="none" w:sz="0" w:space="0" w:color="auto"/>
                                    <w:bottom w:val="none" w:sz="0" w:space="0" w:color="auto"/>
                                    <w:right w:val="none" w:sz="0" w:space="0" w:color="auto"/>
                                  </w:divBdr>
                                  <w:divsChild>
                                    <w:div w:id="3592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90347">
                              <w:marLeft w:val="0"/>
                              <w:marRight w:val="0"/>
                              <w:marTop w:val="0"/>
                              <w:marBottom w:val="0"/>
                              <w:divBdr>
                                <w:top w:val="none" w:sz="0" w:space="0" w:color="auto"/>
                                <w:left w:val="none" w:sz="0" w:space="0" w:color="auto"/>
                                <w:bottom w:val="none" w:sz="0" w:space="0" w:color="auto"/>
                                <w:right w:val="none" w:sz="0" w:space="0" w:color="auto"/>
                              </w:divBdr>
                              <w:divsChild>
                                <w:div w:id="380640608">
                                  <w:marLeft w:val="0"/>
                                  <w:marRight w:val="0"/>
                                  <w:marTop w:val="0"/>
                                  <w:marBottom w:val="0"/>
                                  <w:divBdr>
                                    <w:top w:val="none" w:sz="0" w:space="0" w:color="auto"/>
                                    <w:left w:val="none" w:sz="0" w:space="0" w:color="auto"/>
                                    <w:bottom w:val="none" w:sz="0" w:space="0" w:color="auto"/>
                                    <w:right w:val="none" w:sz="0" w:space="0" w:color="auto"/>
                                  </w:divBdr>
                                  <w:divsChild>
                                    <w:div w:id="18449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185048">
          <w:marLeft w:val="0"/>
          <w:marRight w:val="0"/>
          <w:marTop w:val="0"/>
          <w:marBottom w:val="432"/>
          <w:divBdr>
            <w:top w:val="none" w:sz="0" w:space="0" w:color="auto"/>
            <w:left w:val="none" w:sz="0" w:space="0" w:color="auto"/>
            <w:bottom w:val="none" w:sz="0" w:space="0" w:color="auto"/>
            <w:right w:val="none" w:sz="0" w:space="0" w:color="auto"/>
          </w:divBdr>
          <w:divsChild>
            <w:div w:id="367150158">
              <w:marLeft w:val="0"/>
              <w:marRight w:val="0"/>
              <w:marTop w:val="0"/>
              <w:marBottom w:val="432"/>
              <w:divBdr>
                <w:top w:val="single" w:sz="6" w:space="6" w:color="CAD0D7"/>
                <w:left w:val="single" w:sz="6" w:space="6" w:color="CAD0D7"/>
                <w:bottom w:val="single" w:sz="6" w:space="6" w:color="CAD0D7"/>
                <w:right w:val="single" w:sz="6" w:space="6" w:color="CAD0D7"/>
              </w:divBdr>
              <w:divsChild>
                <w:div w:id="1140149016">
                  <w:marLeft w:val="0"/>
                  <w:marRight w:val="0"/>
                  <w:marTop w:val="168"/>
                  <w:marBottom w:val="0"/>
                  <w:divBdr>
                    <w:top w:val="none" w:sz="0" w:space="0" w:color="auto"/>
                    <w:left w:val="none" w:sz="0" w:space="0" w:color="auto"/>
                    <w:bottom w:val="none" w:sz="0" w:space="0" w:color="auto"/>
                    <w:right w:val="none" w:sz="0" w:space="0" w:color="auto"/>
                  </w:divBdr>
                </w:div>
                <w:div w:id="1819835342">
                  <w:marLeft w:val="0"/>
                  <w:marRight w:val="0"/>
                  <w:marTop w:val="168"/>
                  <w:marBottom w:val="0"/>
                  <w:divBdr>
                    <w:top w:val="none" w:sz="0" w:space="0" w:color="auto"/>
                    <w:left w:val="none" w:sz="0" w:space="0" w:color="auto"/>
                    <w:bottom w:val="none" w:sz="0" w:space="0" w:color="auto"/>
                    <w:right w:val="none" w:sz="0" w:space="0" w:color="auto"/>
                  </w:divBdr>
                </w:div>
                <w:div w:id="1275676844">
                  <w:marLeft w:val="0"/>
                  <w:marRight w:val="0"/>
                  <w:marTop w:val="168"/>
                  <w:marBottom w:val="0"/>
                  <w:divBdr>
                    <w:top w:val="none" w:sz="0" w:space="0" w:color="auto"/>
                    <w:left w:val="none" w:sz="0" w:space="0" w:color="auto"/>
                    <w:bottom w:val="none" w:sz="0" w:space="0" w:color="auto"/>
                    <w:right w:val="none" w:sz="0" w:space="0" w:color="auto"/>
                  </w:divBdr>
                </w:div>
              </w:divsChild>
            </w:div>
            <w:div w:id="777678861">
              <w:marLeft w:val="2040"/>
              <w:marRight w:val="0"/>
              <w:marTop w:val="0"/>
              <w:marBottom w:val="0"/>
              <w:divBdr>
                <w:top w:val="none" w:sz="0" w:space="0" w:color="auto"/>
                <w:left w:val="none" w:sz="0" w:space="0" w:color="auto"/>
                <w:bottom w:val="none" w:sz="0" w:space="0" w:color="auto"/>
                <w:right w:val="none" w:sz="0" w:space="0" w:color="auto"/>
              </w:divBdr>
              <w:divsChild>
                <w:div w:id="780492544">
                  <w:marLeft w:val="0"/>
                  <w:marRight w:val="0"/>
                  <w:marTop w:val="0"/>
                  <w:marBottom w:val="0"/>
                  <w:divBdr>
                    <w:top w:val="single" w:sz="2" w:space="0" w:color="BEE5EB"/>
                    <w:left w:val="single" w:sz="2" w:space="0" w:color="BEE5EB"/>
                    <w:bottom w:val="single" w:sz="2" w:space="0" w:color="BEE5EB"/>
                    <w:right w:val="single" w:sz="2" w:space="0" w:color="BEE5EB"/>
                  </w:divBdr>
                  <w:divsChild>
                    <w:div w:id="1957062524">
                      <w:marLeft w:val="0"/>
                      <w:marRight w:val="0"/>
                      <w:marTop w:val="0"/>
                      <w:marBottom w:val="360"/>
                      <w:divBdr>
                        <w:top w:val="none" w:sz="0" w:space="0" w:color="auto"/>
                        <w:left w:val="none" w:sz="0" w:space="0" w:color="auto"/>
                        <w:bottom w:val="none" w:sz="0" w:space="0" w:color="auto"/>
                        <w:right w:val="none" w:sz="0" w:space="0" w:color="auto"/>
                      </w:divBdr>
                    </w:div>
                    <w:div w:id="2069646069">
                      <w:marLeft w:val="0"/>
                      <w:marRight w:val="0"/>
                      <w:marTop w:val="168"/>
                      <w:marBottom w:val="72"/>
                      <w:divBdr>
                        <w:top w:val="none" w:sz="0" w:space="0" w:color="auto"/>
                        <w:left w:val="none" w:sz="0" w:space="0" w:color="auto"/>
                        <w:bottom w:val="none" w:sz="0" w:space="0" w:color="auto"/>
                        <w:right w:val="none" w:sz="0" w:space="0" w:color="auto"/>
                      </w:divBdr>
                      <w:divsChild>
                        <w:div w:id="556742873">
                          <w:marLeft w:val="0"/>
                          <w:marRight w:val="0"/>
                          <w:marTop w:val="0"/>
                          <w:marBottom w:val="0"/>
                          <w:divBdr>
                            <w:top w:val="none" w:sz="0" w:space="0" w:color="auto"/>
                            <w:left w:val="none" w:sz="0" w:space="0" w:color="auto"/>
                            <w:bottom w:val="none" w:sz="0" w:space="0" w:color="auto"/>
                            <w:right w:val="none" w:sz="0" w:space="0" w:color="auto"/>
                          </w:divBdr>
                          <w:divsChild>
                            <w:div w:id="1963727984">
                              <w:marLeft w:val="0"/>
                              <w:marRight w:val="0"/>
                              <w:marTop w:val="0"/>
                              <w:marBottom w:val="0"/>
                              <w:divBdr>
                                <w:top w:val="none" w:sz="0" w:space="0" w:color="auto"/>
                                <w:left w:val="none" w:sz="0" w:space="0" w:color="auto"/>
                                <w:bottom w:val="none" w:sz="0" w:space="0" w:color="auto"/>
                                <w:right w:val="none" w:sz="0" w:space="0" w:color="auto"/>
                              </w:divBdr>
                              <w:divsChild>
                                <w:div w:id="1418819802">
                                  <w:marLeft w:val="0"/>
                                  <w:marRight w:val="0"/>
                                  <w:marTop w:val="0"/>
                                  <w:marBottom w:val="0"/>
                                  <w:divBdr>
                                    <w:top w:val="none" w:sz="0" w:space="0" w:color="auto"/>
                                    <w:left w:val="none" w:sz="0" w:space="0" w:color="auto"/>
                                    <w:bottom w:val="none" w:sz="0" w:space="0" w:color="auto"/>
                                    <w:right w:val="none" w:sz="0" w:space="0" w:color="auto"/>
                                  </w:divBdr>
                                  <w:divsChild>
                                    <w:div w:id="9397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5410">
                              <w:marLeft w:val="0"/>
                              <w:marRight w:val="0"/>
                              <w:marTop w:val="0"/>
                              <w:marBottom w:val="0"/>
                              <w:divBdr>
                                <w:top w:val="none" w:sz="0" w:space="0" w:color="auto"/>
                                <w:left w:val="none" w:sz="0" w:space="0" w:color="auto"/>
                                <w:bottom w:val="none" w:sz="0" w:space="0" w:color="auto"/>
                                <w:right w:val="none" w:sz="0" w:space="0" w:color="auto"/>
                              </w:divBdr>
                              <w:divsChild>
                                <w:div w:id="1910767945">
                                  <w:marLeft w:val="0"/>
                                  <w:marRight w:val="0"/>
                                  <w:marTop w:val="0"/>
                                  <w:marBottom w:val="0"/>
                                  <w:divBdr>
                                    <w:top w:val="none" w:sz="0" w:space="0" w:color="auto"/>
                                    <w:left w:val="none" w:sz="0" w:space="0" w:color="auto"/>
                                    <w:bottom w:val="none" w:sz="0" w:space="0" w:color="auto"/>
                                    <w:right w:val="none" w:sz="0" w:space="0" w:color="auto"/>
                                  </w:divBdr>
                                  <w:divsChild>
                                    <w:div w:id="1115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7618">
                              <w:marLeft w:val="0"/>
                              <w:marRight w:val="0"/>
                              <w:marTop w:val="0"/>
                              <w:marBottom w:val="0"/>
                              <w:divBdr>
                                <w:top w:val="none" w:sz="0" w:space="0" w:color="auto"/>
                                <w:left w:val="none" w:sz="0" w:space="0" w:color="auto"/>
                                <w:bottom w:val="none" w:sz="0" w:space="0" w:color="auto"/>
                                <w:right w:val="none" w:sz="0" w:space="0" w:color="auto"/>
                              </w:divBdr>
                              <w:divsChild>
                                <w:div w:id="1245529732">
                                  <w:marLeft w:val="0"/>
                                  <w:marRight w:val="0"/>
                                  <w:marTop w:val="0"/>
                                  <w:marBottom w:val="0"/>
                                  <w:divBdr>
                                    <w:top w:val="none" w:sz="0" w:space="0" w:color="auto"/>
                                    <w:left w:val="none" w:sz="0" w:space="0" w:color="auto"/>
                                    <w:bottom w:val="none" w:sz="0" w:space="0" w:color="auto"/>
                                    <w:right w:val="none" w:sz="0" w:space="0" w:color="auto"/>
                                  </w:divBdr>
                                  <w:divsChild>
                                    <w:div w:id="6340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2233">
                              <w:marLeft w:val="0"/>
                              <w:marRight w:val="0"/>
                              <w:marTop w:val="0"/>
                              <w:marBottom w:val="0"/>
                              <w:divBdr>
                                <w:top w:val="none" w:sz="0" w:space="0" w:color="auto"/>
                                <w:left w:val="none" w:sz="0" w:space="0" w:color="auto"/>
                                <w:bottom w:val="none" w:sz="0" w:space="0" w:color="auto"/>
                                <w:right w:val="none" w:sz="0" w:space="0" w:color="auto"/>
                              </w:divBdr>
                              <w:divsChild>
                                <w:div w:id="805394052">
                                  <w:marLeft w:val="0"/>
                                  <w:marRight w:val="0"/>
                                  <w:marTop w:val="0"/>
                                  <w:marBottom w:val="0"/>
                                  <w:divBdr>
                                    <w:top w:val="none" w:sz="0" w:space="0" w:color="auto"/>
                                    <w:left w:val="none" w:sz="0" w:space="0" w:color="auto"/>
                                    <w:bottom w:val="none" w:sz="0" w:space="0" w:color="auto"/>
                                    <w:right w:val="none" w:sz="0" w:space="0" w:color="auto"/>
                                  </w:divBdr>
                                  <w:divsChild>
                                    <w:div w:id="7871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380135">
          <w:marLeft w:val="0"/>
          <w:marRight w:val="0"/>
          <w:marTop w:val="0"/>
          <w:marBottom w:val="432"/>
          <w:divBdr>
            <w:top w:val="none" w:sz="0" w:space="0" w:color="auto"/>
            <w:left w:val="none" w:sz="0" w:space="0" w:color="auto"/>
            <w:bottom w:val="none" w:sz="0" w:space="0" w:color="auto"/>
            <w:right w:val="none" w:sz="0" w:space="0" w:color="auto"/>
          </w:divBdr>
          <w:divsChild>
            <w:div w:id="1255750756">
              <w:marLeft w:val="0"/>
              <w:marRight w:val="0"/>
              <w:marTop w:val="0"/>
              <w:marBottom w:val="432"/>
              <w:divBdr>
                <w:top w:val="single" w:sz="6" w:space="6" w:color="CAD0D7"/>
                <w:left w:val="single" w:sz="6" w:space="6" w:color="CAD0D7"/>
                <w:bottom w:val="single" w:sz="6" w:space="6" w:color="CAD0D7"/>
                <w:right w:val="single" w:sz="6" w:space="6" w:color="CAD0D7"/>
              </w:divBdr>
              <w:divsChild>
                <w:div w:id="1161386041">
                  <w:marLeft w:val="0"/>
                  <w:marRight w:val="0"/>
                  <w:marTop w:val="168"/>
                  <w:marBottom w:val="0"/>
                  <w:divBdr>
                    <w:top w:val="none" w:sz="0" w:space="0" w:color="auto"/>
                    <w:left w:val="none" w:sz="0" w:space="0" w:color="auto"/>
                    <w:bottom w:val="none" w:sz="0" w:space="0" w:color="auto"/>
                    <w:right w:val="none" w:sz="0" w:space="0" w:color="auto"/>
                  </w:divBdr>
                </w:div>
                <w:div w:id="531118125">
                  <w:marLeft w:val="0"/>
                  <w:marRight w:val="0"/>
                  <w:marTop w:val="168"/>
                  <w:marBottom w:val="0"/>
                  <w:divBdr>
                    <w:top w:val="none" w:sz="0" w:space="0" w:color="auto"/>
                    <w:left w:val="none" w:sz="0" w:space="0" w:color="auto"/>
                    <w:bottom w:val="none" w:sz="0" w:space="0" w:color="auto"/>
                    <w:right w:val="none" w:sz="0" w:space="0" w:color="auto"/>
                  </w:divBdr>
                </w:div>
                <w:div w:id="587689156">
                  <w:marLeft w:val="0"/>
                  <w:marRight w:val="0"/>
                  <w:marTop w:val="168"/>
                  <w:marBottom w:val="0"/>
                  <w:divBdr>
                    <w:top w:val="none" w:sz="0" w:space="0" w:color="auto"/>
                    <w:left w:val="none" w:sz="0" w:space="0" w:color="auto"/>
                    <w:bottom w:val="none" w:sz="0" w:space="0" w:color="auto"/>
                    <w:right w:val="none" w:sz="0" w:space="0" w:color="auto"/>
                  </w:divBdr>
                </w:div>
              </w:divsChild>
            </w:div>
            <w:div w:id="1790274793">
              <w:marLeft w:val="2040"/>
              <w:marRight w:val="0"/>
              <w:marTop w:val="0"/>
              <w:marBottom w:val="0"/>
              <w:divBdr>
                <w:top w:val="none" w:sz="0" w:space="0" w:color="auto"/>
                <w:left w:val="none" w:sz="0" w:space="0" w:color="auto"/>
                <w:bottom w:val="none" w:sz="0" w:space="0" w:color="auto"/>
                <w:right w:val="none" w:sz="0" w:space="0" w:color="auto"/>
              </w:divBdr>
              <w:divsChild>
                <w:div w:id="283195705">
                  <w:marLeft w:val="0"/>
                  <w:marRight w:val="0"/>
                  <w:marTop w:val="0"/>
                  <w:marBottom w:val="0"/>
                  <w:divBdr>
                    <w:top w:val="single" w:sz="2" w:space="0" w:color="BEE5EB"/>
                    <w:left w:val="single" w:sz="2" w:space="0" w:color="BEE5EB"/>
                    <w:bottom w:val="single" w:sz="2" w:space="0" w:color="BEE5EB"/>
                    <w:right w:val="single" w:sz="2" w:space="0" w:color="BEE5EB"/>
                  </w:divBdr>
                  <w:divsChild>
                    <w:div w:id="1608196607">
                      <w:marLeft w:val="0"/>
                      <w:marRight w:val="0"/>
                      <w:marTop w:val="0"/>
                      <w:marBottom w:val="360"/>
                      <w:divBdr>
                        <w:top w:val="none" w:sz="0" w:space="0" w:color="auto"/>
                        <w:left w:val="none" w:sz="0" w:space="0" w:color="auto"/>
                        <w:bottom w:val="none" w:sz="0" w:space="0" w:color="auto"/>
                        <w:right w:val="none" w:sz="0" w:space="0" w:color="auto"/>
                      </w:divBdr>
                    </w:div>
                    <w:div w:id="952133733">
                      <w:marLeft w:val="0"/>
                      <w:marRight w:val="0"/>
                      <w:marTop w:val="168"/>
                      <w:marBottom w:val="72"/>
                      <w:divBdr>
                        <w:top w:val="none" w:sz="0" w:space="0" w:color="auto"/>
                        <w:left w:val="none" w:sz="0" w:space="0" w:color="auto"/>
                        <w:bottom w:val="none" w:sz="0" w:space="0" w:color="auto"/>
                        <w:right w:val="none" w:sz="0" w:space="0" w:color="auto"/>
                      </w:divBdr>
                      <w:divsChild>
                        <w:div w:id="1300302009">
                          <w:marLeft w:val="0"/>
                          <w:marRight w:val="0"/>
                          <w:marTop w:val="0"/>
                          <w:marBottom w:val="0"/>
                          <w:divBdr>
                            <w:top w:val="none" w:sz="0" w:space="0" w:color="auto"/>
                            <w:left w:val="none" w:sz="0" w:space="0" w:color="auto"/>
                            <w:bottom w:val="none" w:sz="0" w:space="0" w:color="auto"/>
                            <w:right w:val="none" w:sz="0" w:space="0" w:color="auto"/>
                          </w:divBdr>
                          <w:divsChild>
                            <w:div w:id="746999124">
                              <w:marLeft w:val="0"/>
                              <w:marRight w:val="0"/>
                              <w:marTop w:val="0"/>
                              <w:marBottom w:val="0"/>
                              <w:divBdr>
                                <w:top w:val="none" w:sz="0" w:space="0" w:color="auto"/>
                                <w:left w:val="none" w:sz="0" w:space="0" w:color="auto"/>
                                <w:bottom w:val="none" w:sz="0" w:space="0" w:color="auto"/>
                                <w:right w:val="none" w:sz="0" w:space="0" w:color="auto"/>
                              </w:divBdr>
                              <w:divsChild>
                                <w:div w:id="1772890286">
                                  <w:marLeft w:val="0"/>
                                  <w:marRight w:val="0"/>
                                  <w:marTop w:val="0"/>
                                  <w:marBottom w:val="0"/>
                                  <w:divBdr>
                                    <w:top w:val="none" w:sz="0" w:space="0" w:color="auto"/>
                                    <w:left w:val="none" w:sz="0" w:space="0" w:color="auto"/>
                                    <w:bottom w:val="none" w:sz="0" w:space="0" w:color="auto"/>
                                    <w:right w:val="none" w:sz="0" w:space="0" w:color="auto"/>
                                  </w:divBdr>
                                  <w:divsChild>
                                    <w:div w:id="8817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4781">
                              <w:marLeft w:val="0"/>
                              <w:marRight w:val="0"/>
                              <w:marTop w:val="0"/>
                              <w:marBottom w:val="0"/>
                              <w:divBdr>
                                <w:top w:val="none" w:sz="0" w:space="0" w:color="auto"/>
                                <w:left w:val="none" w:sz="0" w:space="0" w:color="auto"/>
                                <w:bottom w:val="none" w:sz="0" w:space="0" w:color="auto"/>
                                <w:right w:val="none" w:sz="0" w:space="0" w:color="auto"/>
                              </w:divBdr>
                              <w:divsChild>
                                <w:div w:id="762921546">
                                  <w:marLeft w:val="0"/>
                                  <w:marRight w:val="0"/>
                                  <w:marTop w:val="0"/>
                                  <w:marBottom w:val="0"/>
                                  <w:divBdr>
                                    <w:top w:val="none" w:sz="0" w:space="0" w:color="auto"/>
                                    <w:left w:val="none" w:sz="0" w:space="0" w:color="auto"/>
                                    <w:bottom w:val="none" w:sz="0" w:space="0" w:color="auto"/>
                                    <w:right w:val="none" w:sz="0" w:space="0" w:color="auto"/>
                                  </w:divBdr>
                                  <w:divsChild>
                                    <w:div w:id="96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530">
                              <w:marLeft w:val="0"/>
                              <w:marRight w:val="0"/>
                              <w:marTop w:val="0"/>
                              <w:marBottom w:val="0"/>
                              <w:divBdr>
                                <w:top w:val="none" w:sz="0" w:space="0" w:color="auto"/>
                                <w:left w:val="none" w:sz="0" w:space="0" w:color="auto"/>
                                <w:bottom w:val="none" w:sz="0" w:space="0" w:color="auto"/>
                                <w:right w:val="none" w:sz="0" w:space="0" w:color="auto"/>
                              </w:divBdr>
                              <w:divsChild>
                                <w:div w:id="1985039907">
                                  <w:marLeft w:val="0"/>
                                  <w:marRight w:val="0"/>
                                  <w:marTop w:val="0"/>
                                  <w:marBottom w:val="0"/>
                                  <w:divBdr>
                                    <w:top w:val="none" w:sz="0" w:space="0" w:color="auto"/>
                                    <w:left w:val="none" w:sz="0" w:space="0" w:color="auto"/>
                                    <w:bottom w:val="none" w:sz="0" w:space="0" w:color="auto"/>
                                    <w:right w:val="none" w:sz="0" w:space="0" w:color="auto"/>
                                  </w:divBdr>
                                  <w:divsChild>
                                    <w:div w:id="8046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7366">
                              <w:marLeft w:val="0"/>
                              <w:marRight w:val="0"/>
                              <w:marTop w:val="0"/>
                              <w:marBottom w:val="0"/>
                              <w:divBdr>
                                <w:top w:val="none" w:sz="0" w:space="0" w:color="auto"/>
                                <w:left w:val="none" w:sz="0" w:space="0" w:color="auto"/>
                                <w:bottom w:val="none" w:sz="0" w:space="0" w:color="auto"/>
                                <w:right w:val="none" w:sz="0" w:space="0" w:color="auto"/>
                              </w:divBdr>
                              <w:divsChild>
                                <w:div w:id="562643198">
                                  <w:marLeft w:val="0"/>
                                  <w:marRight w:val="0"/>
                                  <w:marTop w:val="0"/>
                                  <w:marBottom w:val="0"/>
                                  <w:divBdr>
                                    <w:top w:val="none" w:sz="0" w:space="0" w:color="auto"/>
                                    <w:left w:val="none" w:sz="0" w:space="0" w:color="auto"/>
                                    <w:bottom w:val="none" w:sz="0" w:space="0" w:color="auto"/>
                                    <w:right w:val="none" w:sz="0" w:space="0" w:color="auto"/>
                                  </w:divBdr>
                                  <w:divsChild>
                                    <w:div w:id="2554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534837">
          <w:marLeft w:val="0"/>
          <w:marRight w:val="0"/>
          <w:marTop w:val="0"/>
          <w:marBottom w:val="432"/>
          <w:divBdr>
            <w:top w:val="none" w:sz="0" w:space="0" w:color="auto"/>
            <w:left w:val="none" w:sz="0" w:space="0" w:color="auto"/>
            <w:bottom w:val="none" w:sz="0" w:space="0" w:color="auto"/>
            <w:right w:val="none" w:sz="0" w:space="0" w:color="auto"/>
          </w:divBdr>
          <w:divsChild>
            <w:div w:id="1348869378">
              <w:marLeft w:val="0"/>
              <w:marRight w:val="0"/>
              <w:marTop w:val="0"/>
              <w:marBottom w:val="432"/>
              <w:divBdr>
                <w:top w:val="single" w:sz="6" w:space="6" w:color="CAD0D7"/>
                <w:left w:val="single" w:sz="6" w:space="6" w:color="CAD0D7"/>
                <w:bottom w:val="single" w:sz="6" w:space="6" w:color="CAD0D7"/>
                <w:right w:val="single" w:sz="6" w:space="6" w:color="CAD0D7"/>
              </w:divBdr>
              <w:divsChild>
                <w:div w:id="1810397679">
                  <w:marLeft w:val="0"/>
                  <w:marRight w:val="0"/>
                  <w:marTop w:val="168"/>
                  <w:marBottom w:val="0"/>
                  <w:divBdr>
                    <w:top w:val="none" w:sz="0" w:space="0" w:color="auto"/>
                    <w:left w:val="none" w:sz="0" w:space="0" w:color="auto"/>
                    <w:bottom w:val="none" w:sz="0" w:space="0" w:color="auto"/>
                    <w:right w:val="none" w:sz="0" w:space="0" w:color="auto"/>
                  </w:divBdr>
                </w:div>
                <w:div w:id="1689403478">
                  <w:marLeft w:val="0"/>
                  <w:marRight w:val="0"/>
                  <w:marTop w:val="168"/>
                  <w:marBottom w:val="0"/>
                  <w:divBdr>
                    <w:top w:val="none" w:sz="0" w:space="0" w:color="auto"/>
                    <w:left w:val="none" w:sz="0" w:space="0" w:color="auto"/>
                    <w:bottom w:val="none" w:sz="0" w:space="0" w:color="auto"/>
                    <w:right w:val="none" w:sz="0" w:space="0" w:color="auto"/>
                  </w:divBdr>
                </w:div>
                <w:div w:id="1168711451">
                  <w:marLeft w:val="0"/>
                  <w:marRight w:val="0"/>
                  <w:marTop w:val="168"/>
                  <w:marBottom w:val="0"/>
                  <w:divBdr>
                    <w:top w:val="none" w:sz="0" w:space="0" w:color="auto"/>
                    <w:left w:val="none" w:sz="0" w:space="0" w:color="auto"/>
                    <w:bottom w:val="none" w:sz="0" w:space="0" w:color="auto"/>
                    <w:right w:val="none" w:sz="0" w:space="0" w:color="auto"/>
                  </w:divBdr>
                </w:div>
              </w:divsChild>
            </w:div>
            <w:div w:id="2137947127">
              <w:marLeft w:val="2040"/>
              <w:marRight w:val="0"/>
              <w:marTop w:val="0"/>
              <w:marBottom w:val="0"/>
              <w:divBdr>
                <w:top w:val="none" w:sz="0" w:space="0" w:color="auto"/>
                <w:left w:val="none" w:sz="0" w:space="0" w:color="auto"/>
                <w:bottom w:val="none" w:sz="0" w:space="0" w:color="auto"/>
                <w:right w:val="none" w:sz="0" w:space="0" w:color="auto"/>
              </w:divBdr>
              <w:divsChild>
                <w:div w:id="735904454">
                  <w:marLeft w:val="0"/>
                  <w:marRight w:val="0"/>
                  <w:marTop w:val="0"/>
                  <w:marBottom w:val="0"/>
                  <w:divBdr>
                    <w:top w:val="single" w:sz="2" w:space="0" w:color="BEE5EB"/>
                    <w:left w:val="single" w:sz="2" w:space="0" w:color="BEE5EB"/>
                    <w:bottom w:val="single" w:sz="2" w:space="0" w:color="BEE5EB"/>
                    <w:right w:val="single" w:sz="2" w:space="0" w:color="BEE5EB"/>
                  </w:divBdr>
                  <w:divsChild>
                    <w:div w:id="1850288876">
                      <w:marLeft w:val="0"/>
                      <w:marRight w:val="0"/>
                      <w:marTop w:val="0"/>
                      <w:marBottom w:val="360"/>
                      <w:divBdr>
                        <w:top w:val="none" w:sz="0" w:space="0" w:color="auto"/>
                        <w:left w:val="none" w:sz="0" w:space="0" w:color="auto"/>
                        <w:bottom w:val="none" w:sz="0" w:space="0" w:color="auto"/>
                        <w:right w:val="none" w:sz="0" w:space="0" w:color="auto"/>
                      </w:divBdr>
                    </w:div>
                    <w:div w:id="1081099960">
                      <w:marLeft w:val="0"/>
                      <w:marRight w:val="0"/>
                      <w:marTop w:val="168"/>
                      <w:marBottom w:val="72"/>
                      <w:divBdr>
                        <w:top w:val="none" w:sz="0" w:space="0" w:color="auto"/>
                        <w:left w:val="none" w:sz="0" w:space="0" w:color="auto"/>
                        <w:bottom w:val="none" w:sz="0" w:space="0" w:color="auto"/>
                        <w:right w:val="none" w:sz="0" w:space="0" w:color="auto"/>
                      </w:divBdr>
                      <w:divsChild>
                        <w:div w:id="975256635">
                          <w:marLeft w:val="0"/>
                          <w:marRight w:val="0"/>
                          <w:marTop w:val="0"/>
                          <w:marBottom w:val="0"/>
                          <w:divBdr>
                            <w:top w:val="none" w:sz="0" w:space="0" w:color="auto"/>
                            <w:left w:val="none" w:sz="0" w:space="0" w:color="auto"/>
                            <w:bottom w:val="none" w:sz="0" w:space="0" w:color="auto"/>
                            <w:right w:val="none" w:sz="0" w:space="0" w:color="auto"/>
                          </w:divBdr>
                          <w:divsChild>
                            <w:div w:id="865556485">
                              <w:marLeft w:val="0"/>
                              <w:marRight w:val="0"/>
                              <w:marTop w:val="0"/>
                              <w:marBottom w:val="0"/>
                              <w:divBdr>
                                <w:top w:val="none" w:sz="0" w:space="0" w:color="auto"/>
                                <w:left w:val="none" w:sz="0" w:space="0" w:color="auto"/>
                                <w:bottom w:val="none" w:sz="0" w:space="0" w:color="auto"/>
                                <w:right w:val="none" w:sz="0" w:space="0" w:color="auto"/>
                              </w:divBdr>
                            </w:div>
                            <w:div w:id="57747157">
                              <w:marLeft w:val="0"/>
                              <w:marRight w:val="0"/>
                              <w:marTop w:val="0"/>
                              <w:marBottom w:val="0"/>
                              <w:divBdr>
                                <w:top w:val="none" w:sz="0" w:space="0" w:color="auto"/>
                                <w:left w:val="none" w:sz="0" w:space="0" w:color="auto"/>
                                <w:bottom w:val="none" w:sz="0" w:space="0" w:color="auto"/>
                                <w:right w:val="none" w:sz="0" w:space="0" w:color="auto"/>
                              </w:divBdr>
                              <w:divsChild>
                                <w:div w:id="1677490825">
                                  <w:marLeft w:val="0"/>
                                  <w:marRight w:val="0"/>
                                  <w:marTop w:val="0"/>
                                  <w:marBottom w:val="0"/>
                                  <w:divBdr>
                                    <w:top w:val="none" w:sz="0" w:space="0" w:color="auto"/>
                                    <w:left w:val="none" w:sz="0" w:space="0" w:color="auto"/>
                                    <w:bottom w:val="none" w:sz="0" w:space="0" w:color="auto"/>
                                    <w:right w:val="none" w:sz="0" w:space="0" w:color="auto"/>
                                  </w:divBdr>
                                </w:div>
                                <w:div w:id="239095924">
                                  <w:marLeft w:val="0"/>
                                  <w:marRight w:val="0"/>
                                  <w:marTop w:val="0"/>
                                  <w:marBottom w:val="90"/>
                                  <w:divBdr>
                                    <w:top w:val="none" w:sz="0" w:space="0" w:color="auto"/>
                                    <w:left w:val="none" w:sz="0" w:space="0" w:color="auto"/>
                                    <w:bottom w:val="none" w:sz="0" w:space="0" w:color="auto"/>
                                    <w:right w:val="none" w:sz="0" w:space="0" w:color="auto"/>
                                  </w:divBdr>
                                  <w:divsChild>
                                    <w:div w:id="3848407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397659">
          <w:marLeft w:val="0"/>
          <w:marRight w:val="0"/>
          <w:marTop w:val="0"/>
          <w:marBottom w:val="432"/>
          <w:divBdr>
            <w:top w:val="none" w:sz="0" w:space="0" w:color="auto"/>
            <w:left w:val="none" w:sz="0" w:space="0" w:color="auto"/>
            <w:bottom w:val="none" w:sz="0" w:space="0" w:color="auto"/>
            <w:right w:val="none" w:sz="0" w:space="0" w:color="auto"/>
          </w:divBdr>
          <w:divsChild>
            <w:div w:id="2088919254">
              <w:marLeft w:val="0"/>
              <w:marRight w:val="0"/>
              <w:marTop w:val="0"/>
              <w:marBottom w:val="432"/>
              <w:divBdr>
                <w:top w:val="single" w:sz="6" w:space="6" w:color="CAD0D7"/>
                <w:left w:val="single" w:sz="6" w:space="6" w:color="CAD0D7"/>
                <w:bottom w:val="single" w:sz="6" w:space="6" w:color="CAD0D7"/>
                <w:right w:val="single" w:sz="6" w:space="6" w:color="CAD0D7"/>
              </w:divBdr>
              <w:divsChild>
                <w:div w:id="1589315544">
                  <w:marLeft w:val="0"/>
                  <w:marRight w:val="0"/>
                  <w:marTop w:val="168"/>
                  <w:marBottom w:val="0"/>
                  <w:divBdr>
                    <w:top w:val="none" w:sz="0" w:space="0" w:color="auto"/>
                    <w:left w:val="none" w:sz="0" w:space="0" w:color="auto"/>
                    <w:bottom w:val="none" w:sz="0" w:space="0" w:color="auto"/>
                    <w:right w:val="none" w:sz="0" w:space="0" w:color="auto"/>
                  </w:divBdr>
                </w:div>
                <w:div w:id="1805469288">
                  <w:marLeft w:val="0"/>
                  <w:marRight w:val="0"/>
                  <w:marTop w:val="168"/>
                  <w:marBottom w:val="0"/>
                  <w:divBdr>
                    <w:top w:val="none" w:sz="0" w:space="0" w:color="auto"/>
                    <w:left w:val="none" w:sz="0" w:space="0" w:color="auto"/>
                    <w:bottom w:val="none" w:sz="0" w:space="0" w:color="auto"/>
                    <w:right w:val="none" w:sz="0" w:space="0" w:color="auto"/>
                  </w:divBdr>
                </w:div>
                <w:div w:id="237450097">
                  <w:marLeft w:val="0"/>
                  <w:marRight w:val="0"/>
                  <w:marTop w:val="168"/>
                  <w:marBottom w:val="0"/>
                  <w:divBdr>
                    <w:top w:val="none" w:sz="0" w:space="0" w:color="auto"/>
                    <w:left w:val="none" w:sz="0" w:space="0" w:color="auto"/>
                    <w:bottom w:val="none" w:sz="0" w:space="0" w:color="auto"/>
                    <w:right w:val="none" w:sz="0" w:space="0" w:color="auto"/>
                  </w:divBdr>
                </w:div>
              </w:divsChild>
            </w:div>
            <w:div w:id="752167590">
              <w:marLeft w:val="2040"/>
              <w:marRight w:val="0"/>
              <w:marTop w:val="0"/>
              <w:marBottom w:val="0"/>
              <w:divBdr>
                <w:top w:val="none" w:sz="0" w:space="0" w:color="auto"/>
                <w:left w:val="none" w:sz="0" w:space="0" w:color="auto"/>
                <w:bottom w:val="none" w:sz="0" w:space="0" w:color="auto"/>
                <w:right w:val="none" w:sz="0" w:space="0" w:color="auto"/>
              </w:divBdr>
              <w:divsChild>
                <w:div w:id="691539760">
                  <w:marLeft w:val="0"/>
                  <w:marRight w:val="0"/>
                  <w:marTop w:val="0"/>
                  <w:marBottom w:val="0"/>
                  <w:divBdr>
                    <w:top w:val="single" w:sz="2" w:space="0" w:color="BEE5EB"/>
                    <w:left w:val="single" w:sz="2" w:space="0" w:color="BEE5EB"/>
                    <w:bottom w:val="single" w:sz="2" w:space="0" w:color="BEE5EB"/>
                    <w:right w:val="single" w:sz="2" w:space="0" w:color="BEE5EB"/>
                  </w:divBdr>
                  <w:divsChild>
                    <w:div w:id="694424783">
                      <w:marLeft w:val="0"/>
                      <w:marRight w:val="0"/>
                      <w:marTop w:val="0"/>
                      <w:marBottom w:val="360"/>
                      <w:divBdr>
                        <w:top w:val="none" w:sz="0" w:space="0" w:color="auto"/>
                        <w:left w:val="none" w:sz="0" w:space="0" w:color="auto"/>
                        <w:bottom w:val="none" w:sz="0" w:space="0" w:color="auto"/>
                        <w:right w:val="none" w:sz="0" w:space="0" w:color="auto"/>
                      </w:divBdr>
                    </w:div>
                    <w:div w:id="1711689341">
                      <w:marLeft w:val="0"/>
                      <w:marRight w:val="0"/>
                      <w:marTop w:val="168"/>
                      <w:marBottom w:val="72"/>
                      <w:divBdr>
                        <w:top w:val="none" w:sz="0" w:space="0" w:color="auto"/>
                        <w:left w:val="none" w:sz="0" w:space="0" w:color="auto"/>
                        <w:bottom w:val="none" w:sz="0" w:space="0" w:color="auto"/>
                        <w:right w:val="none" w:sz="0" w:space="0" w:color="auto"/>
                      </w:divBdr>
                      <w:divsChild>
                        <w:div w:id="13614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843024">
          <w:marLeft w:val="0"/>
          <w:marRight w:val="0"/>
          <w:marTop w:val="0"/>
          <w:marBottom w:val="432"/>
          <w:divBdr>
            <w:top w:val="none" w:sz="0" w:space="0" w:color="auto"/>
            <w:left w:val="none" w:sz="0" w:space="0" w:color="auto"/>
            <w:bottom w:val="none" w:sz="0" w:space="0" w:color="auto"/>
            <w:right w:val="none" w:sz="0" w:space="0" w:color="auto"/>
          </w:divBdr>
          <w:divsChild>
            <w:div w:id="828129372">
              <w:marLeft w:val="0"/>
              <w:marRight w:val="0"/>
              <w:marTop w:val="0"/>
              <w:marBottom w:val="432"/>
              <w:divBdr>
                <w:top w:val="single" w:sz="6" w:space="6" w:color="CAD0D7"/>
                <w:left w:val="single" w:sz="6" w:space="6" w:color="CAD0D7"/>
                <w:bottom w:val="single" w:sz="6" w:space="6" w:color="CAD0D7"/>
                <w:right w:val="single" w:sz="6" w:space="6" w:color="CAD0D7"/>
              </w:divBdr>
              <w:divsChild>
                <w:div w:id="694698371">
                  <w:marLeft w:val="0"/>
                  <w:marRight w:val="0"/>
                  <w:marTop w:val="168"/>
                  <w:marBottom w:val="0"/>
                  <w:divBdr>
                    <w:top w:val="none" w:sz="0" w:space="0" w:color="auto"/>
                    <w:left w:val="none" w:sz="0" w:space="0" w:color="auto"/>
                    <w:bottom w:val="none" w:sz="0" w:space="0" w:color="auto"/>
                    <w:right w:val="none" w:sz="0" w:space="0" w:color="auto"/>
                  </w:divBdr>
                </w:div>
                <w:div w:id="1294675879">
                  <w:marLeft w:val="0"/>
                  <w:marRight w:val="0"/>
                  <w:marTop w:val="168"/>
                  <w:marBottom w:val="0"/>
                  <w:divBdr>
                    <w:top w:val="none" w:sz="0" w:space="0" w:color="auto"/>
                    <w:left w:val="none" w:sz="0" w:space="0" w:color="auto"/>
                    <w:bottom w:val="none" w:sz="0" w:space="0" w:color="auto"/>
                    <w:right w:val="none" w:sz="0" w:space="0" w:color="auto"/>
                  </w:divBdr>
                </w:div>
                <w:div w:id="531922741">
                  <w:marLeft w:val="0"/>
                  <w:marRight w:val="0"/>
                  <w:marTop w:val="168"/>
                  <w:marBottom w:val="0"/>
                  <w:divBdr>
                    <w:top w:val="none" w:sz="0" w:space="0" w:color="auto"/>
                    <w:left w:val="none" w:sz="0" w:space="0" w:color="auto"/>
                    <w:bottom w:val="none" w:sz="0" w:space="0" w:color="auto"/>
                    <w:right w:val="none" w:sz="0" w:space="0" w:color="auto"/>
                  </w:divBdr>
                </w:div>
              </w:divsChild>
            </w:div>
            <w:div w:id="1508212387">
              <w:marLeft w:val="2040"/>
              <w:marRight w:val="0"/>
              <w:marTop w:val="0"/>
              <w:marBottom w:val="0"/>
              <w:divBdr>
                <w:top w:val="none" w:sz="0" w:space="0" w:color="auto"/>
                <w:left w:val="none" w:sz="0" w:space="0" w:color="auto"/>
                <w:bottom w:val="none" w:sz="0" w:space="0" w:color="auto"/>
                <w:right w:val="none" w:sz="0" w:space="0" w:color="auto"/>
              </w:divBdr>
              <w:divsChild>
                <w:div w:id="1818644378">
                  <w:marLeft w:val="0"/>
                  <w:marRight w:val="0"/>
                  <w:marTop w:val="0"/>
                  <w:marBottom w:val="0"/>
                  <w:divBdr>
                    <w:top w:val="single" w:sz="2" w:space="0" w:color="BEE5EB"/>
                    <w:left w:val="single" w:sz="2" w:space="0" w:color="BEE5EB"/>
                    <w:bottom w:val="single" w:sz="2" w:space="0" w:color="BEE5EB"/>
                    <w:right w:val="single" w:sz="2" w:space="0" w:color="BEE5EB"/>
                  </w:divBdr>
                  <w:divsChild>
                    <w:div w:id="737477771">
                      <w:marLeft w:val="0"/>
                      <w:marRight w:val="0"/>
                      <w:marTop w:val="0"/>
                      <w:marBottom w:val="360"/>
                      <w:divBdr>
                        <w:top w:val="none" w:sz="0" w:space="0" w:color="auto"/>
                        <w:left w:val="none" w:sz="0" w:space="0" w:color="auto"/>
                        <w:bottom w:val="none" w:sz="0" w:space="0" w:color="auto"/>
                        <w:right w:val="none" w:sz="0" w:space="0" w:color="auto"/>
                      </w:divBdr>
                    </w:div>
                    <w:div w:id="618494510">
                      <w:marLeft w:val="0"/>
                      <w:marRight w:val="0"/>
                      <w:marTop w:val="168"/>
                      <w:marBottom w:val="72"/>
                      <w:divBdr>
                        <w:top w:val="none" w:sz="0" w:space="0" w:color="auto"/>
                        <w:left w:val="none" w:sz="0" w:space="0" w:color="auto"/>
                        <w:bottom w:val="none" w:sz="0" w:space="0" w:color="auto"/>
                        <w:right w:val="none" w:sz="0" w:space="0" w:color="auto"/>
                      </w:divBdr>
                      <w:divsChild>
                        <w:div w:id="12543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137">
          <w:marLeft w:val="0"/>
          <w:marRight w:val="0"/>
          <w:marTop w:val="0"/>
          <w:marBottom w:val="432"/>
          <w:divBdr>
            <w:top w:val="none" w:sz="0" w:space="0" w:color="auto"/>
            <w:left w:val="none" w:sz="0" w:space="0" w:color="auto"/>
            <w:bottom w:val="none" w:sz="0" w:space="0" w:color="auto"/>
            <w:right w:val="none" w:sz="0" w:space="0" w:color="auto"/>
          </w:divBdr>
          <w:divsChild>
            <w:div w:id="1609699461">
              <w:marLeft w:val="0"/>
              <w:marRight w:val="0"/>
              <w:marTop w:val="0"/>
              <w:marBottom w:val="432"/>
              <w:divBdr>
                <w:top w:val="single" w:sz="6" w:space="6" w:color="CAD0D7"/>
                <w:left w:val="single" w:sz="6" w:space="6" w:color="CAD0D7"/>
                <w:bottom w:val="single" w:sz="6" w:space="6" w:color="CAD0D7"/>
                <w:right w:val="single" w:sz="6" w:space="6" w:color="CAD0D7"/>
              </w:divBdr>
              <w:divsChild>
                <w:div w:id="368384347">
                  <w:marLeft w:val="0"/>
                  <w:marRight w:val="0"/>
                  <w:marTop w:val="168"/>
                  <w:marBottom w:val="0"/>
                  <w:divBdr>
                    <w:top w:val="none" w:sz="0" w:space="0" w:color="auto"/>
                    <w:left w:val="none" w:sz="0" w:space="0" w:color="auto"/>
                    <w:bottom w:val="none" w:sz="0" w:space="0" w:color="auto"/>
                    <w:right w:val="none" w:sz="0" w:space="0" w:color="auto"/>
                  </w:divBdr>
                </w:div>
                <w:div w:id="1453094398">
                  <w:marLeft w:val="0"/>
                  <w:marRight w:val="0"/>
                  <w:marTop w:val="168"/>
                  <w:marBottom w:val="0"/>
                  <w:divBdr>
                    <w:top w:val="none" w:sz="0" w:space="0" w:color="auto"/>
                    <w:left w:val="none" w:sz="0" w:space="0" w:color="auto"/>
                    <w:bottom w:val="none" w:sz="0" w:space="0" w:color="auto"/>
                    <w:right w:val="none" w:sz="0" w:space="0" w:color="auto"/>
                  </w:divBdr>
                </w:div>
                <w:div w:id="1087573796">
                  <w:marLeft w:val="0"/>
                  <w:marRight w:val="0"/>
                  <w:marTop w:val="168"/>
                  <w:marBottom w:val="0"/>
                  <w:divBdr>
                    <w:top w:val="none" w:sz="0" w:space="0" w:color="auto"/>
                    <w:left w:val="none" w:sz="0" w:space="0" w:color="auto"/>
                    <w:bottom w:val="none" w:sz="0" w:space="0" w:color="auto"/>
                    <w:right w:val="none" w:sz="0" w:space="0" w:color="auto"/>
                  </w:divBdr>
                </w:div>
              </w:divsChild>
            </w:div>
            <w:div w:id="1765764046">
              <w:marLeft w:val="2040"/>
              <w:marRight w:val="0"/>
              <w:marTop w:val="0"/>
              <w:marBottom w:val="0"/>
              <w:divBdr>
                <w:top w:val="none" w:sz="0" w:space="0" w:color="auto"/>
                <w:left w:val="none" w:sz="0" w:space="0" w:color="auto"/>
                <w:bottom w:val="none" w:sz="0" w:space="0" w:color="auto"/>
                <w:right w:val="none" w:sz="0" w:space="0" w:color="auto"/>
              </w:divBdr>
              <w:divsChild>
                <w:div w:id="1561597369">
                  <w:marLeft w:val="0"/>
                  <w:marRight w:val="0"/>
                  <w:marTop w:val="0"/>
                  <w:marBottom w:val="0"/>
                  <w:divBdr>
                    <w:top w:val="single" w:sz="2" w:space="0" w:color="BEE5EB"/>
                    <w:left w:val="single" w:sz="2" w:space="0" w:color="BEE5EB"/>
                    <w:bottom w:val="single" w:sz="2" w:space="0" w:color="BEE5EB"/>
                    <w:right w:val="single" w:sz="2" w:space="0" w:color="BEE5EB"/>
                  </w:divBdr>
                  <w:divsChild>
                    <w:div w:id="1181623245">
                      <w:marLeft w:val="0"/>
                      <w:marRight w:val="0"/>
                      <w:marTop w:val="0"/>
                      <w:marBottom w:val="360"/>
                      <w:divBdr>
                        <w:top w:val="none" w:sz="0" w:space="0" w:color="auto"/>
                        <w:left w:val="none" w:sz="0" w:space="0" w:color="auto"/>
                        <w:bottom w:val="none" w:sz="0" w:space="0" w:color="auto"/>
                        <w:right w:val="none" w:sz="0" w:space="0" w:color="auto"/>
                      </w:divBdr>
                    </w:div>
                    <w:div w:id="1529877708">
                      <w:marLeft w:val="0"/>
                      <w:marRight w:val="0"/>
                      <w:marTop w:val="168"/>
                      <w:marBottom w:val="72"/>
                      <w:divBdr>
                        <w:top w:val="none" w:sz="0" w:space="0" w:color="auto"/>
                        <w:left w:val="none" w:sz="0" w:space="0" w:color="auto"/>
                        <w:bottom w:val="none" w:sz="0" w:space="0" w:color="auto"/>
                        <w:right w:val="none" w:sz="0" w:space="0" w:color="auto"/>
                      </w:divBdr>
                      <w:divsChild>
                        <w:div w:id="918097156">
                          <w:marLeft w:val="0"/>
                          <w:marRight w:val="0"/>
                          <w:marTop w:val="0"/>
                          <w:marBottom w:val="0"/>
                          <w:divBdr>
                            <w:top w:val="none" w:sz="0" w:space="0" w:color="auto"/>
                            <w:left w:val="none" w:sz="0" w:space="0" w:color="auto"/>
                            <w:bottom w:val="none" w:sz="0" w:space="0" w:color="auto"/>
                            <w:right w:val="none" w:sz="0" w:space="0" w:color="auto"/>
                          </w:divBdr>
                          <w:divsChild>
                            <w:div w:id="323240713">
                              <w:marLeft w:val="0"/>
                              <w:marRight w:val="0"/>
                              <w:marTop w:val="0"/>
                              <w:marBottom w:val="0"/>
                              <w:divBdr>
                                <w:top w:val="none" w:sz="0" w:space="0" w:color="auto"/>
                                <w:left w:val="none" w:sz="0" w:space="0" w:color="auto"/>
                                <w:bottom w:val="none" w:sz="0" w:space="0" w:color="auto"/>
                                <w:right w:val="none" w:sz="0" w:space="0" w:color="auto"/>
                              </w:divBdr>
                            </w:div>
                            <w:div w:id="1673027328">
                              <w:marLeft w:val="0"/>
                              <w:marRight w:val="0"/>
                              <w:marTop w:val="0"/>
                              <w:marBottom w:val="0"/>
                              <w:divBdr>
                                <w:top w:val="none" w:sz="0" w:space="0" w:color="auto"/>
                                <w:left w:val="none" w:sz="0" w:space="0" w:color="auto"/>
                                <w:bottom w:val="none" w:sz="0" w:space="0" w:color="auto"/>
                                <w:right w:val="none" w:sz="0" w:space="0" w:color="auto"/>
                              </w:divBdr>
                              <w:divsChild>
                                <w:div w:id="1410232958">
                                  <w:marLeft w:val="0"/>
                                  <w:marRight w:val="0"/>
                                  <w:marTop w:val="0"/>
                                  <w:marBottom w:val="0"/>
                                  <w:divBdr>
                                    <w:top w:val="none" w:sz="0" w:space="0" w:color="auto"/>
                                    <w:left w:val="none" w:sz="0" w:space="0" w:color="auto"/>
                                    <w:bottom w:val="none" w:sz="0" w:space="0" w:color="auto"/>
                                    <w:right w:val="none" w:sz="0" w:space="0" w:color="auto"/>
                                  </w:divBdr>
                                </w:div>
                                <w:div w:id="253246781">
                                  <w:marLeft w:val="0"/>
                                  <w:marRight w:val="0"/>
                                  <w:marTop w:val="0"/>
                                  <w:marBottom w:val="90"/>
                                  <w:divBdr>
                                    <w:top w:val="none" w:sz="0" w:space="0" w:color="auto"/>
                                    <w:left w:val="none" w:sz="0" w:space="0" w:color="auto"/>
                                    <w:bottom w:val="none" w:sz="0" w:space="0" w:color="auto"/>
                                    <w:right w:val="none" w:sz="0" w:space="0" w:color="auto"/>
                                  </w:divBdr>
                                  <w:divsChild>
                                    <w:div w:id="207056602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95600">
          <w:marLeft w:val="0"/>
          <w:marRight w:val="0"/>
          <w:marTop w:val="0"/>
          <w:marBottom w:val="432"/>
          <w:divBdr>
            <w:top w:val="none" w:sz="0" w:space="0" w:color="auto"/>
            <w:left w:val="none" w:sz="0" w:space="0" w:color="auto"/>
            <w:bottom w:val="none" w:sz="0" w:space="0" w:color="auto"/>
            <w:right w:val="none" w:sz="0" w:space="0" w:color="auto"/>
          </w:divBdr>
          <w:divsChild>
            <w:div w:id="469324671">
              <w:marLeft w:val="0"/>
              <w:marRight w:val="0"/>
              <w:marTop w:val="0"/>
              <w:marBottom w:val="432"/>
              <w:divBdr>
                <w:top w:val="single" w:sz="6" w:space="6" w:color="CAD0D7"/>
                <w:left w:val="single" w:sz="6" w:space="6" w:color="CAD0D7"/>
                <w:bottom w:val="single" w:sz="6" w:space="6" w:color="CAD0D7"/>
                <w:right w:val="single" w:sz="6" w:space="6" w:color="CAD0D7"/>
              </w:divBdr>
              <w:divsChild>
                <w:div w:id="1032924659">
                  <w:marLeft w:val="0"/>
                  <w:marRight w:val="0"/>
                  <w:marTop w:val="168"/>
                  <w:marBottom w:val="0"/>
                  <w:divBdr>
                    <w:top w:val="none" w:sz="0" w:space="0" w:color="auto"/>
                    <w:left w:val="none" w:sz="0" w:space="0" w:color="auto"/>
                    <w:bottom w:val="none" w:sz="0" w:space="0" w:color="auto"/>
                    <w:right w:val="none" w:sz="0" w:space="0" w:color="auto"/>
                  </w:divBdr>
                </w:div>
                <w:div w:id="1332878348">
                  <w:marLeft w:val="0"/>
                  <w:marRight w:val="0"/>
                  <w:marTop w:val="168"/>
                  <w:marBottom w:val="0"/>
                  <w:divBdr>
                    <w:top w:val="none" w:sz="0" w:space="0" w:color="auto"/>
                    <w:left w:val="none" w:sz="0" w:space="0" w:color="auto"/>
                    <w:bottom w:val="none" w:sz="0" w:space="0" w:color="auto"/>
                    <w:right w:val="none" w:sz="0" w:space="0" w:color="auto"/>
                  </w:divBdr>
                </w:div>
                <w:div w:id="2141193060">
                  <w:marLeft w:val="0"/>
                  <w:marRight w:val="0"/>
                  <w:marTop w:val="168"/>
                  <w:marBottom w:val="0"/>
                  <w:divBdr>
                    <w:top w:val="none" w:sz="0" w:space="0" w:color="auto"/>
                    <w:left w:val="none" w:sz="0" w:space="0" w:color="auto"/>
                    <w:bottom w:val="none" w:sz="0" w:space="0" w:color="auto"/>
                    <w:right w:val="none" w:sz="0" w:space="0" w:color="auto"/>
                  </w:divBdr>
                </w:div>
              </w:divsChild>
            </w:div>
            <w:div w:id="1958218158">
              <w:marLeft w:val="2040"/>
              <w:marRight w:val="0"/>
              <w:marTop w:val="0"/>
              <w:marBottom w:val="0"/>
              <w:divBdr>
                <w:top w:val="none" w:sz="0" w:space="0" w:color="auto"/>
                <w:left w:val="none" w:sz="0" w:space="0" w:color="auto"/>
                <w:bottom w:val="none" w:sz="0" w:space="0" w:color="auto"/>
                <w:right w:val="none" w:sz="0" w:space="0" w:color="auto"/>
              </w:divBdr>
              <w:divsChild>
                <w:div w:id="630523103">
                  <w:marLeft w:val="0"/>
                  <w:marRight w:val="0"/>
                  <w:marTop w:val="0"/>
                  <w:marBottom w:val="0"/>
                  <w:divBdr>
                    <w:top w:val="single" w:sz="2" w:space="0" w:color="BEE5EB"/>
                    <w:left w:val="single" w:sz="2" w:space="0" w:color="BEE5EB"/>
                    <w:bottom w:val="single" w:sz="2" w:space="0" w:color="BEE5EB"/>
                    <w:right w:val="single" w:sz="2" w:space="0" w:color="BEE5EB"/>
                  </w:divBdr>
                  <w:divsChild>
                    <w:div w:id="1327325944">
                      <w:marLeft w:val="0"/>
                      <w:marRight w:val="0"/>
                      <w:marTop w:val="0"/>
                      <w:marBottom w:val="360"/>
                      <w:divBdr>
                        <w:top w:val="none" w:sz="0" w:space="0" w:color="auto"/>
                        <w:left w:val="none" w:sz="0" w:space="0" w:color="auto"/>
                        <w:bottom w:val="none" w:sz="0" w:space="0" w:color="auto"/>
                        <w:right w:val="none" w:sz="0" w:space="0" w:color="auto"/>
                      </w:divBdr>
                    </w:div>
                    <w:div w:id="840703086">
                      <w:marLeft w:val="0"/>
                      <w:marRight w:val="0"/>
                      <w:marTop w:val="168"/>
                      <w:marBottom w:val="72"/>
                      <w:divBdr>
                        <w:top w:val="none" w:sz="0" w:space="0" w:color="auto"/>
                        <w:left w:val="none" w:sz="0" w:space="0" w:color="auto"/>
                        <w:bottom w:val="none" w:sz="0" w:space="0" w:color="auto"/>
                        <w:right w:val="none" w:sz="0" w:space="0" w:color="auto"/>
                      </w:divBdr>
                      <w:divsChild>
                        <w:div w:id="1838812732">
                          <w:marLeft w:val="0"/>
                          <w:marRight w:val="0"/>
                          <w:marTop w:val="0"/>
                          <w:marBottom w:val="0"/>
                          <w:divBdr>
                            <w:top w:val="none" w:sz="0" w:space="0" w:color="auto"/>
                            <w:left w:val="none" w:sz="0" w:space="0" w:color="auto"/>
                            <w:bottom w:val="none" w:sz="0" w:space="0" w:color="auto"/>
                            <w:right w:val="none" w:sz="0" w:space="0" w:color="auto"/>
                          </w:divBdr>
                          <w:divsChild>
                            <w:div w:id="15422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9.xml"/><Relationship Id="rId21" Type="http://schemas.openxmlformats.org/officeDocument/2006/relationships/control" Target="activeX/activeX15.xml"/><Relationship Id="rId42" Type="http://schemas.openxmlformats.org/officeDocument/2006/relationships/control" Target="activeX/activeX34.xml"/><Relationship Id="rId63" Type="http://schemas.openxmlformats.org/officeDocument/2006/relationships/control" Target="activeX/activeX55.xml"/><Relationship Id="rId84" Type="http://schemas.openxmlformats.org/officeDocument/2006/relationships/control" Target="activeX/activeX76.xml"/><Relationship Id="rId138" Type="http://schemas.openxmlformats.org/officeDocument/2006/relationships/hyperlink" Target="https://en.wikipedia.org/wiki/Keystroke_logging" TargetMode="External"/><Relationship Id="rId159" Type="http://schemas.openxmlformats.org/officeDocument/2006/relationships/image" Target="media/image18.jpeg"/><Relationship Id="rId170" Type="http://schemas.openxmlformats.org/officeDocument/2006/relationships/image" Target="media/image23.png"/><Relationship Id="rId191" Type="http://schemas.openxmlformats.org/officeDocument/2006/relationships/image" Target="media/image37.png"/><Relationship Id="rId107" Type="http://schemas.openxmlformats.org/officeDocument/2006/relationships/control" Target="activeX/activeX99.xml"/><Relationship Id="rId11" Type="http://schemas.openxmlformats.org/officeDocument/2006/relationships/control" Target="activeX/activeX5.xml"/><Relationship Id="rId32" Type="http://schemas.openxmlformats.org/officeDocument/2006/relationships/control" Target="activeX/activeX26.xml"/><Relationship Id="rId53" Type="http://schemas.openxmlformats.org/officeDocument/2006/relationships/control" Target="activeX/activeX45.xml"/><Relationship Id="rId74" Type="http://schemas.openxmlformats.org/officeDocument/2006/relationships/control" Target="activeX/activeX66.xml"/><Relationship Id="rId128" Type="http://schemas.openxmlformats.org/officeDocument/2006/relationships/control" Target="activeX/activeX120.xml"/><Relationship Id="rId149" Type="http://schemas.openxmlformats.org/officeDocument/2006/relationships/hyperlink" Target="https://ool-content.walshcollege.edu/CourseFiles/IT/IT204/MASTER/Week02/FA22-ThreatAnalysis/ImageDescriptionFigure1.html" TargetMode="External"/><Relationship Id="rId5" Type="http://schemas.openxmlformats.org/officeDocument/2006/relationships/image" Target="media/image1.wmf"/><Relationship Id="rId95" Type="http://schemas.openxmlformats.org/officeDocument/2006/relationships/control" Target="activeX/activeX87.xml"/><Relationship Id="rId160" Type="http://schemas.openxmlformats.org/officeDocument/2006/relationships/image" Target="media/image19.png"/><Relationship Id="rId181" Type="http://schemas.openxmlformats.org/officeDocument/2006/relationships/image" Target="media/image33.png"/><Relationship Id="rId22" Type="http://schemas.openxmlformats.org/officeDocument/2006/relationships/control" Target="activeX/activeX16.xml"/><Relationship Id="rId43" Type="http://schemas.openxmlformats.org/officeDocument/2006/relationships/control" Target="activeX/activeX35.xml"/><Relationship Id="rId64" Type="http://schemas.openxmlformats.org/officeDocument/2006/relationships/control" Target="activeX/activeX56.xml"/><Relationship Id="rId118" Type="http://schemas.openxmlformats.org/officeDocument/2006/relationships/control" Target="activeX/activeX110.xml"/><Relationship Id="rId139" Type="http://schemas.openxmlformats.org/officeDocument/2006/relationships/hyperlink" Target="https://www.logixoft.com/en-us/index" TargetMode="External"/><Relationship Id="rId85" Type="http://schemas.openxmlformats.org/officeDocument/2006/relationships/control" Target="activeX/activeX77.xml"/><Relationship Id="rId150" Type="http://schemas.openxmlformats.org/officeDocument/2006/relationships/hyperlink" Target="https://resources.infosecinstitute.com/topic/cyber-threat-analysis/" TargetMode="External"/><Relationship Id="rId171" Type="http://schemas.openxmlformats.org/officeDocument/2006/relationships/image" Target="media/image24.png"/><Relationship Id="rId192" Type="http://schemas.openxmlformats.org/officeDocument/2006/relationships/image" Target="media/image38.png"/><Relationship Id="rId12" Type="http://schemas.openxmlformats.org/officeDocument/2006/relationships/control" Target="activeX/activeX6.xml"/><Relationship Id="rId33" Type="http://schemas.openxmlformats.org/officeDocument/2006/relationships/control" Target="activeX/activeX27.xml"/><Relationship Id="rId108" Type="http://schemas.openxmlformats.org/officeDocument/2006/relationships/control" Target="activeX/activeX100.xml"/><Relationship Id="rId129" Type="http://schemas.openxmlformats.org/officeDocument/2006/relationships/image" Target="media/image5.png"/><Relationship Id="rId54" Type="http://schemas.openxmlformats.org/officeDocument/2006/relationships/control" Target="activeX/activeX46.xml"/><Relationship Id="rId75" Type="http://schemas.openxmlformats.org/officeDocument/2006/relationships/control" Target="activeX/activeX67.xml"/><Relationship Id="rId96" Type="http://schemas.openxmlformats.org/officeDocument/2006/relationships/control" Target="activeX/activeX88.xml"/><Relationship Id="rId140" Type="http://schemas.openxmlformats.org/officeDocument/2006/relationships/hyperlink" Target="https://ool-content.walshcollege.edu/CourseFiles/IT/IT204/MASTER/Week01/mp4-FA22-MalwareAndAttackVectors/Part5Transcript.html" TargetMode="External"/><Relationship Id="rId161" Type="http://schemas.openxmlformats.org/officeDocument/2006/relationships/hyperlink" Target="https://grr-doc.readthedocs.io/en/v3.2.1/what-is-grr.html" TargetMode="External"/><Relationship Id="rId182" Type="http://schemas.openxmlformats.org/officeDocument/2006/relationships/hyperlink" Target="https://countuponsecurity.com/2016/04/11/evolution-of-stack-based-buffer-overflows/" TargetMode="External"/><Relationship Id="rId6" Type="http://schemas.openxmlformats.org/officeDocument/2006/relationships/control" Target="activeX/activeX1.xml"/><Relationship Id="rId23" Type="http://schemas.openxmlformats.org/officeDocument/2006/relationships/control" Target="activeX/activeX17.xml"/><Relationship Id="rId119" Type="http://schemas.openxmlformats.org/officeDocument/2006/relationships/control" Target="activeX/activeX111.xml"/><Relationship Id="rId44" Type="http://schemas.openxmlformats.org/officeDocument/2006/relationships/control" Target="activeX/activeX36.xml"/><Relationship Id="rId65" Type="http://schemas.openxmlformats.org/officeDocument/2006/relationships/control" Target="activeX/activeX57.xml"/><Relationship Id="rId86" Type="http://schemas.openxmlformats.org/officeDocument/2006/relationships/control" Target="activeX/activeX78.xml"/><Relationship Id="rId130" Type="http://schemas.openxmlformats.org/officeDocument/2006/relationships/hyperlink" Target="https://ool-content.walshcollege.edu/CourseFiles/IT/IT204/MASTER/Week01/mp4-FA22-MalwareAndAttackVectors/Part3Transcript.html" TargetMode="External"/><Relationship Id="rId151" Type="http://schemas.openxmlformats.org/officeDocument/2006/relationships/image" Target="media/image12.jpeg"/><Relationship Id="rId172" Type="http://schemas.openxmlformats.org/officeDocument/2006/relationships/image" Target="media/image25.png"/><Relationship Id="rId193" Type="http://schemas.openxmlformats.org/officeDocument/2006/relationships/hyperlink" Target="https://ool-content.walshcollege.edu/CourseFiles/IT/IT204/MASTER/Week04/activity-FA22-DataLossPrevention/printable.html" TargetMode="External"/><Relationship Id="rId13" Type="http://schemas.openxmlformats.org/officeDocument/2006/relationships/control" Target="activeX/activeX7.xml"/><Relationship Id="rId109" Type="http://schemas.openxmlformats.org/officeDocument/2006/relationships/control" Target="activeX/activeX101.xml"/><Relationship Id="rId34" Type="http://schemas.openxmlformats.org/officeDocument/2006/relationships/control" Target="activeX/activeX28.xml"/><Relationship Id="rId55" Type="http://schemas.openxmlformats.org/officeDocument/2006/relationships/control" Target="activeX/activeX47.xml"/><Relationship Id="rId76" Type="http://schemas.openxmlformats.org/officeDocument/2006/relationships/control" Target="activeX/activeX68.xml"/><Relationship Id="rId97" Type="http://schemas.openxmlformats.org/officeDocument/2006/relationships/control" Target="activeX/activeX89.xml"/><Relationship Id="rId120" Type="http://schemas.openxmlformats.org/officeDocument/2006/relationships/control" Target="activeX/activeX112.xml"/><Relationship Id="rId141" Type="http://schemas.openxmlformats.org/officeDocument/2006/relationships/image" Target="media/image10.jpeg"/><Relationship Id="rId7" Type="http://schemas.openxmlformats.org/officeDocument/2006/relationships/image" Target="media/image2.wmf"/><Relationship Id="rId71" Type="http://schemas.openxmlformats.org/officeDocument/2006/relationships/control" Target="activeX/activeX63.xml"/><Relationship Id="rId92" Type="http://schemas.openxmlformats.org/officeDocument/2006/relationships/control" Target="activeX/activeX84.xml"/><Relationship Id="rId162" Type="http://schemas.openxmlformats.org/officeDocument/2006/relationships/hyperlink" Target="https://bricata.com/blog/what-is-bro-ids/" TargetMode="External"/><Relationship Id="rId183"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ontrol" Target="activeX/activeX23.xml"/><Relationship Id="rId24" Type="http://schemas.openxmlformats.org/officeDocument/2006/relationships/control" Target="activeX/activeX18.xml"/><Relationship Id="rId40" Type="http://schemas.openxmlformats.org/officeDocument/2006/relationships/control" Target="activeX/activeX33.xml"/><Relationship Id="rId45" Type="http://schemas.openxmlformats.org/officeDocument/2006/relationships/control" Target="activeX/activeX37.xml"/><Relationship Id="rId66" Type="http://schemas.openxmlformats.org/officeDocument/2006/relationships/control" Target="activeX/activeX58.xml"/><Relationship Id="rId87" Type="http://schemas.openxmlformats.org/officeDocument/2006/relationships/control" Target="activeX/activeX79.xml"/><Relationship Id="rId110" Type="http://schemas.openxmlformats.org/officeDocument/2006/relationships/control" Target="activeX/activeX102.xml"/><Relationship Id="rId115" Type="http://schemas.openxmlformats.org/officeDocument/2006/relationships/control" Target="activeX/activeX107.xml"/><Relationship Id="rId131" Type="http://schemas.openxmlformats.org/officeDocument/2006/relationships/image" Target="media/image6.png"/><Relationship Id="rId136" Type="http://schemas.openxmlformats.org/officeDocument/2006/relationships/image" Target="media/image8.png"/><Relationship Id="rId157" Type="http://schemas.openxmlformats.org/officeDocument/2006/relationships/image" Target="media/image16.png"/><Relationship Id="rId178" Type="http://schemas.openxmlformats.org/officeDocument/2006/relationships/image" Target="media/image31.png"/><Relationship Id="rId61" Type="http://schemas.openxmlformats.org/officeDocument/2006/relationships/control" Target="activeX/activeX53.xml"/><Relationship Id="rId82" Type="http://schemas.openxmlformats.org/officeDocument/2006/relationships/control" Target="activeX/activeX74.xml"/><Relationship Id="rId152" Type="http://schemas.openxmlformats.org/officeDocument/2006/relationships/image" Target="media/image13.jpeg"/><Relationship Id="rId173" Type="http://schemas.openxmlformats.org/officeDocument/2006/relationships/image" Target="media/image26.png"/><Relationship Id="rId194" Type="http://schemas.openxmlformats.org/officeDocument/2006/relationships/image" Target="media/image39.png"/><Relationship Id="rId199" Type="http://schemas.openxmlformats.org/officeDocument/2006/relationships/theme" Target="theme/theme1.xml"/><Relationship Id="rId19" Type="http://schemas.openxmlformats.org/officeDocument/2006/relationships/control" Target="activeX/activeX13.xml"/><Relationship Id="rId14" Type="http://schemas.openxmlformats.org/officeDocument/2006/relationships/control" Target="activeX/activeX8.xml"/><Relationship Id="rId30" Type="http://schemas.openxmlformats.org/officeDocument/2006/relationships/control" Target="activeX/activeX24.xml"/><Relationship Id="rId35" Type="http://schemas.openxmlformats.org/officeDocument/2006/relationships/control" Target="activeX/activeX29.xml"/><Relationship Id="rId56" Type="http://schemas.openxmlformats.org/officeDocument/2006/relationships/control" Target="activeX/activeX48.xml"/><Relationship Id="rId77" Type="http://schemas.openxmlformats.org/officeDocument/2006/relationships/control" Target="activeX/activeX69.xml"/><Relationship Id="rId100" Type="http://schemas.openxmlformats.org/officeDocument/2006/relationships/control" Target="activeX/activeX92.xml"/><Relationship Id="rId105" Type="http://schemas.openxmlformats.org/officeDocument/2006/relationships/control" Target="activeX/activeX97.xml"/><Relationship Id="rId126" Type="http://schemas.openxmlformats.org/officeDocument/2006/relationships/control" Target="activeX/activeX118.xml"/><Relationship Id="rId147" Type="http://schemas.openxmlformats.org/officeDocument/2006/relationships/image" Target="media/image11.png"/><Relationship Id="rId168" Type="http://schemas.openxmlformats.org/officeDocument/2006/relationships/image" Target="media/image21.png"/><Relationship Id="rId8" Type="http://schemas.openxmlformats.org/officeDocument/2006/relationships/control" Target="activeX/activeX2.xml"/><Relationship Id="rId51" Type="http://schemas.openxmlformats.org/officeDocument/2006/relationships/control" Target="activeX/activeX43.xml"/><Relationship Id="rId72" Type="http://schemas.openxmlformats.org/officeDocument/2006/relationships/control" Target="activeX/activeX64.xml"/><Relationship Id="rId93" Type="http://schemas.openxmlformats.org/officeDocument/2006/relationships/control" Target="activeX/activeX85.xml"/><Relationship Id="rId98" Type="http://schemas.openxmlformats.org/officeDocument/2006/relationships/control" Target="activeX/activeX90.xml"/><Relationship Id="rId121" Type="http://schemas.openxmlformats.org/officeDocument/2006/relationships/control" Target="activeX/activeX113.xml"/><Relationship Id="rId142" Type="http://schemas.openxmlformats.org/officeDocument/2006/relationships/hyperlink" Target="https://www.nist.gov/itl/ssd/software-quality-group/national-software-reference-library-nsrl" TargetMode="External"/><Relationship Id="rId163" Type="http://schemas.openxmlformats.org/officeDocument/2006/relationships/hyperlink" Target="https://cuckoosandbox.org/" TargetMode="External"/><Relationship Id="rId184" Type="http://schemas.openxmlformats.org/officeDocument/2006/relationships/hyperlink" Target="https://www.csail.mit.edu/news/better-approach-preventing-meltdownspectre-attacks" TargetMode="External"/><Relationship Id="rId189" Type="http://schemas.openxmlformats.org/officeDocument/2006/relationships/image" Target="media/image35.jpeg"/><Relationship Id="rId3" Type="http://schemas.openxmlformats.org/officeDocument/2006/relationships/settings" Target="settings.xml"/><Relationship Id="rId25" Type="http://schemas.openxmlformats.org/officeDocument/2006/relationships/control" Target="activeX/activeX19.xml"/><Relationship Id="rId46" Type="http://schemas.openxmlformats.org/officeDocument/2006/relationships/control" Target="activeX/activeX38.xml"/><Relationship Id="rId67" Type="http://schemas.openxmlformats.org/officeDocument/2006/relationships/control" Target="activeX/activeX59.xml"/><Relationship Id="rId116" Type="http://schemas.openxmlformats.org/officeDocument/2006/relationships/control" Target="activeX/activeX108.xml"/><Relationship Id="rId137" Type="http://schemas.openxmlformats.org/officeDocument/2006/relationships/image" Target="media/image9.png"/><Relationship Id="rId158" Type="http://schemas.openxmlformats.org/officeDocument/2006/relationships/image" Target="media/image17.png"/><Relationship Id="rId20" Type="http://schemas.openxmlformats.org/officeDocument/2006/relationships/control" Target="activeX/activeX14.xml"/><Relationship Id="rId41" Type="http://schemas.openxmlformats.org/officeDocument/2006/relationships/image" Target="media/image4.wmf"/><Relationship Id="rId62" Type="http://schemas.openxmlformats.org/officeDocument/2006/relationships/control" Target="activeX/activeX54.xml"/><Relationship Id="rId83" Type="http://schemas.openxmlformats.org/officeDocument/2006/relationships/control" Target="activeX/activeX75.xml"/><Relationship Id="rId88" Type="http://schemas.openxmlformats.org/officeDocument/2006/relationships/control" Target="activeX/activeX80.xml"/><Relationship Id="rId111" Type="http://schemas.openxmlformats.org/officeDocument/2006/relationships/control" Target="activeX/activeX103.xml"/><Relationship Id="rId132" Type="http://schemas.openxmlformats.org/officeDocument/2006/relationships/hyperlink" Target="https://pixabay.com/users/13smok-5135280/?utm_source=link-attribution&amp;utm_medium=referral&amp;utm_campaign=image&amp;utm_content=3108969" TargetMode="External"/><Relationship Id="rId153" Type="http://schemas.openxmlformats.org/officeDocument/2006/relationships/hyperlink" Target="https://www.torproject.org/" TargetMode="External"/><Relationship Id="rId174" Type="http://schemas.openxmlformats.org/officeDocument/2006/relationships/image" Target="media/image27.png"/><Relationship Id="rId179" Type="http://schemas.openxmlformats.org/officeDocument/2006/relationships/image" Target="media/image32.png"/><Relationship Id="rId195" Type="http://schemas.openxmlformats.org/officeDocument/2006/relationships/image" Target="media/image40.png"/><Relationship Id="rId190" Type="http://schemas.openxmlformats.org/officeDocument/2006/relationships/image" Target="media/image36.jpeg"/><Relationship Id="rId15" Type="http://schemas.openxmlformats.org/officeDocument/2006/relationships/control" Target="activeX/activeX9.xml"/><Relationship Id="rId36" Type="http://schemas.openxmlformats.org/officeDocument/2006/relationships/control" Target="activeX/activeX30.xml"/><Relationship Id="rId57" Type="http://schemas.openxmlformats.org/officeDocument/2006/relationships/control" Target="activeX/activeX49.xml"/><Relationship Id="rId106" Type="http://schemas.openxmlformats.org/officeDocument/2006/relationships/control" Target="activeX/activeX98.xml"/><Relationship Id="rId127" Type="http://schemas.openxmlformats.org/officeDocument/2006/relationships/control" Target="activeX/activeX119.xml"/><Relationship Id="rId10" Type="http://schemas.openxmlformats.org/officeDocument/2006/relationships/control" Target="activeX/activeX4.xml"/><Relationship Id="rId31" Type="http://schemas.openxmlformats.org/officeDocument/2006/relationships/control" Target="activeX/activeX25.xml"/><Relationship Id="rId52" Type="http://schemas.openxmlformats.org/officeDocument/2006/relationships/control" Target="activeX/activeX44.xml"/><Relationship Id="rId73" Type="http://schemas.openxmlformats.org/officeDocument/2006/relationships/control" Target="activeX/activeX65.xml"/><Relationship Id="rId78" Type="http://schemas.openxmlformats.org/officeDocument/2006/relationships/control" Target="activeX/activeX70.xml"/><Relationship Id="rId94" Type="http://schemas.openxmlformats.org/officeDocument/2006/relationships/control" Target="activeX/activeX86.xml"/><Relationship Id="rId99" Type="http://schemas.openxmlformats.org/officeDocument/2006/relationships/control" Target="activeX/activeX91.xml"/><Relationship Id="rId101" Type="http://schemas.openxmlformats.org/officeDocument/2006/relationships/control" Target="activeX/activeX93.xml"/><Relationship Id="rId122" Type="http://schemas.openxmlformats.org/officeDocument/2006/relationships/control" Target="activeX/activeX114.xml"/><Relationship Id="rId143" Type="http://schemas.openxmlformats.org/officeDocument/2006/relationships/hyperlink" Target="https://docs.microsoft.com/en-us/sysinternals/downloads/sigcheck" TargetMode="External"/><Relationship Id="rId148" Type="http://schemas.openxmlformats.org/officeDocument/2006/relationships/hyperlink" Target="https://resources.infosecinstitute.com/topic/cyber-threat-analysis/" TargetMode="External"/><Relationship Id="rId164" Type="http://schemas.openxmlformats.org/officeDocument/2006/relationships/hyperlink" Target="https://virustotal.github.io/yara/" TargetMode="External"/><Relationship Id="rId169" Type="http://schemas.openxmlformats.org/officeDocument/2006/relationships/image" Target="media/image22.png"/><Relationship Id="rId185" Type="http://schemas.openxmlformats.org/officeDocument/2006/relationships/hyperlink" Target="https://ool-content.walshcollege.edu/CourseFiles/IT/IT204/MASTER/Week04/mp4-FA21-DynamicNamingStandardsAndNetworkUniformity/TranscriptForVideo1.html" TargetMode="External"/><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hyperlink" Target="https://community.arm.com/support-forums/f/architectures-and-processors-forum/7979/what-is-trustzone-for-armv8-m" TargetMode="External"/><Relationship Id="rId26" Type="http://schemas.openxmlformats.org/officeDocument/2006/relationships/control" Target="activeX/activeX20.xml"/><Relationship Id="rId47" Type="http://schemas.openxmlformats.org/officeDocument/2006/relationships/control" Target="activeX/activeX39.xml"/><Relationship Id="rId68" Type="http://schemas.openxmlformats.org/officeDocument/2006/relationships/control" Target="activeX/activeX60.xml"/><Relationship Id="rId89" Type="http://schemas.openxmlformats.org/officeDocument/2006/relationships/control" Target="activeX/activeX81.xml"/><Relationship Id="rId112" Type="http://schemas.openxmlformats.org/officeDocument/2006/relationships/control" Target="activeX/activeX104.xml"/><Relationship Id="rId133" Type="http://schemas.openxmlformats.org/officeDocument/2006/relationships/image" Target="media/image7.jpeg"/><Relationship Id="rId154" Type="http://schemas.openxmlformats.org/officeDocument/2006/relationships/image" Target="media/image14.png"/><Relationship Id="rId175" Type="http://schemas.openxmlformats.org/officeDocument/2006/relationships/image" Target="media/image28.png"/><Relationship Id="rId196" Type="http://schemas.openxmlformats.org/officeDocument/2006/relationships/image" Target="media/image41.png"/><Relationship Id="rId16" Type="http://schemas.openxmlformats.org/officeDocument/2006/relationships/control" Target="activeX/activeX10.xml"/><Relationship Id="rId37" Type="http://schemas.openxmlformats.org/officeDocument/2006/relationships/control" Target="activeX/activeX31.xml"/><Relationship Id="rId58" Type="http://schemas.openxmlformats.org/officeDocument/2006/relationships/control" Target="activeX/activeX50.xml"/><Relationship Id="rId79" Type="http://schemas.openxmlformats.org/officeDocument/2006/relationships/control" Target="activeX/activeX71.xml"/><Relationship Id="rId102" Type="http://schemas.openxmlformats.org/officeDocument/2006/relationships/control" Target="activeX/activeX94.xml"/><Relationship Id="rId123" Type="http://schemas.openxmlformats.org/officeDocument/2006/relationships/control" Target="activeX/activeX115.xml"/><Relationship Id="rId144" Type="http://schemas.openxmlformats.org/officeDocument/2006/relationships/hyperlink" Target="https://docs.microsoft.com/en-us/sysinternals/downloads/psexec" TargetMode="External"/><Relationship Id="rId90" Type="http://schemas.openxmlformats.org/officeDocument/2006/relationships/control" Target="activeX/activeX82.xml"/><Relationship Id="rId165" Type="http://schemas.openxmlformats.org/officeDocument/2006/relationships/image" Target="media/image20.jpeg"/><Relationship Id="rId186" Type="http://schemas.openxmlformats.org/officeDocument/2006/relationships/hyperlink" Target="https://ool-content.walshcollege.edu/CourseFiles/IT/IT204/MASTER/Week04/mp4-FA21-DynamicNamingStandardsAndNetworkUniformity/TranscriptForVideo2.html" TargetMode="External"/><Relationship Id="rId27" Type="http://schemas.openxmlformats.org/officeDocument/2006/relationships/control" Target="activeX/activeX21.xml"/><Relationship Id="rId48" Type="http://schemas.openxmlformats.org/officeDocument/2006/relationships/control" Target="activeX/activeX40.xml"/><Relationship Id="rId69" Type="http://schemas.openxmlformats.org/officeDocument/2006/relationships/control" Target="activeX/activeX61.xml"/><Relationship Id="rId113" Type="http://schemas.openxmlformats.org/officeDocument/2006/relationships/control" Target="activeX/activeX105.xml"/><Relationship Id="rId134" Type="http://schemas.openxmlformats.org/officeDocument/2006/relationships/hyperlink" Target="https://pixabay.com/users/geralt-9301/?utm_source=link-attribution&amp;utm_medium=referral&amp;utm_campaign=image&amp;utm_content=7057560" TargetMode="External"/><Relationship Id="rId80" Type="http://schemas.openxmlformats.org/officeDocument/2006/relationships/control" Target="activeX/activeX72.xml"/><Relationship Id="rId155" Type="http://schemas.openxmlformats.org/officeDocument/2006/relationships/hyperlink" Target="https://guardianproject.info/apps/orbot/" TargetMode="External"/><Relationship Id="rId176" Type="http://schemas.openxmlformats.org/officeDocument/2006/relationships/image" Target="media/image29.jpeg"/><Relationship Id="rId197" Type="http://schemas.openxmlformats.org/officeDocument/2006/relationships/image" Target="media/image42.png"/><Relationship Id="rId17" Type="http://schemas.openxmlformats.org/officeDocument/2006/relationships/control" Target="activeX/activeX11.xml"/><Relationship Id="rId38" Type="http://schemas.openxmlformats.org/officeDocument/2006/relationships/control" Target="activeX/activeX32.xml"/><Relationship Id="rId59" Type="http://schemas.openxmlformats.org/officeDocument/2006/relationships/control" Target="activeX/activeX51.xml"/><Relationship Id="rId103" Type="http://schemas.openxmlformats.org/officeDocument/2006/relationships/control" Target="activeX/activeX95.xml"/><Relationship Id="rId124" Type="http://schemas.openxmlformats.org/officeDocument/2006/relationships/control" Target="activeX/activeX116.xml"/><Relationship Id="rId70" Type="http://schemas.openxmlformats.org/officeDocument/2006/relationships/control" Target="activeX/activeX62.xml"/><Relationship Id="rId91" Type="http://schemas.openxmlformats.org/officeDocument/2006/relationships/control" Target="activeX/activeX83.xml"/><Relationship Id="rId145" Type="http://schemas.openxmlformats.org/officeDocument/2006/relationships/hyperlink" Target="https://www.fireeye.com/services/freeware/redline.html" TargetMode="External"/><Relationship Id="rId166" Type="http://schemas.openxmlformats.org/officeDocument/2006/relationships/hyperlink" Target="https://www.first.org/cvss/" TargetMode="External"/><Relationship Id="rId187" Type="http://schemas.openxmlformats.org/officeDocument/2006/relationships/hyperlink" Target="https://ool-content.walshcollege.edu/CourseFiles/IT/IT204/MASTER/Week04/mp4-FA21-DynamicNamingStandardsAndNetworkUniformity/TranscriptForVideo3.html" TargetMode="External"/><Relationship Id="rId1" Type="http://schemas.openxmlformats.org/officeDocument/2006/relationships/numbering" Target="numbering.xml"/><Relationship Id="rId28" Type="http://schemas.openxmlformats.org/officeDocument/2006/relationships/control" Target="activeX/activeX22.xml"/><Relationship Id="rId49" Type="http://schemas.openxmlformats.org/officeDocument/2006/relationships/control" Target="activeX/activeX41.xml"/><Relationship Id="rId114" Type="http://schemas.openxmlformats.org/officeDocument/2006/relationships/control" Target="activeX/activeX106.xml"/><Relationship Id="rId60" Type="http://schemas.openxmlformats.org/officeDocument/2006/relationships/control" Target="activeX/activeX52.xml"/><Relationship Id="rId81" Type="http://schemas.openxmlformats.org/officeDocument/2006/relationships/control" Target="activeX/activeX73.xml"/><Relationship Id="rId135" Type="http://schemas.openxmlformats.org/officeDocument/2006/relationships/hyperlink" Target="https://ool-content.walshcollege.edu/CourseFiles/IT/IT204/MASTER/Week01/mp4-FA22-MalwareAndAttackVectors/Part4Transcript.html" TargetMode="External"/><Relationship Id="rId156" Type="http://schemas.openxmlformats.org/officeDocument/2006/relationships/image" Target="media/image15.png"/><Relationship Id="rId177" Type="http://schemas.openxmlformats.org/officeDocument/2006/relationships/image" Target="media/image30.png"/><Relationship Id="rId198" Type="http://schemas.openxmlformats.org/officeDocument/2006/relationships/fontTable" Target="fontTable.xml"/><Relationship Id="rId18" Type="http://schemas.openxmlformats.org/officeDocument/2006/relationships/control" Target="activeX/activeX12.xml"/><Relationship Id="rId39" Type="http://schemas.openxmlformats.org/officeDocument/2006/relationships/image" Target="media/image3.wmf"/><Relationship Id="rId50" Type="http://schemas.openxmlformats.org/officeDocument/2006/relationships/control" Target="activeX/activeX42.xml"/><Relationship Id="rId104" Type="http://schemas.openxmlformats.org/officeDocument/2006/relationships/control" Target="activeX/activeX96.xml"/><Relationship Id="rId125" Type="http://schemas.openxmlformats.org/officeDocument/2006/relationships/control" Target="activeX/activeX117.xml"/><Relationship Id="rId146" Type="http://schemas.openxmlformats.org/officeDocument/2006/relationships/hyperlink" Target="https://blog.didierstevens.com/programs/authenticode-tools/" TargetMode="External"/><Relationship Id="rId167" Type="http://schemas.openxmlformats.org/officeDocument/2006/relationships/hyperlink" Target="https://www.first.org/cvss/calculator/3.0" TargetMode="External"/><Relationship Id="rId188" Type="http://schemas.openxmlformats.org/officeDocument/2006/relationships/hyperlink" Target="https://ool-content.walshcollege.edu/CourseFiles/IT/IT204/MASTER/Week04/mp4-FA21-DynamicNamingStandardsAndNetworkUniformity/TranscriptForVideo4.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69</Pages>
  <Words>13282</Words>
  <Characters>75710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2023-02-09T15:46:00Z</dcterms:created>
  <dcterms:modified xsi:type="dcterms:W3CDTF">2023-02-09T16:01:00Z</dcterms:modified>
</cp:coreProperties>
</file>