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E54EA" w:rsidRDefault="00CE54EA">
      <w:pPr>
        <w:jc w:val="center"/>
      </w:pPr>
    </w:p>
    <w:p w14:paraId="00000002" w14:textId="77777777" w:rsidR="00CE54EA" w:rsidRDefault="00CE54EA">
      <w:pPr>
        <w:jc w:val="center"/>
      </w:pPr>
    </w:p>
    <w:p w14:paraId="00000003" w14:textId="77777777" w:rsidR="00CE54EA" w:rsidRDefault="00CE54EA">
      <w:pPr>
        <w:jc w:val="center"/>
      </w:pPr>
    </w:p>
    <w:p w14:paraId="00000004" w14:textId="77777777" w:rsidR="00CE54EA" w:rsidRDefault="00CE54EA">
      <w:pPr>
        <w:jc w:val="center"/>
      </w:pPr>
    </w:p>
    <w:p w14:paraId="00000005" w14:textId="77777777" w:rsidR="00CE54EA" w:rsidRDefault="00CE54EA">
      <w:pPr>
        <w:jc w:val="center"/>
      </w:pPr>
    </w:p>
    <w:p w14:paraId="00000006" w14:textId="77777777" w:rsidR="00CE54EA" w:rsidRDefault="00CE54EA">
      <w:pPr>
        <w:jc w:val="center"/>
      </w:pPr>
    </w:p>
    <w:p w14:paraId="00000007" w14:textId="77777777" w:rsidR="00CE54EA" w:rsidRDefault="00CE54EA">
      <w:pPr>
        <w:jc w:val="center"/>
      </w:pPr>
    </w:p>
    <w:p w14:paraId="00000008" w14:textId="77777777" w:rsidR="00CE54EA" w:rsidRDefault="00CE54EA">
      <w:pPr>
        <w:jc w:val="center"/>
      </w:pPr>
    </w:p>
    <w:p w14:paraId="00000009" w14:textId="77777777" w:rsidR="00CE54E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Monte Carlo Tree Search for Sequence Game Project </w:t>
      </w:r>
    </w:p>
    <w:p w14:paraId="0000000A" w14:textId="77777777" w:rsidR="00CE54E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State Space Description </w:t>
      </w:r>
    </w:p>
    <w:p w14:paraId="0000000B" w14:textId="77777777" w:rsidR="00CE54EA" w:rsidRDefault="00CE54E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CE54EA" w:rsidRDefault="00CE54EA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CE54E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George Washington University</w:t>
      </w:r>
    </w:p>
    <w:p w14:paraId="0000000E" w14:textId="77777777" w:rsidR="00CE54E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CSCI 6511</w:t>
      </w:r>
    </w:p>
    <w:p w14:paraId="0000000F" w14:textId="77777777" w:rsidR="00CE54EA" w:rsidRDefault="00CE54E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CE54EA" w:rsidRDefault="00CE54E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CE54E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Jasmine Sciarillo</w:t>
      </w:r>
    </w:p>
    <w:p w14:paraId="00000012" w14:textId="77777777" w:rsidR="00CE54E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Snigdha Nigam</w:t>
      </w:r>
    </w:p>
    <w:p w14:paraId="00000013" w14:textId="77777777" w:rsidR="00CE54E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Goh Yee Xi</w:t>
      </w:r>
    </w:p>
    <w:p w14:paraId="00000014" w14:textId="77777777" w:rsidR="00CE54EA" w:rsidRDefault="00CE54EA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CE54EA" w:rsidRDefault="00CE54EA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CE54EA" w:rsidRDefault="00CE54EA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CE54E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0000018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Natural Language Description of state space </w:t>
      </w:r>
    </w:p>
    <w:p w14:paraId="00000019" w14:textId="77777777" w:rsidR="00CE54EA" w:rsidRDefault="00000000">
      <w:pPr>
        <w:shd w:val="clear" w:color="auto" w:fill="FFFFFF"/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 is a board of 100 spaces (10 X 10 grid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each space represents a card. Each space can either have a chip or not have a chip. The cards can either be in the card deck, in the player’s hand, or in the discard pile. The state space is every possible arrangement of chips being 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 board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As the game involves hidden information and a random deck, each state node represents a specific where the algorithm tracks completed sequences, identifies legal moves based on cards held and accounts for the high-impact branching of Jacks. This Sequence game combines both board positioning as well as drawing from a random deck, thus the state space is significantly more complex compared to other board games. </w:t>
      </w:r>
    </w:p>
    <w:p w14:paraId="0000001A" w14:textId="77777777" w:rsidR="00CE54EA" w:rsidRDefault="00000000">
      <w:pPr>
        <w:shd w:val="clear" w:color="auto" w:fill="FFFFFF"/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Selection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The agent uses the Upper Confidence Bound (UCT)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formula  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navigate through the known nodes, while balancing between the exploitation of the current state against the exploration of unvisited areas. </w:t>
      </w:r>
    </w:p>
    <w:p w14:paraId="0000001B" w14:textId="77777777" w:rsidR="00CE54EA" w:rsidRDefault="00000000">
      <w:pPr>
        <w:shd w:val="clear" w:color="auto" w:fill="FFFFFF"/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Expansion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The search tree is expanded after generating a new child of the selected node. </w:t>
      </w:r>
    </w:p>
    <w:p w14:paraId="0000001C" w14:textId="77777777" w:rsidR="00CE54EA" w:rsidRDefault="00000000">
      <w:pPr>
        <w:shd w:val="clear" w:color="auto" w:fill="FFFFFF"/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The agent performs a playout from the new node expanded and chooses moves according to the playout policy. </w:t>
      </w:r>
    </w:p>
    <w:p w14:paraId="0000001D" w14:textId="77777777" w:rsidR="00CE54EA" w:rsidRDefault="00000000">
      <w:pPr>
        <w:shd w:val="clear" w:color="auto" w:fill="FFFFFF"/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Back-Propagation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This updates the parent nodes with the result and adjusts the result of the simulation so that future selection prioritizes path that find malicious activity. </w:t>
      </w:r>
    </w:p>
    <w:p w14:paraId="0000001E" w14:textId="77777777" w:rsidR="00CE54EA" w:rsidRDefault="00CE54EA">
      <w:pPr>
        <w:shd w:val="clear" w:color="auto" w:fill="FFFFFF"/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F" w14:textId="77777777" w:rsidR="00CE54EA" w:rsidRDefault="00CE54EA">
      <w:pPr>
        <w:shd w:val="clear" w:color="auto" w:fill="FFFFFF"/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CE54EA" w:rsidRDefault="00CE54E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Complete Mathematical Description </w:t>
      </w:r>
    </w:p>
    <w:p w14:paraId="00000022" w14:textId="77777777" w:rsidR="00CE54EA" w:rsidRPr="00013714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1371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State:</w:t>
      </w:r>
    </w:p>
    <w:p w14:paraId="00000023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can define the state as a tuple- S={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B,H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D,P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,T}</w:t>
      </w:r>
    </w:p>
    <w:p w14:paraId="00000024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B-{0,c1,c2,c3,...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}^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{100} board configuration (10X10 grid), each cell either holds no chip or a chip of player color 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5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 {h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1,h2,..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hn} hand of each player, h&lt;=k (deck of cards)</w:t>
      </w:r>
    </w:p>
    <w:p w14:paraId="00000026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D- the card draw pile, D&lt;=k (the remaining pile of cards)</w:t>
      </w:r>
    </w:p>
    <w:p w14:paraId="00000027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P- 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1,p2,p3,...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the sequence count vector</w:t>
      </w:r>
    </w:p>
    <w:p w14:paraId="00000028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  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n}  index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of current player</w:t>
      </w:r>
    </w:p>
    <w:p w14:paraId="0000002A" w14:textId="01170BCE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S- game state of the board at that node</w:t>
      </w:r>
    </w:p>
    <w:p w14:paraId="040EE468" w14:textId="77777777" w:rsidR="00013714" w:rsidRDefault="0001371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B" w14:textId="77777777" w:rsidR="00CE54EA" w:rsidRPr="00013714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1371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Transitions </w:t>
      </w:r>
    </w:p>
    <w:p w14:paraId="0000002C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 = (B’, H’, D’, P’, T’)</w:t>
      </w:r>
    </w:p>
    <w:p w14:paraId="0000002D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B’ - New board configuration</w:t>
      </w:r>
    </w:p>
    <w:p w14:paraId="0000002E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H’ - New hand</w:t>
      </w:r>
    </w:p>
    <w:p w14:paraId="0000002F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D’ - New card draw pile</w:t>
      </w:r>
    </w:p>
    <w:p w14:paraId="00000030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P’ - New sequence count</w:t>
      </w:r>
    </w:p>
    <w:p w14:paraId="00000031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T’ - New player index</w:t>
      </w:r>
    </w:p>
    <w:p w14:paraId="00000033" w14:textId="77777777" w:rsidR="00CE54EA" w:rsidRDefault="00CE54E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CE54EA" w:rsidRPr="00013714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1371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Action </w:t>
      </w:r>
    </w:p>
    <w:p w14:paraId="00000035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(k, pos)</w:t>
      </w:r>
    </w:p>
    <w:p w14:paraId="00000036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k-card chosen from the hand of a current player, k&lt;=H</w:t>
      </w:r>
    </w:p>
    <w:p w14:paraId="00000037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Pos- valid board position following the card type</w:t>
      </w:r>
    </w:p>
    <w:p w14:paraId="6E472087" w14:textId="77777777" w:rsidR="00013714" w:rsidRDefault="0001371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8" w14:textId="77777777" w:rsidR="00CE54EA" w:rsidRPr="00013714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371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Observatio</w:t>
      </w:r>
      <w:r w:rsidRPr="00013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</w:t>
      </w:r>
    </w:p>
    <w:p w14:paraId="00000039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player can see the full state S={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B,H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D,P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,T}</w:t>
      </w:r>
    </w:p>
    <w:p w14:paraId="0000003A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Each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player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can only observe a subset -</w:t>
      </w:r>
    </w:p>
    <w:p w14:paraId="0000003B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Hi-Own hand</w:t>
      </w:r>
    </w:p>
    <w:p w14:paraId="0000003C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T-Index of current player</w:t>
      </w:r>
    </w:p>
    <w:p w14:paraId="0000003D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B-Board configuration</w:t>
      </w:r>
    </w:p>
    <w:p w14:paraId="0000003E" w14:textId="77777777" w:rsidR="00CE54E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P-The sequence vector</w:t>
      </w:r>
    </w:p>
    <w:p w14:paraId="0000003F" w14:textId="77777777" w:rsidR="00CE54EA" w:rsidRDefault="00CE54EA"/>
    <w:sectPr w:rsidR="00CE54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4D4FFE-EAA0-41C6-B32D-8B5F2E3290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ECF7BD1-2C4A-4142-841F-C8625F6A6F7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4EA"/>
    <w:rsid w:val="00013714"/>
    <w:rsid w:val="00B900AE"/>
    <w:rsid w:val="00CE54EA"/>
    <w:rsid w:val="00E9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8B824"/>
  <w15:docId w15:val="{01B59C0B-044C-4720-8C42-7DD533622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Jasmine Sciarillo</dc:creator>
  <cp:lastModifiedBy>Sciarillo, Jasmine Poblete</cp:lastModifiedBy>
  <cp:revision>3</cp:revision>
  <dcterms:created xsi:type="dcterms:W3CDTF">2026-04-16T01:18:00Z</dcterms:created>
  <dcterms:modified xsi:type="dcterms:W3CDTF">2026-04-16T01:23:00Z</dcterms:modified>
</cp:coreProperties>
</file>