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155" w:rsidRDefault="00071155" w:rsidP="00A97FFE">
      <w:r>
        <w:t xml:space="preserve">Oracle announced the general availability of Java SE 10 (JDK 10) on Mar 20, 2018. </w:t>
      </w:r>
    </w:p>
    <w:p w:rsidR="00446AA5" w:rsidRDefault="0071660C" w:rsidP="00A97FFE">
      <w:r>
        <w:t>We</w:t>
      </w:r>
      <w:r w:rsidR="00071155">
        <w:t xml:space="preserve"> can download </w:t>
      </w:r>
      <w:r w:rsidR="00071155" w:rsidRPr="00071155">
        <w:t>Production-ready binaries</w:t>
      </w:r>
      <w:r w:rsidR="00071155">
        <w:t xml:space="preserve"> of JDK 10</w:t>
      </w:r>
      <w:r w:rsidR="00071155" w:rsidRPr="00071155">
        <w:t xml:space="preserve"> under the GPL </w:t>
      </w:r>
      <w:r w:rsidR="00446AA5">
        <w:t>from:</w:t>
      </w:r>
    </w:p>
    <w:p w:rsidR="00446AA5" w:rsidRDefault="00071155" w:rsidP="00446AA5">
      <w:pPr>
        <w:pStyle w:val="ListParagraph"/>
        <w:numPr>
          <w:ilvl w:val="0"/>
          <w:numId w:val="1"/>
        </w:numPr>
      </w:pPr>
      <w:r w:rsidRPr="00446AA5">
        <w:rPr>
          <w:b/>
        </w:rPr>
        <w:t>Oracle</w:t>
      </w:r>
      <w:r w:rsidR="00446AA5">
        <w:t xml:space="preserve"> [ </w:t>
      </w:r>
      <w:hyperlink r:id="rId5" w:history="1">
        <w:r w:rsidR="00446AA5" w:rsidRPr="00446AA5">
          <w:rPr>
            <w:rStyle w:val="Hyperlink"/>
          </w:rPr>
          <w:t>http://www.oracle.com/technetwork/java/javase/downloads/jdk10-downloads-4416644.html</w:t>
        </w:r>
      </w:hyperlink>
      <w:r w:rsidR="00446AA5">
        <w:t xml:space="preserve"> ]</w:t>
      </w:r>
    </w:p>
    <w:p w:rsidR="00446AA5" w:rsidRDefault="00446AA5" w:rsidP="00446AA5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OpenJDK</w:t>
      </w:r>
      <w:proofErr w:type="spellEnd"/>
      <w:r>
        <w:rPr>
          <w:b/>
        </w:rPr>
        <w:t xml:space="preserve"> [</w:t>
      </w:r>
      <w:r w:rsidR="00A62F62">
        <w:rPr>
          <w:b/>
        </w:rPr>
        <w:t xml:space="preserve"> </w:t>
      </w:r>
      <w:hyperlink r:id="rId6" w:history="1">
        <w:r w:rsidRPr="00446AA5">
          <w:rPr>
            <w:rStyle w:val="Hyperlink"/>
          </w:rPr>
          <w:t>http://jdk.java.net/10/</w:t>
        </w:r>
      </w:hyperlink>
      <w:r w:rsidR="00A62F62" w:rsidRPr="00A62F62">
        <w:t xml:space="preserve"> </w:t>
      </w:r>
      <w:r w:rsidRPr="00A62F62">
        <w:t>]</w:t>
      </w:r>
    </w:p>
    <w:p w:rsidR="00071155" w:rsidRDefault="00071155" w:rsidP="00A97FFE"/>
    <w:p w:rsidR="00A62F62" w:rsidRPr="00A62F62" w:rsidRDefault="00A62F62" w:rsidP="00A97FFE">
      <w:pPr>
        <w:rPr>
          <w:b/>
        </w:rPr>
      </w:pPr>
      <w:r w:rsidRPr="00A62F62">
        <w:rPr>
          <w:b/>
        </w:rPr>
        <w:t>What is JEP?</w:t>
      </w:r>
    </w:p>
    <w:p w:rsidR="002C53E2" w:rsidRDefault="002C53E2" w:rsidP="00A97FFE">
      <w:r>
        <w:t xml:space="preserve">According to </w:t>
      </w:r>
      <w:proofErr w:type="spellStart"/>
      <w:r>
        <w:t>wikipedia</w:t>
      </w:r>
      <w:proofErr w:type="spellEnd"/>
      <w:r>
        <w:t xml:space="preserve"> “The </w:t>
      </w:r>
      <w:r>
        <w:rPr>
          <w:b/>
          <w:bCs/>
        </w:rPr>
        <w:t>JDK Enhancement Proposal</w:t>
      </w:r>
      <w:r>
        <w:t xml:space="preserve"> (or </w:t>
      </w:r>
      <w:r>
        <w:rPr>
          <w:b/>
          <w:bCs/>
        </w:rPr>
        <w:t>JEP</w:t>
      </w:r>
      <w:r>
        <w:t xml:space="preserve">) is a process drafted by </w:t>
      </w:r>
      <w:hyperlink r:id="rId7" w:tooltip="Oracle Corporation" w:history="1">
        <w:r w:rsidRPr="002C53E2">
          <w:t>Oracle Corporation</w:t>
        </w:r>
      </w:hyperlink>
      <w:r>
        <w:t xml:space="preserve"> for collecting proposals for enhancements to the </w:t>
      </w:r>
      <w:hyperlink r:id="rId8" w:tooltip="Java Development Kit" w:history="1">
        <w:r w:rsidRPr="002C53E2">
          <w:t>Java Development Kit</w:t>
        </w:r>
      </w:hyperlink>
      <w:r>
        <w:t xml:space="preserve"> and </w:t>
      </w:r>
      <w:hyperlink r:id="rId9" w:tooltip="OpenJDK" w:history="1">
        <w:proofErr w:type="spellStart"/>
        <w:r w:rsidRPr="002C53E2">
          <w:t>OpenJDK</w:t>
        </w:r>
        <w:proofErr w:type="spellEnd"/>
      </w:hyperlink>
      <w:r>
        <w:t>.”</w:t>
      </w:r>
    </w:p>
    <w:p w:rsidR="00071155" w:rsidRPr="00A62F62" w:rsidRDefault="00A62F62" w:rsidP="00A97FFE">
      <w:pPr>
        <w:rPr>
          <w:b/>
        </w:rPr>
      </w:pPr>
      <w:r w:rsidRPr="00A62F62">
        <w:rPr>
          <w:b/>
        </w:rPr>
        <w:t>What is JSR?</w:t>
      </w:r>
    </w:p>
    <w:p w:rsidR="00A62F62" w:rsidRDefault="00A62F62" w:rsidP="00A62F62">
      <w:r>
        <w:t>According to Java Community Process(</w:t>
      </w:r>
      <w:hyperlink r:id="rId10" w:history="1">
        <w:r w:rsidRPr="00027B9D">
          <w:rPr>
            <w:rStyle w:val="Hyperlink"/>
          </w:rPr>
          <w:t>www.jcp.org</w:t>
        </w:r>
      </w:hyperlink>
      <w:r>
        <w:t>) “</w:t>
      </w:r>
      <w:r w:rsidRPr="00A62F62">
        <w:rPr>
          <w:b/>
        </w:rPr>
        <w:t>Java Specification Requests (JSRs)</w:t>
      </w:r>
      <w:r>
        <w:t xml:space="preserve"> are the actual descriptions of proposed and final specifications for the Java platform. At any one time there are numerous JSRs moving through the review and approval process”.</w:t>
      </w:r>
    </w:p>
    <w:p w:rsidR="002610BA" w:rsidRPr="00BB1777" w:rsidRDefault="002610BA" w:rsidP="002610BA">
      <w:pPr>
        <w:rPr>
          <w:b/>
        </w:rPr>
      </w:pPr>
      <w:r w:rsidRPr="00BB1777">
        <w:rPr>
          <w:b/>
        </w:rPr>
        <w:t>JDK 10 have several new features (referred as JEPs)</w:t>
      </w:r>
    </w:p>
    <w:p w:rsidR="00A97FFE" w:rsidRDefault="00A62F62" w:rsidP="00BB1777">
      <w:pPr>
        <w:pStyle w:val="ListParagraph"/>
        <w:numPr>
          <w:ilvl w:val="0"/>
          <w:numId w:val="2"/>
        </w:numPr>
      </w:pPr>
      <w:r>
        <w:t xml:space="preserve">JEP </w:t>
      </w:r>
      <w:r w:rsidR="00A97FFE">
        <w:t>286: Local-Variable Type Inference</w:t>
      </w:r>
    </w:p>
    <w:p w:rsidR="00A97FFE" w:rsidRDefault="002610BA" w:rsidP="00BB1777">
      <w:pPr>
        <w:pStyle w:val="ListParagraph"/>
        <w:numPr>
          <w:ilvl w:val="0"/>
          <w:numId w:val="2"/>
        </w:numPr>
      </w:pPr>
      <w:r>
        <w:t xml:space="preserve">JEP  </w:t>
      </w:r>
      <w:r w:rsidR="00A97FFE">
        <w:t>296: Consolidate the JDK Forest into a Single Repository</w:t>
      </w:r>
    </w:p>
    <w:p w:rsidR="00A97FFE" w:rsidRDefault="002610BA" w:rsidP="00BB1777">
      <w:pPr>
        <w:pStyle w:val="ListParagraph"/>
        <w:numPr>
          <w:ilvl w:val="0"/>
          <w:numId w:val="2"/>
        </w:numPr>
      </w:pPr>
      <w:r>
        <w:t xml:space="preserve">JEP  </w:t>
      </w:r>
      <w:r w:rsidR="00A97FFE">
        <w:t>304: Garbage-Collector Interface</w:t>
      </w:r>
    </w:p>
    <w:p w:rsidR="00A97FFE" w:rsidRDefault="002610BA" w:rsidP="00BB1777">
      <w:pPr>
        <w:pStyle w:val="ListParagraph"/>
        <w:numPr>
          <w:ilvl w:val="0"/>
          <w:numId w:val="2"/>
        </w:numPr>
      </w:pPr>
      <w:r>
        <w:t xml:space="preserve">JEP  </w:t>
      </w:r>
      <w:r w:rsidR="00A97FFE">
        <w:t>307: Parallel Full GC for G1</w:t>
      </w:r>
    </w:p>
    <w:p w:rsidR="00A97FFE" w:rsidRDefault="002610BA" w:rsidP="00BB1777">
      <w:pPr>
        <w:pStyle w:val="ListParagraph"/>
        <w:numPr>
          <w:ilvl w:val="0"/>
          <w:numId w:val="2"/>
        </w:numPr>
      </w:pPr>
      <w:r>
        <w:t xml:space="preserve">JEP  </w:t>
      </w:r>
      <w:r w:rsidR="00A97FFE">
        <w:t>310: Application Class-Data Sharing</w:t>
      </w:r>
    </w:p>
    <w:p w:rsidR="00A97FFE" w:rsidRDefault="002610BA" w:rsidP="00BB1777">
      <w:pPr>
        <w:pStyle w:val="ListParagraph"/>
        <w:numPr>
          <w:ilvl w:val="0"/>
          <w:numId w:val="2"/>
        </w:numPr>
      </w:pPr>
      <w:r>
        <w:t xml:space="preserve">JEP  </w:t>
      </w:r>
      <w:r w:rsidR="00A97FFE">
        <w:t>312: Thread-Local Handshakes</w:t>
      </w:r>
    </w:p>
    <w:p w:rsidR="00A97FFE" w:rsidRDefault="002610BA" w:rsidP="00BB1777">
      <w:pPr>
        <w:pStyle w:val="ListParagraph"/>
        <w:numPr>
          <w:ilvl w:val="0"/>
          <w:numId w:val="2"/>
        </w:numPr>
      </w:pPr>
      <w:r>
        <w:t xml:space="preserve">JEP </w:t>
      </w:r>
      <w:r w:rsidR="00A97FFE">
        <w:t>313: Remove the Native-Header Generation Tool (</w:t>
      </w:r>
      <w:proofErr w:type="spellStart"/>
      <w:r w:rsidR="00A97FFE">
        <w:t>javah</w:t>
      </w:r>
      <w:proofErr w:type="spellEnd"/>
      <w:r w:rsidR="00A97FFE">
        <w:t>)</w:t>
      </w:r>
    </w:p>
    <w:p w:rsidR="00A97FFE" w:rsidRDefault="002610BA" w:rsidP="00BB1777">
      <w:pPr>
        <w:pStyle w:val="ListParagraph"/>
        <w:numPr>
          <w:ilvl w:val="0"/>
          <w:numId w:val="2"/>
        </w:numPr>
      </w:pPr>
      <w:r>
        <w:t xml:space="preserve">JEP </w:t>
      </w:r>
      <w:r w:rsidR="00A97FFE">
        <w:t>314: Additional Unicode Language-Tag Extensions</w:t>
      </w:r>
    </w:p>
    <w:p w:rsidR="00A97FFE" w:rsidRDefault="002610BA" w:rsidP="00BB1777">
      <w:pPr>
        <w:pStyle w:val="ListParagraph"/>
        <w:numPr>
          <w:ilvl w:val="0"/>
          <w:numId w:val="2"/>
        </w:numPr>
      </w:pPr>
      <w:r>
        <w:t xml:space="preserve">JEP </w:t>
      </w:r>
      <w:r w:rsidR="00A97FFE">
        <w:t>316: Heap Allocation on Alternative Memory Devices</w:t>
      </w:r>
    </w:p>
    <w:p w:rsidR="00A97FFE" w:rsidRDefault="002610BA" w:rsidP="00BB1777">
      <w:pPr>
        <w:pStyle w:val="ListParagraph"/>
        <w:numPr>
          <w:ilvl w:val="0"/>
          <w:numId w:val="2"/>
        </w:numPr>
      </w:pPr>
      <w:r>
        <w:t xml:space="preserve">JEP </w:t>
      </w:r>
      <w:r w:rsidR="00A97FFE">
        <w:t>317: Experimental Java-Based JIT Compiler</w:t>
      </w:r>
    </w:p>
    <w:p w:rsidR="00A97FFE" w:rsidRDefault="002610BA" w:rsidP="00BB1777">
      <w:pPr>
        <w:pStyle w:val="ListParagraph"/>
        <w:numPr>
          <w:ilvl w:val="0"/>
          <w:numId w:val="2"/>
        </w:numPr>
      </w:pPr>
      <w:r>
        <w:t xml:space="preserve">JEP </w:t>
      </w:r>
      <w:r w:rsidR="00A97FFE">
        <w:t>319: Root Certificates</w:t>
      </w:r>
    </w:p>
    <w:p w:rsidR="001E19C8" w:rsidRDefault="002610BA" w:rsidP="00BB1777">
      <w:pPr>
        <w:pStyle w:val="ListParagraph"/>
        <w:numPr>
          <w:ilvl w:val="0"/>
          <w:numId w:val="2"/>
        </w:numPr>
      </w:pPr>
      <w:r>
        <w:t xml:space="preserve">JEP </w:t>
      </w:r>
      <w:r w:rsidR="00A97FFE">
        <w:t>322: Time-Based Release Versioning</w:t>
      </w:r>
    </w:p>
    <w:p w:rsidR="0071660C" w:rsidRDefault="0071660C" w:rsidP="0071660C"/>
    <w:p w:rsidR="000E75BB" w:rsidRDefault="000E75BB" w:rsidP="0071660C"/>
    <w:p w:rsidR="000E75BB" w:rsidRDefault="000E75BB" w:rsidP="0071660C"/>
    <w:p w:rsidR="000E75BB" w:rsidRDefault="000E75BB" w:rsidP="0071660C"/>
    <w:p w:rsidR="000E75BB" w:rsidRDefault="000E75BB" w:rsidP="0071660C"/>
    <w:p w:rsidR="000E75BB" w:rsidRDefault="000E75BB" w:rsidP="0071660C"/>
    <w:p w:rsidR="000E75BB" w:rsidRDefault="000E75BB" w:rsidP="0071660C"/>
    <w:p w:rsidR="000E75BB" w:rsidRDefault="000E75BB" w:rsidP="0071660C"/>
    <w:p w:rsidR="0071660C" w:rsidRDefault="0071660C" w:rsidP="0071660C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71660C">
        <w:rPr>
          <w:b/>
          <w:sz w:val="32"/>
          <w:szCs w:val="32"/>
        </w:rPr>
        <w:lastRenderedPageBreak/>
        <w:t>JEP 286: Local-Variable Type Inference</w:t>
      </w:r>
    </w:p>
    <w:p w:rsidR="0071660C" w:rsidRDefault="0071660C" w:rsidP="0071660C">
      <w:pPr>
        <w:ind w:left="360"/>
      </w:pPr>
      <w:r w:rsidRPr="0071660C">
        <w:t>Java is a type language. Every variable and value must have a type.</w:t>
      </w:r>
      <w:r>
        <w:t xml:space="preserve"> </w:t>
      </w:r>
      <w:r w:rsidRPr="0071660C">
        <w:t>The type compatibility must have checked on compile time as well as runtime.</w:t>
      </w:r>
    </w:p>
    <w:p w:rsidR="00D74FB4" w:rsidRDefault="00B74E0E" w:rsidP="0071660C">
      <w:pPr>
        <w:ind w:left="360"/>
        <w:rPr>
          <w:b/>
        </w:rPr>
      </w:pPr>
      <w:r>
        <w:t xml:space="preserve">In JDK 10 we can declare a local variable without specifying its type, just using by </w:t>
      </w:r>
      <w:r w:rsidRPr="00B74E0E">
        <w:rPr>
          <w:b/>
        </w:rPr>
        <w:t>var</w:t>
      </w:r>
      <w:r>
        <w:rPr>
          <w:b/>
        </w:rPr>
        <w:t>.</w:t>
      </w:r>
      <w:r w:rsidR="00D74FB4">
        <w:rPr>
          <w:b/>
        </w:rPr>
        <w:t xml:space="preserve"> </w:t>
      </w:r>
    </w:p>
    <w:p w:rsidR="00B74E0E" w:rsidRDefault="00D74FB4" w:rsidP="0071660C">
      <w:pPr>
        <w:ind w:left="360"/>
      </w:pPr>
      <w:r w:rsidRPr="00D74FB4">
        <w:t>See the example below</w:t>
      </w:r>
      <w:r>
        <w:rPr>
          <w:b/>
        </w:rPr>
        <w:t>:</w:t>
      </w:r>
    </w:p>
    <w:p w:rsidR="000E75BB" w:rsidRPr="00D74FB4" w:rsidRDefault="000E75BB" w:rsidP="00B74E0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D74FB4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D74FB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74FB4">
        <w:rPr>
          <w:rFonts w:ascii="Consolas" w:hAnsi="Consolas" w:cs="Consolas"/>
          <w:color w:val="000000"/>
          <w:sz w:val="16"/>
          <w:szCs w:val="16"/>
        </w:rPr>
        <w:t>java.util</w:t>
      </w:r>
      <w:proofErr w:type="gramEnd"/>
      <w:r w:rsidRPr="00D74FB4">
        <w:rPr>
          <w:rFonts w:ascii="Consolas" w:hAnsi="Consolas" w:cs="Consolas"/>
          <w:color w:val="000000"/>
          <w:sz w:val="16"/>
          <w:szCs w:val="16"/>
        </w:rPr>
        <w:t>.ArrayList</w:t>
      </w:r>
      <w:proofErr w:type="spellEnd"/>
      <w:r w:rsidRPr="00D74FB4">
        <w:rPr>
          <w:rFonts w:ascii="Consolas" w:hAnsi="Consolas" w:cs="Consolas"/>
          <w:color w:val="000000"/>
          <w:sz w:val="16"/>
          <w:szCs w:val="16"/>
        </w:rPr>
        <w:t>;</w:t>
      </w:r>
    </w:p>
    <w:p w:rsidR="000E75BB" w:rsidRPr="00D74FB4" w:rsidRDefault="000E75BB" w:rsidP="00B74E0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D74FB4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D74FB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74FB4">
        <w:rPr>
          <w:rFonts w:ascii="Consolas" w:hAnsi="Consolas" w:cs="Consolas"/>
          <w:color w:val="000000"/>
          <w:sz w:val="16"/>
          <w:szCs w:val="16"/>
        </w:rPr>
        <w:t>java.util</w:t>
      </w:r>
      <w:proofErr w:type="gramEnd"/>
      <w:r w:rsidRPr="00D74FB4">
        <w:rPr>
          <w:rFonts w:ascii="Consolas" w:hAnsi="Consolas" w:cs="Consolas"/>
          <w:color w:val="000000"/>
          <w:sz w:val="16"/>
          <w:szCs w:val="16"/>
        </w:rPr>
        <w:t>.List</w:t>
      </w:r>
      <w:proofErr w:type="spellEnd"/>
      <w:r w:rsidRPr="00D74FB4">
        <w:rPr>
          <w:rFonts w:ascii="Consolas" w:hAnsi="Consolas" w:cs="Consolas"/>
          <w:color w:val="000000"/>
          <w:sz w:val="16"/>
          <w:szCs w:val="16"/>
        </w:rPr>
        <w:t>;</w:t>
      </w:r>
    </w:p>
    <w:p w:rsidR="000E75BB" w:rsidRPr="00D74FB4" w:rsidRDefault="000E75BB" w:rsidP="00B74E0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</w:p>
    <w:p w:rsidR="000E75BB" w:rsidRPr="00D74FB4" w:rsidRDefault="000E75BB" w:rsidP="00B74E0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D74FB4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D74FB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74FB4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D74FB4">
        <w:rPr>
          <w:rFonts w:ascii="Consolas" w:hAnsi="Consolas" w:cs="Consolas"/>
          <w:color w:val="000000"/>
          <w:sz w:val="16"/>
          <w:szCs w:val="16"/>
        </w:rPr>
        <w:t xml:space="preserve"> Java10 {</w:t>
      </w:r>
    </w:p>
    <w:p w:rsidR="000E75BB" w:rsidRPr="00D74FB4" w:rsidRDefault="000E75BB" w:rsidP="00B74E0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D74FB4">
        <w:rPr>
          <w:rFonts w:ascii="Consolas" w:hAnsi="Consolas" w:cs="Consolas"/>
          <w:color w:val="000000"/>
          <w:sz w:val="16"/>
          <w:szCs w:val="16"/>
        </w:rPr>
        <w:tab/>
      </w:r>
      <w:r w:rsidRPr="00D74FB4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D74FB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74FB4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D74FB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74FB4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74FB4">
        <w:rPr>
          <w:rFonts w:ascii="Consolas" w:hAnsi="Consolas" w:cs="Consolas"/>
          <w:color w:val="000000"/>
          <w:sz w:val="16"/>
          <w:szCs w:val="16"/>
        </w:rPr>
        <w:t xml:space="preserve"> main(</w:t>
      </w:r>
      <w:proofErr w:type="gramStart"/>
      <w:r w:rsidRPr="00D74FB4">
        <w:rPr>
          <w:rFonts w:ascii="Consolas" w:hAnsi="Consolas" w:cs="Consolas"/>
          <w:color w:val="000000"/>
          <w:sz w:val="16"/>
          <w:szCs w:val="16"/>
        </w:rPr>
        <w:t>String[</w:t>
      </w:r>
      <w:proofErr w:type="gramEnd"/>
      <w:r w:rsidRPr="00D74FB4">
        <w:rPr>
          <w:rFonts w:ascii="Consolas" w:hAnsi="Consolas" w:cs="Consolas"/>
          <w:color w:val="000000"/>
          <w:sz w:val="16"/>
          <w:szCs w:val="16"/>
        </w:rPr>
        <w:t xml:space="preserve">] </w:t>
      </w:r>
      <w:proofErr w:type="spellStart"/>
      <w:r w:rsidRPr="00D74FB4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D74FB4">
        <w:rPr>
          <w:rFonts w:ascii="Consolas" w:hAnsi="Consolas" w:cs="Consolas"/>
          <w:color w:val="000000"/>
          <w:sz w:val="16"/>
          <w:szCs w:val="16"/>
        </w:rPr>
        <w:t>) {</w:t>
      </w:r>
    </w:p>
    <w:p w:rsidR="000E75BB" w:rsidRPr="00D74FB4" w:rsidRDefault="000E75BB" w:rsidP="00B74E0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</w:p>
    <w:p w:rsidR="000E75BB" w:rsidRPr="00D74FB4" w:rsidRDefault="000E75BB" w:rsidP="00B74E0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D74FB4">
        <w:rPr>
          <w:rFonts w:ascii="Consolas" w:hAnsi="Consolas" w:cs="Consolas"/>
          <w:color w:val="000000"/>
          <w:sz w:val="16"/>
          <w:szCs w:val="16"/>
        </w:rPr>
        <w:tab/>
      </w:r>
      <w:r w:rsidRPr="00D74FB4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r w:rsidRPr="00D74FB4">
        <w:rPr>
          <w:rFonts w:ascii="Consolas" w:hAnsi="Consolas" w:cs="Consolas"/>
          <w:color w:val="000000"/>
          <w:sz w:val="16"/>
          <w:szCs w:val="16"/>
          <w:u w:val="single"/>
        </w:rPr>
        <w:t>var</w:t>
      </w:r>
      <w:proofErr w:type="spellEnd"/>
      <w:r w:rsidRPr="00D74FB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74FB4">
        <w:rPr>
          <w:rFonts w:ascii="Consolas" w:hAnsi="Consolas" w:cs="Consolas"/>
          <w:color w:val="6A3E3E"/>
          <w:sz w:val="16"/>
          <w:szCs w:val="16"/>
        </w:rPr>
        <w:t>x</w:t>
      </w:r>
      <w:r w:rsidRPr="00D74FB4">
        <w:rPr>
          <w:rFonts w:ascii="Consolas" w:hAnsi="Consolas" w:cs="Consolas"/>
          <w:color w:val="000000"/>
          <w:sz w:val="16"/>
          <w:szCs w:val="16"/>
        </w:rPr>
        <w:t>= 30;</w:t>
      </w:r>
    </w:p>
    <w:p w:rsidR="000E75BB" w:rsidRPr="00D74FB4" w:rsidRDefault="000E75BB" w:rsidP="00B74E0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D74FB4">
        <w:rPr>
          <w:rFonts w:ascii="Consolas" w:hAnsi="Consolas" w:cs="Consolas"/>
          <w:color w:val="000000"/>
          <w:sz w:val="16"/>
          <w:szCs w:val="16"/>
        </w:rPr>
        <w:tab/>
      </w:r>
      <w:r w:rsidRPr="00D74FB4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r w:rsidRPr="00D74FB4">
        <w:rPr>
          <w:rFonts w:ascii="Consolas" w:hAnsi="Consolas" w:cs="Consolas"/>
          <w:color w:val="000000"/>
          <w:sz w:val="16"/>
          <w:szCs w:val="16"/>
        </w:rPr>
        <w:t>System.</w:t>
      </w:r>
      <w:r w:rsidRPr="00D74FB4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74FB4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D74FB4">
        <w:rPr>
          <w:rFonts w:ascii="Consolas" w:hAnsi="Consolas" w:cs="Consolas"/>
          <w:color w:val="000000"/>
          <w:sz w:val="16"/>
          <w:szCs w:val="16"/>
        </w:rPr>
        <w:t>(</w:t>
      </w:r>
      <w:r w:rsidRPr="00D74FB4">
        <w:rPr>
          <w:rFonts w:ascii="Consolas" w:hAnsi="Consolas" w:cs="Consolas"/>
          <w:color w:val="2A00FF"/>
          <w:sz w:val="16"/>
          <w:szCs w:val="16"/>
        </w:rPr>
        <w:t xml:space="preserve">"Infer as </w:t>
      </w:r>
      <w:proofErr w:type="spellStart"/>
      <w:r w:rsidRPr="00D74FB4">
        <w:rPr>
          <w:rFonts w:ascii="Consolas" w:hAnsi="Consolas" w:cs="Consolas"/>
          <w:color w:val="2A00FF"/>
          <w:sz w:val="16"/>
          <w:szCs w:val="16"/>
        </w:rPr>
        <w:t>int</w:t>
      </w:r>
      <w:proofErr w:type="spellEnd"/>
      <w:r w:rsidRPr="00D74FB4">
        <w:rPr>
          <w:rFonts w:ascii="Consolas" w:hAnsi="Consolas" w:cs="Consolas"/>
          <w:color w:val="2A00FF"/>
          <w:sz w:val="16"/>
          <w:szCs w:val="16"/>
        </w:rPr>
        <w:t xml:space="preserve"> "</w:t>
      </w:r>
      <w:r w:rsidRPr="00D74FB4">
        <w:rPr>
          <w:rFonts w:ascii="Consolas" w:hAnsi="Consolas" w:cs="Consolas"/>
          <w:color w:val="000000"/>
          <w:sz w:val="16"/>
          <w:szCs w:val="16"/>
        </w:rPr>
        <w:t>+</w:t>
      </w:r>
      <w:r w:rsidRPr="00D74FB4">
        <w:rPr>
          <w:rFonts w:ascii="Consolas" w:hAnsi="Consolas" w:cs="Consolas"/>
          <w:color w:val="6A3E3E"/>
          <w:sz w:val="16"/>
          <w:szCs w:val="16"/>
        </w:rPr>
        <w:t>x</w:t>
      </w:r>
      <w:r w:rsidRPr="00D74FB4">
        <w:rPr>
          <w:rFonts w:ascii="Consolas" w:hAnsi="Consolas" w:cs="Consolas"/>
          <w:color w:val="000000"/>
          <w:sz w:val="16"/>
          <w:szCs w:val="16"/>
        </w:rPr>
        <w:t>);</w:t>
      </w:r>
    </w:p>
    <w:p w:rsidR="000E75BB" w:rsidRPr="00D74FB4" w:rsidRDefault="000E75BB" w:rsidP="00B74E0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</w:p>
    <w:p w:rsidR="000E75BB" w:rsidRPr="00D74FB4" w:rsidRDefault="000E75BB" w:rsidP="00B74E0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D74FB4">
        <w:rPr>
          <w:rFonts w:ascii="Consolas" w:hAnsi="Consolas" w:cs="Consolas"/>
          <w:color w:val="000000"/>
          <w:sz w:val="16"/>
          <w:szCs w:val="16"/>
        </w:rPr>
        <w:tab/>
      </w:r>
      <w:r w:rsidRPr="00D74FB4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r w:rsidRPr="00D74FB4">
        <w:rPr>
          <w:rFonts w:ascii="Consolas" w:hAnsi="Consolas" w:cs="Consolas"/>
          <w:color w:val="000000"/>
          <w:sz w:val="16"/>
          <w:szCs w:val="16"/>
          <w:u w:val="single"/>
        </w:rPr>
        <w:t>var</w:t>
      </w:r>
      <w:proofErr w:type="spellEnd"/>
      <w:r w:rsidRPr="00D74FB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74FB4">
        <w:rPr>
          <w:rFonts w:ascii="Consolas" w:hAnsi="Consolas" w:cs="Consolas"/>
          <w:color w:val="6A3E3E"/>
          <w:sz w:val="16"/>
          <w:szCs w:val="16"/>
        </w:rPr>
        <w:t>y</w:t>
      </w:r>
      <w:r w:rsidRPr="00D74FB4">
        <w:rPr>
          <w:rFonts w:ascii="Consolas" w:hAnsi="Consolas" w:cs="Consolas"/>
          <w:color w:val="000000"/>
          <w:sz w:val="16"/>
          <w:szCs w:val="16"/>
        </w:rPr>
        <w:t xml:space="preserve">= </w:t>
      </w:r>
      <w:r w:rsidRPr="00D74FB4">
        <w:rPr>
          <w:rFonts w:ascii="Consolas" w:hAnsi="Consolas" w:cs="Consolas"/>
          <w:color w:val="2A00FF"/>
          <w:sz w:val="16"/>
          <w:szCs w:val="16"/>
        </w:rPr>
        <w:t>"shadab"</w:t>
      </w:r>
      <w:r w:rsidRPr="00D74FB4">
        <w:rPr>
          <w:rFonts w:ascii="Consolas" w:hAnsi="Consolas" w:cs="Consolas"/>
          <w:color w:val="000000"/>
          <w:sz w:val="16"/>
          <w:szCs w:val="16"/>
        </w:rPr>
        <w:t>;</w:t>
      </w:r>
    </w:p>
    <w:p w:rsidR="000E75BB" w:rsidRPr="00D74FB4" w:rsidRDefault="000E75BB" w:rsidP="00B74E0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D74FB4">
        <w:rPr>
          <w:rFonts w:ascii="Consolas" w:hAnsi="Consolas" w:cs="Consolas"/>
          <w:color w:val="000000"/>
          <w:sz w:val="16"/>
          <w:szCs w:val="16"/>
        </w:rPr>
        <w:tab/>
      </w:r>
      <w:r w:rsidRPr="00D74FB4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spellStart"/>
      <w:r w:rsidRPr="00D74FB4">
        <w:rPr>
          <w:rFonts w:ascii="Consolas" w:hAnsi="Consolas" w:cs="Consolas"/>
          <w:color w:val="000000"/>
          <w:sz w:val="16"/>
          <w:szCs w:val="16"/>
        </w:rPr>
        <w:t>System.</w:t>
      </w:r>
      <w:r w:rsidRPr="00D74FB4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74FB4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D74FB4">
        <w:rPr>
          <w:rFonts w:ascii="Consolas" w:hAnsi="Consolas" w:cs="Consolas"/>
          <w:color w:val="000000"/>
          <w:sz w:val="16"/>
          <w:szCs w:val="16"/>
        </w:rPr>
        <w:t>(</w:t>
      </w:r>
      <w:r w:rsidRPr="00D74FB4">
        <w:rPr>
          <w:rFonts w:ascii="Consolas" w:hAnsi="Consolas" w:cs="Consolas"/>
          <w:color w:val="2A00FF"/>
          <w:sz w:val="16"/>
          <w:szCs w:val="16"/>
        </w:rPr>
        <w:t>"Infer as String "</w:t>
      </w:r>
      <w:r w:rsidRPr="00D74FB4">
        <w:rPr>
          <w:rFonts w:ascii="Consolas" w:hAnsi="Consolas" w:cs="Consolas"/>
          <w:color w:val="000000"/>
          <w:sz w:val="16"/>
          <w:szCs w:val="16"/>
        </w:rPr>
        <w:t>+</w:t>
      </w:r>
      <w:r w:rsidRPr="00D74FB4">
        <w:rPr>
          <w:rFonts w:ascii="Consolas" w:hAnsi="Consolas" w:cs="Consolas"/>
          <w:color w:val="6A3E3E"/>
          <w:sz w:val="16"/>
          <w:szCs w:val="16"/>
        </w:rPr>
        <w:t>y</w:t>
      </w:r>
      <w:r w:rsidRPr="00D74FB4">
        <w:rPr>
          <w:rFonts w:ascii="Consolas" w:hAnsi="Consolas" w:cs="Consolas"/>
          <w:color w:val="000000"/>
          <w:sz w:val="16"/>
          <w:szCs w:val="16"/>
        </w:rPr>
        <w:t>);</w:t>
      </w:r>
    </w:p>
    <w:p w:rsidR="000E75BB" w:rsidRPr="00D74FB4" w:rsidRDefault="000E75BB" w:rsidP="00B74E0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</w:p>
    <w:p w:rsidR="000E75BB" w:rsidRPr="00D74FB4" w:rsidRDefault="000E75BB" w:rsidP="00B74E0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D74FB4">
        <w:rPr>
          <w:rFonts w:ascii="Consolas" w:hAnsi="Consolas" w:cs="Consolas"/>
          <w:color w:val="000000"/>
          <w:sz w:val="16"/>
          <w:szCs w:val="16"/>
        </w:rPr>
        <w:tab/>
      </w:r>
      <w:r w:rsidRPr="00D74FB4">
        <w:rPr>
          <w:rFonts w:ascii="Consolas" w:hAnsi="Consolas" w:cs="Consolas"/>
          <w:color w:val="000000"/>
          <w:sz w:val="16"/>
          <w:szCs w:val="16"/>
        </w:rPr>
        <w:tab/>
      </w:r>
      <w:r w:rsidRPr="00D74FB4">
        <w:rPr>
          <w:rFonts w:ascii="Consolas" w:hAnsi="Consolas" w:cs="Consolas"/>
          <w:color w:val="3F7F5F"/>
          <w:sz w:val="16"/>
          <w:szCs w:val="16"/>
        </w:rPr>
        <w:t>// Before JDK 10</w:t>
      </w:r>
    </w:p>
    <w:p w:rsidR="000E75BB" w:rsidRPr="00D74FB4" w:rsidRDefault="000E75BB" w:rsidP="00B74E0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D74FB4">
        <w:rPr>
          <w:rFonts w:ascii="Consolas" w:hAnsi="Consolas" w:cs="Consolas"/>
          <w:color w:val="000000"/>
          <w:sz w:val="16"/>
          <w:szCs w:val="16"/>
        </w:rPr>
        <w:tab/>
      </w:r>
      <w:r w:rsidRPr="00D74FB4">
        <w:rPr>
          <w:rFonts w:ascii="Consolas" w:hAnsi="Consolas" w:cs="Consolas"/>
          <w:color w:val="000000"/>
          <w:sz w:val="16"/>
          <w:szCs w:val="16"/>
        </w:rPr>
        <w:tab/>
        <w:t xml:space="preserve">List&lt;String&gt; </w:t>
      </w:r>
      <w:r w:rsidRPr="00D74FB4">
        <w:rPr>
          <w:rFonts w:ascii="Consolas" w:hAnsi="Consolas" w:cs="Consolas"/>
          <w:color w:val="6A3E3E"/>
          <w:sz w:val="16"/>
          <w:szCs w:val="16"/>
        </w:rPr>
        <w:t>list1</w:t>
      </w:r>
      <w:r w:rsidRPr="00D74FB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74FB4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D74FB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74FB4">
        <w:rPr>
          <w:rFonts w:ascii="Consolas" w:hAnsi="Consolas" w:cs="Consolas"/>
          <w:color w:val="000000"/>
          <w:sz w:val="16"/>
          <w:szCs w:val="16"/>
        </w:rPr>
        <w:t>ArrayList</w:t>
      </w:r>
      <w:proofErr w:type="spellEnd"/>
      <w:r w:rsidRPr="00D74FB4">
        <w:rPr>
          <w:rFonts w:ascii="Consolas" w:hAnsi="Consolas" w:cs="Consolas"/>
          <w:color w:val="000000"/>
          <w:sz w:val="16"/>
          <w:szCs w:val="16"/>
        </w:rPr>
        <w:t>&lt;</w:t>
      </w:r>
      <w:proofErr w:type="gramStart"/>
      <w:r w:rsidRPr="00D74FB4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D74FB4">
        <w:rPr>
          <w:rFonts w:ascii="Consolas" w:hAnsi="Consolas" w:cs="Consolas"/>
          <w:color w:val="000000"/>
          <w:sz w:val="16"/>
          <w:szCs w:val="16"/>
        </w:rPr>
        <w:t>);</w:t>
      </w:r>
    </w:p>
    <w:p w:rsidR="000E75BB" w:rsidRPr="00D74FB4" w:rsidRDefault="000E75BB" w:rsidP="00B74E0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D74FB4">
        <w:rPr>
          <w:rFonts w:ascii="Consolas" w:hAnsi="Consolas" w:cs="Consolas"/>
          <w:color w:val="000000"/>
          <w:sz w:val="16"/>
          <w:szCs w:val="16"/>
        </w:rPr>
        <w:tab/>
      </w:r>
      <w:r w:rsidRPr="00D74FB4">
        <w:rPr>
          <w:rFonts w:ascii="Consolas" w:hAnsi="Consolas" w:cs="Consolas"/>
          <w:color w:val="000000"/>
          <w:sz w:val="16"/>
          <w:szCs w:val="16"/>
        </w:rPr>
        <w:tab/>
      </w:r>
      <w:r w:rsidRPr="00D74FB4">
        <w:rPr>
          <w:rFonts w:ascii="Consolas" w:hAnsi="Consolas" w:cs="Consolas"/>
          <w:color w:val="6A3E3E"/>
          <w:sz w:val="16"/>
          <w:szCs w:val="16"/>
        </w:rPr>
        <w:t>list1</w:t>
      </w:r>
      <w:r w:rsidRPr="00D74FB4">
        <w:rPr>
          <w:rFonts w:ascii="Consolas" w:hAnsi="Consolas" w:cs="Consolas"/>
          <w:color w:val="000000"/>
          <w:sz w:val="16"/>
          <w:szCs w:val="16"/>
        </w:rPr>
        <w:t>.add(</w:t>
      </w:r>
      <w:r w:rsidRPr="00D74FB4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D74FB4">
        <w:rPr>
          <w:rFonts w:ascii="Consolas" w:hAnsi="Consolas" w:cs="Consolas"/>
          <w:color w:val="2A00FF"/>
          <w:sz w:val="16"/>
          <w:szCs w:val="16"/>
        </w:rPr>
        <w:t>JavaSE</w:t>
      </w:r>
      <w:proofErr w:type="spellEnd"/>
      <w:r w:rsidRPr="00D74FB4">
        <w:rPr>
          <w:rFonts w:ascii="Consolas" w:hAnsi="Consolas" w:cs="Consolas"/>
          <w:color w:val="2A00FF"/>
          <w:sz w:val="16"/>
          <w:szCs w:val="16"/>
        </w:rPr>
        <w:t>"</w:t>
      </w:r>
      <w:r w:rsidRPr="00D74FB4">
        <w:rPr>
          <w:rFonts w:ascii="Consolas" w:hAnsi="Consolas" w:cs="Consolas"/>
          <w:color w:val="000000"/>
          <w:sz w:val="16"/>
          <w:szCs w:val="16"/>
        </w:rPr>
        <w:t>);</w:t>
      </w:r>
    </w:p>
    <w:p w:rsidR="000E75BB" w:rsidRPr="00D74FB4" w:rsidRDefault="000E75BB" w:rsidP="00B74E0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D74FB4">
        <w:rPr>
          <w:rFonts w:ascii="Consolas" w:hAnsi="Consolas" w:cs="Consolas"/>
          <w:color w:val="000000"/>
          <w:sz w:val="16"/>
          <w:szCs w:val="16"/>
        </w:rPr>
        <w:tab/>
      </w:r>
      <w:r w:rsidRPr="00D74FB4">
        <w:rPr>
          <w:rFonts w:ascii="Consolas" w:hAnsi="Consolas" w:cs="Consolas"/>
          <w:color w:val="000000"/>
          <w:sz w:val="16"/>
          <w:szCs w:val="16"/>
        </w:rPr>
        <w:tab/>
      </w:r>
      <w:r w:rsidRPr="00D74FB4">
        <w:rPr>
          <w:rFonts w:ascii="Consolas" w:hAnsi="Consolas" w:cs="Consolas"/>
          <w:color w:val="6A3E3E"/>
          <w:sz w:val="16"/>
          <w:szCs w:val="16"/>
        </w:rPr>
        <w:t>list1</w:t>
      </w:r>
      <w:r w:rsidRPr="00D74FB4">
        <w:rPr>
          <w:rFonts w:ascii="Consolas" w:hAnsi="Consolas" w:cs="Consolas"/>
          <w:color w:val="000000"/>
          <w:sz w:val="16"/>
          <w:szCs w:val="16"/>
        </w:rPr>
        <w:t>.add(</w:t>
      </w:r>
      <w:r w:rsidRPr="00D74FB4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D74FB4">
        <w:rPr>
          <w:rFonts w:ascii="Consolas" w:hAnsi="Consolas" w:cs="Consolas"/>
          <w:color w:val="2A00FF"/>
          <w:sz w:val="16"/>
          <w:szCs w:val="16"/>
        </w:rPr>
        <w:t>JavaEE</w:t>
      </w:r>
      <w:proofErr w:type="spellEnd"/>
      <w:r w:rsidRPr="00D74FB4">
        <w:rPr>
          <w:rFonts w:ascii="Consolas" w:hAnsi="Consolas" w:cs="Consolas"/>
          <w:color w:val="2A00FF"/>
          <w:sz w:val="16"/>
          <w:szCs w:val="16"/>
        </w:rPr>
        <w:t>"</w:t>
      </w:r>
      <w:r w:rsidRPr="00D74FB4">
        <w:rPr>
          <w:rFonts w:ascii="Consolas" w:hAnsi="Consolas" w:cs="Consolas"/>
          <w:color w:val="000000"/>
          <w:sz w:val="16"/>
          <w:szCs w:val="16"/>
        </w:rPr>
        <w:t>);</w:t>
      </w:r>
    </w:p>
    <w:p w:rsidR="000E75BB" w:rsidRPr="00D74FB4" w:rsidRDefault="000E75BB" w:rsidP="00B74E0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D74FB4">
        <w:rPr>
          <w:rFonts w:ascii="Consolas" w:hAnsi="Consolas" w:cs="Consolas"/>
          <w:color w:val="000000"/>
          <w:sz w:val="16"/>
          <w:szCs w:val="16"/>
        </w:rPr>
        <w:tab/>
      </w:r>
      <w:r w:rsidRPr="00D74FB4">
        <w:rPr>
          <w:rFonts w:ascii="Consolas" w:hAnsi="Consolas" w:cs="Consolas"/>
          <w:color w:val="000000"/>
          <w:sz w:val="16"/>
          <w:szCs w:val="16"/>
        </w:rPr>
        <w:tab/>
      </w:r>
      <w:r w:rsidRPr="00D74FB4">
        <w:rPr>
          <w:rFonts w:ascii="Consolas" w:hAnsi="Consolas" w:cs="Consolas"/>
          <w:color w:val="6A3E3E"/>
          <w:sz w:val="16"/>
          <w:szCs w:val="16"/>
        </w:rPr>
        <w:t>list1</w:t>
      </w:r>
      <w:r w:rsidRPr="00D74FB4">
        <w:rPr>
          <w:rFonts w:ascii="Consolas" w:hAnsi="Consolas" w:cs="Consolas"/>
          <w:color w:val="000000"/>
          <w:sz w:val="16"/>
          <w:szCs w:val="16"/>
        </w:rPr>
        <w:t>.add(</w:t>
      </w:r>
      <w:r w:rsidRPr="00D74FB4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D74FB4">
        <w:rPr>
          <w:rFonts w:ascii="Consolas" w:hAnsi="Consolas" w:cs="Consolas"/>
          <w:color w:val="2A00FF"/>
          <w:sz w:val="16"/>
          <w:szCs w:val="16"/>
        </w:rPr>
        <w:t>JavaME</w:t>
      </w:r>
      <w:proofErr w:type="spellEnd"/>
      <w:r w:rsidRPr="00D74FB4">
        <w:rPr>
          <w:rFonts w:ascii="Consolas" w:hAnsi="Consolas" w:cs="Consolas"/>
          <w:color w:val="2A00FF"/>
          <w:sz w:val="16"/>
          <w:szCs w:val="16"/>
        </w:rPr>
        <w:t>"</w:t>
      </w:r>
      <w:r w:rsidRPr="00D74FB4">
        <w:rPr>
          <w:rFonts w:ascii="Consolas" w:hAnsi="Consolas" w:cs="Consolas"/>
          <w:color w:val="000000"/>
          <w:sz w:val="16"/>
          <w:szCs w:val="16"/>
        </w:rPr>
        <w:t>);</w:t>
      </w:r>
    </w:p>
    <w:p w:rsidR="000E75BB" w:rsidRPr="00D74FB4" w:rsidRDefault="000E75BB" w:rsidP="00B74E0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D74FB4">
        <w:rPr>
          <w:rFonts w:ascii="Consolas" w:hAnsi="Consolas" w:cs="Consolas"/>
          <w:color w:val="000000"/>
          <w:sz w:val="16"/>
          <w:szCs w:val="16"/>
        </w:rPr>
        <w:tab/>
      </w:r>
      <w:r w:rsidRPr="00D74FB4">
        <w:rPr>
          <w:rFonts w:ascii="Consolas" w:hAnsi="Consolas" w:cs="Consolas"/>
          <w:color w:val="000000"/>
          <w:sz w:val="16"/>
          <w:szCs w:val="16"/>
        </w:rPr>
        <w:tab/>
      </w:r>
    </w:p>
    <w:p w:rsidR="000E75BB" w:rsidRPr="00D74FB4" w:rsidRDefault="000E75BB" w:rsidP="00B74E0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D74FB4">
        <w:rPr>
          <w:rFonts w:ascii="Consolas" w:hAnsi="Consolas" w:cs="Consolas"/>
          <w:color w:val="000000"/>
          <w:sz w:val="16"/>
          <w:szCs w:val="16"/>
        </w:rPr>
        <w:tab/>
      </w:r>
      <w:r w:rsidRPr="00D74FB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74FB4">
        <w:rPr>
          <w:rFonts w:ascii="Consolas" w:hAnsi="Consolas" w:cs="Consolas"/>
          <w:color w:val="000000"/>
          <w:sz w:val="16"/>
          <w:szCs w:val="16"/>
        </w:rPr>
        <w:t>System.</w:t>
      </w:r>
      <w:r w:rsidRPr="00D74FB4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74FB4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D74FB4">
        <w:rPr>
          <w:rFonts w:ascii="Consolas" w:hAnsi="Consolas" w:cs="Consolas"/>
          <w:color w:val="000000"/>
          <w:sz w:val="16"/>
          <w:szCs w:val="16"/>
        </w:rPr>
        <w:t>(</w:t>
      </w:r>
      <w:r w:rsidRPr="00D74FB4">
        <w:rPr>
          <w:rFonts w:ascii="Consolas" w:hAnsi="Consolas" w:cs="Consolas"/>
          <w:color w:val="6A3E3E"/>
          <w:sz w:val="16"/>
          <w:szCs w:val="16"/>
        </w:rPr>
        <w:t>list1</w:t>
      </w:r>
      <w:r w:rsidRPr="00D74FB4">
        <w:rPr>
          <w:rFonts w:ascii="Consolas" w:hAnsi="Consolas" w:cs="Consolas"/>
          <w:color w:val="000000"/>
          <w:sz w:val="16"/>
          <w:szCs w:val="16"/>
        </w:rPr>
        <w:t>);</w:t>
      </w:r>
      <w:r w:rsidRPr="00D74FB4">
        <w:rPr>
          <w:rFonts w:ascii="Consolas" w:hAnsi="Consolas" w:cs="Consolas"/>
          <w:color w:val="000000"/>
          <w:sz w:val="16"/>
          <w:szCs w:val="16"/>
        </w:rPr>
        <w:tab/>
      </w:r>
      <w:r w:rsidRPr="00D74FB4">
        <w:rPr>
          <w:rFonts w:ascii="Consolas" w:hAnsi="Consolas" w:cs="Consolas"/>
          <w:color w:val="000000"/>
          <w:sz w:val="16"/>
          <w:szCs w:val="16"/>
        </w:rPr>
        <w:tab/>
      </w:r>
    </w:p>
    <w:p w:rsidR="000E75BB" w:rsidRPr="00D74FB4" w:rsidRDefault="000E75BB" w:rsidP="00B74E0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D74FB4">
        <w:rPr>
          <w:rFonts w:ascii="Consolas" w:hAnsi="Consolas" w:cs="Consolas"/>
          <w:color w:val="000000"/>
          <w:sz w:val="16"/>
          <w:szCs w:val="16"/>
        </w:rPr>
        <w:tab/>
      </w:r>
      <w:r w:rsidRPr="00D74FB4">
        <w:rPr>
          <w:rFonts w:ascii="Consolas" w:hAnsi="Consolas" w:cs="Consolas"/>
          <w:color w:val="000000"/>
          <w:sz w:val="16"/>
          <w:szCs w:val="16"/>
        </w:rPr>
        <w:tab/>
      </w:r>
    </w:p>
    <w:p w:rsidR="000E75BB" w:rsidRPr="00D74FB4" w:rsidRDefault="000E75BB" w:rsidP="00B74E0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D74FB4">
        <w:rPr>
          <w:rFonts w:ascii="Consolas" w:hAnsi="Consolas" w:cs="Consolas"/>
          <w:color w:val="000000"/>
          <w:sz w:val="16"/>
          <w:szCs w:val="16"/>
        </w:rPr>
        <w:tab/>
      </w:r>
      <w:r w:rsidRPr="00D74FB4">
        <w:rPr>
          <w:rFonts w:ascii="Consolas" w:hAnsi="Consolas" w:cs="Consolas"/>
          <w:color w:val="000000"/>
          <w:sz w:val="16"/>
          <w:szCs w:val="16"/>
        </w:rPr>
        <w:tab/>
      </w:r>
      <w:r w:rsidRPr="00D74FB4">
        <w:rPr>
          <w:rFonts w:ascii="Consolas" w:hAnsi="Consolas" w:cs="Consolas"/>
          <w:color w:val="3F7F5F"/>
          <w:sz w:val="16"/>
          <w:szCs w:val="16"/>
        </w:rPr>
        <w:t>// In JDK 10</w:t>
      </w:r>
    </w:p>
    <w:p w:rsidR="000E75BB" w:rsidRPr="00D74FB4" w:rsidRDefault="000E75BB" w:rsidP="00B74E0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D74FB4">
        <w:rPr>
          <w:rFonts w:ascii="Consolas" w:hAnsi="Consolas" w:cs="Consolas"/>
          <w:color w:val="000000"/>
          <w:sz w:val="16"/>
          <w:szCs w:val="16"/>
        </w:rPr>
        <w:tab/>
      </w:r>
      <w:r w:rsidRPr="00D74FB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74FB4">
        <w:rPr>
          <w:rFonts w:ascii="Consolas" w:hAnsi="Consolas" w:cs="Consolas"/>
          <w:color w:val="000000"/>
          <w:sz w:val="16"/>
          <w:szCs w:val="16"/>
          <w:u w:val="single"/>
        </w:rPr>
        <w:t>var</w:t>
      </w:r>
      <w:proofErr w:type="spellEnd"/>
      <w:r w:rsidRPr="00D74FB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74FB4">
        <w:rPr>
          <w:rFonts w:ascii="Consolas" w:hAnsi="Consolas" w:cs="Consolas"/>
          <w:color w:val="6A3E3E"/>
          <w:sz w:val="16"/>
          <w:szCs w:val="16"/>
        </w:rPr>
        <w:t>list2</w:t>
      </w:r>
      <w:r w:rsidRPr="00D74FB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D74FB4">
        <w:rPr>
          <w:rFonts w:ascii="Consolas" w:hAnsi="Consolas" w:cs="Consolas"/>
          <w:b/>
          <w:bCs/>
          <w:color w:val="7F0055"/>
          <w:sz w:val="16"/>
          <w:szCs w:val="16"/>
          <w:u w:val="single"/>
        </w:rPr>
        <w:t>new</w:t>
      </w:r>
      <w:r w:rsidRPr="00D74FB4">
        <w:rPr>
          <w:rFonts w:ascii="Consolas" w:hAnsi="Consolas" w:cs="Consolas"/>
          <w:color w:val="000000"/>
          <w:sz w:val="16"/>
          <w:szCs w:val="16"/>
          <w:u w:val="single"/>
        </w:rPr>
        <w:t xml:space="preserve"> </w:t>
      </w:r>
      <w:proofErr w:type="spellStart"/>
      <w:r w:rsidRPr="00D74FB4">
        <w:rPr>
          <w:rFonts w:ascii="Consolas" w:hAnsi="Consolas" w:cs="Consolas"/>
          <w:color w:val="000000"/>
          <w:sz w:val="16"/>
          <w:szCs w:val="16"/>
          <w:u w:val="single"/>
        </w:rPr>
        <w:t>ArrayList</w:t>
      </w:r>
      <w:proofErr w:type="spellEnd"/>
      <w:r w:rsidRPr="00D74FB4">
        <w:rPr>
          <w:rFonts w:ascii="Consolas" w:hAnsi="Consolas" w:cs="Consolas"/>
          <w:color w:val="000000"/>
          <w:sz w:val="16"/>
          <w:szCs w:val="16"/>
          <w:u w:val="single"/>
        </w:rPr>
        <w:t>&lt;</w:t>
      </w:r>
      <w:proofErr w:type="gramStart"/>
      <w:r w:rsidRPr="00D74FB4">
        <w:rPr>
          <w:rFonts w:ascii="Consolas" w:hAnsi="Consolas" w:cs="Consolas"/>
          <w:color w:val="000000"/>
          <w:sz w:val="16"/>
          <w:szCs w:val="16"/>
          <w:u w:val="single"/>
        </w:rPr>
        <w:t>&gt;(</w:t>
      </w:r>
      <w:proofErr w:type="gramEnd"/>
      <w:r w:rsidRPr="00D74FB4">
        <w:rPr>
          <w:rFonts w:ascii="Consolas" w:hAnsi="Consolas" w:cs="Consolas"/>
          <w:color w:val="000000"/>
          <w:sz w:val="16"/>
          <w:szCs w:val="16"/>
          <w:u w:val="single"/>
        </w:rPr>
        <w:t>)</w:t>
      </w:r>
      <w:r w:rsidRPr="00D74FB4">
        <w:rPr>
          <w:rFonts w:ascii="Consolas" w:hAnsi="Consolas" w:cs="Consolas"/>
          <w:color w:val="000000"/>
          <w:sz w:val="16"/>
          <w:szCs w:val="16"/>
        </w:rPr>
        <w:t>;</w:t>
      </w:r>
    </w:p>
    <w:p w:rsidR="000E75BB" w:rsidRPr="00D74FB4" w:rsidRDefault="000E75BB" w:rsidP="00B74E0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D74FB4">
        <w:rPr>
          <w:rFonts w:ascii="Consolas" w:hAnsi="Consolas" w:cs="Consolas"/>
          <w:color w:val="000000"/>
          <w:sz w:val="16"/>
          <w:szCs w:val="16"/>
        </w:rPr>
        <w:tab/>
      </w:r>
      <w:r w:rsidRPr="00D74FB4">
        <w:rPr>
          <w:rFonts w:ascii="Consolas" w:hAnsi="Consolas" w:cs="Consolas"/>
          <w:color w:val="000000"/>
          <w:sz w:val="16"/>
          <w:szCs w:val="16"/>
        </w:rPr>
        <w:tab/>
      </w:r>
      <w:r w:rsidRPr="00D74FB4">
        <w:rPr>
          <w:rFonts w:ascii="Consolas" w:hAnsi="Consolas" w:cs="Consolas"/>
          <w:color w:val="6A3E3E"/>
          <w:sz w:val="16"/>
          <w:szCs w:val="16"/>
        </w:rPr>
        <w:t>list2</w:t>
      </w:r>
      <w:r w:rsidRPr="00D74FB4">
        <w:rPr>
          <w:rFonts w:ascii="Consolas" w:hAnsi="Consolas" w:cs="Consolas"/>
          <w:color w:val="000000"/>
          <w:sz w:val="16"/>
          <w:szCs w:val="16"/>
        </w:rPr>
        <w:t>.add(</w:t>
      </w:r>
      <w:r w:rsidRPr="00D74FB4">
        <w:rPr>
          <w:rFonts w:ascii="Consolas" w:hAnsi="Consolas" w:cs="Consolas"/>
          <w:color w:val="2A00FF"/>
          <w:sz w:val="16"/>
          <w:szCs w:val="16"/>
        </w:rPr>
        <w:t>"JavaSE-7"</w:t>
      </w:r>
      <w:r w:rsidRPr="00D74FB4">
        <w:rPr>
          <w:rFonts w:ascii="Consolas" w:hAnsi="Consolas" w:cs="Consolas"/>
          <w:color w:val="000000"/>
          <w:sz w:val="16"/>
          <w:szCs w:val="16"/>
        </w:rPr>
        <w:t>);</w:t>
      </w:r>
    </w:p>
    <w:p w:rsidR="000E75BB" w:rsidRPr="00D74FB4" w:rsidRDefault="000E75BB" w:rsidP="00B74E0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D74FB4">
        <w:rPr>
          <w:rFonts w:ascii="Consolas" w:hAnsi="Consolas" w:cs="Consolas"/>
          <w:color w:val="000000"/>
          <w:sz w:val="16"/>
          <w:szCs w:val="16"/>
        </w:rPr>
        <w:tab/>
      </w:r>
      <w:r w:rsidRPr="00D74FB4">
        <w:rPr>
          <w:rFonts w:ascii="Consolas" w:hAnsi="Consolas" w:cs="Consolas"/>
          <w:color w:val="000000"/>
          <w:sz w:val="16"/>
          <w:szCs w:val="16"/>
        </w:rPr>
        <w:tab/>
      </w:r>
      <w:r w:rsidRPr="00D74FB4">
        <w:rPr>
          <w:rFonts w:ascii="Consolas" w:hAnsi="Consolas" w:cs="Consolas"/>
          <w:color w:val="6A3E3E"/>
          <w:sz w:val="16"/>
          <w:szCs w:val="16"/>
        </w:rPr>
        <w:t>list2</w:t>
      </w:r>
      <w:r w:rsidRPr="00D74FB4">
        <w:rPr>
          <w:rFonts w:ascii="Consolas" w:hAnsi="Consolas" w:cs="Consolas"/>
          <w:color w:val="000000"/>
          <w:sz w:val="16"/>
          <w:szCs w:val="16"/>
        </w:rPr>
        <w:t>.add(</w:t>
      </w:r>
      <w:r w:rsidRPr="00D74FB4">
        <w:rPr>
          <w:rFonts w:ascii="Consolas" w:hAnsi="Consolas" w:cs="Consolas"/>
          <w:color w:val="2A00FF"/>
          <w:sz w:val="16"/>
          <w:szCs w:val="16"/>
        </w:rPr>
        <w:t>"JavaSE-8"</w:t>
      </w:r>
      <w:r w:rsidRPr="00D74FB4">
        <w:rPr>
          <w:rFonts w:ascii="Consolas" w:hAnsi="Consolas" w:cs="Consolas"/>
          <w:color w:val="000000"/>
          <w:sz w:val="16"/>
          <w:szCs w:val="16"/>
        </w:rPr>
        <w:t>);</w:t>
      </w:r>
    </w:p>
    <w:p w:rsidR="000E75BB" w:rsidRPr="00D74FB4" w:rsidRDefault="000E75BB" w:rsidP="00B74E0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D74FB4">
        <w:rPr>
          <w:rFonts w:ascii="Consolas" w:hAnsi="Consolas" w:cs="Consolas"/>
          <w:color w:val="000000"/>
          <w:sz w:val="16"/>
          <w:szCs w:val="16"/>
        </w:rPr>
        <w:tab/>
      </w:r>
      <w:r w:rsidRPr="00D74FB4">
        <w:rPr>
          <w:rFonts w:ascii="Consolas" w:hAnsi="Consolas" w:cs="Consolas"/>
          <w:color w:val="000000"/>
          <w:sz w:val="16"/>
          <w:szCs w:val="16"/>
        </w:rPr>
        <w:tab/>
      </w:r>
      <w:r w:rsidRPr="00D74FB4">
        <w:rPr>
          <w:rFonts w:ascii="Consolas" w:hAnsi="Consolas" w:cs="Consolas"/>
          <w:color w:val="6A3E3E"/>
          <w:sz w:val="16"/>
          <w:szCs w:val="16"/>
        </w:rPr>
        <w:t>list2</w:t>
      </w:r>
      <w:r w:rsidRPr="00D74FB4">
        <w:rPr>
          <w:rFonts w:ascii="Consolas" w:hAnsi="Consolas" w:cs="Consolas"/>
          <w:color w:val="000000"/>
          <w:sz w:val="16"/>
          <w:szCs w:val="16"/>
        </w:rPr>
        <w:t>.add(</w:t>
      </w:r>
      <w:r w:rsidRPr="00D74FB4">
        <w:rPr>
          <w:rFonts w:ascii="Consolas" w:hAnsi="Consolas" w:cs="Consolas"/>
          <w:color w:val="2A00FF"/>
          <w:sz w:val="16"/>
          <w:szCs w:val="16"/>
        </w:rPr>
        <w:t>"JavaSE-9"</w:t>
      </w:r>
      <w:r w:rsidRPr="00D74FB4">
        <w:rPr>
          <w:rFonts w:ascii="Consolas" w:hAnsi="Consolas" w:cs="Consolas"/>
          <w:color w:val="000000"/>
          <w:sz w:val="16"/>
          <w:szCs w:val="16"/>
        </w:rPr>
        <w:t>);</w:t>
      </w:r>
    </w:p>
    <w:p w:rsidR="000E75BB" w:rsidRPr="00D74FB4" w:rsidRDefault="000E75BB" w:rsidP="00B74E0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D74FB4">
        <w:rPr>
          <w:rFonts w:ascii="Consolas" w:hAnsi="Consolas" w:cs="Consolas"/>
          <w:color w:val="000000"/>
          <w:sz w:val="16"/>
          <w:szCs w:val="16"/>
        </w:rPr>
        <w:tab/>
      </w:r>
      <w:r w:rsidRPr="00D74FB4">
        <w:rPr>
          <w:rFonts w:ascii="Consolas" w:hAnsi="Consolas" w:cs="Consolas"/>
          <w:color w:val="000000"/>
          <w:sz w:val="16"/>
          <w:szCs w:val="16"/>
        </w:rPr>
        <w:tab/>
      </w:r>
    </w:p>
    <w:p w:rsidR="000E75BB" w:rsidRPr="00D74FB4" w:rsidRDefault="000E75BB" w:rsidP="00B74E0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D74FB4">
        <w:rPr>
          <w:rFonts w:ascii="Consolas" w:hAnsi="Consolas" w:cs="Consolas"/>
          <w:color w:val="000000"/>
          <w:sz w:val="16"/>
          <w:szCs w:val="16"/>
        </w:rPr>
        <w:tab/>
      </w:r>
      <w:r w:rsidRPr="00D74FB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74FB4">
        <w:rPr>
          <w:rFonts w:ascii="Consolas" w:hAnsi="Consolas" w:cs="Consolas"/>
          <w:color w:val="000000"/>
          <w:sz w:val="16"/>
          <w:szCs w:val="16"/>
        </w:rPr>
        <w:t>System.</w:t>
      </w:r>
      <w:r w:rsidRPr="00D74FB4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74FB4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D74FB4">
        <w:rPr>
          <w:rFonts w:ascii="Consolas" w:hAnsi="Consolas" w:cs="Consolas"/>
          <w:color w:val="000000"/>
          <w:sz w:val="16"/>
          <w:szCs w:val="16"/>
        </w:rPr>
        <w:t>(</w:t>
      </w:r>
      <w:r w:rsidRPr="00D74FB4">
        <w:rPr>
          <w:rFonts w:ascii="Consolas" w:hAnsi="Consolas" w:cs="Consolas"/>
          <w:color w:val="6A3E3E"/>
          <w:sz w:val="16"/>
          <w:szCs w:val="16"/>
        </w:rPr>
        <w:t>list2</w:t>
      </w:r>
      <w:r w:rsidRPr="00D74FB4">
        <w:rPr>
          <w:rFonts w:ascii="Consolas" w:hAnsi="Consolas" w:cs="Consolas"/>
          <w:color w:val="000000"/>
          <w:sz w:val="16"/>
          <w:szCs w:val="16"/>
        </w:rPr>
        <w:t>);</w:t>
      </w:r>
    </w:p>
    <w:p w:rsidR="000E75BB" w:rsidRPr="00D74FB4" w:rsidRDefault="000E75BB" w:rsidP="00B74E0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D74FB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E75BB" w:rsidRPr="000E75BB" w:rsidRDefault="000E75BB" w:rsidP="00B74E0E">
      <w:pPr>
        <w:ind w:left="2520"/>
        <w:rPr>
          <w:sz w:val="20"/>
          <w:szCs w:val="20"/>
        </w:rPr>
      </w:pPr>
      <w:r w:rsidRPr="00D74FB4">
        <w:rPr>
          <w:rFonts w:ascii="Consolas" w:hAnsi="Consolas" w:cs="Consolas"/>
          <w:color w:val="000000"/>
          <w:sz w:val="16"/>
          <w:szCs w:val="16"/>
        </w:rPr>
        <w:t>}</w:t>
      </w:r>
    </w:p>
    <w:p w:rsidR="000E75BB" w:rsidRDefault="000E75BB" w:rsidP="000E75BB">
      <w:pPr>
        <w:ind w:left="360"/>
        <w:jc w:val="center"/>
      </w:pPr>
      <w:r>
        <w:rPr>
          <w:noProof/>
        </w:rPr>
        <w:drawing>
          <wp:inline distT="0" distB="0" distL="0" distR="0" wp14:anchorId="53ABE744" wp14:editId="04D40B6D">
            <wp:extent cx="2993880" cy="31528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9430" cy="315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5BB" w:rsidRDefault="007E491F" w:rsidP="000E75BB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0BF73AB8" wp14:editId="51A60FCB">
            <wp:extent cx="5943600" cy="3850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75" w:rsidRDefault="00672775" w:rsidP="00672775">
      <w:pPr>
        <w:ind w:left="360"/>
      </w:pPr>
      <w:r>
        <w:t>This is called type inferring means Java know the type by expression result assigned to the variable, so no need of boiler-plate code for local variable initialization and it increases code readability, seems good!</w:t>
      </w:r>
    </w:p>
    <w:p w:rsidR="00672775" w:rsidRDefault="00672775" w:rsidP="00672775">
      <w:pPr>
        <w:ind w:left="360"/>
      </w:pPr>
      <w:r>
        <w:t>Some Important points about “</w:t>
      </w:r>
      <w:proofErr w:type="spellStart"/>
      <w:r w:rsidRPr="00672775">
        <w:rPr>
          <w:b/>
        </w:rPr>
        <w:t>var</w:t>
      </w:r>
      <w:proofErr w:type="spellEnd"/>
      <w:r>
        <w:t>”:</w:t>
      </w:r>
    </w:p>
    <w:p w:rsidR="00672775" w:rsidRDefault="00672775" w:rsidP="00672775">
      <w:pPr>
        <w:pStyle w:val="ListParagraph"/>
        <w:numPr>
          <w:ilvl w:val="0"/>
          <w:numId w:val="4"/>
        </w:numPr>
      </w:pPr>
      <w:r>
        <w:rPr>
          <w:rFonts w:ascii="Verdana" w:hAnsi="Verdana"/>
          <w:color w:val="000000"/>
          <w:sz w:val="20"/>
          <w:szCs w:val="20"/>
        </w:rPr>
        <w:t>The identifier</w:t>
      </w:r>
      <w:r>
        <w:t xml:space="preserve"> </w:t>
      </w:r>
      <w:proofErr w:type="spellStart"/>
      <w:r>
        <w:t>var</w:t>
      </w:r>
      <w:proofErr w:type="spellEnd"/>
      <w:r>
        <w:t xml:space="preserve"> is not a keyword or reserved word, it is </w:t>
      </w:r>
      <w:r w:rsidRPr="00672775">
        <w:rPr>
          <w:i/>
        </w:rPr>
        <w:t>reserved type name</w:t>
      </w:r>
      <w:r>
        <w:t xml:space="preserve">. So what is reserved type name means? It means any developer can use </w:t>
      </w:r>
      <w:proofErr w:type="spellStart"/>
      <w:r>
        <w:t>var</w:t>
      </w:r>
      <w:proofErr w:type="spellEnd"/>
      <w:r>
        <w:t xml:space="preserve"> as name of variable, method</w:t>
      </w:r>
      <w:r w:rsidR="00B8303B">
        <w:t xml:space="preserve"> and/or package name but cannot use as class/interface name.</w:t>
      </w:r>
    </w:p>
    <w:p w:rsidR="00B8303B" w:rsidRDefault="00B8303B" w:rsidP="00672775">
      <w:pPr>
        <w:pStyle w:val="ListParagraph"/>
        <w:numPr>
          <w:ilvl w:val="0"/>
          <w:numId w:val="4"/>
        </w:numPr>
      </w:pPr>
      <w:r>
        <w:t>In case of variable only local variable like:</w:t>
      </w:r>
    </w:p>
    <w:p w:rsidR="00B8303B" w:rsidRDefault="00B8303B" w:rsidP="00B8303B">
      <w:pPr>
        <w:pStyle w:val="ListParagraph"/>
        <w:numPr>
          <w:ilvl w:val="1"/>
          <w:numId w:val="4"/>
        </w:numPr>
      </w:pPr>
      <w:r>
        <w:t>Local variables declared in method body.</w:t>
      </w:r>
    </w:p>
    <w:p w:rsidR="00B8303B" w:rsidRDefault="00B8303B" w:rsidP="00B8303B">
      <w:pPr>
        <w:pStyle w:val="ListParagraph"/>
        <w:numPr>
          <w:ilvl w:val="1"/>
          <w:numId w:val="4"/>
        </w:numPr>
      </w:pPr>
      <w:r>
        <w:t>I</w:t>
      </w:r>
      <w:r w:rsidRPr="00B8303B">
        <w:t>ndexes in the enhanced for-loop, and locals declared in a traditional for-loop</w:t>
      </w:r>
      <w:r>
        <w:t>.</w:t>
      </w:r>
    </w:p>
    <w:p w:rsidR="00B8303B" w:rsidRDefault="00B8303B" w:rsidP="00B8303B">
      <w:pPr>
        <w:pStyle w:val="ListParagraph"/>
        <w:numPr>
          <w:ilvl w:val="0"/>
          <w:numId w:val="4"/>
        </w:numPr>
      </w:pPr>
      <w:r>
        <w:t xml:space="preserve">Where </w:t>
      </w:r>
      <w:r w:rsidR="00EC2ACF">
        <w:t xml:space="preserve">we cannot use </w:t>
      </w:r>
      <w:proofErr w:type="spellStart"/>
      <w:r>
        <w:t>var</w:t>
      </w:r>
      <w:proofErr w:type="spellEnd"/>
      <w:r>
        <w:t xml:space="preserve"> as local variable:</w:t>
      </w:r>
    </w:p>
    <w:p w:rsidR="00B8303B" w:rsidRPr="00B8303B" w:rsidRDefault="00B8303B" w:rsidP="00B8303B">
      <w:pPr>
        <w:pStyle w:val="ListParagraph"/>
        <w:numPr>
          <w:ilvl w:val="1"/>
          <w:numId w:val="4"/>
        </w:numPr>
      </w:pPr>
      <w:r>
        <w:rPr>
          <w:rFonts w:ascii="Verdana" w:hAnsi="Verdana"/>
          <w:color w:val="000000"/>
          <w:sz w:val="20"/>
          <w:szCs w:val="20"/>
        </w:rPr>
        <w:t>Formal parameters of method.</w:t>
      </w:r>
    </w:p>
    <w:p w:rsidR="00B8303B" w:rsidRPr="00B8303B" w:rsidRDefault="00B8303B" w:rsidP="00B8303B">
      <w:pPr>
        <w:pStyle w:val="ListParagraph"/>
        <w:numPr>
          <w:ilvl w:val="1"/>
          <w:numId w:val="4"/>
        </w:numPr>
      </w:pPr>
      <w:r>
        <w:rPr>
          <w:rFonts w:ascii="Verdana" w:hAnsi="Verdana"/>
          <w:color w:val="000000"/>
          <w:sz w:val="20"/>
          <w:szCs w:val="20"/>
        </w:rPr>
        <w:t>Formal parameters of constructor.</w:t>
      </w:r>
    </w:p>
    <w:p w:rsidR="00B8303B" w:rsidRPr="00B8303B" w:rsidRDefault="00B8303B" w:rsidP="00B8303B">
      <w:pPr>
        <w:pStyle w:val="ListParagraph"/>
        <w:numPr>
          <w:ilvl w:val="1"/>
          <w:numId w:val="4"/>
        </w:numPr>
      </w:pPr>
      <w:r>
        <w:rPr>
          <w:rFonts w:ascii="Verdana" w:hAnsi="Verdana"/>
          <w:color w:val="000000"/>
          <w:sz w:val="20"/>
          <w:szCs w:val="20"/>
        </w:rPr>
        <w:t>Formal parameters of catch block.</w:t>
      </w:r>
    </w:p>
    <w:p w:rsidR="00B8303B" w:rsidRPr="00A16549" w:rsidRDefault="00B8303B" w:rsidP="00B8303B">
      <w:pPr>
        <w:pStyle w:val="ListParagraph"/>
        <w:numPr>
          <w:ilvl w:val="1"/>
          <w:numId w:val="4"/>
        </w:numPr>
      </w:pPr>
      <w:r>
        <w:rPr>
          <w:rFonts w:ascii="Verdana" w:hAnsi="Verdana"/>
          <w:color w:val="000000"/>
          <w:sz w:val="20"/>
          <w:szCs w:val="20"/>
        </w:rPr>
        <w:t>Return type of a method</w:t>
      </w:r>
    </w:p>
    <w:p w:rsidR="00A16549" w:rsidRDefault="00A16549" w:rsidP="00A16549"/>
    <w:p w:rsidR="00A16549" w:rsidRDefault="00A16549" w:rsidP="00A16549"/>
    <w:p w:rsidR="00A16549" w:rsidRDefault="00A16549" w:rsidP="00A16549"/>
    <w:p w:rsidR="00A16549" w:rsidRDefault="00A16549" w:rsidP="00A16549"/>
    <w:p w:rsidR="00A16549" w:rsidRPr="00A16549" w:rsidRDefault="00A16549" w:rsidP="00A16549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A16549">
        <w:rPr>
          <w:b/>
          <w:sz w:val="32"/>
          <w:szCs w:val="32"/>
        </w:rPr>
        <w:lastRenderedPageBreak/>
        <w:t>JEP  296: Consolidate the JDK Forest into a Single Repository</w:t>
      </w:r>
    </w:p>
    <w:p w:rsidR="004F3E82" w:rsidRPr="004F3E82" w:rsidRDefault="004F3E82" w:rsidP="00B13A35">
      <w:pPr>
        <w:pStyle w:val="ListParagraph"/>
        <w:numPr>
          <w:ilvl w:val="0"/>
          <w:numId w:val="5"/>
        </w:numPr>
      </w:pPr>
      <w:r>
        <w:rPr>
          <w:rFonts w:ascii="Verdana" w:hAnsi="Verdana"/>
          <w:color w:val="000000"/>
          <w:sz w:val="20"/>
          <w:szCs w:val="20"/>
        </w:rPr>
        <w:t xml:space="preserve">JDK preserve their code in multiple </w:t>
      </w:r>
      <w:r w:rsidR="00B13A35">
        <w:rPr>
          <w:rFonts w:ascii="Verdana" w:hAnsi="Verdana"/>
          <w:color w:val="000000"/>
          <w:sz w:val="20"/>
          <w:szCs w:val="20"/>
        </w:rPr>
        <w:t>numerous repositories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4F3E82" w:rsidRDefault="004F3E82" w:rsidP="004F3E82">
      <w:pPr>
        <w:pStyle w:val="ListParagraph"/>
        <w:numPr>
          <w:ilvl w:val="0"/>
          <w:numId w:val="5"/>
        </w:numPr>
      </w:pPr>
      <w:r w:rsidRPr="00172E8A">
        <w:t xml:space="preserve">In JDK 9 there are eight repos: root, </w:t>
      </w:r>
      <w:proofErr w:type="spellStart"/>
      <w:r w:rsidRPr="00172E8A">
        <w:t>corba</w:t>
      </w:r>
      <w:proofErr w:type="spellEnd"/>
      <w:r w:rsidRPr="00172E8A">
        <w:t xml:space="preserve">, hotspot, </w:t>
      </w:r>
      <w:proofErr w:type="spellStart"/>
      <w:r w:rsidRPr="00172E8A">
        <w:t>jaxp</w:t>
      </w:r>
      <w:proofErr w:type="spellEnd"/>
      <w:r w:rsidRPr="00172E8A">
        <w:t xml:space="preserve">, </w:t>
      </w:r>
      <w:proofErr w:type="spellStart"/>
      <w:r w:rsidRPr="00172E8A">
        <w:t>jaxws</w:t>
      </w:r>
      <w:proofErr w:type="spellEnd"/>
      <w:r w:rsidRPr="00172E8A">
        <w:t xml:space="preserve">, </w:t>
      </w:r>
      <w:proofErr w:type="spellStart"/>
      <w:r w:rsidRPr="00172E8A">
        <w:t>jdk</w:t>
      </w:r>
      <w:proofErr w:type="spellEnd"/>
      <w:r w:rsidRPr="00172E8A">
        <w:t xml:space="preserve">, </w:t>
      </w:r>
      <w:proofErr w:type="spellStart"/>
      <w:r w:rsidRPr="00172E8A">
        <w:t>langtools</w:t>
      </w:r>
      <w:proofErr w:type="spellEnd"/>
      <w:r w:rsidRPr="00172E8A">
        <w:t xml:space="preserve">, and </w:t>
      </w:r>
      <w:proofErr w:type="spellStart"/>
      <w:r w:rsidRPr="00172E8A">
        <w:t>nashorn</w:t>
      </w:r>
      <w:proofErr w:type="spellEnd"/>
      <w:r w:rsidRPr="00172E8A">
        <w:t>.</w:t>
      </w:r>
    </w:p>
    <w:p w:rsidR="00A16549" w:rsidRPr="00B13A35" w:rsidRDefault="00B13A35" w:rsidP="00B13A35">
      <w:pPr>
        <w:pStyle w:val="ListParagraph"/>
        <w:numPr>
          <w:ilvl w:val="0"/>
          <w:numId w:val="5"/>
        </w:numPr>
      </w:pPr>
      <w:r>
        <w:rPr>
          <w:rFonts w:ascii="Verdana" w:hAnsi="Verdana"/>
          <w:color w:val="000000"/>
          <w:sz w:val="20"/>
          <w:szCs w:val="20"/>
        </w:rPr>
        <w:t xml:space="preserve">JDK forest </w:t>
      </w:r>
      <w:r w:rsidR="004F3E82">
        <w:rPr>
          <w:rFonts w:ascii="Verdana" w:hAnsi="Verdana"/>
          <w:color w:val="000000"/>
          <w:sz w:val="20"/>
          <w:szCs w:val="20"/>
        </w:rPr>
        <w:t xml:space="preserve">combined all multiple repos </w:t>
      </w:r>
      <w:r>
        <w:rPr>
          <w:rFonts w:ascii="Verdana" w:hAnsi="Verdana"/>
          <w:color w:val="000000"/>
          <w:sz w:val="20"/>
          <w:szCs w:val="20"/>
        </w:rPr>
        <w:t>into a single repository in order to simplify and streamline development.</w:t>
      </w:r>
    </w:p>
    <w:p w:rsidR="004F3E82" w:rsidRPr="004F3E82" w:rsidRDefault="004F3E82" w:rsidP="004F3E82">
      <w:pPr>
        <w:pStyle w:val="ListParagraph"/>
        <w:numPr>
          <w:ilvl w:val="0"/>
          <w:numId w:val="5"/>
        </w:numPr>
      </w:pPr>
      <w:r>
        <w:rPr>
          <w:rFonts w:ascii="Verdana" w:hAnsi="Verdana"/>
          <w:color w:val="000000"/>
          <w:sz w:val="20"/>
          <w:szCs w:val="20"/>
        </w:rPr>
        <w:t>M</w:t>
      </w:r>
      <w:r w:rsidRPr="004F3E82">
        <w:rPr>
          <w:rFonts w:ascii="Verdana" w:hAnsi="Verdana"/>
          <w:color w:val="000000"/>
          <w:sz w:val="20"/>
          <w:szCs w:val="20"/>
        </w:rPr>
        <w:t xml:space="preserve">odel of multiple repos has many downsides and does a poor job of supporting various desirable source-code management operations. </w:t>
      </w:r>
    </w:p>
    <w:p w:rsidR="00A16549" w:rsidRPr="00516D9B" w:rsidRDefault="004F3E82" w:rsidP="004F3E82">
      <w:pPr>
        <w:pStyle w:val="ListParagraph"/>
        <w:numPr>
          <w:ilvl w:val="0"/>
          <w:numId w:val="5"/>
        </w:numPr>
      </w:pPr>
      <w:r w:rsidRPr="004F3E82">
        <w:rPr>
          <w:rFonts w:ascii="Verdana" w:hAnsi="Verdana"/>
          <w:color w:val="000000"/>
          <w:sz w:val="20"/>
          <w:szCs w:val="20"/>
        </w:rPr>
        <w:t xml:space="preserve">In particular, it is not possible to perform an atomic commit across repositories of inter-dependent </w:t>
      </w:r>
      <w:proofErr w:type="spellStart"/>
      <w:r w:rsidRPr="004F3E82">
        <w:rPr>
          <w:rFonts w:ascii="Verdana" w:hAnsi="Verdana"/>
          <w:color w:val="000000"/>
          <w:sz w:val="20"/>
          <w:szCs w:val="20"/>
        </w:rPr>
        <w:t>changesets</w:t>
      </w:r>
      <w:proofErr w:type="spellEnd"/>
      <w:r w:rsidRPr="004F3E82">
        <w:rPr>
          <w:rFonts w:ascii="Verdana" w:hAnsi="Verdana"/>
          <w:color w:val="000000"/>
          <w:sz w:val="20"/>
          <w:szCs w:val="20"/>
        </w:rPr>
        <w:t xml:space="preserve">. For example, if the code for a single bug fix or RFE spans both the </w:t>
      </w:r>
      <w:proofErr w:type="spellStart"/>
      <w:r w:rsidRPr="004F3E82">
        <w:rPr>
          <w:rFonts w:ascii="Verdana" w:hAnsi="Verdana"/>
          <w:color w:val="000000"/>
          <w:sz w:val="20"/>
          <w:szCs w:val="20"/>
        </w:rPr>
        <w:t>jdk</w:t>
      </w:r>
      <w:proofErr w:type="spellEnd"/>
      <w:r w:rsidRPr="004F3E82">
        <w:rPr>
          <w:rFonts w:ascii="Verdana" w:hAnsi="Verdana"/>
          <w:color w:val="000000"/>
          <w:sz w:val="20"/>
          <w:szCs w:val="20"/>
        </w:rPr>
        <w:t xml:space="preserve"> and hotspot repos today, the change to both repositories cannot be done atomically.</w:t>
      </w:r>
    </w:p>
    <w:p w:rsidR="00516D9B" w:rsidRPr="00D3539E" w:rsidRDefault="00516D9B" w:rsidP="00516D9B">
      <w:pPr>
        <w:pStyle w:val="ListParagraph"/>
        <w:ind w:left="1080"/>
        <w:rPr>
          <w:b/>
          <w:sz w:val="32"/>
          <w:szCs w:val="32"/>
        </w:rPr>
      </w:pPr>
    </w:p>
    <w:p w:rsidR="00516D9B" w:rsidRDefault="00516D9B" w:rsidP="00516D9B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D3539E">
        <w:rPr>
          <w:b/>
          <w:sz w:val="32"/>
          <w:szCs w:val="32"/>
        </w:rPr>
        <w:t>JEP 313: Remove the Native-Header Generation Tool (</w:t>
      </w:r>
      <w:proofErr w:type="spellStart"/>
      <w:r w:rsidRPr="00D3539E">
        <w:rPr>
          <w:b/>
          <w:sz w:val="32"/>
          <w:szCs w:val="32"/>
        </w:rPr>
        <w:t>javah</w:t>
      </w:r>
      <w:proofErr w:type="spellEnd"/>
      <w:r w:rsidRPr="00D3539E">
        <w:rPr>
          <w:b/>
          <w:sz w:val="32"/>
          <w:szCs w:val="32"/>
        </w:rPr>
        <w:t>)</w:t>
      </w:r>
    </w:p>
    <w:p w:rsidR="00516D9B" w:rsidRDefault="00516D9B" w:rsidP="00516D9B">
      <w:pPr>
        <w:pStyle w:val="ListParagraph"/>
        <w:rPr>
          <w:rFonts w:ascii="Verdana" w:hAnsi="Verdana"/>
          <w:color w:val="000000"/>
          <w:sz w:val="20"/>
          <w:szCs w:val="20"/>
        </w:rPr>
      </w:pPr>
      <w:r w:rsidRPr="00D3539E">
        <w:rPr>
          <w:rFonts w:ascii="Verdana" w:hAnsi="Verdana"/>
          <w:color w:val="000000"/>
          <w:sz w:val="20"/>
          <w:szCs w:val="20"/>
        </w:rPr>
        <w:t xml:space="preserve">Sorry! </w:t>
      </w:r>
      <w:proofErr w:type="spellStart"/>
      <w:r>
        <w:rPr>
          <w:rFonts w:ascii="Verdana" w:hAnsi="Verdana"/>
          <w:color w:val="000000"/>
          <w:sz w:val="20"/>
          <w:szCs w:val="20"/>
        </w:rPr>
        <w:t>j</w:t>
      </w:r>
      <w:r w:rsidRPr="00D3539E">
        <w:rPr>
          <w:rFonts w:ascii="Verdana" w:hAnsi="Verdana"/>
          <w:color w:val="000000"/>
          <w:sz w:val="20"/>
          <w:szCs w:val="20"/>
        </w:rPr>
        <w:t>avah</w:t>
      </w:r>
      <w:proofErr w:type="spellEnd"/>
      <w:r w:rsidRPr="00D3539E">
        <w:rPr>
          <w:rFonts w:ascii="Verdana" w:hAnsi="Verdana"/>
          <w:color w:val="000000"/>
          <w:sz w:val="20"/>
          <w:szCs w:val="20"/>
        </w:rPr>
        <w:t xml:space="preserve"> tool is no more in JDK 10, yes </w:t>
      </w:r>
      <w:r>
        <w:rPr>
          <w:rFonts w:ascii="Verdana" w:hAnsi="Verdana"/>
          <w:color w:val="000000"/>
          <w:sz w:val="20"/>
          <w:szCs w:val="20"/>
        </w:rPr>
        <w:t>the </w:t>
      </w:r>
      <w:proofErr w:type="spellStart"/>
      <w:r w:rsidRPr="00D3539E">
        <w:rPr>
          <w:rFonts w:ascii="Verdana" w:hAnsi="Verdana"/>
        </w:rPr>
        <w:t>javah</w:t>
      </w:r>
      <w:proofErr w:type="spellEnd"/>
      <w:r>
        <w:rPr>
          <w:rFonts w:ascii="Verdana" w:hAnsi="Verdana"/>
          <w:color w:val="000000"/>
          <w:sz w:val="20"/>
          <w:szCs w:val="20"/>
        </w:rPr>
        <w:t> tool is removed from the JDK10.</w:t>
      </w:r>
    </w:p>
    <w:p w:rsidR="00516D9B" w:rsidRDefault="00516D9B" w:rsidP="00516D9B">
      <w:pPr>
        <w:pStyle w:val="ListParagraph"/>
        <w:rPr>
          <w:rFonts w:ascii="Verdana" w:hAnsi="Verdana"/>
          <w:color w:val="000000"/>
          <w:sz w:val="20"/>
          <w:szCs w:val="20"/>
        </w:rPr>
      </w:pPr>
    </w:p>
    <w:p w:rsidR="00516D9B" w:rsidRDefault="00516D9B" w:rsidP="00516D9B">
      <w:pPr>
        <w:pStyle w:val="ListParagraph"/>
        <w:rPr>
          <w:rFonts w:ascii="Verdana" w:hAnsi="Verdana"/>
          <w:color w:val="000000"/>
          <w:sz w:val="20"/>
          <w:szCs w:val="20"/>
        </w:rPr>
      </w:pPr>
    </w:p>
    <w:p w:rsidR="00516D9B" w:rsidRPr="00ED4DD2" w:rsidRDefault="00516D9B" w:rsidP="00516D9B">
      <w:pPr>
        <w:pStyle w:val="ListParagraph"/>
        <w:rPr>
          <w:rFonts w:ascii="Verdana" w:hAnsi="Verdana"/>
          <w:b/>
          <w:color w:val="000000"/>
          <w:sz w:val="20"/>
          <w:szCs w:val="20"/>
        </w:rPr>
      </w:pPr>
      <w:r w:rsidRPr="00ED4DD2">
        <w:rPr>
          <w:rFonts w:ascii="Verdana" w:hAnsi="Verdana"/>
          <w:b/>
          <w:color w:val="000000"/>
          <w:sz w:val="20"/>
          <w:szCs w:val="20"/>
        </w:rPr>
        <w:t>On java Se 8(As I preinstalled it):</w:t>
      </w:r>
    </w:p>
    <w:p w:rsidR="00516D9B" w:rsidRDefault="00516D9B" w:rsidP="00516D9B">
      <w:pPr>
        <w:pStyle w:val="ListParagraph"/>
        <w:rPr>
          <w:rFonts w:ascii="Verdana" w:hAnsi="Verdana"/>
          <w:color w:val="000000"/>
          <w:sz w:val="20"/>
          <w:szCs w:val="20"/>
        </w:rPr>
      </w:pPr>
    </w:p>
    <w:p w:rsidR="00516D9B" w:rsidRDefault="00516D9B" w:rsidP="00516D9B">
      <w:pPr>
        <w:pStyle w:val="ListParagraph"/>
        <w:jc w:val="center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B87DB2E" wp14:editId="65F03858">
            <wp:extent cx="5943600" cy="2828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9B" w:rsidRDefault="00516D9B" w:rsidP="00516D9B">
      <w:pPr>
        <w:pStyle w:val="ListParagraph"/>
        <w:rPr>
          <w:rFonts w:ascii="Verdana" w:hAnsi="Verdana"/>
          <w:color w:val="000000"/>
          <w:sz w:val="20"/>
          <w:szCs w:val="20"/>
        </w:rPr>
      </w:pPr>
    </w:p>
    <w:p w:rsidR="00516D9B" w:rsidRDefault="00516D9B" w:rsidP="00516D9B">
      <w:pPr>
        <w:pStyle w:val="ListParagraph"/>
        <w:rPr>
          <w:rFonts w:ascii="Verdana" w:hAnsi="Verdana"/>
          <w:color w:val="000000"/>
          <w:sz w:val="20"/>
          <w:szCs w:val="20"/>
        </w:rPr>
      </w:pPr>
    </w:p>
    <w:p w:rsidR="00D9315A" w:rsidRDefault="00D9315A" w:rsidP="00516D9B">
      <w:pPr>
        <w:pStyle w:val="ListParagraph"/>
        <w:rPr>
          <w:rFonts w:ascii="Verdana" w:hAnsi="Verdana"/>
          <w:b/>
          <w:color w:val="000000"/>
          <w:sz w:val="20"/>
          <w:szCs w:val="20"/>
        </w:rPr>
      </w:pPr>
    </w:p>
    <w:p w:rsidR="00D9315A" w:rsidRDefault="00D9315A" w:rsidP="00516D9B">
      <w:pPr>
        <w:pStyle w:val="ListParagraph"/>
        <w:rPr>
          <w:rFonts w:ascii="Verdana" w:hAnsi="Verdana"/>
          <w:b/>
          <w:color w:val="000000"/>
          <w:sz w:val="20"/>
          <w:szCs w:val="20"/>
        </w:rPr>
      </w:pPr>
    </w:p>
    <w:p w:rsidR="00D9315A" w:rsidRDefault="00D9315A" w:rsidP="00516D9B">
      <w:pPr>
        <w:pStyle w:val="ListParagraph"/>
        <w:rPr>
          <w:rFonts w:ascii="Verdana" w:hAnsi="Verdana"/>
          <w:b/>
          <w:color w:val="000000"/>
          <w:sz w:val="20"/>
          <w:szCs w:val="20"/>
        </w:rPr>
      </w:pPr>
    </w:p>
    <w:p w:rsidR="00D9315A" w:rsidRDefault="00D9315A" w:rsidP="00516D9B">
      <w:pPr>
        <w:pStyle w:val="ListParagraph"/>
        <w:rPr>
          <w:rFonts w:ascii="Verdana" w:hAnsi="Verdana"/>
          <w:b/>
          <w:color w:val="000000"/>
          <w:sz w:val="20"/>
          <w:szCs w:val="20"/>
        </w:rPr>
      </w:pPr>
    </w:p>
    <w:p w:rsidR="00D9315A" w:rsidRDefault="00D9315A" w:rsidP="00516D9B">
      <w:pPr>
        <w:pStyle w:val="ListParagraph"/>
        <w:rPr>
          <w:rFonts w:ascii="Verdana" w:hAnsi="Verdana"/>
          <w:b/>
          <w:color w:val="000000"/>
          <w:sz w:val="20"/>
          <w:szCs w:val="20"/>
        </w:rPr>
      </w:pPr>
    </w:p>
    <w:p w:rsidR="00D9315A" w:rsidRDefault="00D9315A" w:rsidP="00516D9B">
      <w:pPr>
        <w:pStyle w:val="ListParagraph"/>
        <w:rPr>
          <w:rFonts w:ascii="Verdana" w:hAnsi="Verdana"/>
          <w:b/>
          <w:color w:val="000000"/>
          <w:sz w:val="20"/>
          <w:szCs w:val="20"/>
        </w:rPr>
      </w:pPr>
    </w:p>
    <w:p w:rsidR="00D9315A" w:rsidRDefault="00D9315A" w:rsidP="00516D9B">
      <w:pPr>
        <w:pStyle w:val="ListParagraph"/>
        <w:rPr>
          <w:rFonts w:ascii="Verdana" w:hAnsi="Verdana"/>
          <w:b/>
          <w:color w:val="000000"/>
          <w:sz w:val="20"/>
          <w:szCs w:val="20"/>
        </w:rPr>
      </w:pPr>
    </w:p>
    <w:p w:rsidR="00D9315A" w:rsidRDefault="00D9315A" w:rsidP="00516D9B">
      <w:pPr>
        <w:pStyle w:val="ListParagraph"/>
        <w:rPr>
          <w:rFonts w:ascii="Verdana" w:hAnsi="Verdana"/>
          <w:b/>
          <w:color w:val="000000"/>
          <w:sz w:val="20"/>
          <w:szCs w:val="20"/>
        </w:rPr>
      </w:pPr>
    </w:p>
    <w:p w:rsidR="00D9315A" w:rsidRDefault="00D9315A" w:rsidP="00516D9B">
      <w:pPr>
        <w:pStyle w:val="ListParagraph"/>
        <w:rPr>
          <w:rFonts w:ascii="Verdana" w:hAnsi="Verdana"/>
          <w:b/>
          <w:color w:val="000000"/>
          <w:sz w:val="20"/>
          <w:szCs w:val="20"/>
        </w:rPr>
      </w:pPr>
    </w:p>
    <w:p w:rsidR="00516D9B" w:rsidRPr="00ED4DD2" w:rsidRDefault="00516D9B" w:rsidP="00516D9B">
      <w:pPr>
        <w:pStyle w:val="ListParagraph"/>
        <w:rPr>
          <w:rFonts w:ascii="Verdana" w:hAnsi="Verdana"/>
          <w:b/>
          <w:color w:val="000000"/>
          <w:sz w:val="20"/>
          <w:szCs w:val="20"/>
        </w:rPr>
      </w:pPr>
      <w:r w:rsidRPr="00ED4DD2">
        <w:rPr>
          <w:rFonts w:ascii="Verdana" w:hAnsi="Verdana"/>
          <w:b/>
          <w:color w:val="000000"/>
          <w:sz w:val="20"/>
          <w:szCs w:val="20"/>
        </w:rPr>
        <w:lastRenderedPageBreak/>
        <w:t>On java SE 10:</w:t>
      </w:r>
    </w:p>
    <w:p w:rsidR="00516D9B" w:rsidRDefault="00516D9B" w:rsidP="00516D9B">
      <w:pPr>
        <w:pStyle w:val="ListParagraph"/>
        <w:rPr>
          <w:rFonts w:ascii="Verdana" w:hAnsi="Verdana"/>
          <w:color w:val="000000"/>
          <w:sz w:val="20"/>
          <w:szCs w:val="20"/>
        </w:rPr>
      </w:pPr>
    </w:p>
    <w:p w:rsidR="00516D9B" w:rsidRPr="00D3539E" w:rsidRDefault="00516D9B" w:rsidP="00516D9B">
      <w:pPr>
        <w:pStyle w:val="ListParagraph"/>
        <w:jc w:val="center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BAE707E" wp14:editId="7E1E7A85">
            <wp:extent cx="5943600" cy="2828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9B" w:rsidRPr="00D51A82" w:rsidRDefault="00516D9B" w:rsidP="00516D9B"/>
    <w:p w:rsidR="00D51A82" w:rsidRPr="00D51A82" w:rsidRDefault="00D51A82" w:rsidP="00D51A82">
      <w:pPr>
        <w:pStyle w:val="ListParagraph"/>
      </w:pPr>
    </w:p>
    <w:p w:rsidR="00D51A82" w:rsidRPr="00D51A82" w:rsidRDefault="00D51A82" w:rsidP="00D51A82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D51A82">
        <w:rPr>
          <w:b/>
          <w:sz w:val="32"/>
          <w:szCs w:val="32"/>
        </w:rPr>
        <w:t>JEP  304: Garbage-Collector Interface</w:t>
      </w:r>
    </w:p>
    <w:p w:rsidR="00D51A82" w:rsidRPr="00D57FBA" w:rsidRDefault="00864657" w:rsidP="00606393">
      <w:pPr>
        <w:pStyle w:val="ListParagraph"/>
        <w:numPr>
          <w:ilvl w:val="0"/>
          <w:numId w:val="6"/>
        </w:numPr>
      </w:pPr>
      <w:r w:rsidRPr="00606393">
        <w:rPr>
          <w:rFonts w:ascii="Verdana" w:hAnsi="Verdana"/>
          <w:color w:val="000000"/>
          <w:sz w:val="20"/>
          <w:szCs w:val="20"/>
        </w:rPr>
        <w:t>This will improve the source code isolation of different garbage collectors by introducing a clean garbage collector (GC) interface.</w:t>
      </w:r>
    </w:p>
    <w:p w:rsidR="00D57FBA" w:rsidRPr="00D57FBA" w:rsidRDefault="00D57FBA" w:rsidP="00D57FBA">
      <w:pPr>
        <w:numPr>
          <w:ilvl w:val="0"/>
          <w:numId w:val="6"/>
        </w:numPr>
        <w:spacing w:after="0" w:line="240" w:lineRule="auto"/>
        <w:ind w:right="48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7FBA">
        <w:rPr>
          <w:rFonts w:ascii="Verdana" w:eastAsia="Times New Roman" w:hAnsi="Verdana" w:cs="Times New Roman"/>
          <w:color w:val="000000"/>
          <w:sz w:val="20"/>
          <w:szCs w:val="20"/>
        </w:rPr>
        <w:t>Better modularity for HotSpot internal GC code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D57FBA" w:rsidRDefault="00D57FBA" w:rsidP="00D57FBA">
      <w:pPr>
        <w:numPr>
          <w:ilvl w:val="0"/>
          <w:numId w:val="6"/>
        </w:numPr>
        <w:spacing w:after="0" w:line="240" w:lineRule="auto"/>
        <w:ind w:right="48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Due to code modularity it is</w:t>
      </w:r>
      <w:r w:rsidRPr="00D57FBA">
        <w:rPr>
          <w:rFonts w:ascii="Verdana" w:eastAsia="Times New Roman" w:hAnsi="Verdana" w:cs="Times New Roman"/>
          <w:color w:val="000000"/>
          <w:sz w:val="20"/>
          <w:szCs w:val="20"/>
        </w:rPr>
        <w:t xml:space="preserve"> easier to exclude a GC from a JDK build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395152" w:rsidRPr="00D57FBA" w:rsidRDefault="00395152" w:rsidP="00395152">
      <w:pPr>
        <w:numPr>
          <w:ilvl w:val="0"/>
          <w:numId w:val="6"/>
        </w:numPr>
        <w:spacing w:after="0" w:line="240" w:lineRule="auto"/>
        <w:ind w:right="48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5152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GC interface would be defined by the existing class </w:t>
      </w:r>
      <w:proofErr w:type="spellStart"/>
      <w:r w:rsidRPr="00395152">
        <w:rPr>
          <w:rFonts w:ascii="Verdana" w:eastAsia="Times New Roman" w:hAnsi="Verdana" w:cs="Times New Roman"/>
          <w:color w:val="000000"/>
          <w:sz w:val="20"/>
          <w:szCs w:val="20"/>
        </w:rPr>
        <w:t>CollectedHeap</w:t>
      </w:r>
      <w:proofErr w:type="spellEnd"/>
      <w:r w:rsidRPr="00395152">
        <w:rPr>
          <w:rFonts w:ascii="Verdana" w:eastAsia="Times New Roman" w:hAnsi="Verdana" w:cs="Times New Roman"/>
          <w:color w:val="000000"/>
          <w:sz w:val="20"/>
          <w:szCs w:val="20"/>
        </w:rPr>
        <w:t xml:space="preserve"> which every garbage collector needs to implement. The </w:t>
      </w:r>
      <w:proofErr w:type="spellStart"/>
      <w:r w:rsidRPr="00395152">
        <w:rPr>
          <w:rFonts w:ascii="Verdana" w:eastAsia="Times New Roman" w:hAnsi="Verdana" w:cs="Times New Roman"/>
          <w:color w:val="000000"/>
          <w:sz w:val="20"/>
          <w:szCs w:val="20"/>
        </w:rPr>
        <w:t>CollectedHeap</w:t>
      </w:r>
      <w:proofErr w:type="spellEnd"/>
      <w:r w:rsidRPr="00395152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 would drive most aspects of interaction between the garbage collector and the rest of HotSpot</w:t>
      </w:r>
    </w:p>
    <w:p w:rsidR="005D4462" w:rsidRDefault="005D4462" w:rsidP="005D4462"/>
    <w:p w:rsidR="005D4462" w:rsidRDefault="005D4462" w:rsidP="005D4462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5D4462">
        <w:rPr>
          <w:b/>
          <w:sz w:val="32"/>
          <w:szCs w:val="32"/>
        </w:rPr>
        <w:t>JEP  307: Parallel Full GC for G1</w:t>
      </w:r>
    </w:p>
    <w:p w:rsidR="005D4462" w:rsidRDefault="005D4462" w:rsidP="005D4462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 w:rsidRPr="005D4462">
        <w:rPr>
          <w:rFonts w:ascii="Verdana" w:hAnsi="Verdana"/>
          <w:color w:val="000000"/>
          <w:sz w:val="20"/>
          <w:szCs w:val="20"/>
        </w:rPr>
        <w:t xml:space="preserve">This feature </w:t>
      </w:r>
      <w:r>
        <w:rPr>
          <w:rFonts w:ascii="Verdana" w:hAnsi="Verdana"/>
          <w:color w:val="000000"/>
          <w:sz w:val="20"/>
          <w:szCs w:val="20"/>
        </w:rPr>
        <w:t>improves G1 worst-case latencies by making the full GC parallel.</w:t>
      </w:r>
    </w:p>
    <w:p w:rsidR="005D4462" w:rsidRPr="005D4462" w:rsidRDefault="005D4462" w:rsidP="005D4462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G1 garbage collector was made the default in JDK 9. The previous default, the parallel collector, has a parallel full GC. To minimize the impact for users experiencing full GCs, the G1 full GC should be made parallel as well.</w:t>
      </w:r>
    </w:p>
    <w:p w:rsidR="005D4462" w:rsidRPr="005D4462" w:rsidRDefault="005D4462" w:rsidP="00C17F3F">
      <w:pPr>
        <w:pStyle w:val="ListParagraph"/>
        <w:ind w:left="1080"/>
      </w:pPr>
    </w:p>
    <w:p w:rsidR="005D4462" w:rsidRDefault="005D4462" w:rsidP="00C17F3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C17F3F">
        <w:rPr>
          <w:b/>
          <w:sz w:val="32"/>
          <w:szCs w:val="32"/>
        </w:rPr>
        <w:t>JEP  310: Application Class-Data Sharing</w:t>
      </w:r>
    </w:p>
    <w:p w:rsidR="00C17F3F" w:rsidRDefault="00C17F3F" w:rsidP="00C17F3F">
      <w:pPr>
        <w:pStyle w:val="ListParagraph"/>
        <w:rPr>
          <w:b/>
          <w:sz w:val="32"/>
          <w:szCs w:val="32"/>
        </w:rPr>
      </w:pPr>
    </w:p>
    <w:p w:rsidR="00C17F3F" w:rsidRDefault="006425A7" w:rsidP="006425A7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 w:rsidRPr="005D4462">
        <w:rPr>
          <w:rFonts w:ascii="Verdana" w:hAnsi="Verdana"/>
          <w:color w:val="000000"/>
          <w:sz w:val="20"/>
          <w:szCs w:val="20"/>
        </w:rPr>
        <w:t xml:space="preserve">This feature </w:t>
      </w:r>
      <w:r>
        <w:rPr>
          <w:rFonts w:ascii="Verdana" w:hAnsi="Verdana"/>
          <w:color w:val="000000"/>
          <w:sz w:val="20"/>
          <w:szCs w:val="20"/>
        </w:rPr>
        <w:t>improves startup time. To improve startup and footprint, extend the existing Class-Data Sharing ("CDS") feature to allow application classes to be placed in the shared archive.</w:t>
      </w:r>
    </w:p>
    <w:p w:rsidR="006425A7" w:rsidRPr="006425A7" w:rsidRDefault="006425A7" w:rsidP="00D3539E">
      <w:pPr>
        <w:pStyle w:val="ListParagraph"/>
        <w:rPr>
          <w:rFonts w:ascii="Verdana" w:hAnsi="Verdana"/>
          <w:color w:val="000000"/>
          <w:sz w:val="20"/>
          <w:szCs w:val="20"/>
        </w:rPr>
      </w:pPr>
    </w:p>
    <w:p w:rsidR="005D4462" w:rsidRDefault="005D4462" w:rsidP="00D3539E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D3539E">
        <w:rPr>
          <w:b/>
          <w:sz w:val="32"/>
          <w:szCs w:val="32"/>
        </w:rPr>
        <w:lastRenderedPageBreak/>
        <w:t>JEP  312: Thread-Local Handshakes</w:t>
      </w:r>
    </w:p>
    <w:p w:rsidR="00D3539E" w:rsidRPr="003F435F" w:rsidRDefault="00D3539E" w:rsidP="00D3539E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 w:rsidRPr="00D3539E">
        <w:rPr>
          <w:rFonts w:ascii="Verdana" w:hAnsi="Verdana"/>
          <w:color w:val="000000"/>
          <w:sz w:val="20"/>
          <w:szCs w:val="20"/>
        </w:rPr>
        <w:t xml:space="preserve">This feature makes </w:t>
      </w:r>
      <w:r>
        <w:rPr>
          <w:rFonts w:ascii="Verdana" w:hAnsi="Verdana"/>
          <w:color w:val="000000"/>
          <w:sz w:val="20"/>
          <w:szCs w:val="20"/>
        </w:rPr>
        <w:t>JDK10 both possible and cheap to stop individual threads and not just all threads or none.</w:t>
      </w:r>
    </w:p>
    <w:p w:rsidR="003F435F" w:rsidRPr="003F435F" w:rsidRDefault="003F435F" w:rsidP="003F435F">
      <w:pPr>
        <w:pStyle w:val="ListParagraph"/>
        <w:ind w:left="1080"/>
        <w:rPr>
          <w:b/>
          <w:sz w:val="32"/>
          <w:szCs w:val="32"/>
        </w:rPr>
      </w:pPr>
    </w:p>
    <w:p w:rsidR="00023F95" w:rsidRDefault="005D4462" w:rsidP="00B1244E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023F95">
        <w:rPr>
          <w:b/>
          <w:sz w:val="32"/>
          <w:szCs w:val="32"/>
        </w:rPr>
        <w:t>JEP 316: Heap Allocation on Alternative Memory Devices</w:t>
      </w:r>
      <w:r w:rsidR="00023F95" w:rsidRPr="00023F95">
        <w:rPr>
          <w:b/>
          <w:sz w:val="32"/>
          <w:szCs w:val="32"/>
        </w:rPr>
        <w:t>.</w:t>
      </w:r>
    </w:p>
    <w:p w:rsidR="00B7157D" w:rsidRPr="00B7157D" w:rsidRDefault="00B7157D" w:rsidP="00B7157D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 w:rsidRPr="00B7157D">
        <w:rPr>
          <w:rFonts w:ascii="Verdana" w:hAnsi="Verdana"/>
          <w:color w:val="000000"/>
          <w:sz w:val="20"/>
          <w:szCs w:val="20"/>
        </w:rPr>
        <w:t xml:space="preserve">With the availability of cheap NV-DIMM memory, future systems may be equipped with heterogeneous memory architectures. One example of such technology is Intel's 3D </w:t>
      </w:r>
      <w:proofErr w:type="spellStart"/>
      <w:r w:rsidRPr="00B7157D">
        <w:rPr>
          <w:rFonts w:ascii="Verdana" w:hAnsi="Verdana"/>
          <w:color w:val="000000"/>
          <w:sz w:val="20"/>
          <w:szCs w:val="20"/>
        </w:rPr>
        <w:t>XPoint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B7157D" w:rsidRPr="001D7A5E" w:rsidRDefault="00B7157D" w:rsidP="00B7157D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>
        <w:rPr>
          <w:rFonts w:ascii="Verdana" w:hAnsi="Verdana"/>
          <w:color w:val="000000"/>
          <w:sz w:val="20"/>
          <w:szCs w:val="20"/>
        </w:rPr>
        <w:t>This features e</w:t>
      </w:r>
      <w:r>
        <w:rPr>
          <w:rFonts w:ascii="Verdana" w:hAnsi="Verdana"/>
          <w:color w:val="000000"/>
          <w:sz w:val="20"/>
          <w:szCs w:val="20"/>
        </w:rPr>
        <w:t>nable</w:t>
      </w:r>
      <w:r>
        <w:rPr>
          <w:rFonts w:ascii="Verdana" w:hAnsi="Verdana"/>
          <w:color w:val="000000"/>
          <w:sz w:val="20"/>
          <w:szCs w:val="20"/>
        </w:rPr>
        <w:t>s</w:t>
      </w:r>
      <w:r>
        <w:rPr>
          <w:rFonts w:ascii="Verdana" w:hAnsi="Verdana"/>
          <w:color w:val="000000"/>
          <w:sz w:val="20"/>
          <w:szCs w:val="20"/>
        </w:rPr>
        <w:t xml:space="preserve"> the HotSpot VM to allocate the Java object heap on an alternative memory device, such as an NV-DIMM, specified by the user.</w:t>
      </w:r>
    </w:p>
    <w:p w:rsidR="001D7A5E" w:rsidRPr="00B7157D" w:rsidRDefault="001D7A5E" w:rsidP="001D7A5E">
      <w:pPr>
        <w:pStyle w:val="ListParagraph"/>
        <w:rPr>
          <w:b/>
          <w:sz w:val="32"/>
          <w:szCs w:val="32"/>
        </w:rPr>
      </w:pPr>
    </w:p>
    <w:p w:rsidR="005D4462" w:rsidRDefault="005D4462" w:rsidP="00023F95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023F95">
        <w:rPr>
          <w:b/>
          <w:sz w:val="32"/>
          <w:szCs w:val="32"/>
        </w:rPr>
        <w:t>JEP 317: Experimental Java-Based JIT Compiler</w:t>
      </w:r>
    </w:p>
    <w:p w:rsidR="00E14BBF" w:rsidRPr="00595570" w:rsidRDefault="00E14BBF" w:rsidP="00595570">
      <w:pPr>
        <w:pStyle w:val="ListParagraph"/>
        <w:numPr>
          <w:ilvl w:val="0"/>
          <w:numId w:val="13"/>
        </w:numPr>
        <w:rPr>
          <w:rFonts w:ascii="Verdana" w:hAnsi="Verdana"/>
          <w:color w:val="000000"/>
          <w:sz w:val="20"/>
          <w:szCs w:val="20"/>
        </w:rPr>
      </w:pPr>
      <w:r w:rsidRPr="00595570">
        <w:rPr>
          <w:rFonts w:ascii="Verdana" w:hAnsi="Verdana"/>
          <w:color w:val="000000"/>
          <w:sz w:val="20"/>
          <w:szCs w:val="20"/>
        </w:rPr>
        <w:t>This feature e</w:t>
      </w:r>
      <w:r w:rsidRPr="00595570">
        <w:rPr>
          <w:rFonts w:ascii="Verdana" w:hAnsi="Verdana"/>
          <w:color w:val="000000"/>
          <w:sz w:val="20"/>
          <w:szCs w:val="20"/>
        </w:rPr>
        <w:t>nable</w:t>
      </w:r>
      <w:r w:rsidRPr="00595570">
        <w:rPr>
          <w:rFonts w:ascii="Verdana" w:hAnsi="Verdana"/>
          <w:color w:val="000000"/>
          <w:sz w:val="20"/>
          <w:szCs w:val="20"/>
        </w:rPr>
        <w:t>s</w:t>
      </w:r>
      <w:r w:rsidRPr="00595570">
        <w:rPr>
          <w:rFonts w:ascii="Verdana" w:hAnsi="Verdana"/>
          <w:color w:val="000000"/>
          <w:sz w:val="20"/>
          <w:szCs w:val="20"/>
        </w:rPr>
        <w:t xml:space="preserve"> the Java-based JIT compiler, </w:t>
      </w:r>
      <w:proofErr w:type="spellStart"/>
      <w:r w:rsidRPr="00595570">
        <w:rPr>
          <w:rFonts w:ascii="Verdana" w:hAnsi="Verdana"/>
          <w:color w:val="000000"/>
          <w:sz w:val="20"/>
          <w:szCs w:val="20"/>
        </w:rPr>
        <w:t>Graal</w:t>
      </w:r>
      <w:proofErr w:type="spellEnd"/>
      <w:r w:rsidRPr="00595570">
        <w:rPr>
          <w:rFonts w:ascii="Verdana" w:hAnsi="Verdana"/>
          <w:color w:val="000000"/>
          <w:sz w:val="20"/>
          <w:szCs w:val="20"/>
        </w:rPr>
        <w:t>, to be used as an experimental JIT compiler on the Linux/x64 platform.</w:t>
      </w:r>
    </w:p>
    <w:p w:rsidR="00595570" w:rsidRDefault="00595570" w:rsidP="00595570">
      <w:pPr>
        <w:pStyle w:val="ListParagraph"/>
        <w:numPr>
          <w:ilvl w:val="0"/>
          <w:numId w:val="13"/>
        </w:numPr>
        <w:rPr>
          <w:rFonts w:ascii="Verdana" w:hAnsi="Verdana"/>
          <w:color w:val="000000"/>
          <w:sz w:val="20"/>
          <w:szCs w:val="20"/>
        </w:rPr>
      </w:pPr>
      <w:r w:rsidRPr="00595570">
        <w:rPr>
          <w:rFonts w:ascii="Verdana" w:hAnsi="Verdana"/>
          <w:color w:val="000000"/>
          <w:sz w:val="20"/>
          <w:szCs w:val="20"/>
        </w:rPr>
        <w:t xml:space="preserve">It </w:t>
      </w:r>
      <w:r>
        <w:rPr>
          <w:rFonts w:ascii="Verdana" w:hAnsi="Verdana"/>
          <w:color w:val="000000"/>
          <w:sz w:val="20"/>
          <w:szCs w:val="20"/>
        </w:rPr>
        <w:t>will not</w:t>
      </w:r>
      <w:r w:rsidRPr="00595570">
        <w:rPr>
          <w:rFonts w:ascii="Verdana" w:hAnsi="Verdana"/>
          <w:color w:val="000000"/>
          <w:sz w:val="20"/>
          <w:szCs w:val="20"/>
        </w:rPr>
        <w:t xml:space="preserve"> beat the performance of the existing JIT compilers.</w:t>
      </w:r>
    </w:p>
    <w:p w:rsidR="004C68D1" w:rsidRPr="00595570" w:rsidRDefault="004C68D1" w:rsidP="004C68D1">
      <w:pPr>
        <w:pStyle w:val="ListParagraph"/>
        <w:rPr>
          <w:rFonts w:ascii="Verdana" w:hAnsi="Verdana"/>
          <w:color w:val="000000"/>
          <w:sz w:val="20"/>
          <w:szCs w:val="20"/>
        </w:rPr>
      </w:pPr>
    </w:p>
    <w:p w:rsidR="005D4462" w:rsidRPr="004C68D1" w:rsidRDefault="004C68D1" w:rsidP="004C68D1">
      <w:pPr>
        <w:ind w:firstLine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10. </w:t>
      </w:r>
      <w:r w:rsidR="005D4462" w:rsidRPr="004C68D1">
        <w:rPr>
          <w:b/>
          <w:sz w:val="32"/>
          <w:szCs w:val="32"/>
        </w:rPr>
        <w:t>JEP 319: Root Certificates</w:t>
      </w:r>
    </w:p>
    <w:p w:rsidR="004C68D1" w:rsidRPr="004C68D1" w:rsidRDefault="004C68D1" w:rsidP="004C68D1">
      <w:pPr>
        <w:pStyle w:val="ListParagraph"/>
        <w:numPr>
          <w:ilvl w:val="0"/>
          <w:numId w:val="15"/>
        </w:numPr>
        <w:rPr>
          <w:b/>
          <w:sz w:val="32"/>
          <w:szCs w:val="32"/>
        </w:rPr>
      </w:pPr>
      <w:r w:rsidRPr="004C68D1">
        <w:rPr>
          <w:rFonts w:ascii="Verdana" w:hAnsi="Verdana"/>
          <w:color w:val="000000"/>
          <w:sz w:val="20"/>
          <w:szCs w:val="20"/>
        </w:rPr>
        <w:t xml:space="preserve">Open-source the root certificates in Oracle's Java SE Root CA program in order to make </w:t>
      </w:r>
      <w:proofErr w:type="spellStart"/>
      <w:r w:rsidRPr="004C68D1">
        <w:rPr>
          <w:rFonts w:ascii="Verdana" w:hAnsi="Verdana"/>
          <w:color w:val="000000"/>
          <w:sz w:val="20"/>
          <w:szCs w:val="20"/>
        </w:rPr>
        <w:t>OpenJDK</w:t>
      </w:r>
      <w:proofErr w:type="spellEnd"/>
      <w:r w:rsidRPr="004C68D1">
        <w:rPr>
          <w:rFonts w:ascii="Verdana" w:hAnsi="Verdana"/>
          <w:color w:val="000000"/>
          <w:sz w:val="20"/>
          <w:szCs w:val="20"/>
        </w:rPr>
        <w:t xml:space="preserve"> builds more attractive to developers, and to reduce the differences between those builds and Oracle JDK builds.</w:t>
      </w:r>
    </w:p>
    <w:p w:rsidR="004C68D1" w:rsidRPr="004C68D1" w:rsidRDefault="004C68D1" w:rsidP="004C68D1">
      <w:pPr>
        <w:pStyle w:val="ListParagraph"/>
        <w:rPr>
          <w:b/>
          <w:sz w:val="32"/>
          <w:szCs w:val="32"/>
        </w:rPr>
      </w:pPr>
    </w:p>
    <w:p w:rsidR="005D4462" w:rsidRDefault="005D4462" w:rsidP="001C2300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 w:rsidRPr="001C2300">
        <w:rPr>
          <w:b/>
          <w:sz w:val="32"/>
          <w:szCs w:val="32"/>
        </w:rPr>
        <w:t>JEP 322: Time-Based Release Versioning</w:t>
      </w:r>
      <w:r w:rsidR="00B44EEA">
        <w:rPr>
          <w:b/>
          <w:sz w:val="32"/>
          <w:szCs w:val="32"/>
        </w:rPr>
        <w:t>.</w:t>
      </w:r>
    </w:p>
    <w:p w:rsidR="00B44EEA" w:rsidRPr="00B44EEA" w:rsidRDefault="00B44EEA" w:rsidP="00B44EEA">
      <w:pPr>
        <w:pStyle w:val="ListParagraph"/>
        <w:numPr>
          <w:ilvl w:val="0"/>
          <w:numId w:val="17"/>
        </w:numPr>
        <w:rPr>
          <w:b/>
          <w:sz w:val="32"/>
          <w:szCs w:val="32"/>
        </w:rPr>
      </w:pPr>
      <w:r w:rsidRPr="00B44EEA">
        <w:rPr>
          <w:rFonts w:ascii="Verdana" w:hAnsi="Verdana"/>
          <w:color w:val="000000"/>
          <w:sz w:val="20"/>
          <w:szCs w:val="20"/>
        </w:rPr>
        <w:t>Recast the version-number scheme introduced by </w:t>
      </w:r>
      <w:hyperlink r:id="rId15" w:history="1">
        <w:r w:rsidRPr="00B44EEA">
          <w:rPr>
            <w:rStyle w:val="Hyperlink"/>
            <w:rFonts w:ascii="Verdana" w:hAnsi="Verdana"/>
            <w:color w:val="666666"/>
            <w:sz w:val="20"/>
            <w:szCs w:val="20"/>
            <w:u w:val="none"/>
          </w:rPr>
          <w:t>JEP 223</w:t>
        </w:r>
      </w:hyperlink>
      <w:r w:rsidRPr="00B44EEA">
        <w:rPr>
          <w:rFonts w:ascii="Verdana" w:hAnsi="Verdana"/>
          <w:color w:val="000000"/>
          <w:sz w:val="20"/>
          <w:szCs w:val="20"/>
        </w:rPr>
        <w:t> so that it better fits time-based release models that define </w:t>
      </w:r>
      <w:r w:rsidRPr="00B44EEA">
        <w:rPr>
          <w:rStyle w:val="Emphasis"/>
          <w:rFonts w:ascii="Verdana" w:hAnsi="Verdana"/>
          <w:color w:val="000000"/>
        </w:rPr>
        <w:t>feature releases</w:t>
      </w:r>
      <w:r w:rsidRPr="00B44EEA">
        <w:rPr>
          <w:rFonts w:ascii="Verdana" w:hAnsi="Verdana"/>
          <w:color w:val="000000"/>
          <w:sz w:val="20"/>
          <w:szCs w:val="20"/>
        </w:rPr>
        <w:t>, which can contain new features, and </w:t>
      </w:r>
      <w:r w:rsidRPr="00B44EEA">
        <w:rPr>
          <w:rStyle w:val="Emphasis"/>
          <w:rFonts w:ascii="Verdana" w:hAnsi="Verdana"/>
          <w:color w:val="000000"/>
        </w:rPr>
        <w:t>update releases</w:t>
      </w:r>
      <w:r w:rsidRPr="00B44EEA">
        <w:rPr>
          <w:rFonts w:ascii="Verdana" w:hAnsi="Verdana"/>
          <w:color w:val="000000"/>
          <w:sz w:val="20"/>
          <w:szCs w:val="20"/>
        </w:rPr>
        <w:t>, which only fix bugs.</w:t>
      </w:r>
    </w:p>
    <w:p w:rsidR="00B44EEA" w:rsidRPr="00B44EEA" w:rsidRDefault="00B44EEA" w:rsidP="00B44EEA">
      <w:pPr>
        <w:pStyle w:val="ListParagraph"/>
        <w:numPr>
          <w:ilvl w:val="0"/>
          <w:numId w:val="17"/>
        </w:numPr>
        <w:rPr>
          <w:b/>
          <w:sz w:val="32"/>
          <w:szCs w:val="32"/>
        </w:rPr>
      </w:pPr>
      <w:r>
        <w:rPr>
          <w:rFonts w:ascii="Verdana" w:hAnsi="Verdana"/>
          <w:color w:val="000000"/>
          <w:sz w:val="20"/>
          <w:szCs w:val="20"/>
        </w:rPr>
        <w:t>Make it easy for a developer or end user to figure out how old a release is, so that they can judge whether to upgrade it to a newer release with the latest security fixes and, possibly, additional features.</w:t>
      </w:r>
      <w:bookmarkStart w:id="0" w:name="_GoBack"/>
      <w:bookmarkEnd w:id="0"/>
    </w:p>
    <w:p w:rsidR="005D4462" w:rsidRDefault="005D4462" w:rsidP="005D4462"/>
    <w:sectPr w:rsidR="005D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F42E2"/>
    <w:multiLevelType w:val="multilevel"/>
    <w:tmpl w:val="22C4F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E62CC"/>
    <w:multiLevelType w:val="hybridMultilevel"/>
    <w:tmpl w:val="79727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A151B"/>
    <w:multiLevelType w:val="hybridMultilevel"/>
    <w:tmpl w:val="8BEEBD80"/>
    <w:lvl w:ilvl="0" w:tplc="54CC9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C81DBD"/>
    <w:multiLevelType w:val="hybridMultilevel"/>
    <w:tmpl w:val="FDEC0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07DAC"/>
    <w:multiLevelType w:val="hybridMultilevel"/>
    <w:tmpl w:val="A3D24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F6283"/>
    <w:multiLevelType w:val="hybridMultilevel"/>
    <w:tmpl w:val="986E4BB0"/>
    <w:lvl w:ilvl="0" w:tplc="BFEEA54A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13C93"/>
    <w:multiLevelType w:val="hybridMultilevel"/>
    <w:tmpl w:val="115AEF6C"/>
    <w:lvl w:ilvl="0" w:tplc="90EE6A0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06834"/>
    <w:multiLevelType w:val="hybridMultilevel"/>
    <w:tmpl w:val="758E2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752404"/>
    <w:multiLevelType w:val="hybridMultilevel"/>
    <w:tmpl w:val="E4681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413DA"/>
    <w:multiLevelType w:val="hybridMultilevel"/>
    <w:tmpl w:val="EED64282"/>
    <w:lvl w:ilvl="0" w:tplc="92C07B56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B7FC6"/>
    <w:multiLevelType w:val="hybridMultilevel"/>
    <w:tmpl w:val="7E16971E"/>
    <w:lvl w:ilvl="0" w:tplc="4B3A57AA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91460C"/>
    <w:multiLevelType w:val="hybridMultilevel"/>
    <w:tmpl w:val="EC6EE858"/>
    <w:lvl w:ilvl="0" w:tplc="52F4B1C8">
      <w:start w:val="1"/>
      <w:numFmt w:val="decimal"/>
      <w:lvlText w:val="%1."/>
      <w:lvlJc w:val="left"/>
      <w:pPr>
        <w:ind w:left="1080" w:hanging="360"/>
      </w:pPr>
      <w:rPr>
        <w:rFonts w:ascii="Verdana" w:hAnsi="Verdana" w:hint="default"/>
        <w:b w:val="0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0B4833"/>
    <w:multiLevelType w:val="hybridMultilevel"/>
    <w:tmpl w:val="6052B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8C1B3B"/>
    <w:multiLevelType w:val="multilevel"/>
    <w:tmpl w:val="D78EE9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4E73BB"/>
    <w:multiLevelType w:val="hybridMultilevel"/>
    <w:tmpl w:val="1792A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8E630B"/>
    <w:multiLevelType w:val="hybridMultilevel"/>
    <w:tmpl w:val="A426E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90242D"/>
    <w:multiLevelType w:val="hybridMultilevel"/>
    <w:tmpl w:val="40A21740"/>
    <w:lvl w:ilvl="0" w:tplc="97FAEC20">
      <w:start w:val="1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4"/>
  </w:num>
  <w:num w:numId="4">
    <w:abstractNumId w:val="15"/>
  </w:num>
  <w:num w:numId="5">
    <w:abstractNumId w:val="8"/>
  </w:num>
  <w:num w:numId="6">
    <w:abstractNumId w:val="9"/>
  </w:num>
  <w:num w:numId="7">
    <w:abstractNumId w:val="13"/>
  </w:num>
  <w:num w:numId="8">
    <w:abstractNumId w:val="0"/>
  </w:num>
  <w:num w:numId="9">
    <w:abstractNumId w:val="2"/>
  </w:num>
  <w:num w:numId="10">
    <w:abstractNumId w:val="12"/>
  </w:num>
  <w:num w:numId="11">
    <w:abstractNumId w:val="11"/>
  </w:num>
  <w:num w:numId="12">
    <w:abstractNumId w:val="6"/>
  </w:num>
  <w:num w:numId="13">
    <w:abstractNumId w:val="1"/>
  </w:num>
  <w:num w:numId="14">
    <w:abstractNumId w:val="7"/>
  </w:num>
  <w:num w:numId="15">
    <w:abstractNumId w:val="5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9A2"/>
    <w:rsid w:val="00023F95"/>
    <w:rsid w:val="00071155"/>
    <w:rsid w:val="000E75BB"/>
    <w:rsid w:val="00172E8A"/>
    <w:rsid w:val="001C2300"/>
    <w:rsid w:val="001D7A5E"/>
    <w:rsid w:val="001E19C8"/>
    <w:rsid w:val="002610BA"/>
    <w:rsid w:val="002B5F17"/>
    <w:rsid w:val="002C53E2"/>
    <w:rsid w:val="00356AB0"/>
    <w:rsid w:val="00395152"/>
    <w:rsid w:val="003C7B2A"/>
    <w:rsid w:val="003F435F"/>
    <w:rsid w:val="003F50BE"/>
    <w:rsid w:val="00446AA5"/>
    <w:rsid w:val="004C68D1"/>
    <w:rsid w:val="004F3E82"/>
    <w:rsid w:val="00516D9B"/>
    <w:rsid w:val="00595570"/>
    <w:rsid w:val="005D4462"/>
    <w:rsid w:val="00606393"/>
    <w:rsid w:val="006425A7"/>
    <w:rsid w:val="00672775"/>
    <w:rsid w:val="0071660C"/>
    <w:rsid w:val="007E491F"/>
    <w:rsid w:val="00864657"/>
    <w:rsid w:val="00914AB1"/>
    <w:rsid w:val="00A16549"/>
    <w:rsid w:val="00A31AC0"/>
    <w:rsid w:val="00A62F62"/>
    <w:rsid w:val="00A97FFE"/>
    <w:rsid w:val="00AE1450"/>
    <w:rsid w:val="00B13A35"/>
    <w:rsid w:val="00B14B24"/>
    <w:rsid w:val="00B44EEA"/>
    <w:rsid w:val="00B7157D"/>
    <w:rsid w:val="00B74E0E"/>
    <w:rsid w:val="00B8303B"/>
    <w:rsid w:val="00BB1777"/>
    <w:rsid w:val="00BB69A2"/>
    <w:rsid w:val="00C17F3F"/>
    <w:rsid w:val="00D3539E"/>
    <w:rsid w:val="00D51A82"/>
    <w:rsid w:val="00D57FBA"/>
    <w:rsid w:val="00D74FB4"/>
    <w:rsid w:val="00D9315A"/>
    <w:rsid w:val="00DB33C7"/>
    <w:rsid w:val="00DD7573"/>
    <w:rsid w:val="00E14BBF"/>
    <w:rsid w:val="00EC2ACF"/>
    <w:rsid w:val="00ED4DD2"/>
    <w:rsid w:val="00F1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2030"/>
  <w15:chartTrackingRefBased/>
  <w15:docId w15:val="{72BBF876-230C-4D6D-93C0-755A6BBE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AA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6AA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6AA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8303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44E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8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5989">
          <w:blockQuote w:val="1"/>
          <w:marLeft w:val="4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ava_Development_Kit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racle_Corporation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jdk.java.net/10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.oracle.com/technetwork/java/javase/downloads/jdk10-downloads-4416644.html" TargetMode="External"/><Relationship Id="rId15" Type="http://schemas.openxmlformats.org/officeDocument/2006/relationships/hyperlink" Target="http://openjdk.java.net/jeps/223" TargetMode="External"/><Relationship Id="rId10" Type="http://schemas.openxmlformats.org/officeDocument/2006/relationships/hyperlink" Target="http://www.jcp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penJDK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shadab khan</dc:creator>
  <cp:keywords/>
  <dc:description/>
  <cp:lastModifiedBy>shadab khan</cp:lastModifiedBy>
  <cp:revision>60</cp:revision>
  <dcterms:created xsi:type="dcterms:W3CDTF">2018-04-05T13:59:00Z</dcterms:created>
  <dcterms:modified xsi:type="dcterms:W3CDTF">2018-04-07T19:08:00Z</dcterms:modified>
</cp:coreProperties>
</file>