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185988" cy="7372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737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s9c1nftfpmvp" w:id="0"/>
      <w:bookmarkEnd w:id="0"/>
      <w:r w:rsidDel="00000000" w:rsidR="00000000" w:rsidRPr="00000000">
        <w:rPr>
          <w:rtl w:val="0"/>
        </w:rPr>
        <w:t xml:space="preserve">Unity Game Developer Course Syllabus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51.98999786376953"/>
          <w:szCs w:val="51.98999786376953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color w:val="ed18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color w:val="ed1847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ed1847"/>
          <w:sz w:val="36"/>
          <w:szCs w:val="36"/>
          <w:rtl w:val="0"/>
        </w:rPr>
        <w:t xml:space="preserve">Grading and Rubrics </w:t>
      </w:r>
    </w:p>
    <w:p w:rsidR="00000000" w:rsidDel="00000000" w:rsidP="00000000" w:rsidRDefault="00000000" w:rsidRPr="00000000" w14:paraId="00000006">
      <w:pPr>
        <w:widowControl w:val="0"/>
        <w:spacing w:after="200" w:before="144.930419921875" w:line="240" w:lineRule="auto"/>
        <w:ind w:left="0" w:firstLine="0"/>
        <w:rPr>
          <w:rFonts w:ascii="Roboto" w:cs="Roboto" w:eastAsia="Roboto" w:hAnsi="Roboto"/>
          <w:sz w:val="21.989999771118164"/>
          <w:szCs w:val="21.989999771118164"/>
        </w:rPr>
      </w:pPr>
      <w:r w:rsidDel="00000000" w:rsidR="00000000" w:rsidRPr="00000000">
        <w:rPr>
          <w:rFonts w:ascii="Roboto" w:cs="Roboto" w:eastAsia="Roboto" w:hAnsi="Roboto"/>
          <w:b w:val="1"/>
          <w:sz w:val="25.994998931884766"/>
          <w:szCs w:val="25.994998931884766"/>
          <w:rtl w:val="0"/>
        </w:rPr>
        <w:t xml:space="preserve">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43.37646484375" w:line="240" w:lineRule="auto"/>
        <w:ind w:left="720" w:hanging="360"/>
        <w:rPr>
          <w:rFonts w:ascii="Roboto" w:cs="Roboto" w:eastAsia="Roboto" w:hAnsi="Roboto"/>
          <w:sz w:val="21.989999771118164"/>
          <w:szCs w:val="21.989999771118164"/>
        </w:rPr>
      </w:pPr>
      <w:r w:rsidDel="00000000" w:rsidR="00000000" w:rsidRPr="00000000">
        <w:rPr>
          <w:rFonts w:ascii="Roboto" w:cs="Roboto" w:eastAsia="Roboto" w:hAnsi="Roboto"/>
          <w:sz w:val="21.989999771118164"/>
          <w:szCs w:val="21.989999771118164"/>
          <w:rtl w:val="0"/>
        </w:rPr>
        <w:t xml:space="preserve">40%: Challenges | 8 x 5% each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sz w:val="21.989999771118164"/>
          <w:szCs w:val="21.989999771118164"/>
        </w:rPr>
      </w:pPr>
      <w:r w:rsidDel="00000000" w:rsidR="00000000" w:rsidRPr="00000000">
        <w:rPr>
          <w:rFonts w:ascii="Roboto" w:cs="Roboto" w:eastAsia="Roboto" w:hAnsi="Roboto"/>
          <w:sz w:val="21.989999771118164"/>
          <w:szCs w:val="21.989999771118164"/>
          <w:rtl w:val="0"/>
        </w:rPr>
        <w:t xml:space="preserve">20% Quizzes | 9 x 2.2% each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sz w:val="21.989999771118164"/>
          <w:szCs w:val="21.989999771118164"/>
        </w:rPr>
      </w:pPr>
      <w:r w:rsidDel="00000000" w:rsidR="00000000" w:rsidRPr="00000000">
        <w:rPr>
          <w:rFonts w:ascii="Roboto" w:cs="Roboto" w:eastAsia="Roboto" w:hAnsi="Roboto"/>
          <w:sz w:val="21.989999771118164"/>
          <w:szCs w:val="21.989999771118164"/>
          <w:rtl w:val="0"/>
        </w:rPr>
        <w:t xml:space="preserve">25% Personal Project | 1 x 35% each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Roboto" w:cs="Roboto" w:eastAsia="Roboto" w:hAnsi="Roboto"/>
          <w:sz w:val="21.989999771118164"/>
          <w:szCs w:val="21.989999771118164"/>
        </w:rPr>
      </w:pPr>
      <w:r w:rsidDel="00000000" w:rsidR="00000000" w:rsidRPr="00000000">
        <w:rPr>
          <w:rFonts w:ascii="Roboto" w:cs="Roboto" w:eastAsia="Roboto" w:hAnsi="Roboto"/>
          <w:sz w:val="21.989999771118164"/>
          <w:szCs w:val="21.989999771118164"/>
          <w:rtl w:val="0"/>
        </w:rPr>
        <w:t xml:space="preserve">15% Perseverance and Helpfulness</w:t>
      </w:r>
    </w:p>
    <w:p w:rsidR="00000000" w:rsidDel="00000000" w:rsidP="00000000" w:rsidRDefault="00000000" w:rsidRPr="00000000" w14:paraId="0000000B">
      <w:pPr>
        <w:widowControl w:val="0"/>
        <w:spacing w:before="43.37646484375" w:line="240" w:lineRule="auto"/>
        <w:ind w:left="720" w:firstLine="0"/>
        <w:rPr>
          <w:rFonts w:ascii="Roboto" w:cs="Roboto" w:eastAsia="Roboto" w:hAnsi="Roboto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0" w:line="240" w:lineRule="auto"/>
        <w:ind w:left="476.4347839355469" w:firstLine="0"/>
        <w:rPr>
          <w:rFonts w:ascii="Roboto" w:cs="Roboto" w:eastAsia="Roboto" w:hAnsi="Roboto"/>
          <w:i w:val="1"/>
          <w:sz w:val="21.989999771118164"/>
          <w:szCs w:val="21.989999771118164"/>
        </w:rPr>
      </w:pPr>
      <w:r w:rsidDel="00000000" w:rsidR="00000000" w:rsidRPr="00000000">
        <w:rPr>
          <w:rFonts w:ascii="Roboto" w:cs="Roboto" w:eastAsia="Roboto" w:hAnsi="Roboto"/>
          <w:i w:val="1"/>
          <w:sz w:val="21.989999771118164"/>
          <w:szCs w:val="21.989999771118164"/>
          <w:rtl w:val="0"/>
        </w:rPr>
        <w:t xml:space="preserve">* Note that these weight values are only suggestions </w:t>
      </w:r>
    </w:p>
    <w:p w:rsidR="00000000" w:rsidDel="00000000" w:rsidP="00000000" w:rsidRDefault="00000000" w:rsidRPr="00000000" w14:paraId="0000000D">
      <w:pPr>
        <w:widowControl w:val="0"/>
        <w:spacing w:after="200" w:before="648.326416015625" w:line="240" w:lineRule="auto"/>
        <w:ind w:left="0" w:firstLine="0"/>
        <w:rPr>
          <w:rFonts w:ascii="Roboto" w:cs="Roboto" w:eastAsia="Roboto" w:hAnsi="Roboto"/>
          <w:b w:val="1"/>
          <w:sz w:val="25.994998931884766"/>
          <w:szCs w:val="25.994998931884766"/>
        </w:rPr>
      </w:pPr>
      <w:r w:rsidDel="00000000" w:rsidR="00000000" w:rsidRPr="00000000">
        <w:rPr>
          <w:rFonts w:ascii="Roboto" w:cs="Roboto" w:eastAsia="Roboto" w:hAnsi="Roboto"/>
          <w:b w:val="1"/>
          <w:sz w:val="25.994998931884766"/>
          <w:szCs w:val="25.994998931884766"/>
          <w:rtl w:val="0"/>
        </w:rPr>
        <w:t xml:space="preserve">Challenges</w:t>
      </w:r>
    </w:p>
    <w:tbl>
      <w:tblPr>
        <w:tblStyle w:val="Table1"/>
        <w:tblW w:w="10095.0" w:type="dxa"/>
        <w:jc w:val="left"/>
        <w:tblInd w:w="45.12000000000000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8595"/>
        <w:tblGridChange w:id="0">
          <w:tblGrid>
            <w:gridCol w:w="1500"/>
            <w:gridCol w:w="8595"/>
          </w:tblGrid>
        </w:tblGridChange>
      </w:tblGrid>
      <w:tr>
        <w:trPr>
          <w:cantSplit w:val="1"/>
          <w:trHeight w:val="540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08.73832702636719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Weight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10.71746826171875" w:firstLine="0"/>
              <w:rPr>
                <w:rFonts w:ascii="Roboto" w:cs="Roboto" w:eastAsia="Roboto" w:hAnsi="Roboto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sz w:val="21.989999771118164"/>
                <w:szCs w:val="21.989999771118164"/>
                <w:rtl w:val="0"/>
              </w:rPr>
              <w:t xml:space="preserve">40% (8 x 5% each)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18.85368347167969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2.7422904968262" w:lineRule="auto"/>
              <w:ind w:left="115.1153564453125" w:right="137.05322265625" w:hanging="1.539306640625"/>
              <w:rPr>
                <w:rFonts w:ascii="Roboto" w:cs="Roboto" w:eastAsia="Roboto" w:hAnsi="Roboto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sz w:val="21.989999771118164"/>
                <w:szCs w:val="21.989999771118164"/>
                <w:rtl w:val="0"/>
              </w:rPr>
              <w:t xml:space="preserve">Students take what they have learned in the preceding tutorials and complete a challenge to apply those learnings in their project. 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18.85368347167969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5.46804428100586" w:lineRule="auto"/>
              <w:ind w:left="115.1153564453125" w:right="374.837646484375" w:hanging="4.837799072265625"/>
              <w:rPr>
                <w:rFonts w:ascii="Roboto" w:cs="Roboto" w:eastAsia="Roboto" w:hAnsi="Roboto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sz w:val="21.989999771118164"/>
                <w:szCs w:val="21.989999771118164"/>
                <w:rtl w:val="0"/>
              </w:rPr>
              <w:t xml:space="preserve">To ingrain learning of core Unity skills and concepts through practical application, with a higher degree of autonomy than in guided tutorials. 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400"/>
        <w:gridCol w:w="2775"/>
        <w:gridCol w:w="2655"/>
        <w:tblGridChange w:id="0">
          <w:tblGrid>
            <w:gridCol w:w="2280"/>
            <w:gridCol w:w="2400"/>
            <w:gridCol w:w="2775"/>
            <w:gridCol w:w="26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10.93727111816406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4 - Excellent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11.8170166015625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3 - 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12.476806640625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2 - Fair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23.0316162109375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1 - Unsatisfactory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39.96405124664307" w:lineRule="auto"/>
              <w:ind w:left="720" w:right="134.8251342773437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Each aspect of the challenge is complete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39.96405124664307" w:lineRule="auto"/>
              <w:ind w:left="720" w:right="134.8251342773437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Project runs with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19.994998931884766"/>
                <w:szCs w:val="19.994998931884766"/>
                <w:rtl w:val="0"/>
              </w:rPr>
              <w:t xml:space="preserve">zero</w:t>
            </w: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39.96405124664307" w:lineRule="auto"/>
              <w:ind w:left="720" w:right="134.82482910156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Each aspect of the challenge is complete 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39.96405124664307" w:lineRule="auto"/>
              <w:ind w:left="720" w:right="134.8251342773437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Project runs with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19.994998931884766"/>
                <w:szCs w:val="19.994998931884766"/>
                <w:rtl w:val="0"/>
              </w:rPr>
              <w:t xml:space="preserve">minimal</w:t>
            </w: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before="6.688232421875" w:line="240" w:lineRule="auto"/>
              <w:ind w:left="720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Some functionality missing, and/or overall not operating as expected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39.96405124664307" w:lineRule="auto"/>
              <w:ind w:left="720" w:right="336.3452148437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Project runs with some issues 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6.688232421875" w:line="240" w:lineRule="auto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Project barely runs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before="0" w:beforeAutospacing="0" w:line="239.96405124664307" w:lineRule="auto"/>
              <w:ind w:left="720" w:right="133.535156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Most functionality absent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ind w:right="22.6318359375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ind w:left="0" w:firstLine="0"/>
        <w:rPr>
          <w:rFonts w:ascii="Roboto" w:cs="Roboto" w:eastAsia="Roboto" w:hAnsi="Roboto"/>
          <w:b w:val="1"/>
          <w:sz w:val="25.994998931884766"/>
          <w:szCs w:val="25.994998931884766"/>
        </w:rPr>
      </w:pPr>
      <w:r w:rsidDel="00000000" w:rsidR="00000000" w:rsidRPr="00000000">
        <w:rPr>
          <w:rFonts w:ascii="Roboto" w:cs="Roboto" w:eastAsia="Roboto" w:hAnsi="Roboto"/>
          <w:b w:val="1"/>
          <w:sz w:val="25.994998931884766"/>
          <w:szCs w:val="25.994998931884766"/>
          <w:rtl w:val="0"/>
        </w:rPr>
        <w:t xml:space="preserve">Quizzes </w:t>
      </w:r>
    </w:p>
    <w:tbl>
      <w:tblPr>
        <w:tblStyle w:val="Table3"/>
        <w:tblW w:w="1014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8730"/>
        <w:tblGridChange w:id="0">
          <w:tblGrid>
            <w:gridCol w:w="1410"/>
            <w:gridCol w:w="87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08.73832702636719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Weight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23.25164794921875" w:firstLine="0"/>
              <w:rPr>
                <w:rFonts w:ascii="Roboto" w:cs="Roboto" w:eastAsia="Roboto" w:hAnsi="Roboto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sz w:val="21.989999771118164"/>
                <w:szCs w:val="21.989999771118164"/>
                <w:rtl w:val="0"/>
              </w:rPr>
              <w:t xml:space="preserve">20% (9 x 2.2% each)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13.5760498046875" w:firstLine="0"/>
              <w:rPr>
                <w:rFonts w:ascii="Roboto" w:cs="Roboto" w:eastAsia="Roboto" w:hAnsi="Roboto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sz w:val="21.989999771118164"/>
                <w:szCs w:val="21.989999771118164"/>
                <w:rtl w:val="0"/>
              </w:rPr>
              <w:t xml:space="preserve">Students complete a series of multiple choice questions.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18.85368347167969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5.46804428100586" w:lineRule="auto"/>
              <w:ind w:left="114.89547729492188" w:right="465.972900390625" w:hanging="4.617919921875"/>
              <w:rPr>
                <w:rFonts w:ascii="Roboto" w:cs="Roboto" w:eastAsia="Roboto" w:hAnsi="Roboto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sz w:val="21.989999771118164"/>
                <w:szCs w:val="21.989999771118164"/>
                <w:rtl w:val="0"/>
              </w:rPr>
              <w:t xml:space="preserve">To give students the opportunity to apply and check their knowledge in a decontextualized environment, which will also help prepare them for the Unity Associate Game Developer exam. 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4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565"/>
        <w:gridCol w:w="2400"/>
        <w:gridCol w:w="2550"/>
        <w:tblGridChange w:id="0">
          <w:tblGrid>
            <w:gridCol w:w="2625"/>
            <w:gridCol w:w="2565"/>
            <w:gridCol w:w="2400"/>
            <w:gridCol w:w="25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10.93727111816406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4 - Excellent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11.8170166015625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3 - 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12.476806640625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2 - Fair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23.0316162109375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1 - Unsatisfactory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08.59909057617188" w:firstLine="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90 - 100%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08.5992431640625" w:firstLine="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70 - 80% correct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08.5992431640625" w:firstLine="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50 - 60% correct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08.5992431640625" w:firstLine="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Less than 50% correct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40" w:lineRule="auto"/>
        <w:ind w:left="0" w:firstLine="0"/>
        <w:rPr>
          <w:rFonts w:ascii="Roboto" w:cs="Roboto" w:eastAsia="Roboto" w:hAnsi="Roboto"/>
          <w:b w:val="1"/>
          <w:sz w:val="25.994998931884766"/>
          <w:szCs w:val="25.994998931884766"/>
        </w:rPr>
      </w:pPr>
      <w:r w:rsidDel="00000000" w:rsidR="00000000" w:rsidRPr="00000000">
        <w:rPr>
          <w:rFonts w:ascii="Roboto" w:cs="Roboto" w:eastAsia="Roboto" w:hAnsi="Roboto"/>
          <w:b w:val="1"/>
          <w:sz w:val="25.994998931884766"/>
          <w:szCs w:val="25.994998931884766"/>
          <w:rtl w:val="0"/>
        </w:rPr>
        <w:t xml:space="preserve">Personal Project </w:t>
      </w:r>
    </w:p>
    <w:tbl>
      <w:tblPr>
        <w:tblStyle w:val="Table5"/>
        <w:tblW w:w="1017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565"/>
        <w:tblGridChange w:id="0">
          <w:tblGrid>
            <w:gridCol w:w="1605"/>
            <w:gridCol w:w="856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08.73832702636719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Weight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15.1153564453125" w:firstLine="0"/>
              <w:rPr>
                <w:rFonts w:ascii="Roboto" w:cs="Roboto" w:eastAsia="Roboto" w:hAnsi="Roboto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sz w:val="21.989999771118164"/>
                <w:szCs w:val="21.989999771118164"/>
                <w:rtl w:val="0"/>
              </w:rPr>
              <w:t xml:space="preserve">25% (1 x 25% each)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18.85368347167969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2.7422904968262" w:lineRule="auto"/>
              <w:ind w:left="109.617919921875" w:right="171.785888671875" w:firstLine="3.9581298828125"/>
              <w:jc w:val="both"/>
              <w:rPr>
                <w:rFonts w:ascii="Roboto" w:cs="Roboto" w:eastAsia="Roboto" w:hAnsi="Roboto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sz w:val="21.989999771118164"/>
                <w:szCs w:val="21.989999771118164"/>
                <w:rtl w:val="0"/>
              </w:rPr>
              <w:t xml:space="preserve">Students conceptualize, plan, and complete a final project throughout the course, integrating features they learned during the challenges and extending them beyond. Students will be evaluated on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completeness, alignment, </w:t>
            </w:r>
            <w:r w:rsidDel="00000000" w:rsidR="00000000" w:rsidRPr="00000000">
              <w:rPr>
                <w:rFonts w:ascii="Roboto" w:cs="Roboto" w:eastAsia="Roboto" w:hAnsi="Roboto"/>
                <w:sz w:val="21.989999771118164"/>
                <w:szCs w:val="21.989999771118164"/>
                <w:rtl w:val="0"/>
              </w:rPr>
              <w:t xml:space="preserve">and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 creativity</w:t>
            </w:r>
            <w:r w:rsidDel="00000000" w:rsidR="00000000" w:rsidRPr="00000000">
              <w:rPr>
                <w:rFonts w:ascii="Roboto" w:cs="Roboto" w:eastAsia="Roboto" w:hAnsi="Roboto"/>
                <w:sz w:val="21.989999771118164"/>
                <w:szCs w:val="21.98999977111816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1.989999771118164"/>
                <w:szCs w:val="21.989999771118164"/>
                <w:rtl w:val="0"/>
              </w:rPr>
              <w:t xml:space="preserve">of their project.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18.85368347167969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5.46804428100586" w:lineRule="auto"/>
              <w:ind w:left="109.617919921875" w:right="256.5283203125" w:firstLine="0.659637451171875"/>
              <w:rPr>
                <w:rFonts w:ascii="Roboto" w:cs="Roboto" w:eastAsia="Roboto" w:hAnsi="Roboto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sz w:val="21.989999771118164"/>
                <w:szCs w:val="21.989999771118164"/>
                <w:rtl w:val="0"/>
              </w:rPr>
              <w:t xml:space="preserve">To give students an opportunity to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1.989999771118164"/>
                <w:szCs w:val="21.989999771118164"/>
                <w:rtl w:val="0"/>
              </w:rPr>
              <w:t xml:space="preserve">extend </w:t>
            </w:r>
            <w:r w:rsidDel="00000000" w:rsidR="00000000" w:rsidRPr="00000000">
              <w:rPr>
                <w:rFonts w:ascii="Roboto" w:cs="Roboto" w:eastAsia="Roboto" w:hAnsi="Roboto"/>
                <w:sz w:val="21.989999771118164"/>
                <w:szCs w:val="21.989999771118164"/>
                <w:rtl w:val="0"/>
              </w:rPr>
              <w:t xml:space="preserve">their skills to a project that is uniquely their own, further solidifying the skills they learned and giving them the confidence that they can create whatever they want with the power of Unity and C#.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4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640"/>
        <w:gridCol w:w="2700"/>
        <w:gridCol w:w="2220"/>
        <w:tblGridChange w:id="0">
          <w:tblGrid>
            <w:gridCol w:w="2685"/>
            <w:gridCol w:w="2640"/>
            <w:gridCol w:w="2700"/>
            <w:gridCol w:w="22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10.93727111816406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4 - Excellent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11.8170166015625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3 - 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12.476806640625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2 - Fair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23.0316162109375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1 - Unsatisfactory</w:t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Project includes features from every unit of the course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Features align to what is outlined in their Game Design Document (GDD)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Features are creatively applied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Project includes features from every unit of the course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Features mostly align to what is outlined in their GDD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Features are, for the most part, creatively applied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Project includes features from only some units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Features only align partially to what is outlined in their (GDD)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Features do not go much beyond what was mandated</w:t>
            </w:r>
          </w:p>
          <w:p w:rsidR="00000000" w:rsidDel="00000000" w:rsidP="00000000" w:rsidRDefault="00000000" w:rsidRPr="00000000" w14:paraId="0000004D">
            <w:pPr>
              <w:widowControl w:val="0"/>
              <w:spacing w:before="6.6583251953125" w:line="240" w:lineRule="auto"/>
              <w:ind w:left="293.997802734375" w:firstLine="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Project missing many features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Features misaligned to what is outlined in their (GDD) or not at all present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6.688232421875" w:line="240" w:lineRule="auto"/>
              <w:ind w:right="124.40185546875"/>
              <w:jc w:val="right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5.994998931884766"/>
          <w:szCs w:val="25.994998931884766"/>
        </w:rPr>
      </w:pPr>
      <w:r w:rsidDel="00000000" w:rsidR="00000000" w:rsidRPr="00000000">
        <w:rPr>
          <w:rFonts w:ascii="Roboto" w:cs="Roboto" w:eastAsia="Roboto" w:hAnsi="Roboto"/>
          <w:b w:val="1"/>
          <w:sz w:val="25.994998931884766"/>
          <w:szCs w:val="25.994998931884766"/>
          <w:rtl w:val="0"/>
        </w:rPr>
        <w:t xml:space="preserve">Perseverance and Teamwork</w:t>
      </w:r>
    </w:p>
    <w:tbl>
      <w:tblPr>
        <w:tblStyle w:val="Table7"/>
        <w:tblW w:w="1023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8670"/>
        <w:tblGridChange w:id="0">
          <w:tblGrid>
            <w:gridCol w:w="1560"/>
            <w:gridCol w:w="867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08.73832702636719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Weight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15.1153564453125" w:firstLine="0"/>
              <w:rPr>
                <w:rFonts w:ascii="Roboto" w:cs="Roboto" w:eastAsia="Roboto" w:hAnsi="Roboto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sz w:val="21.989999771118164"/>
                <w:szCs w:val="21.989999771118164"/>
                <w:rtl w:val="0"/>
              </w:rPr>
              <w:t xml:space="preserve">15%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18.85368347167969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2.7422904968262" w:lineRule="auto"/>
              <w:ind w:left="109.617919921875" w:right="171.785888671875" w:firstLine="3.9581298828125"/>
              <w:jc w:val="both"/>
              <w:rPr>
                <w:rFonts w:ascii="Roboto" w:cs="Roboto" w:eastAsia="Roboto" w:hAnsi="Roboto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sz w:val="21.989999771118164"/>
                <w:szCs w:val="21.989999771118164"/>
                <w:rtl w:val="0"/>
              </w:rPr>
              <w:t xml:space="preserve">Students demonstrate the ability to persist and successfully address their own hurdles throughout the course, as well as support their fellow classmates with encouragement, troubleshooting assistance, and sharing learnings.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18.85368347167969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5.46804428100586" w:lineRule="auto"/>
              <w:ind w:left="109.617919921875" w:right="256.5283203125" w:firstLine="0.659637451171875"/>
              <w:rPr>
                <w:rFonts w:ascii="Roboto" w:cs="Roboto" w:eastAsia="Roboto" w:hAnsi="Roboto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sz w:val="21.989999771118164"/>
                <w:szCs w:val="21.989999771118164"/>
                <w:rtl w:val="0"/>
              </w:rPr>
              <w:t xml:space="preserve">To ingrain in students the critical importance of problem solving and teamwork in the world of Unity and game development. 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6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700"/>
        <w:gridCol w:w="2595"/>
        <w:gridCol w:w="2205"/>
        <w:tblGridChange w:id="0">
          <w:tblGrid>
            <w:gridCol w:w="2760"/>
            <w:gridCol w:w="2700"/>
            <w:gridCol w:w="2595"/>
            <w:gridCol w:w="220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110.93727111816406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4 - Excellent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111.8170166015625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3 - 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12.476806640625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2 - Fair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123.0316162109375" w:firstLine="0"/>
              <w:rPr>
                <w:rFonts w:ascii="Roboto" w:cs="Roboto" w:eastAsia="Roboto" w:hAnsi="Roboto"/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.989999771118164"/>
                <w:szCs w:val="21.989999771118164"/>
                <w:rtl w:val="0"/>
              </w:rPr>
              <w:t xml:space="preserve">1 - Unsatisfactory</w:t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Project includes features from every unit of the course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Features align to what is outlined in their Game Design Document (GDD)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Features are creatively applied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Project includes features from every unit of the course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Features mostly align to what is outlined in their GDD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Features are, for the most part, creatively applied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Project includes features from only some units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Features only align partially to what is outlined in their (GDD)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Features do not go much beyond what was mandated</w:t>
            </w:r>
          </w:p>
          <w:p w:rsidR="00000000" w:rsidDel="00000000" w:rsidP="00000000" w:rsidRDefault="00000000" w:rsidRPr="00000000" w14:paraId="00000067">
            <w:pPr>
              <w:widowControl w:val="0"/>
              <w:spacing w:before="6.6583251953125" w:line="240" w:lineRule="auto"/>
              <w:ind w:left="293.997802734375" w:firstLine="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Project missing many features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39.96405124664307" w:lineRule="auto"/>
              <w:ind w:left="720" w:right="217.9962158203125" w:hanging="360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Roboto" w:cs="Roboto" w:eastAsia="Roboto" w:hAnsi="Roboto"/>
                <w:sz w:val="19.994998931884766"/>
                <w:szCs w:val="19.994998931884766"/>
                <w:rtl w:val="0"/>
              </w:rPr>
              <w:t xml:space="preserve">Features misaligned to what is outlined in their (GDD) or not at all present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6.688232421875" w:line="240" w:lineRule="auto"/>
              <w:ind w:right="124.40185546875"/>
              <w:jc w:val="right"/>
              <w:rPr>
                <w:rFonts w:ascii="Roboto" w:cs="Roboto" w:eastAsia="Roboto" w:hAnsi="Roboto"/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