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17" w:rsidRDefault="003A6A17">
      <w:pPr>
        <w:rPr>
          <w:rFonts w:ascii="Arial" w:eastAsia="Arial" w:hAnsi="Arial" w:cs="Arial"/>
          <w:sz w:val="24"/>
          <w:szCs w:val="24"/>
        </w:rPr>
      </w:pPr>
    </w:p>
    <w:p w:rsidR="003A6A17" w:rsidRDefault="00811F6F">
      <w:pPr>
        <w:rPr>
          <w:rFonts w:ascii="Arial" w:eastAsia="Arial" w:hAnsi="Arial" w:cs="Arial"/>
          <w:b/>
          <w:sz w:val="24"/>
          <w:szCs w:val="24"/>
        </w:rPr>
      </w:pPr>
      <w:bookmarkStart w:id="0" w:name="_gjdgxs"/>
      <w:bookmarkEnd w:id="0"/>
      <w:r>
        <w:rPr>
          <w:rFonts w:ascii="Arial" w:eastAsia="Arial" w:hAnsi="Arial" w:cs="Arial"/>
          <w:b/>
          <w:sz w:val="24"/>
          <w:szCs w:val="24"/>
        </w:rPr>
        <w:t>Nombre:</w:t>
      </w:r>
      <w:r w:rsidR="00FB40A7">
        <w:rPr>
          <w:rFonts w:ascii="Arial" w:eastAsia="Arial" w:hAnsi="Arial" w:cs="Arial"/>
          <w:b/>
          <w:sz w:val="24"/>
          <w:szCs w:val="24"/>
        </w:rPr>
        <w:t xml:space="preserve"> Leonardo Troncoso Ortiz</w:t>
      </w:r>
    </w:p>
    <w:p w:rsidR="003A6A17" w:rsidRDefault="003A6A17">
      <w:pPr>
        <w:ind w:left="720"/>
        <w:rPr>
          <w:color w:val="000000"/>
        </w:rPr>
      </w:pPr>
    </w:p>
    <w:tbl>
      <w:tblPr>
        <w:tblW w:w="90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9022"/>
      </w:tblGrid>
      <w:tr w:rsidR="003A6A17">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811F6F">
            <w:pPr>
              <w:numPr>
                <w:ilvl w:val="0"/>
                <w:numId w:val="1"/>
              </w:numPr>
              <w:rPr>
                <w:color w:val="000000"/>
              </w:rPr>
            </w:pPr>
            <w:r>
              <w:rPr>
                <w:rFonts w:ascii="Arial" w:eastAsia="Arial" w:hAnsi="Arial" w:cs="Arial"/>
                <w:color w:val="000000"/>
                <w:sz w:val="24"/>
                <w:szCs w:val="24"/>
              </w:rPr>
              <w:t>De acuerdo con la lectura Jeff Bezos, cuáles fueron las oportunidades que le permitieron consolidar la empresa Amazon?</w:t>
            </w:r>
          </w:p>
        </w:tc>
      </w:tr>
      <w:tr w:rsidR="003A6A17">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3A6A17">
            <w:pPr>
              <w:rPr>
                <w:rFonts w:ascii="Arial" w:eastAsia="Arial" w:hAnsi="Arial" w:cs="Arial"/>
                <w:sz w:val="24"/>
                <w:szCs w:val="24"/>
              </w:rPr>
            </w:pPr>
          </w:p>
          <w:p w:rsidR="003A6A17" w:rsidRDefault="0075017D">
            <w:pPr>
              <w:rPr>
                <w:rFonts w:ascii="Arial" w:eastAsia="Arial" w:hAnsi="Arial" w:cs="Arial"/>
                <w:sz w:val="24"/>
                <w:szCs w:val="24"/>
              </w:rPr>
            </w:pPr>
            <w:r>
              <w:rPr>
                <w:rFonts w:ascii="Arial" w:eastAsia="Arial" w:hAnsi="Arial" w:cs="Arial"/>
                <w:sz w:val="24"/>
                <w:szCs w:val="24"/>
              </w:rPr>
              <w:t>Una de las principales oportunidades de Bezos fueron sus conocimientos en tecnología y sus estudios en ingeniería. Pero más allá de esto, El</w:t>
            </w:r>
            <w:r w:rsidR="00472C64">
              <w:rPr>
                <w:rFonts w:ascii="Arial" w:eastAsia="Arial" w:hAnsi="Arial" w:cs="Arial"/>
                <w:sz w:val="24"/>
                <w:szCs w:val="24"/>
              </w:rPr>
              <w:t xml:space="preserve"> vio la necesidad de un mercado más incluyente y atractivo como lo es el e-</w:t>
            </w:r>
            <w:proofErr w:type="spellStart"/>
            <w:r w:rsidR="00472C64">
              <w:rPr>
                <w:rFonts w:ascii="Arial" w:eastAsia="Arial" w:hAnsi="Arial" w:cs="Arial"/>
                <w:sz w:val="24"/>
                <w:szCs w:val="24"/>
              </w:rPr>
              <w:t>comerce</w:t>
            </w:r>
            <w:proofErr w:type="spellEnd"/>
            <w:r w:rsidR="00472C64">
              <w:rPr>
                <w:rFonts w:ascii="Arial" w:eastAsia="Arial" w:hAnsi="Arial" w:cs="Arial"/>
                <w:sz w:val="24"/>
                <w:szCs w:val="24"/>
              </w:rPr>
              <w:t xml:space="preserve">. </w:t>
            </w:r>
          </w:p>
          <w:p w:rsidR="00472C64" w:rsidRDefault="00472C64">
            <w:pPr>
              <w:rPr>
                <w:rFonts w:ascii="Arial" w:eastAsia="Arial" w:hAnsi="Arial" w:cs="Arial"/>
                <w:sz w:val="24"/>
                <w:szCs w:val="24"/>
              </w:rPr>
            </w:pPr>
            <w:r>
              <w:rPr>
                <w:rFonts w:ascii="Arial" w:eastAsia="Arial" w:hAnsi="Arial" w:cs="Arial"/>
                <w:sz w:val="24"/>
                <w:szCs w:val="24"/>
              </w:rPr>
              <w:t>El poder no solo vender un producto sino mantener precios y garantizar entregas en los tiempos pactados fueron las primeras estrategias de Bezos en su nueva estrategia de negocios.</w:t>
            </w:r>
          </w:p>
          <w:p w:rsidR="00472C64" w:rsidRDefault="00472C64">
            <w:pPr>
              <w:rPr>
                <w:rFonts w:ascii="Arial" w:eastAsia="Arial" w:hAnsi="Arial" w:cs="Arial"/>
                <w:sz w:val="24"/>
                <w:szCs w:val="24"/>
              </w:rPr>
            </w:pPr>
          </w:p>
          <w:p w:rsidR="00472C64" w:rsidRDefault="00472C64">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tc>
      </w:tr>
      <w:tr w:rsidR="003A6A17">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472C64">
            <w:pPr>
              <w:numPr>
                <w:ilvl w:val="0"/>
                <w:numId w:val="1"/>
              </w:numPr>
              <w:rPr>
                <w:color w:val="000000"/>
              </w:rPr>
            </w:pPr>
            <w:r>
              <w:rPr>
                <w:rFonts w:ascii="Arial" w:eastAsia="Arial" w:hAnsi="Arial" w:cs="Arial"/>
                <w:color w:val="000000"/>
                <w:sz w:val="24"/>
                <w:szCs w:val="24"/>
              </w:rPr>
              <w:t>¿Cuáles son las amenazas del entorno que usted identifica y se convirtieron en oportunidades de negocio?</w:t>
            </w:r>
            <w:r w:rsidR="00811F6F">
              <w:rPr>
                <w:rFonts w:ascii="Arial" w:eastAsia="Arial" w:hAnsi="Arial" w:cs="Arial"/>
                <w:color w:val="000000"/>
                <w:sz w:val="24"/>
                <w:szCs w:val="24"/>
              </w:rPr>
              <w:t xml:space="preserve"> </w:t>
            </w:r>
          </w:p>
        </w:tc>
      </w:tr>
      <w:tr w:rsidR="003A6A17">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472C64">
            <w:pPr>
              <w:rPr>
                <w:rFonts w:ascii="Arial" w:eastAsia="Arial" w:hAnsi="Arial" w:cs="Arial"/>
                <w:sz w:val="24"/>
                <w:szCs w:val="24"/>
              </w:rPr>
            </w:pPr>
            <w:r>
              <w:rPr>
                <w:rFonts w:ascii="Arial" w:eastAsia="Arial" w:hAnsi="Arial" w:cs="Arial"/>
                <w:sz w:val="24"/>
                <w:szCs w:val="24"/>
              </w:rPr>
              <w:t>En realidad, como se evidencia en la pregunta anterior, la falta de dinamismo en las estrategias de ventas que existían en ese momento fueron un factor importante para el inicio de su negocio.</w:t>
            </w:r>
          </w:p>
          <w:p w:rsidR="00472C64" w:rsidRDefault="00472C64">
            <w:pPr>
              <w:rPr>
                <w:rFonts w:ascii="Arial" w:eastAsia="Arial" w:hAnsi="Arial" w:cs="Arial"/>
                <w:sz w:val="24"/>
                <w:szCs w:val="24"/>
              </w:rPr>
            </w:pPr>
            <w:r>
              <w:rPr>
                <w:rFonts w:ascii="Arial" w:eastAsia="Arial" w:hAnsi="Arial" w:cs="Arial"/>
                <w:sz w:val="24"/>
                <w:szCs w:val="24"/>
              </w:rPr>
              <w:lastRenderedPageBreak/>
              <w:t xml:space="preserve">Por otro </w:t>
            </w:r>
            <w:proofErr w:type="gramStart"/>
            <w:r>
              <w:rPr>
                <w:rFonts w:ascii="Arial" w:eastAsia="Arial" w:hAnsi="Arial" w:cs="Arial"/>
                <w:sz w:val="24"/>
                <w:szCs w:val="24"/>
              </w:rPr>
              <w:t>lado</w:t>
            </w:r>
            <w:proofErr w:type="gramEnd"/>
            <w:r>
              <w:rPr>
                <w:rFonts w:ascii="Arial" w:eastAsia="Arial" w:hAnsi="Arial" w:cs="Arial"/>
                <w:sz w:val="24"/>
                <w:szCs w:val="24"/>
              </w:rPr>
              <w:t xml:space="preserve"> al parecer solo se invertía en tecnología para empresas con conceptos bastante amplios, pero se descuida un poco la venta de baja adquisición.  </w:t>
            </w: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tc>
      </w:tr>
      <w:tr w:rsidR="003A6A17">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811F6F">
            <w:pPr>
              <w:numPr>
                <w:ilvl w:val="0"/>
                <w:numId w:val="1"/>
              </w:numPr>
              <w:rPr>
                <w:color w:val="000000"/>
              </w:rPr>
            </w:pPr>
            <w:r>
              <w:rPr>
                <w:rFonts w:ascii="Arial" w:eastAsia="Arial" w:hAnsi="Arial" w:cs="Arial"/>
                <w:color w:val="000000"/>
                <w:sz w:val="24"/>
                <w:szCs w:val="24"/>
              </w:rPr>
              <w:lastRenderedPageBreak/>
              <w:t xml:space="preserve">  </w:t>
            </w:r>
            <w:r w:rsidR="00472C64">
              <w:rPr>
                <w:rFonts w:ascii="Arial" w:eastAsia="Arial" w:hAnsi="Arial" w:cs="Arial"/>
                <w:color w:val="000000"/>
                <w:sz w:val="24"/>
                <w:szCs w:val="24"/>
              </w:rPr>
              <w:t>¿Cuáles fueron las estrategias utilizadas por Jeff Bezos?</w:t>
            </w:r>
            <w:r>
              <w:rPr>
                <w:rFonts w:ascii="Arial" w:eastAsia="Arial" w:hAnsi="Arial" w:cs="Arial"/>
                <w:color w:val="000000"/>
                <w:sz w:val="24"/>
                <w:szCs w:val="24"/>
              </w:rPr>
              <w:t xml:space="preserve"> </w:t>
            </w:r>
          </w:p>
        </w:tc>
      </w:tr>
      <w:tr w:rsidR="003A6A17">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472C64">
            <w:pPr>
              <w:rPr>
                <w:rFonts w:ascii="Arial" w:eastAsia="Arial" w:hAnsi="Arial" w:cs="Arial"/>
                <w:sz w:val="24"/>
                <w:szCs w:val="24"/>
              </w:rPr>
            </w:pPr>
            <w:r>
              <w:rPr>
                <w:rFonts w:ascii="Arial" w:eastAsia="Arial" w:hAnsi="Arial" w:cs="Arial"/>
                <w:sz w:val="24"/>
                <w:szCs w:val="24"/>
              </w:rPr>
              <w:t>Las estrategias de Bezos se enmarcan en lo que él denomina los 3 factores más importantes para el éxito son:</w:t>
            </w:r>
          </w:p>
          <w:p w:rsidR="00472C64" w:rsidRDefault="00472C64">
            <w:pPr>
              <w:rPr>
                <w:rFonts w:ascii="Arial" w:eastAsia="Arial" w:hAnsi="Arial" w:cs="Arial"/>
                <w:sz w:val="24"/>
                <w:szCs w:val="24"/>
              </w:rPr>
            </w:pPr>
            <w:r>
              <w:rPr>
                <w:rFonts w:ascii="Arial" w:eastAsia="Arial" w:hAnsi="Arial" w:cs="Arial"/>
                <w:sz w:val="24"/>
                <w:szCs w:val="24"/>
              </w:rPr>
              <w:t>El bienestar del consumidor o las necesidades de los clientes</w:t>
            </w:r>
          </w:p>
          <w:p w:rsidR="00472C64" w:rsidRDefault="00472C64">
            <w:pPr>
              <w:rPr>
                <w:rFonts w:ascii="Arial" w:eastAsia="Arial" w:hAnsi="Arial" w:cs="Arial"/>
                <w:sz w:val="24"/>
                <w:szCs w:val="24"/>
              </w:rPr>
            </w:pPr>
            <w:r>
              <w:rPr>
                <w:rFonts w:ascii="Arial" w:eastAsia="Arial" w:hAnsi="Arial" w:cs="Arial"/>
                <w:sz w:val="24"/>
                <w:szCs w:val="24"/>
              </w:rPr>
              <w:t xml:space="preserve">La innovación permanente relacionadas con </w:t>
            </w:r>
            <w:r w:rsidR="00E67EAD">
              <w:rPr>
                <w:rFonts w:ascii="Arial" w:eastAsia="Arial" w:hAnsi="Arial" w:cs="Arial"/>
                <w:sz w:val="24"/>
                <w:szCs w:val="24"/>
              </w:rPr>
              <w:t>las necesidades del consumidor.</w:t>
            </w:r>
          </w:p>
          <w:p w:rsidR="00E67EAD" w:rsidRDefault="00E67EAD">
            <w:pPr>
              <w:rPr>
                <w:rFonts w:ascii="Arial" w:eastAsia="Arial" w:hAnsi="Arial" w:cs="Arial"/>
                <w:sz w:val="24"/>
                <w:szCs w:val="24"/>
              </w:rPr>
            </w:pPr>
            <w:r>
              <w:rPr>
                <w:rFonts w:ascii="Arial" w:eastAsia="Arial" w:hAnsi="Arial" w:cs="Arial"/>
                <w:sz w:val="24"/>
                <w:szCs w:val="24"/>
              </w:rPr>
              <w:t>La proyección a largo plazo de sus ideas y creaciones para el mercado.</w:t>
            </w:r>
          </w:p>
          <w:p w:rsidR="00E67EAD" w:rsidRDefault="00E67EAD">
            <w:pPr>
              <w:rPr>
                <w:rFonts w:ascii="Arial" w:eastAsia="Arial" w:hAnsi="Arial" w:cs="Arial"/>
                <w:sz w:val="24"/>
                <w:szCs w:val="24"/>
              </w:rPr>
            </w:pPr>
            <w:r>
              <w:rPr>
                <w:rFonts w:ascii="Arial" w:eastAsia="Arial" w:hAnsi="Arial" w:cs="Arial"/>
                <w:sz w:val="24"/>
                <w:szCs w:val="24"/>
              </w:rPr>
              <w:t>Actualmente y con los avances que ha logrado Bezos aplica una nueva estrategia que es la logística de compra, facturación y entrega de los product</w:t>
            </w:r>
            <w:r w:rsidR="00811F6F">
              <w:rPr>
                <w:rFonts w:ascii="Arial" w:eastAsia="Arial" w:hAnsi="Arial" w:cs="Arial"/>
                <w:sz w:val="24"/>
                <w:szCs w:val="24"/>
              </w:rPr>
              <w:t xml:space="preserve">os solicitados por sus clientes. </w:t>
            </w:r>
          </w:p>
          <w:p w:rsidR="00811F6F" w:rsidRDefault="00811F6F">
            <w:pPr>
              <w:rPr>
                <w:rFonts w:ascii="Arial" w:eastAsia="Arial" w:hAnsi="Arial" w:cs="Arial"/>
                <w:sz w:val="24"/>
                <w:szCs w:val="24"/>
              </w:rPr>
            </w:pPr>
            <w:r>
              <w:rPr>
                <w:rFonts w:ascii="Arial" w:eastAsia="Arial" w:hAnsi="Arial" w:cs="Arial"/>
                <w:sz w:val="24"/>
                <w:szCs w:val="24"/>
              </w:rPr>
              <w:t>La comunicación a través de las tecnologías se convirtió en una herramienta que da tranquilidad a sus clientes a la hora de adquirir productos.</w:t>
            </w: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tc>
      </w:tr>
      <w:tr w:rsidR="003A6A17">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811F6F">
            <w:pPr>
              <w:numPr>
                <w:ilvl w:val="0"/>
                <w:numId w:val="1"/>
              </w:numPr>
              <w:rPr>
                <w:color w:val="000000"/>
              </w:rPr>
            </w:pPr>
            <w:r>
              <w:rPr>
                <w:rFonts w:ascii="Arial" w:eastAsia="Arial" w:hAnsi="Arial" w:cs="Arial"/>
                <w:color w:val="000000"/>
                <w:sz w:val="24"/>
                <w:szCs w:val="24"/>
              </w:rPr>
              <w:lastRenderedPageBreak/>
              <w:t xml:space="preserve">Cuáles son las fortalezas y debilidades de AMAZON </w:t>
            </w:r>
          </w:p>
        </w:tc>
      </w:tr>
      <w:tr w:rsidR="003A6A17">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811F6F" w:rsidP="00811F6F">
            <w:pPr>
              <w:rPr>
                <w:rFonts w:ascii="Arial" w:eastAsia="Arial" w:hAnsi="Arial" w:cs="Arial"/>
                <w:sz w:val="24"/>
                <w:szCs w:val="24"/>
              </w:rPr>
            </w:pPr>
            <w:r>
              <w:rPr>
                <w:rFonts w:ascii="Arial" w:eastAsia="Arial" w:hAnsi="Arial" w:cs="Arial"/>
                <w:sz w:val="24"/>
                <w:szCs w:val="24"/>
              </w:rPr>
              <w:t>Fortalezas</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Priorización en las necesidades del cliente.</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Uso de tecnología para la comunicación.</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Estrategia logística.</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Entregas por drones.</w:t>
            </w:r>
            <w:bookmarkStart w:id="1" w:name="_GoBack"/>
            <w:bookmarkEnd w:id="1"/>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Innovación permanente.</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Proyectos a largo plazo.</w:t>
            </w:r>
          </w:p>
          <w:p w:rsidR="00811F6F" w:rsidRDefault="00811F6F" w:rsidP="00811F6F">
            <w:pPr>
              <w:rPr>
                <w:rFonts w:ascii="Arial" w:eastAsia="Arial" w:hAnsi="Arial" w:cs="Arial"/>
                <w:sz w:val="24"/>
                <w:szCs w:val="24"/>
              </w:rPr>
            </w:pPr>
            <w:r>
              <w:rPr>
                <w:rFonts w:ascii="Arial" w:eastAsia="Arial" w:hAnsi="Arial" w:cs="Arial"/>
                <w:sz w:val="24"/>
                <w:szCs w:val="24"/>
              </w:rPr>
              <w:t>Debilidades.</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Inversiones con altos costos.</w:t>
            </w:r>
          </w:p>
          <w:p w:rsidR="00811F6F" w:rsidRDefault="00811F6F" w:rsidP="00811F6F">
            <w:pPr>
              <w:pStyle w:val="Prrafodelista"/>
              <w:numPr>
                <w:ilvl w:val="0"/>
                <w:numId w:val="4"/>
              </w:numPr>
              <w:rPr>
                <w:rFonts w:ascii="Arial" w:eastAsia="Arial" w:hAnsi="Arial" w:cs="Arial"/>
                <w:sz w:val="24"/>
                <w:szCs w:val="24"/>
              </w:rPr>
            </w:pPr>
            <w:r>
              <w:rPr>
                <w:rFonts w:ascii="Arial" w:eastAsia="Arial" w:hAnsi="Arial" w:cs="Arial"/>
                <w:sz w:val="24"/>
                <w:szCs w:val="24"/>
              </w:rPr>
              <w:t>Riesgo de inversión en proyectos a largo plazo.</w:t>
            </w:r>
          </w:p>
          <w:p w:rsidR="00811F6F" w:rsidRPr="00811F6F" w:rsidRDefault="00811F6F" w:rsidP="00811F6F">
            <w:pPr>
              <w:pStyle w:val="Prrafodelista"/>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tc>
      </w:tr>
      <w:tr w:rsidR="003A6A17">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A6A17" w:rsidRDefault="003A6A17">
            <w:pPr>
              <w:rPr>
                <w:rFonts w:ascii="Arial" w:eastAsia="Arial" w:hAnsi="Arial" w:cs="Arial"/>
                <w:sz w:val="24"/>
                <w:szCs w:val="24"/>
              </w:rPr>
            </w:pPr>
          </w:p>
          <w:p w:rsidR="003A6A17" w:rsidRDefault="00811F6F">
            <w:pPr>
              <w:numPr>
                <w:ilvl w:val="0"/>
                <w:numId w:val="1"/>
              </w:numPr>
              <w:rPr>
                <w:color w:val="000000"/>
              </w:rPr>
            </w:pPr>
            <w:r>
              <w:rPr>
                <w:rFonts w:ascii="Arial" w:eastAsia="Arial" w:hAnsi="Arial" w:cs="Arial"/>
                <w:color w:val="000000"/>
                <w:sz w:val="24"/>
                <w:szCs w:val="24"/>
              </w:rPr>
              <w:t>¿Cuál es el Direccionamiento Estratégico de Amazon?</w:t>
            </w:r>
            <w:r>
              <w:rPr>
                <w:rFonts w:ascii="Arial" w:eastAsia="Arial" w:hAnsi="Arial" w:cs="Arial"/>
                <w:color w:val="000000"/>
                <w:sz w:val="24"/>
                <w:szCs w:val="24"/>
              </w:rPr>
              <w:t xml:space="preserve"> </w:t>
            </w:r>
          </w:p>
          <w:p w:rsidR="003A6A17" w:rsidRDefault="00811F6F">
            <w:pPr>
              <w:rPr>
                <w:rFonts w:ascii="Arial" w:eastAsia="Arial" w:hAnsi="Arial" w:cs="Arial"/>
                <w:sz w:val="24"/>
                <w:szCs w:val="24"/>
              </w:rPr>
            </w:pPr>
            <w:r>
              <w:rPr>
                <w:rFonts w:ascii="Arial" w:eastAsia="Arial" w:hAnsi="Arial" w:cs="Arial"/>
                <w:sz w:val="24"/>
                <w:szCs w:val="24"/>
              </w:rPr>
              <w:t xml:space="preserve">El direccionamiento estratégico de Amazon está centrado en dos proyecciones, la creación de tiendas </w:t>
            </w:r>
            <w:proofErr w:type="spellStart"/>
            <w:r>
              <w:rPr>
                <w:rFonts w:ascii="Arial" w:eastAsia="Arial" w:hAnsi="Arial" w:cs="Arial"/>
                <w:sz w:val="24"/>
                <w:szCs w:val="24"/>
              </w:rPr>
              <w:t>Go</w:t>
            </w:r>
            <w:proofErr w:type="spellEnd"/>
            <w:r>
              <w:rPr>
                <w:rFonts w:ascii="Arial" w:eastAsia="Arial" w:hAnsi="Arial" w:cs="Arial"/>
                <w:sz w:val="24"/>
                <w:szCs w:val="24"/>
              </w:rPr>
              <w:t xml:space="preserve">, o tiendas para que los clientes compren directamente en ellas y la inversión en naves y proyectos espaciales. </w:t>
            </w:r>
          </w:p>
          <w:p w:rsidR="003A6A17" w:rsidRDefault="003A6A17">
            <w:bookmarkStart w:id="2" w:name="_1zhibgbrsmeb"/>
            <w:bookmarkEnd w:id="2"/>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p w:rsidR="003A6A17" w:rsidRDefault="003A6A17">
            <w:pPr>
              <w:rPr>
                <w:rFonts w:ascii="Arial" w:eastAsia="Arial" w:hAnsi="Arial" w:cs="Arial"/>
                <w:sz w:val="24"/>
                <w:szCs w:val="24"/>
              </w:rPr>
            </w:pPr>
          </w:p>
        </w:tc>
      </w:tr>
    </w:tbl>
    <w:p w:rsidR="003A6A17" w:rsidRDefault="003A6A17"/>
    <w:sectPr w:rsidR="003A6A17">
      <w:pgSz w:w="12240" w:h="15840"/>
      <w:pgMar w:top="1417" w:right="1701" w:bottom="1417" w:left="170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F7183"/>
    <w:multiLevelType w:val="hybridMultilevel"/>
    <w:tmpl w:val="40C40B3E"/>
    <w:lvl w:ilvl="0" w:tplc="AA121B2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7E6966"/>
    <w:multiLevelType w:val="hybridMultilevel"/>
    <w:tmpl w:val="140A3426"/>
    <w:lvl w:ilvl="0" w:tplc="71982D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466AEA"/>
    <w:multiLevelType w:val="multilevel"/>
    <w:tmpl w:val="B69C2FB8"/>
    <w:lvl w:ilvl="0">
      <w:start w:val="1"/>
      <w:numFmt w:val="decimal"/>
      <w:lvlText w:val="%1."/>
      <w:lvlJc w:val="left"/>
      <w:pPr>
        <w:ind w:left="720" w:hanging="360"/>
      </w:pPr>
      <w:rPr>
        <w:rFonts w:eastAsia="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12646F"/>
    <w:multiLevelType w:val="multilevel"/>
    <w:tmpl w:val="923EC9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17"/>
    <w:rsid w:val="003A6A17"/>
    <w:rsid w:val="00472C64"/>
    <w:rsid w:val="0075017D"/>
    <w:rsid w:val="00811F6F"/>
    <w:rsid w:val="00E67EAD"/>
    <w:rsid w:val="00FB40A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3985"/>
  <w15:docId w15:val="{94F60C1D-A6ED-4908-A0E4-94093D1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B6E8D"/>
  </w:style>
  <w:style w:type="character" w:customStyle="1" w:styleId="PiedepginaCar">
    <w:name w:val="Pie de página Car"/>
    <w:basedOn w:val="Fuentedeprrafopredeter"/>
    <w:link w:val="Piedepgina"/>
    <w:uiPriority w:val="99"/>
    <w:qFormat/>
    <w:rsid w:val="00CB6E8D"/>
  </w:style>
  <w:style w:type="character" w:customStyle="1" w:styleId="ListLabel1">
    <w:name w:val="ListLabel 1"/>
    <w:qFormat/>
    <w:rPr>
      <w:rFonts w:eastAsia="Arial" w:cs="Arial"/>
      <w:color w:val="222222"/>
      <w:sz w:val="24"/>
      <w:szCs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sz w:val="24"/>
      <w:szCs w:val="24"/>
    </w:rPr>
  </w:style>
  <w:style w:type="paragraph" w:customStyle="1" w:styleId="Heading">
    <w:name w:val="Heading"/>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6E8D"/>
    <w:pPr>
      <w:tabs>
        <w:tab w:val="center" w:pos="4419"/>
        <w:tab w:val="right" w:pos="8838"/>
      </w:tabs>
      <w:spacing w:after="0" w:line="240" w:lineRule="auto"/>
    </w:pPr>
  </w:style>
  <w:style w:type="paragraph" w:styleId="Piedepgina">
    <w:name w:val="footer"/>
    <w:basedOn w:val="Normal"/>
    <w:link w:val="PiedepginaCar"/>
    <w:uiPriority w:val="99"/>
    <w:unhideWhenUsed/>
    <w:rsid w:val="00CB6E8D"/>
    <w:pPr>
      <w:tabs>
        <w:tab w:val="center" w:pos="4419"/>
        <w:tab w:val="right" w:pos="8838"/>
      </w:tabs>
      <w:spacing w:after="0" w:line="240" w:lineRule="auto"/>
    </w:p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811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Aula5</dc:creator>
  <dc:description/>
  <cp:lastModifiedBy>DOCENTE 6B</cp:lastModifiedBy>
  <cp:revision>4</cp:revision>
  <dcterms:created xsi:type="dcterms:W3CDTF">2019-11-02T04:47:00Z</dcterms:created>
  <dcterms:modified xsi:type="dcterms:W3CDTF">2019-11-08T21:11:00Z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