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512"/>
      </w:tblGrid>
      <w:tr w:rsidR="00EA1284" w14:paraId="05D7821C" w14:textId="77777777" w:rsidTr="00EA1284"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5A98F" w14:textId="77777777" w:rsidR="00EA1284" w:rsidRDefault="00EA1284">
            <w:pPr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8AC876B" wp14:editId="5DD3D13C">
                  <wp:extent cx="733425" cy="1209675"/>
                  <wp:effectExtent l="0" t="0" r="9525" b="9525"/>
                  <wp:docPr id="1" name="Picture 1" descr="MIT Award smal(bw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T Award smal(bw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1D685D3" w14:textId="77777777" w:rsidR="00EA1284" w:rsidRDefault="00EA1284">
            <w:pPr>
              <w:rPr>
                <w:rFonts w:ascii="Garamond" w:hAnsi="Garamond" w:cs="Arial"/>
                <w:sz w:val="24"/>
                <w:szCs w:val="24"/>
                <w:lang w:val="en-AU"/>
              </w:rPr>
            </w:pPr>
          </w:p>
          <w:p w14:paraId="5DD8D64D" w14:textId="6C5EF9BC" w:rsidR="00EA1284" w:rsidRDefault="006F4BFC">
            <w:pPr>
              <w:pStyle w:val="Heading1"/>
            </w:pPr>
            <w:r>
              <w:t>Scho</w:t>
            </w:r>
            <w:r w:rsidR="00834100">
              <w:t>ol</w:t>
            </w:r>
            <w:r>
              <w:t xml:space="preserve"> of Digital Technologies</w:t>
            </w:r>
          </w:p>
          <w:p w14:paraId="62A24254" w14:textId="56275A69" w:rsidR="00EA1284" w:rsidRDefault="002B30C0" w:rsidP="00B66352">
            <w:pPr>
              <w:pStyle w:val="Heading3"/>
            </w:pPr>
            <w:r>
              <w:t>564.683</w:t>
            </w:r>
            <w:r w:rsidR="00EA1284">
              <w:t xml:space="preserve"> </w:t>
            </w:r>
            <w:r w:rsidR="00B66352">
              <w:t>Database Application Development</w:t>
            </w:r>
          </w:p>
        </w:tc>
      </w:tr>
      <w:tr w:rsidR="00EA1284" w14:paraId="40F9B7A8" w14:textId="77777777" w:rsidTr="00EA1284">
        <w:trPr>
          <w:trHeight w:val="661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37A72DBC" w14:textId="77777777" w:rsidR="00EA1284" w:rsidRDefault="00EA1284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t>Assessment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14:paraId="23925CAA" w14:textId="6DD0DC5C" w:rsidR="00EA1284" w:rsidRDefault="00B66352" w:rsidP="00B66352">
            <w:pPr>
              <w:spacing w:before="120" w:after="120"/>
              <w:rPr>
                <w:rStyle w:val="Strong"/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rStyle w:val="Strong"/>
                <w:rFonts w:ascii="Garamond" w:hAnsi="Garamond" w:cs="Arial"/>
                <w:sz w:val="24"/>
                <w:szCs w:val="24"/>
                <w:lang w:val="en-AU"/>
              </w:rPr>
              <w:t xml:space="preserve">Project part- </w:t>
            </w:r>
            <w:r w:rsidR="00FE1A02">
              <w:rPr>
                <w:rStyle w:val="Strong"/>
                <w:rFonts w:ascii="Garamond" w:hAnsi="Garamond" w:cs="Arial"/>
                <w:sz w:val="24"/>
                <w:szCs w:val="24"/>
                <w:lang w:val="en-AU"/>
              </w:rPr>
              <w:t>b</w:t>
            </w:r>
          </w:p>
        </w:tc>
      </w:tr>
      <w:tr w:rsidR="00EA1284" w14:paraId="723F4C18" w14:textId="77777777" w:rsidTr="00EA1284">
        <w:trPr>
          <w:trHeight w:val="661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076FF6" w14:textId="77777777" w:rsidR="00EA1284" w:rsidRDefault="00EA1284" w:rsidP="000E645F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t>Due Date: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35F1899" w14:textId="5857F076" w:rsidR="00EA1284" w:rsidRDefault="007A17C6" w:rsidP="00125624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rFonts w:ascii="Garamond" w:hAnsi="Garamond" w:cs="Arial"/>
                <w:sz w:val="24"/>
                <w:szCs w:val="24"/>
                <w:lang w:val="en-AU"/>
              </w:rPr>
              <w:t>2</w:t>
            </w:r>
            <w:r w:rsidR="00FE1A02">
              <w:rPr>
                <w:rFonts w:ascii="Garamond" w:hAnsi="Garamond" w:cs="Arial"/>
                <w:sz w:val="24"/>
                <w:szCs w:val="24"/>
                <w:lang w:val="en-AU"/>
              </w:rPr>
              <w:t>4</w:t>
            </w:r>
            <w:r w:rsidR="00125624">
              <w:rPr>
                <w:rFonts w:ascii="Garamond" w:hAnsi="Garamond" w:cs="Arial"/>
                <w:sz w:val="24"/>
                <w:szCs w:val="24"/>
                <w:lang w:val="en-AU"/>
              </w:rPr>
              <w:t xml:space="preserve"> June 20</w:t>
            </w:r>
            <w:r w:rsidR="00FE1A02">
              <w:rPr>
                <w:rFonts w:ascii="Garamond" w:hAnsi="Garamond" w:cs="Arial"/>
                <w:sz w:val="24"/>
                <w:szCs w:val="24"/>
                <w:lang w:val="en-AU"/>
              </w:rPr>
              <w:t>22</w:t>
            </w:r>
          </w:p>
        </w:tc>
      </w:tr>
      <w:tr w:rsidR="00EA1284" w14:paraId="67D5F77E" w14:textId="77777777" w:rsidTr="00EA1284">
        <w:trPr>
          <w:trHeight w:val="661"/>
        </w:trPr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71C80" w14:textId="77777777" w:rsidR="00EA1284" w:rsidRDefault="00EA1284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t xml:space="preserve">Assessment </w:t>
            </w:r>
            <w:r>
              <w:br/>
              <w:t>Weighting: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5ECFDA5" w14:textId="57F2F6BD" w:rsidR="00EA1284" w:rsidRDefault="00EA1284">
            <w:pPr>
              <w:spacing w:before="120" w:after="120"/>
              <w:rPr>
                <w:rStyle w:val="Strong"/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rStyle w:val="Strong"/>
              </w:rPr>
              <w:t xml:space="preserve">This </w:t>
            </w:r>
            <w:r w:rsidR="00B66352">
              <w:rPr>
                <w:rStyle w:val="Strong"/>
              </w:rPr>
              <w:t>project</w:t>
            </w:r>
            <w:r>
              <w:rPr>
                <w:rStyle w:val="Strong"/>
              </w:rPr>
              <w:t xml:space="preserve"> contributes </w:t>
            </w:r>
            <w:r w:rsidR="007A17C6">
              <w:rPr>
                <w:rStyle w:val="Strong"/>
              </w:rPr>
              <w:t>2</w:t>
            </w:r>
            <w:r w:rsidR="00B66352">
              <w:rPr>
                <w:rStyle w:val="Strong"/>
              </w:rPr>
              <w:t>0</w:t>
            </w:r>
            <w:r w:rsidR="00155D88">
              <w:rPr>
                <w:rStyle w:val="Strong"/>
              </w:rPr>
              <w:t>% towards course 564.683</w:t>
            </w:r>
            <w:r>
              <w:rPr>
                <w:rStyle w:val="Strong"/>
              </w:rPr>
              <w:t xml:space="preserve"> total.</w:t>
            </w:r>
          </w:p>
          <w:p w14:paraId="6FCB5DAF" w14:textId="77777777" w:rsidR="00EA1284" w:rsidRDefault="00EA1284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</w:p>
        </w:tc>
      </w:tr>
      <w:tr w:rsidR="00EA1284" w14:paraId="25B640F1" w14:textId="77777777" w:rsidTr="00EA1284"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684938A" w14:textId="77777777" w:rsidR="00EA1284" w:rsidRDefault="00EA1284" w:rsidP="000E645F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t>Student ID: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71CC4C9" w14:textId="0423FD89" w:rsidR="00EA1284" w:rsidRDefault="004C7EEA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rFonts w:ascii="Garamond" w:hAnsi="Garamond" w:cs="Arial"/>
                <w:sz w:val="24"/>
                <w:szCs w:val="24"/>
                <w:lang w:val="en-AU"/>
              </w:rPr>
              <w:t>11122227</w:t>
            </w:r>
          </w:p>
        </w:tc>
      </w:tr>
      <w:tr w:rsidR="00EA1284" w14:paraId="53493966" w14:textId="77777777" w:rsidTr="00EA1284"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5BE62302" w14:textId="77777777" w:rsidR="00EA1284" w:rsidRDefault="00EA1284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t>Student Name:</w:t>
            </w:r>
          </w:p>
          <w:p w14:paraId="26D9EC2E" w14:textId="77777777" w:rsidR="00EA1284" w:rsidRDefault="00EA1284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1465C22" w14:textId="77224187" w:rsidR="00EA1284" w:rsidRDefault="004C7EEA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rFonts w:ascii="Garamond" w:hAnsi="Garamond" w:cs="Arial"/>
                <w:sz w:val="24"/>
                <w:szCs w:val="24"/>
                <w:lang w:val="en-AU"/>
              </w:rPr>
              <w:t>Jonathan Sivananthan</w:t>
            </w:r>
          </w:p>
        </w:tc>
      </w:tr>
      <w:tr w:rsidR="00EA1284" w14:paraId="633786FF" w14:textId="77777777" w:rsidTr="00EA1284">
        <w:tc>
          <w:tcPr>
            <w:tcW w:w="166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2BEEF9" w14:textId="77777777" w:rsidR="00EA1284" w:rsidRDefault="00EA1284" w:rsidP="000E645F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t>Student E-mail:</w:t>
            </w:r>
          </w:p>
        </w:tc>
        <w:tc>
          <w:tcPr>
            <w:tcW w:w="7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F7B9608" w14:textId="2874D9D8" w:rsidR="00EA1284" w:rsidRDefault="004C7EEA">
            <w:pPr>
              <w:spacing w:before="120" w:after="120"/>
              <w:rPr>
                <w:rFonts w:ascii="Garamond" w:hAnsi="Garamond" w:cs="Arial"/>
                <w:sz w:val="24"/>
                <w:szCs w:val="24"/>
                <w:lang w:val="en-AU"/>
              </w:rPr>
            </w:pPr>
            <w:r>
              <w:rPr>
                <w:rFonts w:ascii="Garamond" w:hAnsi="Garamond" w:cs="Arial"/>
                <w:sz w:val="24"/>
                <w:szCs w:val="24"/>
                <w:lang w:val="en-AU"/>
              </w:rPr>
              <w:t>siva54@manukaumail.com</w:t>
            </w:r>
          </w:p>
        </w:tc>
      </w:tr>
      <w:tr w:rsidR="00EA1284" w14:paraId="786E8F8E" w14:textId="77777777" w:rsidTr="00EA1284">
        <w:trPr>
          <w:trHeight w:val="4938"/>
        </w:trPr>
        <w:tc>
          <w:tcPr>
            <w:tcW w:w="9180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42D986" w14:textId="77777777" w:rsidR="00EA1284" w:rsidRDefault="00EA1284">
            <w:pPr>
              <w:pStyle w:val="Heading1"/>
              <w:rPr>
                <w:rFonts w:ascii="Arial" w:hAnsi="Arial" w:cs="Arial"/>
                <w:sz w:val="28"/>
                <w:szCs w:val="24"/>
              </w:rPr>
            </w:pPr>
            <w:bookmarkStart w:id="0" w:name="_Toc10359031"/>
            <w:r>
              <w:t>Statement of Original Authorship</w:t>
            </w:r>
            <w:bookmarkEnd w:id="0"/>
          </w:p>
          <w:p w14:paraId="739FD14D" w14:textId="52B3E2D9" w:rsidR="00EA1284" w:rsidRDefault="000E645F">
            <w:pPr>
              <w:rPr>
                <w:lang w:val="en-AU"/>
              </w:rPr>
            </w:pPr>
            <w:r>
              <w:t>I</w:t>
            </w:r>
            <w:r w:rsidR="00EA1284">
              <w:t xml:space="preserve"> hereby confirm that this </w:t>
            </w:r>
            <w:r w:rsidR="00B97EBD">
              <w:t>project</w:t>
            </w:r>
            <w:r w:rsidR="00EA1284">
              <w:t xml:space="preserve"> is </w:t>
            </w:r>
            <w:r>
              <w:t>my</w:t>
            </w:r>
            <w:r w:rsidR="00EA1284">
              <w:t xml:space="preserve"> own work.  In addition, the </w:t>
            </w:r>
            <w:r w:rsidR="00B97EBD">
              <w:t>project</w:t>
            </w:r>
            <w:r w:rsidR="00EA1284">
              <w:t xml:space="preserve"> has not previously been submitted for assessment, either in whole or in part, by either </w:t>
            </w:r>
            <w:r>
              <w:t>myself</w:t>
            </w:r>
            <w:r w:rsidR="00EA1284">
              <w:t xml:space="preserve"> or any other student at either Manukau Institute of Technology or at any other tertiary institution. To the best of </w:t>
            </w:r>
            <w:r>
              <w:t>my</w:t>
            </w:r>
            <w:r w:rsidR="00EA1284">
              <w:t xml:space="preserve"> knowledge and belief, the </w:t>
            </w:r>
            <w:r w:rsidR="00B97EBD">
              <w:t>assessment</w:t>
            </w:r>
            <w:r w:rsidR="00EA1284">
              <w:t xml:space="preserve"> contains no material which has been previously published or written by another person </w:t>
            </w:r>
            <w:r w:rsidR="00EA1284">
              <w:rPr>
                <w:b/>
              </w:rPr>
              <w:t>except where due reference has been made</w:t>
            </w:r>
            <w:r w:rsidR="00EA1284">
              <w:t xml:space="preserve">. All unpublished sources of information have been acknowledged. </w:t>
            </w:r>
            <w:r>
              <w:t>I</w:t>
            </w:r>
            <w:r w:rsidR="00EA1284">
              <w:t xml:space="preserve"> make this statement in full knowledge of an understanding that, should it be found false, </w:t>
            </w:r>
            <w:r>
              <w:t>I</w:t>
            </w:r>
            <w:r w:rsidR="00EA1284">
              <w:t xml:space="preserve"> will, in most circumstances, receive zero marks for this </w:t>
            </w:r>
            <w:r w:rsidR="00B97EBD">
              <w:t>project</w:t>
            </w:r>
            <w:r>
              <w:t xml:space="preserve"> and may face disciplinary action.</w:t>
            </w:r>
          </w:p>
          <w:p w14:paraId="552D7F31" w14:textId="77777777" w:rsidR="006E5C1F" w:rsidRDefault="006E5C1F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6402"/>
            </w:tblGrid>
            <w:tr w:rsidR="006E5C1F" w14:paraId="18B510F6" w14:textId="77777777" w:rsidTr="006E5C1F">
              <w:tc>
                <w:tcPr>
                  <w:tcW w:w="2547" w:type="dxa"/>
                </w:tcPr>
                <w:p w14:paraId="4D755D55" w14:textId="77777777" w:rsidR="006E5C1F" w:rsidRPr="006E5C1F" w:rsidRDefault="006E5C1F" w:rsidP="000E645F">
                  <w:pPr>
                    <w:rPr>
                      <w:sz w:val="28"/>
                      <w:szCs w:val="28"/>
                    </w:rPr>
                  </w:pPr>
                  <w:r w:rsidRPr="006E5C1F">
                    <w:rPr>
                      <w:sz w:val="28"/>
                      <w:szCs w:val="28"/>
                    </w:rPr>
                    <w:t>Signed by student:</w:t>
                  </w:r>
                </w:p>
              </w:tc>
              <w:tc>
                <w:tcPr>
                  <w:tcW w:w="6402" w:type="dxa"/>
                  <w:tcBorders>
                    <w:bottom w:val="single" w:sz="4" w:space="0" w:color="auto"/>
                  </w:tcBorders>
                </w:tcPr>
                <w:p w14:paraId="2A8A5A40" w14:textId="1591456B" w:rsidR="006E5C1F" w:rsidRPr="006E5C1F" w:rsidRDefault="004C7EE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Jonathan Sivananthan</w:t>
                  </w:r>
                </w:p>
              </w:tc>
            </w:tr>
            <w:tr w:rsidR="006E5C1F" w14:paraId="36F2120E" w14:textId="77777777" w:rsidTr="006E5C1F">
              <w:tc>
                <w:tcPr>
                  <w:tcW w:w="2547" w:type="dxa"/>
                </w:tcPr>
                <w:p w14:paraId="75585A52" w14:textId="77777777" w:rsidR="006E5C1F" w:rsidRPr="006E5C1F" w:rsidRDefault="000E645F">
                  <w:pPr>
                    <w:rPr>
                      <w:sz w:val="28"/>
                      <w:szCs w:val="28"/>
                    </w:rPr>
                  </w:pPr>
                  <w:r w:rsidRPr="006E5C1F">
                    <w:rPr>
                      <w:sz w:val="28"/>
                      <w:szCs w:val="28"/>
                    </w:rPr>
                    <w:t>Date:</w:t>
                  </w:r>
                </w:p>
              </w:tc>
              <w:tc>
                <w:tcPr>
                  <w:tcW w:w="640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8DFB64" w14:textId="44A5DA70" w:rsidR="006E5C1F" w:rsidRPr="006E5C1F" w:rsidRDefault="004C7EE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21 June 2022</w:t>
                  </w:r>
                </w:p>
              </w:tc>
            </w:tr>
            <w:tr w:rsidR="006E5C1F" w14:paraId="7AA7D063" w14:textId="77777777" w:rsidTr="006E5C1F">
              <w:tc>
                <w:tcPr>
                  <w:tcW w:w="2547" w:type="dxa"/>
                </w:tcPr>
                <w:p w14:paraId="7FAB7E0C" w14:textId="77777777" w:rsidR="006E5C1F" w:rsidRPr="006E5C1F" w:rsidRDefault="006E5C1F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640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0F7FD4" w14:textId="77777777" w:rsidR="006E5C1F" w:rsidRPr="006E5C1F" w:rsidRDefault="006E5C1F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2F26738" w14:textId="77777777" w:rsidR="00EA1284" w:rsidRDefault="00EA1284">
            <w:pPr>
              <w:rPr>
                <w:rFonts w:ascii="Garamond" w:hAnsi="Garamond" w:cs="Arial"/>
                <w:sz w:val="24"/>
                <w:szCs w:val="24"/>
                <w:lang w:val="en-AU"/>
              </w:rPr>
            </w:pPr>
          </w:p>
        </w:tc>
      </w:tr>
    </w:tbl>
    <w:p w14:paraId="44862DFA" w14:textId="77777777" w:rsidR="000E645F" w:rsidRDefault="006E5C1F">
      <w:r>
        <w:t xml:space="preserve"> </w:t>
      </w:r>
    </w:p>
    <w:p w14:paraId="6A9E9F2B" w14:textId="2CBBD0A1" w:rsidR="000E645F" w:rsidRPr="000E645F" w:rsidRDefault="000E645F">
      <w:pPr>
        <w:rPr>
          <w:b/>
        </w:rPr>
      </w:pPr>
      <w:r w:rsidRPr="000E645F">
        <w:rPr>
          <w:b/>
        </w:rPr>
        <w:t>This signed form must b</w:t>
      </w:r>
      <w:r w:rsidR="00B97EBD">
        <w:rPr>
          <w:b/>
        </w:rPr>
        <w:t>e submitted with your project</w:t>
      </w:r>
      <w:r w:rsidRPr="000E645F">
        <w:rPr>
          <w:b/>
        </w:rPr>
        <w:t xml:space="preserve">. </w:t>
      </w:r>
      <w:r w:rsidRPr="000E645F">
        <w:rPr>
          <w:b/>
        </w:rPr>
        <w:br w:type="page"/>
      </w:r>
    </w:p>
    <w:p w14:paraId="624D1C2C" w14:textId="77777777" w:rsidR="00202DC5" w:rsidRDefault="000E645F" w:rsidP="006E5C1F">
      <w:pPr>
        <w:pStyle w:val="Heading1"/>
      </w:pPr>
      <w:bookmarkStart w:id="1" w:name="_Deliverables"/>
      <w:bookmarkEnd w:id="1"/>
      <w:r>
        <w:lastRenderedPageBreak/>
        <w:t>Learning Outcomes</w:t>
      </w:r>
    </w:p>
    <w:p w14:paraId="433E9EDF" w14:textId="39A12908" w:rsidR="000E645F" w:rsidRPr="00B66352" w:rsidRDefault="00B1471D" w:rsidP="006B4E05">
      <w:pPr>
        <w:rPr>
          <w:sz w:val="24"/>
        </w:rPr>
      </w:pPr>
      <w:r>
        <w:rPr>
          <w:sz w:val="24"/>
        </w:rPr>
        <w:t>This project</w:t>
      </w:r>
      <w:r w:rsidR="000E645F" w:rsidRPr="00B66352">
        <w:rPr>
          <w:sz w:val="24"/>
        </w:rPr>
        <w:t xml:space="preserve"> will test your understanding of the following learning outcomes:</w:t>
      </w:r>
    </w:p>
    <w:p w14:paraId="7610A163" w14:textId="357BA9EE" w:rsidR="007A17C6" w:rsidRPr="00DC6196" w:rsidRDefault="007A17C6" w:rsidP="007A17C6">
      <w:pPr>
        <w:pStyle w:val="ListParagraph"/>
        <w:numPr>
          <w:ilvl w:val="0"/>
          <w:numId w:val="9"/>
        </w:numPr>
        <w:tabs>
          <w:tab w:val="center" w:pos="4513"/>
          <w:tab w:val="right" w:pos="9026"/>
        </w:tabs>
        <w:spacing w:after="0" w:line="240" w:lineRule="auto"/>
        <w:rPr>
          <w:sz w:val="22"/>
        </w:rPr>
      </w:pPr>
      <w:r w:rsidRPr="007A17C6">
        <w:rPr>
          <w:sz w:val="22"/>
        </w:rPr>
        <w:t>Design and build reports that process and present data from multiple entities</w:t>
      </w:r>
    </w:p>
    <w:p w14:paraId="11347CDC" w14:textId="712B993E" w:rsidR="00AA2D1A" w:rsidRDefault="00AA2D1A" w:rsidP="00AA2D1A">
      <w:pPr>
        <w:pStyle w:val="Heading1"/>
      </w:pPr>
      <w:r>
        <w:t>Case Study</w:t>
      </w:r>
      <w:r w:rsidR="00B66352">
        <w:t>: Cameras Rental Management System</w:t>
      </w:r>
    </w:p>
    <w:p w14:paraId="42488F44" w14:textId="68144A9C" w:rsidR="007D686D" w:rsidRDefault="007D686D" w:rsidP="007D686D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sz w:val="22"/>
        </w:rPr>
      </w:pPr>
      <w:r>
        <w:rPr>
          <w:sz w:val="22"/>
        </w:rPr>
        <w:t xml:space="preserve">This project is </w:t>
      </w:r>
      <w:r w:rsidR="00FE1A02">
        <w:rPr>
          <w:sz w:val="22"/>
        </w:rPr>
        <w:t xml:space="preserve">a </w:t>
      </w:r>
      <w:r>
        <w:rPr>
          <w:sz w:val="22"/>
        </w:rPr>
        <w:t>continuat</w:t>
      </w:r>
      <w:r w:rsidR="00DF448D">
        <w:rPr>
          <w:sz w:val="22"/>
        </w:rPr>
        <w:t>ion of the project part</w:t>
      </w:r>
      <w:r w:rsidR="00DC5CDD">
        <w:rPr>
          <w:sz w:val="22"/>
        </w:rPr>
        <w:t>1</w:t>
      </w:r>
      <w:r w:rsidR="00A51810">
        <w:rPr>
          <w:sz w:val="22"/>
        </w:rPr>
        <w:t xml:space="preserve"> and y</w:t>
      </w:r>
      <w:r w:rsidR="006C0919">
        <w:rPr>
          <w:sz w:val="22"/>
        </w:rPr>
        <w:t xml:space="preserve">ou are expected to develop </w:t>
      </w:r>
      <w:r w:rsidR="00A51810">
        <w:rPr>
          <w:sz w:val="22"/>
        </w:rPr>
        <w:t xml:space="preserve">following crystal reports for administrator of the </w:t>
      </w:r>
      <w:r w:rsidR="00FE1A02" w:rsidRPr="00FE1A02">
        <w:rPr>
          <w:sz w:val="22"/>
        </w:rPr>
        <w:t>Furniture Truck Rental business</w:t>
      </w:r>
      <w:r w:rsidR="00A51810">
        <w:rPr>
          <w:sz w:val="22"/>
        </w:rPr>
        <w:t>.</w:t>
      </w:r>
    </w:p>
    <w:p w14:paraId="22859151" w14:textId="54D7A553" w:rsidR="006C0919" w:rsidRDefault="006C0919" w:rsidP="006C0919">
      <w:pPr>
        <w:tabs>
          <w:tab w:val="left" w:pos="720"/>
        </w:tabs>
        <w:spacing w:line="360" w:lineRule="auto"/>
        <w:jc w:val="both"/>
      </w:pPr>
      <w:r>
        <w:t xml:space="preserve">Note: </w:t>
      </w:r>
      <w:r w:rsidRPr="00CB03FE">
        <w:t>This is a</w:t>
      </w:r>
      <w:r w:rsidR="007D686D">
        <w:t>n</w:t>
      </w:r>
      <w:r w:rsidRPr="00CB03FE">
        <w:t xml:space="preserve"> </w:t>
      </w:r>
      <w:r w:rsidR="007D686D">
        <w:t xml:space="preserve">individual </w:t>
      </w:r>
      <w:r w:rsidR="00A51810">
        <w:t>project.</w:t>
      </w:r>
    </w:p>
    <w:p w14:paraId="2EB9DBC9" w14:textId="6FEE4D92" w:rsidR="00B047D5" w:rsidRDefault="00A51810" w:rsidP="00B047D5">
      <w:pPr>
        <w:pStyle w:val="Heading1"/>
      </w:pPr>
      <w:r>
        <w:t xml:space="preserve">Crystal </w:t>
      </w:r>
      <w:r w:rsidR="007D686D">
        <w:t>Reports</w:t>
      </w:r>
    </w:p>
    <w:p w14:paraId="69033061" w14:textId="77777777" w:rsidR="00B1471D" w:rsidRPr="00125624" w:rsidRDefault="00B1471D" w:rsidP="00B1471D">
      <w:pPr>
        <w:pStyle w:val="NormalWeb"/>
        <w:ind w:left="720"/>
        <w:rPr>
          <w:b/>
          <w:bCs/>
          <w:sz w:val="22"/>
        </w:rPr>
      </w:pPr>
      <w:r w:rsidRPr="00125624">
        <w:rPr>
          <w:b/>
          <w:bCs/>
          <w:sz w:val="22"/>
        </w:rPr>
        <w:t>Administrator Functionality</w:t>
      </w:r>
    </w:p>
    <w:p w14:paraId="6361EAC2" w14:textId="1BD1E04C" w:rsidR="00B1471D" w:rsidRPr="00125624" w:rsidRDefault="00B1471D" w:rsidP="001A60A7">
      <w:pPr>
        <w:pStyle w:val="NormalWeb"/>
        <w:numPr>
          <w:ilvl w:val="0"/>
          <w:numId w:val="11"/>
        </w:numPr>
        <w:rPr>
          <w:bCs/>
          <w:sz w:val="22"/>
        </w:rPr>
      </w:pPr>
      <w:r w:rsidRPr="00125624">
        <w:rPr>
          <w:rFonts w:eastAsia="PMingLiU"/>
          <w:bCs/>
          <w:sz w:val="22"/>
          <w:lang w:eastAsia="zh-TW"/>
        </w:rPr>
        <w:t xml:space="preserve">View </w:t>
      </w:r>
      <w:r w:rsidR="00B26D69" w:rsidRPr="00125624">
        <w:rPr>
          <w:rFonts w:eastAsia="PMingLiU"/>
          <w:bCs/>
          <w:sz w:val="22"/>
          <w:lang w:eastAsia="zh-TW"/>
        </w:rPr>
        <w:t xml:space="preserve">top 5 </w:t>
      </w:r>
      <w:r w:rsidRPr="00125624">
        <w:rPr>
          <w:rFonts w:eastAsia="PMingLiU"/>
          <w:bCs/>
          <w:sz w:val="22"/>
          <w:lang w:eastAsia="zh-TW"/>
        </w:rPr>
        <w:t xml:space="preserve">most- rented </w:t>
      </w:r>
      <w:r w:rsidR="00FE1A02">
        <w:rPr>
          <w:rFonts w:eastAsia="PMingLiU"/>
          <w:bCs/>
          <w:sz w:val="22"/>
          <w:lang w:eastAsia="zh-TW"/>
        </w:rPr>
        <w:t>Trucks</w:t>
      </w:r>
    </w:p>
    <w:p w14:paraId="3E77FB5B" w14:textId="6590B338" w:rsidR="00B1471D" w:rsidRPr="00125624" w:rsidRDefault="00B1471D" w:rsidP="001A60A7">
      <w:pPr>
        <w:pStyle w:val="NormalWeb"/>
        <w:numPr>
          <w:ilvl w:val="0"/>
          <w:numId w:val="11"/>
        </w:numPr>
        <w:rPr>
          <w:bCs/>
          <w:sz w:val="22"/>
        </w:rPr>
      </w:pPr>
      <w:r w:rsidRPr="00125624">
        <w:rPr>
          <w:rFonts w:eastAsia="PMingLiU"/>
          <w:bCs/>
          <w:sz w:val="22"/>
          <w:lang w:eastAsia="zh-TW"/>
        </w:rPr>
        <w:t>View least</w:t>
      </w:r>
      <w:r w:rsidR="00D51243" w:rsidRPr="00125624">
        <w:rPr>
          <w:rFonts w:eastAsia="PMingLiU"/>
          <w:bCs/>
          <w:sz w:val="22"/>
          <w:lang w:eastAsia="zh-TW"/>
        </w:rPr>
        <w:t xml:space="preserve"> 5</w:t>
      </w:r>
      <w:r w:rsidRPr="00125624">
        <w:rPr>
          <w:rFonts w:eastAsia="PMingLiU"/>
          <w:bCs/>
          <w:sz w:val="22"/>
          <w:lang w:eastAsia="zh-TW"/>
        </w:rPr>
        <w:t xml:space="preserve"> rented </w:t>
      </w:r>
      <w:r w:rsidR="00FE1A02">
        <w:rPr>
          <w:rFonts w:eastAsia="PMingLiU"/>
          <w:bCs/>
          <w:sz w:val="22"/>
          <w:lang w:eastAsia="zh-TW"/>
        </w:rPr>
        <w:t>Truck</w:t>
      </w:r>
      <w:r w:rsidRPr="00125624">
        <w:rPr>
          <w:rFonts w:eastAsia="PMingLiU"/>
          <w:bCs/>
          <w:sz w:val="22"/>
          <w:lang w:eastAsia="zh-TW"/>
        </w:rPr>
        <w:t xml:space="preserve"> models</w:t>
      </w:r>
    </w:p>
    <w:p w14:paraId="4DCF3291" w14:textId="470CE39B" w:rsidR="00FE1A02" w:rsidRPr="00FE1A02" w:rsidRDefault="00FE1A02" w:rsidP="00D068CF">
      <w:pPr>
        <w:pStyle w:val="NormalWeb"/>
        <w:numPr>
          <w:ilvl w:val="0"/>
          <w:numId w:val="11"/>
        </w:numPr>
        <w:rPr>
          <w:rFonts w:eastAsia="PMingLiU"/>
          <w:lang w:eastAsia="zh-TW"/>
        </w:rPr>
      </w:pPr>
      <w:r w:rsidRPr="00FE1A02">
        <w:rPr>
          <w:rFonts w:eastAsia="PMingLiU"/>
          <w:bCs/>
          <w:sz w:val="22"/>
          <w:lang w:eastAsia="zh-TW"/>
        </w:rPr>
        <w:t>View total rental</w:t>
      </w:r>
      <w:r>
        <w:rPr>
          <w:rFonts w:eastAsia="PMingLiU"/>
          <w:bCs/>
          <w:sz w:val="22"/>
          <w:lang w:eastAsia="zh-TW"/>
        </w:rPr>
        <w:t xml:space="preserve"> </w:t>
      </w:r>
      <w:r w:rsidR="006E6386">
        <w:rPr>
          <w:rFonts w:eastAsia="PMingLiU"/>
          <w:bCs/>
          <w:sz w:val="22"/>
          <w:lang w:eastAsia="zh-TW"/>
        </w:rPr>
        <w:t xml:space="preserve">sale </w:t>
      </w:r>
      <w:r w:rsidRPr="00FE1A02">
        <w:rPr>
          <w:rFonts w:eastAsia="PMingLiU"/>
          <w:bCs/>
          <w:sz w:val="22"/>
          <w:lang w:eastAsia="zh-TW"/>
        </w:rPr>
        <w:t xml:space="preserve">for a selected month </w:t>
      </w:r>
    </w:p>
    <w:p w14:paraId="1BF29499" w14:textId="2BA30A9A" w:rsidR="00B1471D" w:rsidRPr="00FE1A02" w:rsidRDefault="00A51810" w:rsidP="00D068CF">
      <w:pPr>
        <w:pStyle w:val="NormalWeb"/>
        <w:numPr>
          <w:ilvl w:val="0"/>
          <w:numId w:val="11"/>
        </w:numPr>
        <w:rPr>
          <w:bCs/>
          <w:sz w:val="22"/>
        </w:rPr>
      </w:pPr>
      <w:r w:rsidRPr="00FE1A02">
        <w:rPr>
          <w:rFonts w:eastAsia="PMingLiU"/>
          <w:bCs/>
          <w:sz w:val="22"/>
          <w:lang w:eastAsia="zh-TW"/>
        </w:rPr>
        <w:t xml:space="preserve">View </w:t>
      </w:r>
      <w:r w:rsidR="00FE1A02" w:rsidRPr="00FE1A02">
        <w:rPr>
          <w:rFonts w:eastAsia="PMingLiU"/>
          <w:bCs/>
          <w:sz w:val="22"/>
          <w:lang w:eastAsia="zh-TW"/>
        </w:rPr>
        <w:t xml:space="preserve">total </w:t>
      </w:r>
      <w:r w:rsidR="006E6386">
        <w:rPr>
          <w:rFonts w:eastAsia="PMingLiU"/>
          <w:bCs/>
          <w:sz w:val="22"/>
          <w:lang w:eastAsia="zh-TW"/>
        </w:rPr>
        <w:t xml:space="preserve">rental </w:t>
      </w:r>
      <w:r w:rsidR="00FE1A02" w:rsidRPr="00FE1A02">
        <w:rPr>
          <w:rFonts w:eastAsia="PMingLiU"/>
          <w:bCs/>
          <w:sz w:val="22"/>
          <w:lang w:eastAsia="zh-TW"/>
        </w:rPr>
        <w:t xml:space="preserve">sales of a truck model for the </w:t>
      </w:r>
      <w:r w:rsidR="007D686D" w:rsidRPr="00FE1A02">
        <w:rPr>
          <w:rFonts w:eastAsia="PMingLiU"/>
          <w:bCs/>
          <w:sz w:val="22"/>
          <w:lang w:eastAsia="zh-TW"/>
        </w:rPr>
        <w:t xml:space="preserve">selected date </w:t>
      </w:r>
      <w:r w:rsidRPr="00FE1A02">
        <w:rPr>
          <w:rFonts w:eastAsia="PMingLiU"/>
          <w:bCs/>
          <w:sz w:val="22"/>
          <w:lang w:eastAsia="zh-TW"/>
        </w:rPr>
        <w:t>range</w:t>
      </w:r>
      <w:r w:rsidR="007D686D" w:rsidRPr="00FE1A02">
        <w:rPr>
          <w:rFonts w:eastAsia="PMingLiU"/>
          <w:bCs/>
          <w:sz w:val="22"/>
          <w:lang w:eastAsia="zh-TW"/>
        </w:rPr>
        <w:t>.</w:t>
      </w:r>
      <w:r w:rsidR="00B1471D" w:rsidRPr="00FE1A02">
        <w:rPr>
          <w:rFonts w:eastAsia="PMingLiU"/>
          <w:bCs/>
          <w:sz w:val="22"/>
          <w:lang w:eastAsia="zh-TW"/>
        </w:rPr>
        <w:t xml:space="preserve"> </w:t>
      </w:r>
    </w:p>
    <w:p w14:paraId="7A39C3AE" w14:textId="17700B12" w:rsidR="00B26D69" w:rsidRPr="00125624" w:rsidRDefault="007D686D" w:rsidP="007D686D">
      <w:pPr>
        <w:pStyle w:val="NormalWeb"/>
        <w:ind w:left="720"/>
        <w:rPr>
          <w:b/>
          <w:bCs/>
          <w:i/>
          <w:sz w:val="22"/>
        </w:rPr>
      </w:pPr>
      <w:r>
        <w:rPr>
          <w:rFonts w:eastAsia="PMingLiU"/>
          <w:b/>
          <w:bCs/>
          <w:i/>
          <w:sz w:val="22"/>
          <w:lang w:eastAsia="zh-TW"/>
        </w:rPr>
        <w:t xml:space="preserve">Note: You are required to create stored procedures and connect </w:t>
      </w:r>
      <w:r w:rsidR="00A51810">
        <w:rPr>
          <w:rFonts w:eastAsia="PMingLiU"/>
          <w:b/>
          <w:bCs/>
          <w:i/>
          <w:sz w:val="22"/>
          <w:lang w:eastAsia="zh-TW"/>
        </w:rPr>
        <w:t xml:space="preserve">them </w:t>
      </w:r>
      <w:r>
        <w:rPr>
          <w:rFonts w:eastAsia="PMingLiU"/>
          <w:b/>
          <w:bCs/>
          <w:i/>
          <w:sz w:val="22"/>
          <w:lang w:eastAsia="zh-TW"/>
        </w:rPr>
        <w:t xml:space="preserve">to </w:t>
      </w:r>
      <w:r w:rsidR="00FE1A02">
        <w:rPr>
          <w:rFonts w:eastAsia="PMingLiU"/>
          <w:b/>
          <w:bCs/>
          <w:i/>
          <w:sz w:val="22"/>
          <w:lang w:eastAsia="zh-TW"/>
        </w:rPr>
        <w:t>WPF application</w:t>
      </w:r>
      <w:r>
        <w:rPr>
          <w:rFonts w:eastAsia="PMingLiU"/>
          <w:b/>
          <w:bCs/>
          <w:i/>
          <w:sz w:val="22"/>
          <w:lang w:eastAsia="zh-TW"/>
        </w:rPr>
        <w:t xml:space="preserve"> for above functionalities.</w:t>
      </w:r>
    </w:p>
    <w:p w14:paraId="3F8477E0" w14:textId="77777777" w:rsidR="00534C62" w:rsidRPr="004B68E4" w:rsidRDefault="00534C62" w:rsidP="00534C62">
      <w:pPr>
        <w:pStyle w:val="Heading1"/>
      </w:pPr>
      <w:r w:rsidRPr="004B68E4">
        <w:t>Submission</w:t>
      </w:r>
    </w:p>
    <w:p w14:paraId="6256AEA8" w14:textId="234FF6D6" w:rsidR="00534C62" w:rsidRDefault="00534C62" w:rsidP="007D686D">
      <w:pPr>
        <w:spacing w:after="0"/>
        <w:jc w:val="both"/>
        <w:rPr>
          <w:sz w:val="22"/>
          <w:szCs w:val="22"/>
        </w:rPr>
      </w:pPr>
      <w:r w:rsidRPr="004307DE">
        <w:rPr>
          <w:sz w:val="22"/>
          <w:szCs w:val="22"/>
        </w:rPr>
        <w:t xml:space="preserve">You are required to submit the project in zip format via Canvas by the due date. </w:t>
      </w:r>
    </w:p>
    <w:p w14:paraId="5E7F004E" w14:textId="77777777" w:rsidR="00534C62" w:rsidRPr="004B68E4" w:rsidRDefault="00534C62" w:rsidP="00534C62">
      <w:pPr>
        <w:pStyle w:val="Heading1"/>
      </w:pPr>
      <w:r w:rsidRPr="004B68E4">
        <w:t>Late submission</w:t>
      </w:r>
    </w:p>
    <w:p w14:paraId="493B951E" w14:textId="6FEAC8A4" w:rsidR="00534C62" w:rsidRPr="004307DE" w:rsidRDefault="00534C62" w:rsidP="00534C62">
      <w:pPr>
        <w:jc w:val="both"/>
        <w:rPr>
          <w:sz w:val="22"/>
        </w:rPr>
      </w:pPr>
      <w:r w:rsidRPr="004307DE">
        <w:rPr>
          <w:sz w:val="22"/>
        </w:rPr>
        <w:t xml:space="preserve">If you have not completed your project by the due date, I may allow you to hand it in up to 5-days late.  In this case a penalty of </w:t>
      </w:r>
      <w:r w:rsidR="00FE1A02">
        <w:rPr>
          <w:sz w:val="22"/>
        </w:rPr>
        <w:t>2</w:t>
      </w:r>
      <w:r w:rsidRPr="004307DE">
        <w:rPr>
          <w:sz w:val="22"/>
        </w:rPr>
        <w:t xml:space="preserve">% per day will be deducted from your mark. </w:t>
      </w:r>
    </w:p>
    <w:p w14:paraId="4024FD31" w14:textId="59F65380" w:rsidR="007541DE" w:rsidRDefault="00A93F47" w:rsidP="007541DE">
      <w:pPr>
        <w:pStyle w:val="Heading1"/>
      </w:pPr>
      <w:r>
        <w:t>Marking Scheme</w:t>
      </w:r>
    </w:p>
    <w:p w14:paraId="6A140563" w14:textId="77777777" w:rsidR="00D51243" w:rsidRDefault="00D51243" w:rsidP="00D51243">
      <w:pPr>
        <w:pStyle w:val="ListParagraph"/>
        <w:ind w:left="360"/>
        <w:rPr>
          <w:b/>
          <w:lang w:eastAsia="zh-CN"/>
        </w:rPr>
      </w:pPr>
    </w:p>
    <w:p w14:paraId="190A0DB8" w14:textId="50EE9C6A" w:rsidR="00D51243" w:rsidRDefault="007D686D" w:rsidP="00D51243">
      <w:pPr>
        <w:pStyle w:val="ListParagraph"/>
        <w:ind w:left="360"/>
        <w:rPr>
          <w:b/>
        </w:rPr>
      </w:pPr>
      <w:r>
        <w:rPr>
          <w:b/>
          <w:lang w:eastAsia="zh-CN"/>
        </w:rPr>
        <w:t>Crystal Reports</w:t>
      </w:r>
      <w:r>
        <w:rPr>
          <w:b/>
          <w:lang w:eastAsia="zh-CN"/>
        </w:rPr>
        <w:tab/>
      </w:r>
      <w:r>
        <w:rPr>
          <w:b/>
          <w:lang w:eastAsia="zh-CN"/>
        </w:rPr>
        <w:tab/>
      </w:r>
      <w:r w:rsidR="00D51243">
        <w:rPr>
          <w:b/>
          <w:lang w:eastAsia="zh-CN"/>
        </w:rPr>
        <w:t xml:space="preserve"> </w:t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 w:rsidR="00D51243">
        <w:rPr>
          <w:rFonts w:eastAsia="Times New Roman"/>
          <w:b/>
          <w:lang w:eastAsia="zh-CN"/>
        </w:rPr>
        <w:tab/>
      </w:r>
      <w:r>
        <w:rPr>
          <w:b/>
          <w:lang w:eastAsia="zh-CN"/>
        </w:rPr>
        <w:t>(2</w:t>
      </w:r>
      <w:r w:rsidR="00D51243">
        <w:rPr>
          <w:b/>
          <w:lang w:eastAsia="zh-CN"/>
        </w:rPr>
        <w:t>0 Marks)</w:t>
      </w:r>
    </w:p>
    <w:p w14:paraId="3A3FC29A" w14:textId="34FD057C" w:rsidR="00D51243" w:rsidRDefault="00130098" w:rsidP="00D51243">
      <w:pPr>
        <w:pStyle w:val="ListParagraph"/>
        <w:numPr>
          <w:ilvl w:val="0"/>
          <w:numId w:val="16"/>
        </w:numPr>
        <w:spacing w:line="276" w:lineRule="auto"/>
        <w:rPr>
          <w:rFonts w:eastAsia="Times New Roman"/>
          <w:bCs/>
        </w:rPr>
      </w:pPr>
      <w:r>
        <w:rPr>
          <w:sz w:val="24"/>
        </w:rPr>
        <w:t>Administrator functionality</w:t>
      </w:r>
      <w:r w:rsidR="00D51243">
        <w:rPr>
          <w:rFonts w:eastAsia="Times New Roman"/>
          <w:bCs/>
          <w:lang w:eastAsia="zh-CN"/>
        </w:rPr>
        <w:tab/>
      </w:r>
      <w:r w:rsidR="002B30C0">
        <w:rPr>
          <w:rFonts w:eastAsia="Times New Roman"/>
          <w:bCs/>
          <w:lang w:eastAsia="zh-CN"/>
        </w:rPr>
        <w:tab/>
      </w:r>
      <w:r w:rsidR="002B30C0">
        <w:rPr>
          <w:rFonts w:eastAsia="Times New Roman"/>
          <w:bCs/>
          <w:lang w:eastAsia="zh-CN"/>
        </w:rPr>
        <w:tab/>
      </w:r>
      <w:r w:rsidR="002B30C0">
        <w:rPr>
          <w:rFonts w:eastAsia="Times New Roman"/>
          <w:bCs/>
          <w:lang w:eastAsia="zh-CN"/>
        </w:rPr>
        <w:tab/>
      </w:r>
      <w:r w:rsidR="002B30C0">
        <w:rPr>
          <w:rFonts w:eastAsia="Times New Roman"/>
          <w:bCs/>
          <w:lang w:eastAsia="zh-CN"/>
        </w:rPr>
        <w:tab/>
      </w:r>
      <w:r w:rsidR="002B30C0">
        <w:rPr>
          <w:rFonts w:eastAsia="Times New Roman"/>
          <w:bCs/>
          <w:lang w:eastAsia="zh-CN"/>
        </w:rPr>
        <w:tab/>
      </w:r>
      <w:r w:rsidR="00D51243">
        <w:rPr>
          <w:rFonts w:eastAsia="Times New Roman"/>
          <w:bCs/>
          <w:lang w:eastAsia="zh-CN"/>
        </w:rPr>
        <w:tab/>
      </w:r>
      <w:r w:rsidR="00D51243">
        <w:rPr>
          <w:rFonts w:eastAsia="Times New Roman"/>
          <w:bCs/>
          <w:lang w:eastAsia="zh-CN"/>
        </w:rPr>
        <w:tab/>
      </w:r>
    </w:p>
    <w:p w14:paraId="193D59B1" w14:textId="77445B6A" w:rsidR="00130098" w:rsidRPr="00130098" w:rsidRDefault="00130098" w:rsidP="00130098">
      <w:pPr>
        <w:pStyle w:val="ListParagraph"/>
        <w:numPr>
          <w:ilvl w:val="0"/>
          <w:numId w:val="15"/>
        </w:numPr>
        <w:spacing w:line="276" w:lineRule="auto"/>
        <w:rPr>
          <w:rFonts w:cs="Calibri"/>
          <w:bCs/>
          <w:lang w:eastAsia="zh-TW"/>
        </w:rPr>
      </w:pPr>
      <w:r w:rsidRPr="00130098">
        <w:rPr>
          <w:rFonts w:cs="Calibri"/>
          <w:bCs/>
          <w:lang w:eastAsia="zh-TW"/>
        </w:rPr>
        <w:t xml:space="preserve">View top 5 most- rented </w:t>
      </w:r>
      <w:r w:rsidR="00FE1A02">
        <w:rPr>
          <w:rFonts w:cs="Calibri"/>
          <w:bCs/>
          <w:lang w:eastAsia="zh-TW"/>
        </w:rPr>
        <w:t>Trucks</w:t>
      </w:r>
      <w:r w:rsidR="00FE1A02"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  <w:t>(5 marks)</w:t>
      </w:r>
    </w:p>
    <w:p w14:paraId="61A69A17" w14:textId="62502733" w:rsidR="00130098" w:rsidRPr="00130098" w:rsidRDefault="00130098" w:rsidP="00130098">
      <w:pPr>
        <w:pStyle w:val="ListParagraph"/>
        <w:numPr>
          <w:ilvl w:val="0"/>
          <w:numId w:val="15"/>
        </w:numPr>
        <w:spacing w:line="276" w:lineRule="auto"/>
        <w:rPr>
          <w:rFonts w:cs="Calibri"/>
          <w:bCs/>
          <w:lang w:eastAsia="zh-TW"/>
        </w:rPr>
      </w:pPr>
      <w:r w:rsidRPr="00130098">
        <w:rPr>
          <w:rFonts w:cs="Calibri"/>
          <w:bCs/>
          <w:lang w:eastAsia="zh-TW"/>
        </w:rPr>
        <w:t xml:space="preserve">View least 5 rented </w:t>
      </w:r>
      <w:r w:rsidR="00FE1A02">
        <w:rPr>
          <w:rFonts w:cs="Calibri"/>
          <w:bCs/>
          <w:lang w:eastAsia="zh-TW"/>
        </w:rPr>
        <w:t>Truck</w:t>
      </w:r>
      <w:r w:rsidRPr="00130098">
        <w:rPr>
          <w:rFonts w:cs="Calibri"/>
          <w:bCs/>
          <w:lang w:eastAsia="zh-TW"/>
        </w:rPr>
        <w:t xml:space="preserve"> models</w:t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</w:r>
      <w:r w:rsidR="00FE1A02"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  <w:t>(5 marks)</w:t>
      </w:r>
    </w:p>
    <w:p w14:paraId="4F724670" w14:textId="53BE4FEC" w:rsidR="00130098" w:rsidRPr="00130098" w:rsidRDefault="00130098" w:rsidP="00130098">
      <w:pPr>
        <w:pStyle w:val="ListParagraph"/>
        <w:numPr>
          <w:ilvl w:val="0"/>
          <w:numId w:val="15"/>
        </w:numPr>
        <w:spacing w:line="276" w:lineRule="auto"/>
        <w:rPr>
          <w:rFonts w:cs="Calibri"/>
          <w:bCs/>
          <w:lang w:eastAsia="zh-TW"/>
        </w:rPr>
      </w:pPr>
      <w:r w:rsidRPr="00130098">
        <w:rPr>
          <w:rFonts w:cs="Calibri"/>
          <w:bCs/>
          <w:lang w:eastAsia="zh-TW"/>
        </w:rPr>
        <w:t xml:space="preserve">View total </w:t>
      </w:r>
      <w:r w:rsidR="00FE1A02">
        <w:rPr>
          <w:rFonts w:cs="Calibri"/>
          <w:bCs/>
          <w:lang w:eastAsia="zh-TW"/>
        </w:rPr>
        <w:t xml:space="preserve">rental sale </w:t>
      </w:r>
      <w:r w:rsidRPr="00130098">
        <w:rPr>
          <w:rFonts w:cs="Calibri"/>
          <w:bCs/>
          <w:lang w:eastAsia="zh-TW"/>
        </w:rPr>
        <w:t>for a selected customer</w:t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</w:r>
      <w:r>
        <w:rPr>
          <w:rFonts w:cs="Calibri"/>
          <w:bCs/>
          <w:lang w:eastAsia="zh-TW"/>
        </w:rPr>
        <w:tab/>
        <w:t>(5 marks)</w:t>
      </w:r>
    </w:p>
    <w:p w14:paraId="6E05079C" w14:textId="25EFF4A7" w:rsidR="00130098" w:rsidRPr="00130098" w:rsidRDefault="00130098" w:rsidP="00130098">
      <w:pPr>
        <w:pStyle w:val="ListParagraph"/>
        <w:numPr>
          <w:ilvl w:val="0"/>
          <w:numId w:val="15"/>
        </w:numPr>
        <w:spacing w:line="276" w:lineRule="auto"/>
        <w:rPr>
          <w:rFonts w:cs="Calibri"/>
          <w:bCs/>
          <w:lang w:eastAsia="zh-TW"/>
        </w:rPr>
      </w:pPr>
      <w:r w:rsidRPr="00130098">
        <w:rPr>
          <w:rFonts w:cs="Calibri"/>
          <w:bCs/>
          <w:lang w:eastAsia="zh-TW"/>
        </w:rPr>
        <w:t>View t</w:t>
      </w:r>
      <w:r w:rsidR="006E6386">
        <w:rPr>
          <w:rFonts w:cs="Calibri"/>
          <w:bCs/>
          <w:lang w:eastAsia="zh-TW"/>
        </w:rPr>
        <w:t>otal rental sales of a truck model</w:t>
      </w:r>
      <w:r>
        <w:rPr>
          <w:rFonts w:cs="Calibri"/>
          <w:bCs/>
          <w:lang w:eastAsia="zh-TW"/>
        </w:rPr>
        <w:t xml:space="preserve"> for t</w:t>
      </w:r>
      <w:r w:rsidR="006E6386">
        <w:rPr>
          <w:rFonts w:cs="Calibri"/>
          <w:bCs/>
          <w:lang w:eastAsia="zh-TW"/>
        </w:rPr>
        <w:t>he</w:t>
      </w:r>
      <w:r>
        <w:rPr>
          <w:rFonts w:cs="Calibri"/>
          <w:bCs/>
          <w:lang w:eastAsia="zh-TW"/>
        </w:rPr>
        <w:t xml:space="preserve"> selected date range</w:t>
      </w:r>
      <w:r>
        <w:rPr>
          <w:rFonts w:cs="Calibri"/>
          <w:bCs/>
          <w:lang w:eastAsia="zh-TW"/>
        </w:rPr>
        <w:tab/>
        <w:t>(5 marks)</w:t>
      </w:r>
    </w:p>
    <w:p w14:paraId="32AC3AC8" w14:textId="77777777" w:rsidR="00086EF5" w:rsidRPr="00153CB2" w:rsidRDefault="00A16BE4" w:rsidP="00086EF5">
      <w:pPr>
        <w:pStyle w:val="Heading1"/>
      </w:pPr>
      <w:r>
        <w:rPr>
          <w:bCs w:val="0"/>
          <w:i/>
          <w:iCs w:val="0"/>
        </w:rPr>
        <w:t>Feedback to Student</w:t>
      </w:r>
      <w:r w:rsidR="00086EF5" w:rsidRPr="00153CB2">
        <w:rPr>
          <w:bCs w:val="0"/>
          <w:i/>
          <w:iCs w:val="0"/>
        </w:rPr>
        <w:t>:</w:t>
      </w:r>
    </w:p>
    <w:p w14:paraId="1457D5AA" w14:textId="687066E4" w:rsidR="00086EF5" w:rsidRPr="000E0903" w:rsidRDefault="00E2291A" w:rsidP="0095706E">
      <w:r>
        <w:t xml:space="preserve">Feedback will be uploaded on </w:t>
      </w:r>
      <w:r w:rsidR="00D51243">
        <w:t>canvas</w:t>
      </w:r>
      <w:r>
        <w:t xml:space="preserve"> along with your marks.</w:t>
      </w:r>
      <w:r w:rsidR="00A16BE4">
        <w:t xml:space="preserve"> </w:t>
      </w:r>
    </w:p>
    <w:sectPr w:rsidR="00086EF5" w:rsidRPr="000E0903" w:rsidSect="00B1471D">
      <w:footerReference w:type="default" r:id="rId8"/>
      <w:pgSz w:w="11906" w:h="16838"/>
      <w:pgMar w:top="720" w:right="1021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E6E2" w14:textId="77777777" w:rsidR="00313420" w:rsidRDefault="00313420" w:rsidP="00F75231">
      <w:pPr>
        <w:spacing w:after="0" w:line="240" w:lineRule="auto"/>
      </w:pPr>
      <w:r>
        <w:separator/>
      </w:r>
    </w:p>
  </w:endnote>
  <w:endnote w:type="continuationSeparator" w:id="0">
    <w:p w14:paraId="49C6AD6A" w14:textId="77777777" w:rsidR="00313420" w:rsidRDefault="00313420" w:rsidP="00F7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1AF7" w14:textId="25D97B7A" w:rsidR="00911A8A" w:rsidRDefault="00A93F47">
    <w:pPr>
      <w:pStyle w:val="Footer"/>
    </w:pPr>
    <w:r>
      <w:t>564</w:t>
    </w:r>
    <w:r w:rsidR="00D41921">
      <w:t>.</w:t>
    </w:r>
    <w:r>
      <w:t>683</w:t>
    </w:r>
    <w:r w:rsidR="00911A8A">
      <w:ptab w:relativeTo="margin" w:alignment="center" w:leader="none"/>
    </w:r>
    <w:r w:rsidR="00DC6196">
      <w:t>Database Application Development</w:t>
    </w:r>
    <w:r w:rsidR="00911A8A">
      <w:ptab w:relativeTo="margin" w:alignment="right" w:leader="none"/>
    </w:r>
    <w:r w:rsidR="00911A8A">
      <w:fldChar w:fldCharType="begin"/>
    </w:r>
    <w:r w:rsidR="00911A8A">
      <w:instrText xml:space="preserve"> PAGE  \* Arabic  \* MERGEFORMAT </w:instrText>
    </w:r>
    <w:r w:rsidR="00911A8A">
      <w:fldChar w:fldCharType="separate"/>
    </w:r>
    <w:r w:rsidR="00DC5CDD">
      <w:rPr>
        <w:noProof/>
      </w:rPr>
      <w:t>2</w:t>
    </w:r>
    <w:r w:rsidR="00911A8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2353" w14:textId="77777777" w:rsidR="00313420" w:rsidRDefault="00313420" w:rsidP="00F75231">
      <w:pPr>
        <w:spacing w:after="0" w:line="240" w:lineRule="auto"/>
      </w:pPr>
      <w:r>
        <w:separator/>
      </w:r>
    </w:p>
  </w:footnote>
  <w:footnote w:type="continuationSeparator" w:id="0">
    <w:p w14:paraId="4D8B2981" w14:textId="77777777" w:rsidR="00313420" w:rsidRDefault="00313420" w:rsidP="00F7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761"/>
    <w:multiLevelType w:val="hybridMultilevel"/>
    <w:tmpl w:val="8862794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C4307"/>
    <w:multiLevelType w:val="hybridMultilevel"/>
    <w:tmpl w:val="41ACC3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4649"/>
    <w:multiLevelType w:val="hybridMultilevel"/>
    <w:tmpl w:val="D366A04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57684"/>
    <w:multiLevelType w:val="hybridMultilevel"/>
    <w:tmpl w:val="91F27F82"/>
    <w:lvl w:ilvl="0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9885A34">
      <w:start w:val="8"/>
      <w:numFmt w:val="bullet"/>
      <w:lvlText w:val="–"/>
      <w:lvlJc w:val="left"/>
      <w:pPr>
        <w:ind w:left="3240" w:hanging="360"/>
      </w:pPr>
      <w:rPr>
        <w:rFonts w:ascii="ComicSansMS" w:eastAsiaTheme="minorEastAsia" w:hAnsi="ComicSansMS" w:cs="ComicSansMS" w:hint="default"/>
      </w:rPr>
    </w:lvl>
    <w:lvl w:ilvl="2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A537EDE"/>
    <w:multiLevelType w:val="hybridMultilevel"/>
    <w:tmpl w:val="B87CE4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2274"/>
    <w:multiLevelType w:val="hybridMultilevel"/>
    <w:tmpl w:val="8760FF9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056AE6"/>
    <w:multiLevelType w:val="hybridMultilevel"/>
    <w:tmpl w:val="D1BCC9BC"/>
    <w:lvl w:ilvl="0" w:tplc="1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1E00F5"/>
    <w:multiLevelType w:val="hybridMultilevel"/>
    <w:tmpl w:val="E646BA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DE3E2A"/>
    <w:multiLevelType w:val="hybridMultilevel"/>
    <w:tmpl w:val="5DB417D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9F4334"/>
    <w:multiLevelType w:val="hybridMultilevel"/>
    <w:tmpl w:val="DB9A63C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B07B52"/>
    <w:multiLevelType w:val="hybridMultilevel"/>
    <w:tmpl w:val="8622607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73545"/>
    <w:multiLevelType w:val="hybridMultilevel"/>
    <w:tmpl w:val="B4A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A5393"/>
    <w:multiLevelType w:val="hybridMultilevel"/>
    <w:tmpl w:val="5ECE9010"/>
    <w:lvl w:ilvl="0" w:tplc="14090015">
      <w:start w:val="1"/>
      <w:numFmt w:val="upperLetter"/>
      <w:lvlText w:val="%1."/>
      <w:lvlJc w:val="left"/>
      <w:pPr>
        <w:ind w:left="360" w:hanging="360"/>
      </w:p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626475"/>
    <w:multiLevelType w:val="hybridMultilevel"/>
    <w:tmpl w:val="56E4F5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825269"/>
    <w:multiLevelType w:val="hybridMultilevel"/>
    <w:tmpl w:val="4C5A909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75A0E"/>
    <w:multiLevelType w:val="hybridMultilevel"/>
    <w:tmpl w:val="C3401D3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5CB4"/>
    <w:multiLevelType w:val="hybridMultilevel"/>
    <w:tmpl w:val="4C68A5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4589A"/>
    <w:multiLevelType w:val="hybridMultilevel"/>
    <w:tmpl w:val="B17EC2F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6C5CF8"/>
    <w:multiLevelType w:val="hybridMultilevel"/>
    <w:tmpl w:val="B648721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7636167">
    <w:abstractNumId w:val="9"/>
  </w:num>
  <w:num w:numId="2" w16cid:durableId="888345954">
    <w:abstractNumId w:val="16"/>
  </w:num>
  <w:num w:numId="3" w16cid:durableId="1597906418">
    <w:abstractNumId w:val="14"/>
  </w:num>
  <w:num w:numId="4" w16cid:durableId="936405883">
    <w:abstractNumId w:val="0"/>
  </w:num>
  <w:num w:numId="5" w16cid:durableId="593829800">
    <w:abstractNumId w:val="5"/>
  </w:num>
  <w:num w:numId="6" w16cid:durableId="1267352317">
    <w:abstractNumId w:val="1"/>
  </w:num>
  <w:num w:numId="7" w16cid:durableId="1019545698">
    <w:abstractNumId w:val="3"/>
  </w:num>
  <w:num w:numId="8" w16cid:durableId="358118000">
    <w:abstractNumId w:val="17"/>
  </w:num>
  <w:num w:numId="9" w16cid:durableId="228805823">
    <w:abstractNumId w:val="4"/>
  </w:num>
  <w:num w:numId="10" w16cid:durableId="151823330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939673">
    <w:abstractNumId w:val="13"/>
  </w:num>
  <w:num w:numId="12" w16cid:durableId="42366980">
    <w:abstractNumId w:val="15"/>
  </w:num>
  <w:num w:numId="13" w16cid:durableId="1757746857">
    <w:abstractNumId w:val="7"/>
  </w:num>
  <w:num w:numId="14" w16cid:durableId="85155423">
    <w:abstractNumId w:val="18"/>
  </w:num>
  <w:num w:numId="15" w16cid:durableId="1219239917">
    <w:abstractNumId w:val="10"/>
  </w:num>
  <w:num w:numId="16" w16cid:durableId="1637298390">
    <w:abstractNumId w:val="8"/>
  </w:num>
  <w:num w:numId="17" w16cid:durableId="997002614">
    <w:abstractNumId w:val="6"/>
  </w:num>
  <w:num w:numId="18" w16cid:durableId="54623842">
    <w:abstractNumId w:val="2"/>
  </w:num>
  <w:num w:numId="19" w16cid:durableId="782727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C5"/>
    <w:rsid w:val="00064E30"/>
    <w:rsid w:val="00073015"/>
    <w:rsid w:val="00073922"/>
    <w:rsid w:val="00086EF5"/>
    <w:rsid w:val="000A7EFC"/>
    <w:rsid w:val="000B515C"/>
    <w:rsid w:val="000E0903"/>
    <w:rsid w:val="000E645F"/>
    <w:rsid w:val="00101278"/>
    <w:rsid w:val="00113A42"/>
    <w:rsid w:val="0012502C"/>
    <w:rsid w:val="00125624"/>
    <w:rsid w:val="00130098"/>
    <w:rsid w:val="00153CB2"/>
    <w:rsid w:val="0015433B"/>
    <w:rsid w:val="00155D88"/>
    <w:rsid w:val="001635D4"/>
    <w:rsid w:val="00174C0D"/>
    <w:rsid w:val="001878E5"/>
    <w:rsid w:val="001A60A7"/>
    <w:rsid w:val="001E1CBA"/>
    <w:rsid w:val="001E5C16"/>
    <w:rsid w:val="001F34DC"/>
    <w:rsid w:val="001F5CA4"/>
    <w:rsid w:val="002027E9"/>
    <w:rsid w:val="00202DC5"/>
    <w:rsid w:val="002133CD"/>
    <w:rsid w:val="0022155F"/>
    <w:rsid w:val="00223D81"/>
    <w:rsid w:val="0025235A"/>
    <w:rsid w:val="00260D75"/>
    <w:rsid w:val="00263E09"/>
    <w:rsid w:val="002A19FE"/>
    <w:rsid w:val="002B30C0"/>
    <w:rsid w:val="002D0C2E"/>
    <w:rsid w:val="002D1CB2"/>
    <w:rsid w:val="00313420"/>
    <w:rsid w:val="00313DD1"/>
    <w:rsid w:val="00337C84"/>
    <w:rsid w:val="00343D15"/>
    <w:rsid w:val="0035201C"/>
    <w:rsid w:val="003735D1"/>
    <w:rsid w:val="00373F56"/>
    <w:rsid w:val="004227B6"/>
    <w:rsid w:val="00430E93"/>
    <w:rsid w:val="00486E98"/>
    <w:rsid w:val="004C7EEA"/>
    <w:rsid w:val="004D4FCA"/>
    <w:rsid w:val="005223F2"/>
    <w:rsid w:val="00534C62"/>
    <w:rsid w:val="00547C36"/>
    <w:rsid w:val="00580F17"/>
    <w:rsid w:val="00590745"/>
    <w:rsid w:val="00593A3E"/>
    <w:rsid w:val="005B1D40"/>
    <w:rsid w:val="005D04E2"/>
    <w:rsid w:val="005D5D49"/>
    <w:rsid w:val="00641DBB"/>
    <w:rsid w:val="00645F34"/>
    <w:rsid w:val="00694D16"/>
    <w:rsid w:val="006977FF"/>
    <w:rsid w:val="006B4E05"/>
    <w:rsid w:val="006C0919"/>
    <w:rsid w:val="006C52B9"/>
    <w:rsid w:val="006C563D"/>
    <w:rsid w:val="006E2743"/>
    <w:rsid w:val="006E3B16"/>
    <w:rsid w:val="006E3DC5"/>
    <w:rsid w:val="006E5C1F"/>
    <w:rsid w:val="006E6386"/>
    <w:rsid w:val="006F1B50"/>
    <w:rsid w:val="006F4BFC"/>
    <w:rsid w:val="006F4DD2"/>
    <w:rsid w:val="00737460"/>
    <w:rsid w:val="007534C3"/>
    <w:rsid w:val="007541DE"/>
    <w:rsid w:val="00756072"/>
    <w:rsid w:val="00773FB2"/>
    <w:rsid w:val="007A17C6"/>
    <w:rsid w:val="007A51F3"/>
    <w:rsid w:val="007D27AB"/>
    <w:rsid w:val="007D686D"/>
    <w:rsid w:val="00815E38"/>
    <w:rsid w:val="00834100"/>
    <w:rsid w:val="00864769"/>
    <w:rsid w:val="0089323C"/>
    <w:rsid w:val="008D2296"/>
    <w:rsid w:val="008D41F9"/>
    <w:rsid w:val="008F1C59"/>
    <w:rsid w:val="008F5358"/>
    <w:rsid w:val="00911A8A"/>
    <w:rsid w:val="0095706E"/>
    <w:rsid w:val="00974F0F"/>
    <w:rsid w:val="009A5982"/>
    <w:rsid w:val="009E76C7"/>
    <w:rsid w:val="00A0476F"/>
    <w:rsid w:val="00A16BE4"/>
    <w:rsid w:val="00A25F99"/>
    <w:rsid w:val="00A51810"/>
    <w:rsid w:val="00A70D5E"/>
    <w:rsid w:val="00A73CD9"/>
    <w:rsid w:val="00A76834"/>
    <w:rsid w:val="00A93F47"/>
    <w:rsid w:val="00AA2D1A"/>
    <w:rsid w:val="00AB1C13"/>
    <w:rsid w:val="00AC68D4"/>
    <w:rsid w:val="00B047D5"/>
    <w:rsid w:val="00B1471D"/>
    <w:rsid w:val="00B26D69"/>
    <w:rsid w:val="00B453FA"/>
    <w:rsid w:val="00B66352"/>
    <w:rsid w:val="00B820E1"/>
    <w:rsid w:val="00B97EBD"/>
    <w:rsid w:val="00BE1AC5"/>
    <w:rsid w:val="00C0128D"/>
    <w:rsid w:val="00C2059D"/>
    <w:rsid w:val="00C36BDF"/>
    <w:rsid w:val="00C54BED"/>
    <w:rsid w:val="00C61A85"/>
    <w:rsid w:val="00C83E1F"/>
    <w:rsid w:val="00C9051C"/>
    <w:rsid w:val="00CB20B7"/>
    <w:rsid w:val="00CD2332"/>
    <w:rsid w:val="00CD59B8"/>
    <w:rsid w:val="00D13A84"/>
    <w:rsid w:val="00D26130"/>
    <w:rsid w:val="00D34505"/>
    <w:rsid w:val="00D41921"/>
    <w:rsid w:val="00D51243"/>
    <w:rsid w:val="00D62428"/>
    <w:rsid w:val="00D661C7"/>
    <w:rsid w:val="00DA1D65"/>
    <w:rsid w:val="00DA44CC"/>
    <w:rsid w:val="00DA4B37"/>
    <w:rsid w:val="00DC5CDD"/>
    <w:rsid w:val="00DC6196"/>
    <w:rsid w:val="00DC6E75"/>
    <w:rsid w:val="00DD3712"/>
    <w:rsid w:val="00DF448D"/>
    <w:rsid w:val="00E2291A"/>
    <w:rsid w:val="00E239DD"/>
    <w:rsid w:val="00E30566"/>
    <w:rsid w:val="00E63E43"/>
    <w:rsid w:val="00E7676B"/>
    <w:rsid w:val="00EA1284"/>
    <w:rsid w:val="00EA5B40"/>
    <w:rsid w:val="00EA624D"/>
    <w:rsid w:val="00EB64CC"/>
    <w:rsid w:val="00ED7230"/>
    <w:rsid w:val="00F25319"/>
    <w:rsid w:val="00F677F9"/>
    <w:rsid w:val="00F75231"/>
    <w:rsid w:val="00FA4537"/>
    <w:rsid w:val="00FB349D"/>
    <w:rsid w:val="00FD241A"/>
    <w:rsid w:val="00FE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6B902"/>
  <w15:docId w15:val="{67CF7DE2-CC16-4246-B81D-8608EC7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C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C5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C5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DC5"/>
    <w:pPr>
      <w:pBdr>
        <w:left w:val="single" w:sz="48" w:space="2" w:color="297FD5" w:themeColor="accent2"/>
        <w:bottom w:val="single" w:sz="4" w:space="0" w:color="297FD5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C5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C5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C5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C5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C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C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C5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C5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C5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C5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C5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DC5"/>
    <w:rPr>
      <w:b/>
      <w:bCs/>
      <w:color w:val="1E5E9F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2DC5"/>
    <w:pPr>
      <w:pBdr>
        <w:top w:val="single" w:sz="48" w:space="0" w:color="297FD5" w:themeColor="accent2"/>
        <w:bottom w:val="single" w:sz="48" w:space="0" w:color="297FD5" w:themeColor="accent2"/>
      </w:pBdr>
      <w:shd w:val="clear" w:color="auto" w:fill="297FD5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2DC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97FD5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C5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DC5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character" w:styleId="Strong">
    <w:name w:val="Strong"/>
    <w:qFormat/>
    <w:rsid w:val="00202DC5"/>
    <w:rPr>
      <w:b/>
      <w:bCs/>
      <w:spacing w:val="0"/>
    </w:rPr>
  </w:style>
  <w:style w:type="character" w:styleId="Emphasis">
    <w:name w:val="Emphasis"/>
    <w:uiPriority w:val="20"/>
    <w:qFormat/>
    <w:rsid w:val="00202DC5"/>
    <w:rPr>
      <w:rFonts w:asciiTheme="majorHAnsi" w:eastAsiaTheme="majorEastAsia" w:hAnsiTheme="majorHAnsi" w:cstheme="majorBidi"/>
      <w:b/>
      <w:bCs/>
      <w:i/>
      <w:iCs/>
      <w:color w:val="297FD5" w:themeColor="accent2"/>
      <w:bdr w:val="single" w:sz="18" w:space="0" w:color="D3E5F6" w:themeColor="accent2" w:themeTint="33"/>
      <w:shd w:val="clear" w:color="auto" w:fill="D3E5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02D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2DC5"/>
    <w:rPr>
      <w:i/>
      <w:iCs/>
      <w:sz w:val="20"/>
      <w:szCs w:val="20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202D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2DC5"/>
    <w:rPr>
      <w:i/>
      <w:iCs w:val="0"/>
      <w:color w:val="1E5E9F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02DC5"/>
    <w:rPr>
      <w:color w:val="1E5E9F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C5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C5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ubtleEmphasis">
    <w:name w:val="Subtle Emphasis"/>
    <w:uiPriority w:val="19"/>
    <w:qFormat/>
    <w:rsid w:val="00202DC5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eEmphasis">
    <w:name w:val="Intense Emphasis"/>
    <w:uiPriority w:val="21"/>
    <w:qFormat/>
    <w:rsid w:val="00202DC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ubtleReference">
    <w:name w:val="Subtle Reference"/>
    <w:uiPriority w:val="31"/>
    <w:qFormat/>
    <w:rsid w:val="00202DC5"/>
    <w:rPr>
      <w:i/>
      <w:iCs/>
      <w:smallCaps/>
      <w:color w:val="297FD5" w:themeColor="accent2"/>
      <w:u w:color="297FD5" w:themeColor="accent2"/>
    </w:rPr>
  </w:style>
  <w:style w:type="character" w:styleId="IntenseReference">
    <w:name w:val="Intense Reference"/>
    <w:uiPriority w:val="32"/>
    <w:qFormat/>
    <w:rsid w:val="00202DC5"/>
    <w:rPr>
      <w:b/>
      <w:bCs/>
      <w:i/>
      <w:iCs/>
      <w:smallCaps/>
      <w:color w:val="297FD5" w:themeColor="accent2"/>
      <w:u w:color="297FD5" w:themeColor="accent2"/>
    </w:rPr>
  </w:style>
  <w:style w:type="character" w:styleId="BookTitle">
    <w:name w:val="Book Title"/>
    <w:uiPriority w:val="33"/>
    <w:qFormat/>
    <w:rsid w:val="00202DC5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D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02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6C7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84"/>
    <w:rPr>
      <w:rFonts w:ascii="Tahoma" w:hAnsi="Tahoma" w:cs="Tahoma"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31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31"/>
    <w:rPr>
      <w:iCs/>
      <w:sz w:val="20"/>
      <w:szCs w:val="20"/>
    </w:rPr>
  </w:style>
  <w:style w:type="table" w:customStyle="1" w:styleId="TableGrid1">
    <w:name w:val="Table Grid1"/>
    <w:basedOn w:val="TableNormal"/>
    <w:next w:val="TableGrid"/>
    <w:rsid w:val="000E64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7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C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C84"/>
    <w:rPr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C84"/>
    <w:rPr>
      <w:b/>
      <w:bCs/>
      <w:iCs/>
      <w:sz w:val="20"/>
      <w:szCs w:val="20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B66352"/>
    <w:rPr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1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en-US" w:eastAsia="zh-CN"/>
    </w:rPr>
  </w:style>
  <w:style w:type="character" w:customStyle="1" w:styleId="textlayer--absolute">
    <w:name w:val="textlayer--absolute"/>
    <w:basedOn w:val="DefaultParagraphFont"/>
    <w:rsid w:val="00FE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Jonathan Sivananthan</cp:lastModifiedBy>
  <cp:revision>5</cp:revision>
  <cp:lastPrinted>2016-08-26T03:49:00Z</cp:lastPrinted>
  <dcterms:created xsi:type="dcterms:W3CDTF">2022-06-13T19:51:00Z</dcterms:created>
  <dcterms:modified xsi:type="dcterms:W3CDTF">2022-06-21T00:19:00Z</dcterms:modified>
</cp:coreProperties>
</file>