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75" w:rsidRPr="005624DD" w:rsidRDefault="00386B75" w:rsidP="005624DD">
      <w:pPr>
        <w:spacing w:line="360" w:lineRule="auto"/>
        <w:rPr>
          <w:rFonts w:hint="eastAsia"/>
          <w:sz w:val="24"/>
        </w:rPr>
      </w:pPr>
    </w:p>
    <w:p w:rsidR="00912C82" w:rsidRPr="005624DD" w:rsidRDefault="00784F69" w:rsidP="005624DD">
      <w:pPr>
        <w:spacing w:line="360" w:lineRule="auto"/>
        <w:rPr>
          <w:b/>
          <w:sz w:val="24"/>
        </w:rPr>
      </w:pPr>
      <w:r w:rsidRPr="005624DD">
        <w:rPr>
          <w:rFonts w:hint="eastAsia"/>
          <w:b/>
          <w:sz w:val="24"/>
        </w:rPr>
        <w:t>2014-0</w:t>
      </w:r>
      <w:r w:rsidR="007A071E" w:rsidRPr="005624DD">
        <w:rPr>
          <w:rFonts w:hint="eastAsia"/>
          <w:b/>
          <w:sz w:val="24"/>
        </w:rPr>
        <w:t>8</w:t>
      </w:r>
      <w:r w:rsidRPr="005624DD">
        <w:rPr>
          <w:rFonts w:hint="eastAsia"/>
          <w:b/>
          <w:sz w:val="24"/>
        </w:rPr>
        <w:t>-</w:t>
      </w:r>
      <w:r w:rsidR="00A471BD">
        <w:rPr>
          <w:rFonts w:hint="eastAsia"/>
          <w:b/>
          <w:sz w:val="24"/>
        </w:rPr>
        <w:t>21</w:t>
      </w:r>
    </w:p>
    <w:p w:rsidR="00A76BA2" w:rsidRPr="00100A26" w:rsidRDefault="00A76BA2" w:rsidP="00A471BD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t>微信名：</w:t>
      </w:r>
      <w:bookmarkStart w:id="0" w:name="OLE_LINK1"/>
      <w:bookmarkStart w:id="1" w:name="OLE_LINK2"/>
      <w:r w:rsidRPr="00100A26">
        <w:rPr>
          <w:rFonts w:hint="eastAsia"/>
          <w:strike/>
          <w:sz w:val="24"/>
        </w:rPr>
        <w:t>腹膜透析服务平台</w:t>
      </w:r>
      <w:bookmarkEnd w:id="0"/>
      <w:bookmarkEnd w:id="1"/>
    </w:p>
    <w:p w:rsidR="00A471BD" w:rsidRPr="00100A26" w:rsidRDefault="00A471BD" w:rsidP="00A471BD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  <w:u w:val="single"/>
        </w:rPr>
      </w:pPr>
      <w:r w:rsidRPr="00100A26">
        <w:rPr>
          <w:rFonts w:hint="eastAsia"/>
          <w:sz w:val="24"/>
          <w:u w:val="single"/>
        </w:rPr>
        <w:t>医院医生查询。可按照目前方式查询，</w:t>
      </w:r>
      <w:bookmarkStart w:id="2" w:name="OLE_LINK5"/>
      <w:bookmarkStart w:id="3" w:name="OLE_LINK6"/>
      <w:r w:rsidRPr="00100A26">
        <w:rPr>
          <w:rFonts w:hint="eastAsia"/>
          <w:sz w:val="24"/>
          <w:u w:val="single"/>
        </w:rPr>
        <w:t>也可以按照归属地查询，如：省份</w:t>
      </w:r>
      <w:r w:rsidRPr="00100A26">
        <w:rPr>
          <w:sz w:val="24"/>
          <w:u w:val="single"/>
        </w:rPr>
        <w:t>-</w:t>
      </w:r>
      <w:r w:rsidRPr="00100A26">
        <w:rPr>
          <w:rFonts w:hint="eastAsia"/>
          <w:sz w:val="24"/>
          <w:u w:val="single"/>
        </w:rPr>
        <w:t>城市</w:t>
      </w:r>
      <w:r w:rsidRPr="00100A26">
        <w:rPr>
          <w:sz w:val="24"/>
          <w:u w:val="single"/>
        </w:rPr>
        <w:t>-</w:t>
      </w:r>
      <w:r w:rsidRPr="00100A26">
        <w:rPr>
          <w:rFonts w:hint="eastAsia"/>
          <w:sz w:val="24"/>
          <w:u w:val="single"/>
        </w:rPr>
        <w:t>医院</w:t>
      </w:r>
      <w:r w:rsidRPr="00100A26">
        <w:rPr>
          <w:sz w:val="24"/>
          <w:u w:val="single"/>
        </w:rPr>
        <w:t>-</w:t>
      </w:r>
      <w:r w:rsidRPr="00100A26">
        <w:rPr>
          <w:rFonts w:hint="eastAsia"/>
          <w:sz w:val="24"/>
          <w:u w:val="single"/>
        </w:rPr>
        <w:t>医生。</w:t>
      </w:r>
    </w:p>
    <w:p w:rsidR="00A471BD" w:rsidRPr="00A471BD" w:rsidRDefault="00A471BD" w:rsidP="00A471BD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bookmarkStart w:id="4" w:name="OLE_LINK3"/>
      <w:bookmarkStart w:id="5" w:name="OLE_LINK4"/>
      <w:bookmarkEnd w:id="2"/>
      <w:bookmarkEnd w:id="3"/>
      <w:r w:rsidRPr="00A471BD">
        <w:rPr>
          <w:rFonts w:hint="eastAsia"/>
          <w:sz w:val="24"/>
        </w:rPr>
        <w:t>注册成会员以后，有清晰的功能指示。如每个界面的功能介绍。</w:t>
      </w:r>
    </w:p>
    <w:bookmarkEnd w:id="4"/>
    <w:bookmarkEnd w:id="5"/>
    <w:p w:rsidR="00A471BD" w:rsidRPr="00100A26" w:rsidRDefault="00A471BD" w:rsidP="00A471BD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  <w:u w:val="single"/>
        </w:rPr>
      </w:pPr>
      <w:r w:rsidRPr="00100A26">
        <w:rPr>
          <w:rFonts w:hint="eastAsia"/>
          <w:sz w:val="24"/>
          <w:u w:val="single"/>
        </w:rPr>
        <w:t>积分如何使用的指引？建议在“我的积分”页面增加“在我们的积分商城上线后，您获得的积分可用于兑换我们为您提供的各种商品和服务内容，敬请期待！”</w:t>
      </w:r>
    </w:p>
    <w:p w:rsidR="0003065A" w:rsidRPr="00100A26" w:rsidRDefault="00A471BD" w:rsidP="00A471BD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t>评估</w:t>
      </w:r>
      <w:r w:rsidR="00A14023" w:rsidRPr="00100A26">
        <w:rPr>
          <w:rFonts w:hint="eastAsia"/>
          <w:strike/>
          <w:sz w:val="24"/>
        </w:rPr>
        <w:t>增加</w:t>
      </w:r>
      <w:r w:rsidRPr="00100A26">
        <w:rPr>
          <w:rFonts w:hint="eastAsia"/>
          <w:strike/>
          <w:sz w:val="24"/>
        </w:rPr>
        <w:t>：</w:t>
      </w:r>
      <w:r w:rsidR="00715817" w:rsidRPr="00100A26">
        <w:rPr>
          <w:rFonts w:hint="eastAsia"/>
          <w:strike/>
          <w:sz w:val="24"/>
        </w:rPr>
        <w:t>体质指数（</w:t>
      </w:r>
      <w:r w:rsidR="00715817" w:rsidRPr="00100A26">
        <w:rPr>
          <w:rFonts w:hint="eastAsia"/>
          <w:strike/>
          <w:sz w:val="24"/>
        </w:rPr>
        <w:t>BMI</w:t>
      </w:r>
      <w:r w:rsidR="00715817" w:rsidRPr="00100A26">
        <w:rPr>
          <w:rFonts w:hint="eastAsia"/>
          <w:strike/>
          <w:sz w:val="24"/>
        </w:rPr>
        <w:t>）</w:t>
      </w:r>
    </w:p>
    <w:p w:rsidR="00A14023" w:rsidRPr="00100A26" w:rsidRDefault="00A14023" w:rsidP="00A14023">
      <w:pPr>
        <w:pStyle w:val="a4"/>
        <w:tabs>
          <w:tab w:val="left" w:pos="426"/>
        </w:tabs>
        <w:spacing w:line="360" w:lineRule="auto"/>
        <w:ind w:left="840" w:firstLineChars="0" w:firstLine="0"/>
        <w:rPr>
          <w:strike/>
          <w:sz w:val="24"/>
        </w:rPr>
      </w:pPr>
      <w:r w:rsidRPr="00100A26">
        <w:rPr>
          <w:rFonts w:hint="eastAsia"/>
          <w:strike/>
          <w:sz w:val="24"/>
        </w:rPr>
        <w:t>体质指数（</w:t>
      </w:r>
      <w:r w:rsidRPr="00100A26">
        <w:rPr>
          <w:rFonts w:hint="eastAsia"/>
          <w:strike/>
          <w:sz w:val="24"/>
        </w:rPr>
        <w:t>BMI</w:t>
      </w:r>
      <w:r w:rsidRPr="00100A26">
        <w:rPr>
          <w:rFonts w:hint="eastAsia"/>
          <w:strike/>
          <w:sz w:val="24"/>
        </w:rPr>
        <w:t>）</w:t>
      </w:r>
      <w:r w:rsidRPr="00100A26">
        <w:rPr>
          <w:rFonts w:hint="eastAsia"/>
          <w:strike/>
          <w:sz w:val="24"/>
        </w:rPr>
        <w:t>=</w:t>
      </w:r>
      <w:r w:rsidRPr="00100A26">
        <w:rPr>
          <w:rFonts w:hint="eastAsia"/>
          <w:strike/>
          <w:sz w:val="24"/>
        </w:rPr>
        <w:t>体重（</w:t>
      </w:r>
      <w:r w:rsidRPr="00100A26">
        <w:rPr>
          <w:rFonts w:hint="eastAsia"/>
          <w:strike/>
          <w:sz w:val="24"/>
        </w:rPr>
        <w:t>kg</w:t>
      </w:r>
      <w:r w:rsidRPr="00100A26">
        <w:rPr>
          <w:rFonts w:hint="eastAsia"/>
          <w:strike/>
          <w:sz w:val="24"/>
        </w:rPr>
        <w:t>）÷身高</w:t>
      </w:r>
      <w:r w:rsidRPr="00100A26">
        <w:rPr>
          <w:rFonts w:hint="eastAsia"/>
          <w:strike/>
          <w:sz w:val="24"/>
        </w:rPr>
        <w:t>^2</w:t>
      </w:r>
      <w:r w:rsidRPr="00100A26">
        <w:rPr>
          <w:rFonts w:hint="eastAsia"/>
          <w:strike/>
          <w:sz w:val="24"/>
        </w:rPr>
        <w:t>（</w:t>
      </w:r>
      <w:r w:rsidRPr="00100A26">
        <w:rPr>
          <w:rFonts w:hint="eastAsia"/>
          <w:strike/>
          <w:sz w:val="24"/>
        </w:rPr>
        <w:t>m</w:t>
      </w:r>
      <w:r w:rsidRPr="00100A26">
        <w:rPr>
          <w:rFonts w:hint="eastAsia"/>
          <w:strike/>
          <w:sz w:val="24"/>
        </w:rPr>
        <w:t>）</w:t>
      </w:r>
    </w:p>
    <w:p w:rsidR="00A17905" w:rsidRPr="00100A26" w:rsidRDefault="00A17905" w:rsidP="00A17905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strike/>
          <w:color w:val="333333"/>
          <w:kern w:val="0"/>
          <w:sz w:val="24"/>
          <w:szCs w:val="24"/>
        </w:rPr>
      </w:pPr>
      <w:r w:rsidRPr="00100A26">
        <w:rPr>
          <w:rFonts w:ascii="宋体" w:eastAsia="宋体" w:hAnsi="宋体" w:cs="宋体" w:hint="eastAsia"/>
          <w:strike/>
          <w:color w:val="333333"/>
          <w:kern w:val="0"/>
          <w:sz w:val="24"/>
          <w:szCs w:val="24"/>
        </w:rPr>
        <w:t>结果判定：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7051"/>
      </w:tblGrid>
      <w:tr w:rsidR="00A17905" w:rsidRPr="00100A26" w:rsidTr="00EE5AB0">
        <w:tc>
          <w:tcPr>
            <w:tcW w:w="1469" w:type="dxa"/>
          </w:tcPr>
          <w:p w:rsidR="00A17905" w:rsidRPr="00100A26" w:rsidRDefault="00A17905" w:rsidP="001A72F9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hint="eastAsia"/>
                <w:strike/>
                <w:sz w:val="24"/>
                <w:szCs w:val="24"/>
              </w:rPr>
              <w:t>BMI</w:t>
            </w:r>
          </w:p>
        </w:tc>
        <w:tc>
          <w:tcPr>
            <w:tcW w:w="7051" w:type="dxa"/>
            <w:vAlign w:val="center"/>
            <w:hideMark/>
          </w:tcPr>
          <w:p w:rsidR="00A17905" w:rsidRPr="00100A26" w:rsidRDefault="00EE5AB0" w:rsidP="00A17905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判定结果</w:t>
            </w:r>
          </w:p>
        </w:tc>
      </w:tr>
      <w:tr w:rsidR="00A17905" w:rsidRPr="00100A26" w:rsidTr="00EE5AB0">
        <w:tc>
          <w:tcPr>
            <w:tcW w:w="1469" w:type="dxa"/>
            <w:vAlign w:val="center"/>
          </w:tcPr>
          <w:p w:rsidR="00A17905" w:rsidRPr="00100A26" w:rsidRDefault="00A17905" w:rsidP="00A17905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&lt;18.5</w:t>
            </w:r>
          </w:p>
        </w:tc>
        <w:tc>
          <w:tcPr>
            <w:tcW w:w="7051" w:type="dxa"/>
            <w:vAlign w:val="center"/>
          </w:tcPr>
          <w:p w:rsidR="00A17905" w:rsidRPr="00100A26" w:rsidRDefault="00A17905" w:rsidP="0070207E">
            <w:pPr>
              <w:widowControl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相关疾病发病危险性低</w:t>
            </w:r>
            <w:r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，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但</w:t>
            </w:r>
            <w:r w:rsidR="00EE5AB0"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由于偏瘦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其它疾病危险性增加</w:t>
            </w:r>
          </w:p>
        </w:tc>
      </w:tr>
      <w:tr w:rsidR="00A17905" w:rsidRPr="00100A26" w:rsidTr="00EE5AB0">
        <w:tc>
          <w:tcPr>
            <w:tcW w:w="1469" w:type="dxa"/>
            <w:vAlign w:val="center"/>
          </w:tcPr>
          <w:p w:rsidR="00A17905" w:rsidRPr="00100A26" w:rsidRDefault="00A17905" w:rsidP="00BA5ADF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18.5</w:t>
            </w:r>
            <w:r w:rsidR="00F82FBD"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～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23.9</w:t>
            </w:r>
          </w:p>
        </w:tc>
        <w:tc>
          <w:tcPr>
            <w:tcW w:w="7051" w:type="dxa"/>
            <w:vAlign w:val="center"/>
            <w:hideMark/>
          </w:tcPr>
          <w:p w:rsidR="00A17905" w:rsidRPr="00100A26" w:rsidRDefault="00A17905" w:rsidP="0070207E">
            <w:pPr>
              <w:widowControl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正常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水平</w:t>
            </w:r>
            <w:r w:rsidR="00EE5AB0"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，应努力继续保持</w:t>
            </w:r>
          </w:p>
        </w:tc>
      </w:tr>
      <w:tr w:rsidR="00F82FBD" w:rsidRPr="00100A26" w:rsidTr="00EE5AB0">
        <w:tc>
          <w:tcPr>
            <w:tcW w:w="1469" w:type="dxa"/>
            <w:vAlign w:val="center"/>
          </w:tcPr>
          <w:p w:rsidR="00F82FBD" w:rsidRPr="00100A26" w:rsidRDefault="00F82FBD" w:rsidP="00C94946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24～27.9</w:t>
            </w:r>
          </w:p>
        </w:tc>
        <w:tc>
          <w:tcPr>
            <w:tcW w:w="7051" w:type="dxa"/>
            <w:vAlign w:val="center"/>
            <w:hideMark/>
          </w:tcPr>
          <w:p w:rsidR="00F82FBD" w:rsidRPr="00100A26" w:rsidRDefault="00F82FBD" w:rsidP="0070207E">
            <w:pPr>
              <w:widowControl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偏胖，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相关疾病发病危险性增加</w:t>
            </w:r>
          </w:p>
        </w:tc>
      </w:tr>
      <w:tr w:rsidR="00F82FBD" w:rsidRPr="00100A26" w:rsidTr="00EE5AB0">
        <w:tc>
          <w:tcPr>
            <w:tcW w:w="1469" w:type="dxa"/>
            <w:vAlign w:val="center"/>
          </w:tcPr>
          <w:p w:rsidR="00F82FBD" w:rsidRPr="00100A26" w:rsidRDefault="00F82FBD" w:rsidP="00BA5ADF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28～</w:t>
            </w:r>
            <w:r w:rsidRPr="00100A26">
              <w:rPr>
                <w:rFonts w:ascii="宋体" w:eastAsia="宋体" w:hAnsi="宋体" w:cs="宋体" w:hint="eastAsia"/>
                <w:strike/>
                <w:kern w:val="0"/>
                <w:sz w:val="24"/>
                <w:szCs w:val="24"/>
              </w:rPr>
              <w:t>39.9</w:t>
            </w:r>
          </w:p>
        </w:tc>
        <w:tc>
          <w:tcPr>
            <w:tcW w:w="7051" w:type="dxa"/>
            <w:vAlign w:val="center"/>
            <w:hideMark/>
          </w:tcPr>
          <w:p w:rsidR="00F82FBD" w:rsidRPr="00100A26" w:rsidRDefault="00F82FBD" w:rsidP="0070207E">
            <w:pPr>
              <w:widowControl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strike/>
                <w:sz w:val="24"/>
                <w:szCs w:val="24"/>
              </w:rPr>
              <w:t>肥胖</w:t>
            </w:r>
            <w:r w:rsidRPr="00100A26">
              <w:rPr>
                <w:rFonts w:hint="eastAsia"/>
                <w:strike/>
                <w:sz w:val="24"/>
                <w:szCs w:val="24"/>
              </w:rPr>
              <w:t>，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相关疾病发病危险性严重增加</w:t>
            </w:r>
          </w:p>
        </w:tc>
      </w:tr>
      <w:tr w:rsidR="00F82FBD" w:rsidRPr="00100A26" w:rsidTr="00EE5AB0">
        <w:tc>
          <w:tcPr>
            <w:tcW w:w="1469" w:type="dxa"/>
            <w:vAlign w:val="center"/>
          </w:tcPr>
          <w:p w:rsidR="00F82FBD" w:rsidRPr="00100A26" w:rsidRDefault="00F82FBD" w:rsidP="00F82FBD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≥40</w:t>
            </w:r>
          </w:p>
        </w:tc>
        <w:tc>
          <w:tcPr>
            <w:tcW w:w="7051" w:type="dxa"/>
            <w:vAlign w:val="center"/>
            <w:hideMark/>
          </w:tcPr>
          <w:p w:rsidR="00F82FBD" w:rsidRPr="00100A26" w:rsidRDefault="00F82FBD" w:rsidP="0070207E">
            <w:pPr>
              <w:widowControl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严重</w:t>
            </w:r>
            <w:r w:rsidRPr="00100A26">
              <w:rPr>
                <w:strike/>
                <w:sz w:val="24"/>
                <w:szCs w:val="24"/>
              </w:rPr>
              <w:t>肥胖</w:t>
            </w:r>
            <w:r w:rsidRPr="00100A26">
              <w:rPr>
                <w:rFonts w:hint="eastAsia"/>
                <w:strike/>
                <w:sz w:val="24"/>
                <w:szCs w:val="24"/>
              </w:rPr>
              <w:t>，</w:t>
            </w:r>
            <w:r w:rsidRPr="00100A26"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  <w:t>相关疾病发病危险性非常严重增加</w:t>
            </w:r>
          </w:p>
        </w:tc>
      </w:tr>
    </w:tbl>
    <w:p w:rsidR="00F82FBD" w:rsidRPr="00100A26" w:rsidRDefault="00F82FBD" w:rsidP="00A14023">
      <w:pPr>
        <w:pStyle w:val="a4"/>
        <w:tabs>
          <w:tab w:val="left" w:pos="426"/>
        </w:tabs>
        <w:spacing w:line="360" w:lineRule="auto"/>
        <w:ind w:left="840" w:firstLineChars="0" w:firstLine="0"/>
        <w:rPr>
          <w:strike/>
          <w:sz w:val="24"/>
        </w:rPr>
      </w:pPr>
      <w:r w:rsidRPr="00100A26">
        <w:rPr>
          <w:rFonts w:hint="eastAsia"/>
          <w:strike/>
          <w:sz w:val="24"/>
        </w:rPr>
        <w:t>结论后再增加如下一段：</w:t>
      </w:r>
    </w:p>
    <w:p w:rsidR="00A14023" w:rsidRDefault="00E70FC6" w:rsidP="003B3509">
      <w:pPr>
        <w:pStyle w:val="a4"/>
        <w:tabs>
          <w:tab w:val="left" w:pos="426"/>
        </w:tabs>
        <w:spacing w:line="360" w:lineRule="auto"/>
        <w:ind w:left="840" w:firstLine="480"/>
        <w:rPr>
          <w:sz w:val="24"/>
        </w:rPr>
      </w:pPr>
      <w:r w:rsidRPr="00100A26">
        <w:rPr>
          <w:rFonts w:hint="eastAsia"/>
          <w:strike/>
          <w:sz w:val="24"/>
        </w:rPr>
        <w:t>体质指数（</w:t>
      </w:r>
      <w:r w:rsidRPr="00100A26">
        <w:rPr>
          <w:rFonts w:hint="eastAsia"/>
          <w:strike/>
          <w:sz w:val="24"/>
        </w:rPr>
        <w:t>BMI</w:t>
      </w:r>
      <w:r w:rsidRPr="00100A26">
        <w:rPr>
          <w:rFonts w:hint="eastAsia"/>
          <w:strike/>
          <w:sz w:val="24"/>
        </w:rPr>
        <w:t>）</w:t>
      </w:r>
      <w:r w:rsidR="00A14023" w:rsidRPr="00100A26">
        <w:rPr>
          <w:rFonts w:hint="eastAsia"/>
          <w:strike/>
          <w:sz w:val="24"/>
        </w:rPr>
        <w:t>增高，冠心病和脑卒中发病率也会随之上升，超重和肥胖是冠心病和脑卒中发病的独立危险因素。体重指数每增加</w:t>
      </w:r>
      <w:r w:rsidR="00A14023" w:rsidRPr="00100A26">
        <w:rPr>
          <w:rFonts w:hint="eastAsia"/>
          <w:strike/>
          <w:sz w:val="24"/>
        </w:rPr>
        <w:t>2</w:t>
      </w:r>
      <w:r w:rsidR="00A14023" w:rsidRPr="00100A26">
        <w:rPr>
          <w:rFonts w:hint="eastAsia"/>
          <w:strike/>
          <w:sz w:val="24"/>
        </w:rPr>
        <w:t>，冠心病、脑卒中、缺血性脑卒中的相对危险分别增加</w:t>
      </w:r>
      <w:r w:rsidR="00A14023" w:rsidRPr="00100A26">
        <w:rPr>
          <w:rFonts w:hint="eastAsia"/>
          <w:strike/>
          <w:sz w:val="24"/>
        </w:rPr>
        <w:t>15.4%</w:t>
      </w:r>
      <w:r w:rsidR="00A14023" w:rsidRPr="00100A26">
        <w:rPr>
          <w:rFonts w:hint="eastAsia"/>
          <w:strike/>
          <w:sz w:val="24"/>
        </w:rPr>
        <w:t>、</w:t>
      </w:r>
      <w:r w:rsidR="00A14023" w:rsidRPr="00100A26">
        <w:rPr>
          <w:rFonts w:hint="eastAsia"/>
          <w:strike/>
          <w:sz w:val="24"/>
        </w:rPr>
        <w:t>6.1%</w:t>
      </w:r>
      <w:r w:rsidR="00A14023" w:rsidRPr="00100A26">
        <w:rPr>
          <w:rFonts w:hint="eastAsia"/>
          <w:strike/>
          <w:sz w:val="24"/>
        </w:rPr>
        <w:t>和</w:t>
      </w:r>
      <w:r w:rsidR="00A14023" w:rsidRPr="00100A26">
        <w:rPr>
          <w:rFonts w:hint="eastAsia"/>
          <w:strike/>
          <w:sz w:val="24"/>
        </w:rPr>
        <w:t>18.8%</w:t>
      </w:r>
      <w:r w:rsidR="00A14023" w:rsidRPr="00100A26">
        <w:rPr>
          <w:rFonts w:hint="eastAsia"/>
          <w:strike/>
          <w:sz w:val="24"/>
        </w:rPr>
        <w:t>。一旦体重指数达到或超过</w:t>
      </w:r>
      <w:r w:rsidR="00A14023" w:rsidRPr="00100A26">
        <w:rPr>
          <w:rFonts w:hint="eastAsia"/>
          <w:strike/>
          <w:sz w:val="24"/>
        </w:rPr>
        <w:t>24</w:t>
      </w:r>
      <w:r w:rsidR="00A14023" w:rsidRPr="00100A26">
        <w:rPr>
          <w:rFonts w:hint="eastAsia"/>
          <w:strike/>
          <w:sz w:val="24"/>
        </w:rPr>
        <w:t>时，</w:t>
      </w:r>
      <w:r w:rsidR="003B3509" w:rsidRPr="00100A26">
        <w:rPr>
          <w:rFonts w:hint="eastAsia"/>
          <w:strike/>
          <w:sz w:val="24"/>
        </w:rPr>
        <w:t>，患高血压、糖尿病、冠心病和血脂异常等严重危害健康的疾病的概率会显著增加</w:t>
      </w:r>
      <w:r w:rsidR="003B3509">
        <w:rPr>
          <w:rFonts w:hint="eastAsia"/>
          <w:sz w:val="24"/>
        </w:rPr>
        <w:t>。</w:t>
      </w:r>
    </w:p>
    <w:p w:rsidR="00122B28" w:rsidRPr="00265658" w:rsidRDefault="00122B28" w:rsidP="00122B28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265658">
        <w:rPr>
          <w:rFonts w:hint="eastAsia"/>
          <w:strike/>
          <w:sz w:val="24"/>
        </w:rPr>
        <w:t>基本信息：</w:t>
      </w:r>
    </w:p>
    <w:p w:rsidR="00E238CD" w:rsidRPr="00265658" w:rsidRDefault="00E238CD" w:rsidP="00122B28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265658">
        <w:rPr>
          <w:rFonts w:hint="eastAsia"/>
          <w:strike/>
          <w:sz w:val="24"/>
        </w:rPr>
        <w:t>必填：标出红色“</w:t>
      </w:r>
      <w:r w:rsidRPr="00265658">
        <w:rPr>
          <w:rFonts w:hint="eastAsia"/>
          <w:strike/>
          <w:color w:val="FF0000"/>
          <w:sz w:val="24"/>
        </w:rPr>
        <w:t>*</w:t>
      </w:r>
      <w:r w:rsidRPr="00265658">
        <w:rPr>
          <w:rFonts w:hint="eastAsia"/>
          <w:strike/>
          <w:sz w:val="24"/>
        </w:rPr>
        <w:t>”，包括：</w:t>
      </w:r>
      <w:r w:rsidR="00C51FEC" w:rsidRPr="00265658">
        <w:rPr>
          <w:rFonts w:hint="eastAsia"/>
          <w:strike/>
          <w:sz w:val="24"/>
        </w:rPr>
        <w:t>姓名、性别、出生日期、手机号码、</w:t>
      </w:r>
      <w:r w:rsidR="00294E3F" w:rsidRPr="00265658">
        <w:rPr>
          <w:rFonts w:hint="eastAsia"/>
          <w:strike/>
          <w:sz w:val="24"/>
        </w:rPr>
        <w:t>就诊医院</w:t>
      </w:r>
    </w:p>
    <w:p w:rsidR="00651CBD" w:rsidRPr="00265658" w:rsidRDefault="00651CBD" w:rsidP="00122B28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265658">
        <w:rPr>
          <w:rFonts w:hint="eastAsia"/>
          <w:strike/>
          <w:sz w:val="24"/>
        </w:rPr>
        <w:t>选填：包括：身份证号、手术医院、所在省市、街道</w:t>
      </w:r>
    </w:p>
    <w:p w:rsidR="00651CBD" w:rsidRPr="00265658" w:rsidRDefault="00651CBD" w:rsidP="00122B28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265658">
        <w:rPr>
          <w:rFonts w:hint="eastAsia"/>
          <w:strike/>
          <w:sz w:val="24"/>
        </w:rPr>
        <w:t>不要“病案号”项目</w:t>
      </w:r>
    </w:p>
    <w:p w:rsidR="004F2E17" w:rsidRPr="00A471BD" w:rsidRDefault="004F2E17" w:rsidP="004F2E17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治疗记录：</w:t>
      </w:r>
    </w:p>
    <w:p w:rsidR="00A471BD" w:rsidRPr="00100A26" w:rsidRDefault="00A471BD" w:rsidP="00E12979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t>每天交换次数目前</w:t>
      </w:r>
      <w:r w:rsidRPr="00100A26">
        <w:rPr>
          <w:strike/>
          <w:sz w:val="24"/>
        </w:rPr>
        <w:t>1-5</w:t>
      </w:r>
      <w:r w:rsidR="00E12979" w:rsidRPr="00100A26">
        <w:rPr>
          <w:rFonts w:hint="eastAsia"/>
          <w:strike/>
          <w:sz w:val="24"/>
        </w:rPr>
        <w:t>，</w:t>
      </w:r>
      <w:r w:rsidRPr="00100A26">
        <w:rPr>
          <w:rFonts w:hint="eastAsia"/>
          <w:strike/>
          <w:sz w:val="24"/>
        </w:rPr>
        <w:t>增加</w:t>
      </w:r>
      <w:r w:rsidRPr="00100A26">
        <w:rPr>
          <w:strike/>
          <w:sz w:val="24"/>
        </w:rPr>
        <w:t>6</w:t>
      </w:r>
      <w:r w:rsidRPr="00100A26">
        <w:rPr>
          <w:rFonts w:hint="eastAsia"/>
          <w:strike/>
          <w:sz w:val="24"/>
        </w:rPr>
        <w:t>与</w:t>
      </w:r>
      <w:r w:rsidRPr="00100A26">
        <w:rPr>
          <w:strike/>
          <w:sz w:val="24"/>
        </w:rPr>
        <w:t>0</w:t>
      </w:r>
    </w:p>
    <w:p w:rsidR="0009284E" w:rsidRPr="00100A26" w:rsidRDefault="00A471BD" w:rsidP="00E12979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lastRenderedPageBreak/>
        <w:t>透入量加小于</w:t>
      </w:r>
      <w:r w:rsidR="00E12979" w:rsidRPr="00100A26">
        <w:rPr>
          <w:strike/>
          <w:sz w:val="24"/>
        </w:rPr>
        <w:t>1000</w:t>
      </w:r>
      <w:r w:rsidR="00E12979" w:rsidRPr="00100A26">
        <w:rPr>
          <w:rFonts w:hint="eastAsia"/>
          <w:strike/>
          <w:sz w:val="24"/>
        </w:rPr>
        <w:t>ml</w:t>
      </w:r>
    </w:p>
    <w:p w:rsidR="00CE6857" w:rsidRDefault="00CE6857" w:rsidP="00E12979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部分指标默认值填写“本次未记录”。。。。。。</w:t>
      </w:r>
    </w:p>
    <w:p w:rsidR="00E12979" w:rsidRPr="008E054A" w:rsidRDefault="004F2E17" w:rsidP="008E054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bookmarkStart w:id="6" w:name="_GoBack"/>
      <w:r>
        <w:rPr>
          <w:rFonts w:hint="eastAsia"/>
          <w:sz w:val="24"/>
        </w:rPr>
        <w:t>腹透处方：</w:t>
      </w:r>
      <w:r w:rsidR="008426DA" w:rsidRPr="008E054A">
        <w:rPr>
          <w:rFonts w:hint="eastAsia"/>
          <w:sz w:val="24"/>
        </w:rPr>
        <w:t>每次交换都明确各自浓度和</w:t>
      </w:r>
      <w:r w:rsidR="008E054A" w:rsidRPr="008E054A">
        <w:rPr>
          <w:rFonts w:hint="eastAsia"/>
          <w:sz w:val="24"/>
        </w:rPr>
        <w:t>透入量</w:t>
      </w:r>
    </w:p>
    <w:bookmarkEnd w:id="6"/>
    <w:p w:rsidR="008E054A" w:rsidRPr="00100A26" w:rsidRDefault="00DE37B1" w:rsidP="008E054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t>寻医问药：默认增加一句话“</w:t>
      </w:r>
      <w:r w:rsidRPr="00100A26">
        <w:rPr>
          <w:rFonts w:hint="eastAsia"/>
          <w:strike/>
          <w:color w:val="FF0000"/>
          <w:sz w:val="24"/>
        </w:rPr>
        <w:t>上述回答仅供参考，有关治疗的内容请以您的</w:t>
      </w:r>
      <w:r w:rsidR="00BA289E" w:rsidRPr="00100A26">
        <w:rPr>
          <w:rFonts w:hint="eastAsia"/>
          <w:strike/>
          <w:color w:val="FF0000"/>
          <w:sz w:val="24"/>
        </w:rPr>
        <w:t>医师意见为准</w:t>
      </w:r>
      <w:r w:rsidRPr="00100A26">
        <w:rPr>
          <w:rFonts w:hint="eastAsia"/>
          <w:strike/>
          <w:sz w:val="24"/>
        </w:rPr>
        <w:t>”</w:t>
      </w:r>
    </w:p>
    <w:p w:rsidR="00E44A7A" w:rsidRDefault="00017D4C" w:rsidP="008E054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活动、提问等</w:t>
      </w:r>
      <w:r w:rsidR="00E44A7A">
        <w:rPr>
          <w:rFonts w:hint="eastAsia"/>
          <w:sz w:val="24"/>
        </w:rPr>
        <w:t>：</w:t>
      </w:r>
    </w:p>
    <w:p w:rsidR="00017D4C" w:rsidRDefault="00017D4C" w:rsidP="00E44A7A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增加分类，在后台管理分类名称，可以添加分类，但是不能修改或减少（已有数据的情况下会乱）</w:t>
      </w:r>
    </w:p>
    <w:p w:rsidR="00E44A7A" w:rsidRPr="00E44A7A" w:rsidRDefault="00E44A7A" w:rsidP="00E44A7A">
      <w:pPr>
        <w:pStyle w:val="a4"/>
        <w:numPr>
          <w:ilvl w:val="1"/>
          <w:numId w:val="1"/>
        </w:numPr>
        <w:tabs>
          <w:tab w:val="left" w:pos="426"/>
        </w:tabs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标题和内容的关系有问题</w:t>
      </w:r>
    </w:p>
    <w:p w:rsidR="00E44A7A" w:rsidRPr="00100A26" w:rsidRDefault="00DF2B84" w:rsidP="008E054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rPr>
          <w:strike/>
          <w:sz w:val="24"/>
        </w:rPr>
      </w:pPr>
      <w:r w:rsidRPr="00100A26">
        <w:rPr>
          <w:rFonts w:hint="eastAsia"/>
          <w:strike/>
          <w:sz w:val="24"/>
        </w:rPr>
        <w:t>菜单排列：快速进入治疗记录</w:t>
      </w:r>
    </w:p>
    <w:sectPr w:rsidR="00E44A7A" w:rsidRPr="0010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67D" w:rsidRDefault="0034067D" w:rsidP="008F1024">
      <w:r>
        <w:separator/>
      </w:r>
    </w:p>
  </w:endnote>
  <w:endnote w:type="continuationSeparator" w:id="0">
    <w:p w:rsidR="0034067D" w:rsidRDefault="0034067D" w:rsidP="008F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67D" w:rsidRDefault="0034067D" w:rsidP="008F1024">
      <w:r>
        <w:separator/>
      </w:r>
    </w:p>
  </w:footnote>
  <w:footnote w:type="continuationSeparator" w:id="0">
    <w:p w:rsidR="0034067D" w:rsidRDefault="0034067D" w:rsidP="008F1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8B1"/>
    <w:multiLevelType w:val="hybridMultilevel"/>
    <w:tmpl w:val="65C6D45E"/>
    <w:lvl w:ilvl="0" w:tplc="FD9CD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E5"/>
    <w:rsid w:val="00007364"/>
    <w:rsid w:val="00017D4C"/>
    <w:rsid w:val="00020BDF"/>
    <w:rsid w:val="0003065A"/>
    <w:rsid w:val="00052A7B"/>
    <w:rsid w:val="0009284E"/>
    <w:rsid w:val="000A0178"/>
    <w:rsid w:val="000B209F"/>
    <w:rsid w:val="000D2913"/>
    <w:rsid w:val="00100A26"/>
    <w:rsid w:val="00110E5F"/>
    <w:rsid w:val="00122B28"/>
    <w:rsid w:val="00133BA5"/>
    <w:rsid w:val="001620B6"/>
    <w:rsid w:val="001857A3"/>
    <w:rsid w:val="001F6381"/>
    <w:rsid w:val="002565F9"/>
    <w:rsid w:val="00265658"/>
    <w:rsid w:val="00276F14"/>
    <w:rsid w:val="00294E3F"/>
    <w:rsid w:val="003348CD"/>
    <w:rsid w:val="0034067D"/>
    <w:rsid w:val="00346A75"/>
    <w:rsid w:val="0038341B"/>
    <w:rsid w:val="00386B75"/>
    <w:rsid w:val="003A6D74"/>
    <w:rsid w:val="003B3509"/>
    <w:rsid w:val="004023C4"/>
    <w:rsid w:val="00417472"/>
    <w:rsid w:val="00422A3A"/>
    <w:rsid w:val="00426DA2"/>
    <w:rsid w:val="004619A9"/>
    <w:rsid w:val="00466192"/>
    <w:rsid w:val="004B5EE1"/>
    <w:rsid w:val="004C3A57"/>
    <w:rsid w:val="004E242B"/>
    <w:rsid w:val="004E6096"/>
    <w:rsid w:val="004E77B7"/>
    <w:rsid w:val="004F2E17"/>
    <w:rsid w:val="0050244C"/>
    <w:rsid w:val="00517416"/>
    <w:rsid w:val="005624DD"/>
    <w:rsid w:val="00562E05"/>
    <w:rsid w:val="00573D4A"/>
    <w:rsid w:val="005F73F9"/>
    <w:rsid w:val="00611F1D"/>
    <w:rsid w:val="00651CBD"/>
    <w:rsid w:val="00652D17"/>
    <w:rsid w:val="00683F2B"/>
    <w:rsid w:val="00684067"/>
    <w:rsid w:val="006907BB"/>
    <w:rsid w:val="0070207E"/>
    <w:rsid w:val="00715817"/>
    <w:rsid w:val="00727A2A"/>
    <w:rsid w:val="00730EBB"/>
    <w:rsid w:val="00764C1D"/>
    <w:rsid w:val="0078168C"/>
    <w:rsid w:val="00783757"/>
    <w:rsid w:val="007843F5"/>
    <w:rsid w:val="00784F69"/>
    <w:rsid w:val="0079471F"/>
    <w:rsid w:val="007A071E"/>
    <w:rsid w:val="007D48E5"/>
    <w:rsid w:val="007E459F"/>
    <w:rsid w:val="008071FB"/>
    <w:rsid w:val="008426DA"/>
    <w:rsid w:val="008518D4"/>
    <w:rsid w:val="008800F9"/>
    <w:rsid w:val="0089254A"/>
    <w:rsid w:val="00895C68"/>
    <w:rsid w:val="008A16B4"/>
    <w:rsid w:val="008A5584"/>
    <w:rsid w:val="008C0569"/>
    <w:rsid w:val="008D0879"/>
    <w:rsid w:val="008E054A"/>
    <w:rsid w:val="008F0DDB"/>
    <w:rsid w:val="008F1024"/>
    <w:rsid w:val="00907E13"/>
    <w:rsid w:val="00912C82"/>
    <w:rsid w:val="00916D4B"/>
    <w:rsid w:val="009340E9"/>
    <w:rsid w:val="00993885"/>
    <w:rsid w:val="00A14023"/>
    <w:rsid w:val="00A17905"/>
    <w:rsid w:val="00A23B97"/>
    <w:rsid w:val="00A34122"/>
    <w:rsid w:val="00A43FD6"/>
    <w:rsid w:val="00A471BD"/>
    <w:rsid w:val="00A76BA2"/>
    <w:rsid w:val="00AD733E"/>
    <w:rsid w:val="00AE3D6D"/>
    <w:rsid w:val="00AF71B7"/>
    <w:rsid w:val="00B32903"/>
    <w:rsid w:val="00B35BEE"/>
    <w:rsid w:val="00B41D01"/>
    <w:rsid w:val="00B85DB0"/>
    <w:rsid w:val="00B9262D"/>
    <w:rsid w:val="00BA21BD"/>
    <w:rsid w:val="00BA289E"/>
    <w:rsid w:val="00BC07AE"/>
    <w:rsid w:val="00BC7555"/>
    <w:rsid w:val="00BE0B4D"/>
    <w:rsid w:val="00BF557C"/>
    <w:rsid w:val="00C51FEC"/>
    <w:rsid w:val="00C7403D"/>
    <w:rsid w:val="00C81A9B"/>
    <w:rsid w:val="00C87C2E"/>
    <w:rsid w:val="00C967AF"/>
    <w:rsid w:val="00CB7885"/>
    <w:rsid w:val="00CE6857"/>
    <w:rsid w:val="00CF1A03"/>
    <w:rsid w:val="00CF43CB"/>
    <w:rsid w:val="00CF6C32"/>
    <w:rsid w:val="00D10BD5"/>
    <w:rsid w:val="00D466A0"/>
    <w:rsid w:val="00D648FC"/>
    <w:rsid w:val="00D87E68"/>
    <w:rsid w:val="00D979B9"/>
    <w:rsid w:val="00DE37B1"/>
    <w:rsid w:val="00DF2B84"/>
    <w:rsid w:val="00E12979"/>
    <w:rsid w:val="00E238CD"/>
    <w:rsid w:val="00E44A7A"/>
    <w:rsid w:val="00E57BA2"/>
    <w:rsid w:val="00E70FC6"/>
    <w:rsid w:val="00E7545B"/>
    <w:rsid w:val="00E8621F"/>
    <w:rsid w:val="00E9196D"/>
    <w:rsid w:val="00EA3C8D"/>
    <w:rsid w:val="00EE5AB0"/>
    <w:rsid w:val="00F37535"/>
    <w:rsid w:val="00F74DF0"/>
    <w:rsid w:val="00F82FBD"/>
    <w:rsid w:val="00FA1DCF"/>
    <w:rsid w:val="00FB3FDF"/>
    <w:rsid w:val="00FC5159"/>
    <w:rsid w:val="00FE6040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588640-B8E9-4CAB-A0C6-220053CE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4F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4F69"/>
  </w:style>
  <w:style w:type="paragraph" w:styleId="a4">
    <w:name w:val="List Paragraph"/>
    <w:basedOn w:val="a"/>
    <w:uiPriority w:val="34"/>
    <w:qFormat/>
    <w:rsid w:val="00784F6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F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10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102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35B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5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67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471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49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9799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qdw8911@hotmail.com</cp:lastModifiedBy>
  <cp:revision>131</cp:revision>
  <dcterms:created xsi:type="dcterms:W3CDTF">2014-06-05T09:48:00Z</dcterms:created>
  <dcterms:modified xsi:type="dcterms:W3CDTF">2014-08-25T06:39:00Z</dcterms:modified>
</cp:coreProperties>
</file>