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1. FILOSOFÍA DE LA PROGRAMACIÓN ORIENTADA A OBJETOS</w:t>
      </w:r>
    </w:p>
    <w:p w:rsidR="009E57D9" w:rsidRPr="00582E4A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582E4A">
        <w:rPr>
          <w:b/>
          <w:color w:val="26282A"/>
          <w:sz w:val="20"/>
          <w:szCs w:val="20"/>
        </w:rPr>
        <w:t>2. FUNCIONES</w:t>
      </w:r>
    </w:p>
    <w:p w:rsidR="009E57D9" w:rsidRPr="00582E4A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582E4A">
        <w:rPr>
          <w:b/>
          <w:color w:val="26282A"/>
          <w:sz w:val="20"/>
          <w:szCs w:val="20"/>
        </w:rPr>
        <w:t>3. SOBRECARGA DE FUNCIONES Y DE OPERADORES</w:t>
      </w:r>
    </w:p>
    <w:p w:rsidR="009E57D9" w:rsidRPr="00582E4A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582E4A">
        <w:rPr>
          <w:b/>
          <w:color w:val="26282A"/>
          <w:sz w:val="20"/>
          <w:szCs w:val="20"/>
        </w:rPr>
        <w:t xml:space="preserve">4. </w:t>
      </w:r>
      <w:proofErr w:type="gramStart"/>
      <w:r w:rsidRPr="00582E4A">
        <w:rPr>
          <w:b/>
          <w:color w:val="26282A"/>
          <w:sz w:val="20"/>
          <w:szCs w:val="20"/>
        </w:rPr>
        <w:t>PASO</w:t>
      </w:r>
      <w:proofErr w:type="gramEnd"/>
      <w:r w:rsidRPr="00582E4A">
        <w:rPr>
          <w:b/>
          <w:color w:val="26282A"/>
          <w:sz w:val="20"/>
          <w:szCs w:val="20"/>
        </w:rPr>
        <w:t xml:space="preserve"> DE PARÁMETROS POR VALOR Y POR REFERENCIA</w:t>
      </w:r>
    </w:p>
    <w:p w:rsidR="009E57D9" w:rsidRPr="00857BB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857BB9">
        <w:rPr>
          <w:b/>
          <w:color w:val="26282A"/>
          <w:sz w:val="20"/>
          <w:szCs w:val="20"/>
        </w:rPr>
        <w:t>5. VARIABLES DINÁMICAS</w:t>
      </w:r>
    </w:p>
    <w:p w:rsidR="009E57D9" w:rsidRPr="00857BB9" w:rsidRDefault="009E57D9" w:rsidP="009E57D9">
      <w:pPr>
        <w:pStyle w:val="yiv2741318615msonormal"/>
        <w:shd w:val="clear" w:color="auto" w:fill="FFFFFF"/>
        <w:rPr>
          <w:b/>
          <w:color w:val="26282A"/>
          <w:sz w:val="20"/>
          <w:szCs w:val="20"/>
        </w:rPr>
      </w:pPr>
      <w:r w:rsidRPr="00857BB9">
        <w:rPr>
          <w:b/>
          <w:color w:val="26282A"/>
          <w:sz w:val="20"/>
          <w:szCs w:val="20"/>
        </w:rPr>
        <w:t>6. PUNTEROS, OPERADORES NEW Y DELETE</w:t>
      </w:r>
    </w:p>
    <w:p w:rsidR="00C24ECE" w:rsidRDefault="00670B47" w:rsidP="00C24ECE">
      <w:pPr>
        <w:pStyle w:val="yiv2741318615msonormal"/>
        <w:shd w:val="clear" w:color="auto" w:fill="FFFFFF"/>
        <w:ind w:firstLine="708"/>
        <w:rPr>
          <w:rFonts w:ascii="Helvetica" w:hAnsi="Helvetica" w:cs="Helvetica"/>
          <w:color w:val="26282A"/>
          <w:sz w:val="20"/>
          <w:szCs w:val="20"/>
        </w:rPr>
      </w:pPr>
      <w:hyperlink r:id="rId5" w:history="1">
        <w:r w:rsidR="003B6DD5" w:rsidRPr="00090D2B">
          <w:rPr>
            <w:rStyle w:val="Hipervnculo"/>
            <w:rFonts w:ascii="Helvetica" w:hAnsi="Helvetica" w:cs="Helvetica"/>
            <w:sz w:val="20"/>
            <w:szCs w:val="20"/>
          </w:rPr>
          <w:t>http://www.cplusplus.com/doc/tutorial/pointers/</w:t>
        </w:r>
      </w:hyperlink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7. PROGRAMACIÓN EFICIENTE</w:t>
      </w:r>
    </w:p>
    <w:p w:rsidR="009E57D9" w:rsidRDefault="009E57D9" w:rsidP="009E57D9">
      <w:pPr>
        <w:pStyle w:val="yiv2741318615msonormal"/>
        <w:shd w:val="clear" w:color="auto" w:fill="FFFFFF"/>
        <w:rPr>
          <w:b/>
          <w:color w:val="26282A"/>
          <w:sz w:val="20"/>
          <w:szCs w:val="20"/>
        </w:rPr>
      </w:pPr>
      <w:r w:rsidRPr="00975A8C">
        <w:rPr>
          <w:b/>
          <w:color w:val="26282A"/>
          <w:sz w:val="20"/>
          <w:szCs w:val="20"/>
        </w:rPr>
        <w:t>8. MACROS, FUNCIONES INLINE</w:t>
      </w:r>
    </w:p>
    <w:p w:rsidR="00670B47" w:rsidRDefault="00670B47" w:rsidP="00670B47">
      <w:pPr>
        <w:pStyle w:val="yiv2741318615msonormal"/>
        <w:shd w:val="clear" w:color="auto" w:fill="FFFFFF"/>
        <w:ind w:firstLine="708"/>
        <w:rPr>
          <w:b/>
          <w:color w:val="26282A"/>
          <w:sz w:val="20"/>
          <w:szCs w:val="20"/>
        </w:rPr>
      </w:pPr>
      <w:hyperlink r:id="rId6" w:history="1">
        <w:r w:rsidRPr="00C25FF0">
          <w:rPr>
            <w:rStyle w:val="Hipervnculo"/>
            <w:b/>
            <w:sz w:val="20"/>
            <w:szCs w:val="20"/>
          </w:rPr>
          <w:t>http://codigomaldito.blogspot.com.es/2005/12/funciones-inline.html</w:t>
        </w:r>
      </w:hyperlink>
    </w:p>
    <w:p w:rsidR="00B452C3" w:rsidRDefault="00670B47" w:rsidP="00670B47">
      <w:pPr>
        <w:pStyle w:val="yiv2741318615msonormal"/>
        <w:shd w:val="clear" w:color="auto" w:fill="FFFFFF"/>
        <w:ind w:firstLine="708"/>
        <w:rPr>
          <w:color w:val="26282A"/>
          <w:sz w:val="20"/>
          <w:szCs w:val="20"/>
        </w:rPr>
      </w:pPr>
      <w:hyperlink r:id="rId7" w:anchor="inicio" w:history="1">
        <w:r w:rsidR="00782BB2" w:rsidRPr="00090D2B">
          <w:rPr>
            <w:rStyle w:val="Hipervnculo"/>
            <w:sz w:val="20"/>
            <w:szCs w:val="20"/>
          </w:rPr>
          <w:t>http://c.conclase.net/curso/?cap=023#inicio</w:t>
        </w:r>
      </w:hyperlink>
    </w:p>
    <w:bookmarkStart w:id="0" w:name="_GoBack"/>
    <w:p w:rsidR="00782BB2" w:rsidRDefault="00670B47" w:rsidP="00782BB2">
      <w:pPr>
        <w:pStyle w:val="yiv2741318615msonormal"/>
        <w:shd w:val="clear" w:color="auto" w:fill="FFFFFF"/>
        <w:ind w:firstLine="708"/>
        <w:rPr>
          <w:rFonts w:ascii="Helvetica" w:hAnsi="Helvetica" w:cs="Helvetica"/>
          <w:color w:val="26282A"/>
          <w:sz w:val="20"/>
          <w:szCs w:val="20"/>
        </w:rPr>
      </w:pPr>
      <w:r>
        <w:fldChar w:fldCharType="begin"/>
      </w:r>
      <w:r>
        <w:instrText xml:space="preserve"> HYPERLINK "https://es.ccm.net/faq/2823-la-funcion-inline-en-c" </w:instrText>
      </w:r>
      <w:r>
        <w:fldChar w:fldCharType="separate"/>
      </w:r>
      <w:r w:rsidR="00782BB2" w:rsidRPr="00090D2B">
        <w:rPr>
          <w:rStyle w:val="Hipervnculo"/>
          <w:rFonts w:ascii="Helvetica" w:hAnsi="Helvetica" w:cs="Helvetica"/>
          <w:sz w:val="20"/>
          <w:szCs w:val="20"/>
        </w:rPr>
        <w:t>https://es.ccm.net/faq/2823-la-funcion-inline-en-c</w:t>
      </w:r>
      <w:r>
        <w:rPr>
          <w:rStyle w:val="Hipervnculo"/>
          <w:rFonts w:ascii="Helvetica" w:hAnsi="Helvetica" w:cs="Helvetica"/>
          <w:sz w:val="20"/>
          <w:szCs w:val="20"/>
        </w:rPr>
        <w:fldChar w:fldCharType="end"/>
      </w:r>
    </w:p>
    <w:bookmarkEnd w:id="0"/>
    <w:p w:rsidR="00782BB2" w:rsidRDefault="00782BB2" w:rsidP="00782BB2">
      <w:pPr>
        <w:pStyle w:val="yiv2741318615msonormal"/>
        <w:shd w:val="clear" w:color="auto" w:fill="FFFFFF"/>
        <w:ind w:firstLine="708"/>
        <w:rPr>
          <w:rFonts w:ascii="Helvetica" w:hAnsi="Helvetica" w:cs="Helvetica"/>
          <w:color w:val="26282A"/>
          <w:sz w:val="20"/>
          <w:szCs w:val="20"/>
        </w:rPr>
      </w:pPr>
    </w:p>
    <w:p w:rsidR="009E57D9" w:rsidRPr="00975A8C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975A8C">
        <w:rPr>
          <w:b/>
          <w:color w:val="26282A"/>
          <w:sz w:val="20"/>
          <w:szCs w:val="20"/>
        </w:rPr>
        <w:t>9. CLASES Y OBJETOS</w:t>
      </w:r>
    </w:p>
    <w:p w:rsidR="009E57D9" w:rsidRPr="00975A8C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975A8C">
        <w:rPr>
          <w:b/>
          <w:color w:val="26282A"/>
          <w:sz w:val="20"/>
          <w:szCs w:val="20"/>
        </w:rPr>
        <w:t>10. CLASES, OBJETOS, MIEMBROS: ATRIBUTOS Y MÉTODOS</w:t>
      </w:r>
    </w:p>
    <w:p w:rsidR="009E57D9" w:rsidRPr="00975A8C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975A8C">
        <w:rPr>
          <w:b/>
          <w:color w:val="26282A"/>
          <w:sz w:val="20"/>
          <w:szCs w:val="20"/>
        </w:rPr>
        <w:t>11. CREACIÓN DE INICIALIZACIÓN DE OBJETOS</w:t>
      </w:r>
    </w:p>
    <w:p w:rsidR="009E57D9" w:rsidRPr="00975A8C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b/>
          <w:color w:val="26282A"/>
          <w:sz w:val="20"/>
          <w:szCs w:val="20"/>
        </w:rPr>
      </w:pPr>
      <w:r w:rsidRPr="00975A8C">
        <w:rPr>
          <w:b/>
          <w:color w:val="26282A"/>
          <w:sz w:val="20"/>
          <w:szCs w:val="20"/>
        </w:rPr>
        <w:t>12. RETORNOS DE *THIS POR VALOR Y POR REFERENCIA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13. HERENCIA Y POLIMORFISMO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14. COMPOSICIÓN VERSUS HERENCIA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15. HERENCIA MÚLTIPLE, FUNCIONES VIRTUAL, CLASES ABSTRACTAS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16. TEMPLATES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17. FUNCIONES GENÉRICAS, HERENCIAS DE CLASES GENÉRICAS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18. PREPROCESADOR Y MODULARIDAD.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19. DIRECTIVAS, FICHEROS DE CABECERA EN C++, LIBRERÍAS DE CLASES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20. ENTRADA Y SALIDA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 xml:space="preserve">21. </w:t>
      </w:r>
      <w:r w:rsidRPr="00057F89">
        <w:rPr>
          <w:b/>
          <w:color w:val="26282A"/>
          <w:sz w:val="20"/>
          <w:szCs w:val="20"/>
        </w:rPr>
        <w:t>STREAMS, CIN Y COUT</w:t>
      </w:r>
      <w:r>
        <w:rPr>
          <w:color w:val="26282A"/>
          <w:sz w:val="20"/>
          <w:szCs w:val="20"/>
        </w:rPr>
        <w:t>, SOBRECARGA DE LOS OPERADORES &lt;&lt; Y &gt;&gt;</w:t>
      </w:r>
    </w:p>
    <w:p w:rsidR="009E57D9" w:rsidRDefault="009E57D9" w:rsidP="009E57D9">
      <w:pPr>
        <w:pStyle w:val="yiv2741318615msonormal"/>
        <w:shd w:val="clear" w:color="auto" w:fill="FFFFFF"/>
        <w:rPr>
          <w:rFonts w:ascii="Helvetica" w:hAnsi="Helvetica" w:cs="Helvetica"/>
          <w:color w:val="26282A"/>
          <w:sz w:val="20"/>
          <w:szCs w:val="20"/>
        </w:rPr>
      </w:pPr>
      <w:r>
        <w:rPr>
          <w:color w:val="26282A"/>
          <w:sz w:val="20"/>
          <w:szCs w:val="20"/>
        </w:rPr>
        <w:t>22. FORMATOS Y AJUSTES DE CAMPOS</w:t>
      </w:r>
    </w:p>
    <w:p w:rsidR="005C3F8A" w:rsidRPr="00B463F9" w:rsidRDefault="009E57D9" w:rsidP="00B463F9">
      <w:pPr>
        <w:pStyle w:val="yiv2741318615msonormal"/>
        <w:shd w:val="clear" w:color="auto" w:fill="FFFFFF"/>
        <w:rPr>
          <w:b/>
        </w:rPr>
      </w:pPr>
      <w:r w:rsidRPr="00B463F9">
        <w:rPr>
          <w:b/>
          <w:color w:val="26282A"/>
          <w:sz w:val="20"/>
          <w:szCs w:val="20"/>
        </w:rPr>
        <w:t>23. MANEJO DE EXCEPCIONES: ERRORES Y EXCEPCIONES EN C++, THROW, TRY</w:t>
      </w:r>
    </w:p>
    <w:sectPr w:rsidR="005C3F8A" w:rsidRPr="00B46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D9"/>
    <w:rsid w:val="00057F89"/>
    <w:rsid w:val="003B6DD5"/>
    <w:rsid w:val="00582E4A"/>
    <w:rsid w:val="005C3F8A"/>
    <w:rsid w:val="00670B47"/>
    <w:rsid w:val="00782BB2"/>
    <w:rsid w:val="00857BB9"/>
    <w:rsid w:val="00975A8C"/>
    <w:rsid w:val="009E57D9"/>
    <w:rsid w:val="00B452C3"/>
    <w:rsid w:val="00B463F9"/>
    <w:rsid w:val="00C2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yiv2741318615msonormal">
    <w:name w:val="yiv2741318615msonormal"/>
    <w:basedOn w:val="Normal"/>
    <w:rsid w:val="009E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82B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yiv2741318615msonormal">
    <w:name w:val="yiv2741318615msonormal"/>
    <w:basedOn w:val="Normal"/>
    <w:rsid w:val="009E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82B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.conclase.net/curso/?cap=02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igomaldito.blogspot.com.es/2005/12/funciones-inline.html" TargetMode="External"/><Relationship Id="rId5" Type="http://schemas.openxmlformats.org/officeDocument/2006/relationships/hyperlink" Target="http://www.cplusplus.com/doc/tutorial/pointer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MAC</cp:lastModifiedBy>
  <cp:revision>9</cp:revision>
  <dcterms:created xsi:type="dcterms:W3CDTF">2018-05-20T14:24:00Z</dcterms:created>
  <dcterms:modified xsi:type="dcterms:W3CDTF">2018-05-20T20:25:00Z</dcterms:modified>
</cp:coreProperties>
</file>