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927" w:rsidRPr="007903AB" w:rsidRDefault="00FA5927" w:rsidP="007903AB">
      <w:pPr>
        <w:pStyle w:val="berschrift1"/>
        <w:rPr>
          <w:u w:val="single"/>
        </w:rPr>
      </w:pPr>
      <w:r w:rsidRPr="007903AB">
        <w:rPr>
          <w:u w:val="single"/>
        </w:rPr>
        <w:t>Kurzfassung</w:t>
      </w:r>
      <w:bookmarkStart w:id="0" w:name="_GoBack"/>
      <w:bookmarkEnd w:id="0"/>
    </w:p>
    <w:p w:rsidR="00FA5927" w:rsidRDefault="00FA5927" w:rsidP="00FA5927">
      <w:pPr>
        <w:jc w:val="both"/>
      </w:pPr>
    </w:p>
    <w:p w:rsidR="00A07A98" w:rsidRPr="00FA5927" w:rsidRDefault="00882B6C" w:rsidP="00FA5927">
      <w:pPr>
        <w:jc w:val="both"/>
        <w:rPr>
          <w:rFonts w:ascii="Times New Roman" w:hAnsi="Times New Roman" w:cs="Times New Roman"/>
        </w:rPr>
      </w:pPr>
      <w:r w:rsidRPr="00FA5927">
        <w:rPr>
          <w:rFonts w:ascii="Times New Roman" w:hAnsi="Times New Roman" w:cs="Times New Roman"/>
        </w:rPr>
        <w:t>Gibt es eine Möglichkeit, eine Pflanze, egal welche, mit der genau für sie richtigen Menge an Wasser zu versorgen</w:t>
      </w:r>
      <w:r w:rsidR="00466489" w:rsidRPr="00FA5927">
        <w:rPr>
          <w:rFonts w:ascii="Times New Roman" w:hAnsi="Times New Roman" w:cs="Times New Roman"/>
        </w:rPr>
        <w:t>, und dies</w:t>
      </w:r>
      <w:r w:rsidRPr="00FA5927">
        <w:rPr>
          <w:rFonts w:ascii="Times New Roman" w:hAnsi="Times New Roman" w:cs="Times New Roman"/>
        </w:rPr>
        <w:t xml:space="preserve"> vollautomatisch? Mit dieser Fragestellung haben wir unser diesjähriges Projekt begonnen. Mit Hilfe von verschiedenster Technik wie </w:t>
      </w:r>
      <w:proofErr w:type="spellStart"/>
      <w:r w:rsidRPr="00FA5927">
        <w:rPr>
          <w:rFonts w:ascii="Times New Roman" w:hAnsi="Times New Roman" w:cs="Times New Roman"/>
        </w:rPr>
        <w:t>Arduinos</w:t>
      </w:r>
      <w:proofErr w:type="spellEnd"/>
      <w:r w:rsidRPr="00FA5927">
        <w:rPr>
          <w:rFonts w:ascii="Times New Roman" w:hAnsi="Times New Roman" w:cs="Times New Roman"/>
        </w:rPr>
        <w:t>, Feuchtesensoren und Pumpen haben wir versucht einen Mechanismus zu entwickeln, der dies möglich machen könnte. Aufgrund verschiedenen Erkenntnissen</w:t>
      </w:r>
      <w:r w:rsidR="00466489" w:rsidRPr="00FA5927">
        <w:rPr>
          <w:rFonts w:ascii="Times New Roman" w:hAnsi="Times New Roman" w:cs="Times New Roman"/>
        </w:rPr>
        <w:t xml:space="preserve"> ist uns bewusst geworden, dass dieses Projekt kein einfaches wird. Problematiken ergaben sich beim Timing der verschiedenen Ereignisse wie dem messen und gießen, aber auch bei der Hardware wie den Messorganen an sich. </w:t>
      </w:r>
      <w:r w:rsidR="00AE5EF2" w:rsidRPr="00FA5927">
        <w:rPr>
          <w:rFonts w:ascii="Times New Roman" w:hAnsi="Times New Roman" w:cs="Times New Roman"/>
        </w:rPr>
        <w:t xml:space="preserve">Ein Beispiel hierfür sind die  </w:t>
      </w:r>
      <w:r w:rsidR="00466489" w:rsidRPr="00FA5927">
        <w:rPr>
          <w:rFonts w:ascii="Times New Roman" w:hAnsi="Times New Roman" w:cs="Times New Roman"/>
        </w:rPr>
        <w:t>Sensoren</w:t>
      </w:r>
      <w:r w:rsidR="00AE5EF2" w:rsidRPr="00FA5927">
        <w:rPr>
          <w:rFonts w:ascii="Times New Roman" w:hAnsi="Times New Roman" w:cs="Times New Roman"/>
        </w:rPr>
        <w:t xml:space="preserve">, die </w:t>
      </w:r>
      <w:r w:rsidR="00466489" w:rsidRPr="00FA5927">
        <w:rPr>
          <w:rFonts w:ascii="Times New Roman" w:hAnsi="Times New Roman" w:cs="Times New Roman"/>
        </w:rPr>
        <w:t>schneller als erwartet</w:t>
      </w:r>
      <w:r w:rsidR="00AE5EF2" w:rsidRPr="00FA5927">
        <w:rPr>
          <w:rFonts w:ascii="Times New Roman" w:hAnsi="Times New Roman" w:cs="Times New Roman"/>
        </w:rPr>
        <w:t xml:space="preserve"> korrodierten. Eine Goldschicht half uns dieses Problem zu lösen. Nach langer Überlegung kamen wir zum Entschluss, unser Projekt a</w:t>
      </w:r>
      <w:r w:rsidR="00FA5927" w:rsidRPr="00FA5927">
        <w:rPr>
          <w:rFonts w:ascii="Times New Roman" w:hAnsi="Times New Roman" w:cs="Times New Roman"/>
        </w:rPr>
        <w:t>ufzuteilen. Dieses Jahr beschäftigen wir uns mit der korrekten Bewässerung und Messung der Feuchtigkeit bei Pflanzen mit verschiedenen Böden wie z.B. Sand oder spezieller Blumenerde.</w:t>
      </w:r>
    </w:p>
    <w:sectPr w:rsidR="00A07A98" w:rsidRPr="00FA59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B6C"/>
    <w:rsid w:val="00031DB1"/>
    <w:rsid w:val="00304A69"/>
    <w:rsid w:val="00461647"/>
    <w:rsid w:val="00466489"/>
    <w:rsid w:val="007903AB"/>
    <w:rsid w:val="00882B6C"/>
    <w:rsid w:val="00A70C87"/>
    <w:rsid w:val="00AC398C"/>
    <w:rsid w:val="00AE5EF2"/>
    <w:rsid w:val="00BC217E"/>
    <w:rsid w:val="00ED6406"/>
    <w:rsid w:val="00FA59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16022E-6DC4-49A6-ABA7-1AE2831A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7903AB"/>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03AB"/>
    <w:rPr>
      <w:rFonts w:asciiTheme="majorHAnsi" w:eastAsiaTheme="majorEastAsia" w:hAnsiTheme="majorHAnsi" w:cstheme="majorBidi"/>
      <w:color w:val="6B911C"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te">
  <a:themeElements>
    <a:clrScheme name="Facette">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te">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t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884</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Janik Steegmüller</dc:creator>
  <cp:keywords/>
  <dc:description/>
  <cp:lastModifiedBy>Janik Steegmüller</cp:lastModifiedBy>
  <cp:revision>2</cp:revision>
  <dcterms:created xsi:type="dcterms:W3CDTF">2016-01-08T11:19:00Z</dcterms:created>
  <dcterms:modified xsi:type="dcterms:W3CDTF">2016-01-08T12:06:00Z</dcterms:modified>
</cp:coreProperties>
</file>