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055F4" w14:textId="6FD89826" w:rsidR="000E3C2F" w:rsidRPr="005C0843" w:rsidRDefault="005C0843" w:rsidP="005C0843">
      <w:pPr>
        <w:pStyle w:val="NormalWeb"/>
        <w:spacing w:before="150" w:beforeAutospacing="0" w:after="0" w:afterAutospacing="0" w:line="360" w:lineRule="atLeast"/>
        <w:jc w:val="center"/>
        <w:rPr>
          <w:rFonts w:ascii="Roboto" w:hAnsi="Roboto"/>
          <w:color w:val="2B2B2B"/>
          <w:sz w:val="30"/>
          <w:szCs w:val="30"/>
        </w:rPr>
      </w:pPr>
      <w:r>
        <w:rPr>
          <w:rFonts w:ascii="Roboto" w:hAnsi="Roboto"/>
          <w:color w:val="2B2B2B"/>
          <w:sz w:val="30"/>
          <w:szCs w:val="30"/>
        </w:rPr>
        <w:t>Crowdfunding Extract</w:t>
      </w:r>
    </w:p>
    <w:p w14:paraId="1617E365" w14:textId="34D72EA4" w:rsidR="000E3C2F" w:rsidRDefault="000E3C2F" w:rsidP="005C0843">
      <w:pPr>
        <w:pStyle w:val="NormalWeb"/>
        <w:spacing w:before="150" w:beforeAutospacing="0" w:after="0" w:afterAutospacing="0" w:line="360" w:lineRule="atLeast"/>
        <w:ind w:firstLine="720"/>
        <w:rPr>
          <w:rFonts w:ascii="Roboto" w:hAnsi="Roboto"/>
          <w:color w:val="2B2B2B"/>
          <w:sz w:val="30"/>
          <w:szCs w:val="30"/>
        </w:rPr>
      </w:pPr>
      <w:r>
        <w:rPr>
          <w:rFonts w:ascii="Roboto" w:hAnsi="Roboto"/>
          <w:color w:val="2B2B2B"/>
          <w:sz w:val="30"/>
          <w:szCs w:val="30"/>
        </w:rPr>
        <w:t xml:space="preserve">The Theater/Plays are the largest category and Subcategory of </w:t>
      </w:r>
      <w:proofErr w:type="gramStart"/>
      <w:r>
        <w:rPr>
          <w:rFonts w:ascii="Roboto" w:hAnsi="Roboto"/>
          <w:color w:val="2B2B2B"/>
          <w:sz w:val="30"/>
          <w:szCs w:val="30"/>
        </w:rPr>
        <w:t>crowdfunding,</w:t>
      </w:r>
      <w:proofErr w:type="gramEnd"/>
      <w:r>
        <w:rPr>
          <w:rFonts w:ascii="Roboto" w:hAnsi="Roboto"/>
          <w:color w:val="2B2B2B"/>
          <w:sz w:val="30"/>
          <w:szCs w:val="30"/>
        </w:rPr>
        <w:t xml:space="preserve"> however they are about as equal to succeed as to fail. The smallest Journalism has a 100% rate at being successful. May to July has better than 50/50 odds of Success and the closer the end of the year gets more and more start to fail.</w:t>
      </w:r>
      <w:r w:rsidR="005C0843">
        <w:rPr>
          <w:rFonts w:ascii="Roboto" w:hAnsi="Roboto"/>
          <w:color w:val="2B2B2B"/>
          <w:sz w:val="30"/>
          <w:szCs w:val="30"/>
        </w:rPr>
        <w:t xml:space="preserve"> $15,000 to $35,000 is the most Successful goals.</w:t>
      </w:r>
    </w:p>
    <w:p w14:paraId="3662B6E5" w14:textId="0A8FB528" w:rsidR="000E3C2F" w:rsidRDefault="000E3C2F" w:rsidP="005C0843">
      <w:pPr>
        <w:pStyle w:val="NormalWeb"/>
        <w:spacing w:before="150" w:beforeAutospacing="0" w:after="0" w:afterAutospacing="0" w:line="360" w:lineRule="atLeast"/>
        <w:ind w:firstLine="720"/>
        <w:rPr>
          <w:rFonts w:ascii="Roboto" w:hAnsi="Roboto"/>
          <w:color w:val="2B2B2B"/>
          <w:sz w:val="30"/>
          <w:szCs w:val="30"/>
        </w:rPr>
      </w:pPr>
      <w:r>
        <w:rPr>
          <w:rFonts w:ascii="Roboto" w:hAnsi="Roboto"/>
          <w:color w:val="2B2B2B"/>
          <w:sz w:val="30"/>
          <w:szCs w:val="30"/>
        </w:rPr>
        <w:t xml:space="preserve">The data is small, it could use more specified categories of music such as album, tour, or single song. Along with everything needing some more description, we don’t know if </w:t>
      </w:r>
      <w:proofErr w:type="gramStart"/>
      <w:r>
        <w:rPr>
          <w:rFonts w:ascii="Roboto" w:hAnsi="Roboto"/>
          <w:color w:val="2B2B2B"/>
          <w:sz w:val="30"/>
          <w:szCs w:val="30"/>
        </w:rPr>
        <w:t>size</w:t>
      </w:r>
      <w:proofErr w:type="gramEnd"/>
      <w:r>
        <w:rPr>
          <w:rFonts w:ascii="Roboto" w:hAnsi="Roboto"/>
          <w:color w:val="2B2B2B"/>
          <w:sz w:val="30"/>
          <w:szCs w:val="30"/>
        </w:rPr>
        <w:t xml:space="preserve"> of team asking for crowdfunding is large or small, already successful, or has experience in this </w:t>
      </w:r>
      <w:proofErr w:type="gramStart"/>
      <w:r>
        <w:rPr>
          <w:rFonts w:ascii="Roboto" w:hAnsi="Roboto"/>
          <w:color w:val="2B2B2B"/>
          <w:sz w:val="30"/>
          <w:szCs w:val="30"/>
        </w:rPr>
        <w:t>particular endeavor</w:t>
      </w:r>
      <w:proofErr w:type="gramEnd"/>
      <w:r>
        <w:rPr>
          <w:rFonts w:ascii="Roboto" w:hAnsi="Roboto"/>
          <w:color w:val="2B2B2B"/>
          <w:sz w:val="30"/>
          <w:szCs w:val="30"/>
        </w:rPr>
        <w:t xml:space="preserve">. </w:t>
      </w:r>
      <w:r w:rsidR="005C0843">
        <w:rPr>
          <w:rFonts w:ascii="Roboto" w:hAnsi="Roboto"/>
          <w:color w:val="2B2B2B"/>
          <w:sz w:val="30"/>
          <w:szCs w:val="30"/>
        </w:rPr>
        <w:t>We need more price ranges and just in general more data. A thousand data points contain a lot of specifics we don’t have.</w:t>
      </w:r>
    </w:p>
    <w:p w14:paraId="1D95645B" w14:textId="15213478" w:rsidR="000E3C2F" w:rsidRPr="000E3C2F" w:rsidRDefault="000E3C2F" w:rsidP="005C0843">
      <w:pPr>
        <w:pStyle w:val="NormalWeb"/>
        <w:spacing w:before="150" w:beforeAutospacing="0" w:after="0" w:afterAutospacing="0" w:line="360" w:lineRule="atLeast"/>
        <w:ind w:firstLine="720"/>
        <w:rPr>
          <w:rFonts w:ascii="Roboto" w:hAnsi="Roboto"/>
          <w:color w:val="2B2B2B"/>
          <w:sz w:val="30"/>
          <w:szCs w:val="30"/>
        </w:rPr>
      </w:pPr>
      <w:r>
        <w:rPr>
          <w:rFonts w:ascii="Roboto" w:hAnsi="Roboto"/>
          <w:color w:val="2B2B2B"/>
          <w:sz w:val="30"/>
          <w:szCs w:val="30"/>
        </w:rPr>
        <w:t xml:space="preserve">The graph of success vs failure by which location their origin is to see if there is a country more willing to crowdfund a company. </w:t>
      </w:r>
      <w:r w:rsidR="005C0843">
        <w:rPr>
          <w:rFonts w:ascii="Roboto" w:hAnsi="Roboto"/>
          <w:color w:val="2B2B2B"/>
          <w:sz w:val="30"/>
          <w:szCs w:val="30"/>
        </w:rPr>
        <w:t xml:space="preserve">Length of time over success rate, just to make sure the common sense of time conquers all. Year success rate, to see if overtime if crowdfunding is more successful or less successful the more time passes. Possibly expanding the money brackets past $50,000 as more than 30% was hidden up there.  </w:t>
      </w:r>
    </w:p>
    <w:sectPr w:rsidR="000E3C2F" w:rsidRPr="000E3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47C22"/>
    <w:multiLevelType w:val="multilevel"/>
    <w:tmpl w:val="0988E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98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2F"/>
    <w:rsid w:val="000E3C2F"/>
    <w:rsid w:val="00350F88"/>
    <w:rsid w:val="005C0843"/>
    <w:rsid w:val="00C6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47BA"/>
  <w15:chartTrackingRefBased/>
  <w15:docId w15:val="{C3CB02F9-57A7-40BE-B603-C567DF49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3C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Sterner</dc:creator>
  <cp:keywords/>
  <dc:description/>
  <cp:lastModifiedBy>Justin Sterner</cp:lastModifiedBy>
  <cp:revision>1</cp:revision>
  <dcterms:created xsi:type="dcterms:W3CDTF">2023-10-14T22:01:00Z</dcterms:created>
  <dcterms:modified xsi:type="dcterms:W3CDTF">2023-10-14T22:22:00Z</dcterms:modified>
</cp:coreProperties>
</file>