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D9A6A" w14:textId="471C0349" w:rsidR="009F3A20" w:rsidRDefault="009F3A20" w:rsidP="009F3A20">
      <w:pPr>
        <w:pStyle w:val="papertitle"/>
        <w:spacing w:before="100" w:beforeAutospacing="1" w:after="100" w:afterAutospacing="1"/>
        <w:rPr>
          <w:kern w:val="48"/>
        </w:rPr>
      </w:pPr>
      <w:r>
        <w:rPr>
          <w:kern w:val="48"/>
        </w:rPr>
        <w:t>Facial Expression Recognition</w:t>
      </w:r>
      <w:r w:rsidR="00310D9E">
        <w:rPr>
          <w:kern w:val="48"/>
        </w:rPr>
        <w:t xml:space="preserve"> via Non-Local ResNet50</w:t>
      </w:r>
    </w:p>
    <w:p w14:paraId="77B77AF2" w14:textId="77777777" w:rsidR="009F3A20" w:rsidRDefault="009F3A20" w:rsidP="009F3A20">
      <w:pPr>
        <w:pStyle w:val="Author"/>
        <w:rPr>
          <w:rFonts w:eastAsia="MS Mincho"/>
          <w:lang w:eastAsia="zh-CN"/>
        </w:rPr>
      </w:pPr>
      <w:r>
        <w:rPr>
          <w:rFonts w:eastAsia="MS Mincho"/>
        </w:rPr>
        <w:t>Weitian Xue</w:t>
      </w:r>
    </w:p>
    <w:p w14:paraId="54F48E9F" w14:textId="77777777" w:rsidR="009F3A20" w:rsidRDefault="009F3A20" w:rsidP="009F3A20">
      <w:pPr>
        <w:pStyle w:val="Affiliation"/>
        <w:rPr>
          <w:rFonts w:eastAsia="MS Mincho"/>
        </w:rPr>
      </w:pPr>
      <w:r>
        <w:rPr>
          <w:rFonts w:eastAsia="MS Mincho"/>
        </w:rPr>
        <w:t>Duke Kunshan</w:t>
      </w:r>
      <w:r w:rsidRPr="00013C49">
        <w:rPr>
          <w:rFonts w:eastAsia="MS Mincho"/>
        </w:rPr>
        <w:t xml:space="preserve"> University</w:t>
      </w:r>
    </w:p>
    <w:p w14:paraId="45105B94" w14:textId="77777777" w:rsidR="009F3A20" w:rsidRDefault="009F3A20" w:rsidP="009F3A20">
      <w:pPr>
        <w:pStyle w:val="Affiliation"/>
        <w:rPr>
          <w:rFonts w:eastAsia="MS Mincho"/>
        </w:rPr>
      </w:pPr>
      <w:r>
        <w:rPr>
          <w:rFonts w:eastAsia="MS Mincho"/>
        </w:rPr>
        <w:t>Kunshan</w:t>
      </w:r>
      <w:r w:rsidRPr="00013C49">
        <w:rPr>
          <w:rFonts w:eastAsia="MS Mincho"/>
        </w:rPr>
        <w:t>, China</w:t>
      </w:r>
    </w:p>
    <w:p w14:paraId="1F96133C" w14:textId="6AB0A303" w:rsidR="009F3A20" w:rsidRDefault="009F3A20" w:rsidP="009F3A20">
      <w:pPr>
        <w:pStyle w:val="Affiliation"/>
        <w:rPr>
          <w:rFonts w:eastAsia="MS Mincho"/>
        </w:rPr>
      </w:pPr>
      <w:r>
        <w:rPr>
          <w:rFonts w:eastAsia="MS Mincho"/>
        </w:rPr>
        <w:t>weitian.xue</w:t>
      </w:r>
      <w:r w:rsidRPr="00013C49">
        <w:rPr>
          <w:rFonts w:eastAsia="MS Mincho"/>
        </w:rPr>
        <w:t>@</w:t>
      </w:r>
      <w:r>
        <w:rPr>
          <w:rFonts w:eastAsia="MS Mincho"/>
        </w:rPr>
        <w:t>dukekunshan</w:t>
      </w:r>
      <w:r w:rsidRPr="00013C49">
        <w:rPr>
          <w:rFonts w:eastAsia="MS Mincho"/>
        </w:rPr>
        <w:t>.edu.cn</w:t>
      </w:r>
    </w:p>
    <w:p w14:paraId="75CEC127" w14:textId="20E97FEE" w:rsidR="009F3A20" w:rsidRPr="009F3A20" w:rsidRDefault="009F3A20" w:rsidP="009F3A20">
      <w:pPr>
        <w:pStyle w:val="papertitle"/>
        <w:spacing w:before="100" w:beforeAutospacing="1" w:after="100" w:afterAutospacing="1"/>
        <w:rPr>
          <w:kern w:val="48"/>
        </w:rPr>
        <w:sectPr w:rsidR="009F3A20" w:rsidRPr="009F3A20" w:rsidSect="00DF6E69">
          <w:footerReference w:type="first" r:id="rId8"/>
          <w:type w:val="continuous"/>
          <w:pgSz w:w="11906" w:h="16838" w:code="9"/>
          <w:pgMar w:top="1080" w:right="907" w:bottom="1440" w:left="907" w:header="720" w:footer="720" w:gutter="0"/>
          <w:cols w:space="360"/>
          <w:docGrid w:linePitch="360"/>
        </w:sectPr>
      </w:pPr>
    </w:p>
    <w:p w14:paraId="083940AA" w14:textId="30C0D74C" w:rsidR="003A2BB0" w:rsidRDefault="003A2BB0" w:rsidP="00972203">
      <w:pPr>
        <w:pStyle w:val="Abstract"/>
        <w:rPr>
          <w:i/>
          <w:iCs/>
        </w:rPr>
        <w:sectPr w:rsidR="003A2BB0" w:rsidSect="00FC50E0">
          <w:type w:val="continuous"/>
          <w:pgSz w:w="11906" w:h="16838" w:code="9"/>
          <w:pgMar w:top="1080" w:right="907" w:bottom="1440" w:left="907" w:header="720" w:footer="720" w:gutter="0"/>
          <w:cols w:num="2" w:space="360"/>
          <w:docGrid w:linePitch="360"/>
        </w:sectPr>
      </w:pPr>
    </w:p>
    <w:p w14:paraId="7A83F0D0" w14:textId="77777777" w:rsidR="007B2FE5" w:rsidRDefault="009303D9" w:rsidP="00972203">
      <w:pPr>
        <w:pStyle w:val="Abstract"/>
      </w:pPr>
      <w:r>
        <w:rPr>
          <w:i/>
          <w:iCs/>
        </w:rPr>
        <w:t>Abstract</w:t>
      </w:r>
      <w:r>
        <w:t>—</w:t>
      </w:r>
    </w:p>
    <w:p w14:paraId="08DC20A3" w14:textId="5ADD7524" w:rsidR="00012ED3" w:rsidRDefault="00310D9E" w:rsidP="00012ED3">
      <w:pPr>
        <w:pStyle w:val="Abstract"/>
        <w:rPr>
          <w:lang w:eastAsia="zh-CN"/>
        </w:rPr>
      </w:pPr>
      <w:r>
        <w:rPr>
          <w:rFonts w:hint="eastAsia"/>
          <w:lang w:eastAsia="zh-CN"/>
        </w:rPr>
        <w:t>F</w:t>
      </w:r>
      <w:r>
        <w:rPr>
          <w:lang w:eastAsia="zh-CN"/>
        </w:rPr>
        <w:t xml:space="preserve">acial expression recognition, as one of the most popular fields in computer vision, </w:t>
      </w:r>
      <w:r w:rsidR="00E45708">
        <w:rPr>
          <w:lang w:eastAsia="zh-CN"/>
        </w:rPr>
        <w:t xml:space="preserve">plays an important role in human-computer interaction. In the previous studies, convolutional neural networks </w:t>
      </w:r>
      <w:r w:rsidR="00DB5F58">
        <w:rPr>
          <w:lang w:eastAsia="zh-CN"/>
        </w:rPr>
        <w:t>were applied frequently for image classification works due to its high efficiency and less training parameters. However, focusing repeatedly on local information, CNN still has its limitations. In order to improve its performance by paying more attention to the potential relations over the whole image, in this content, we t</w:t>
      </w:r>
      <w:r w:rsidR="00FC0E11">
        <w:rPr>
          <w:lang w:eastAsia="zh-CN"/>
        </w:rPr>
        <w:t>ried</w:t>
      </w:r>
      <w:r w:rsidR="00DB5F58">
        <w:rPr>
          <w:lang w:eastAsia="zh-CN"/>
        </w:rPr>
        <w:t xml:space="preserve"> to add the non-local neural network </w:t>
      </w:r>
      <w:r w:rsidR="00012ED3">
        <w:rPr>
          <w:lang w:eastAsia="zh-CN"/>
        </w:rPr>
        <w:t xml:space="preserve">to ResNetV2-50 </w:t>
      </w:r>
      <w:r w:rsidR="00DB5F58">
        <w:rPr>
          <w:lang w:eastAsia="zh-CN"/>
        </w:rPr>
        <w:t xml:space="preserve">to test whether </w:t>
      </w:r>
      <w:r w:rsidR="00012ED3">
        <w:rPr>
          <w:lang w:eastAsia="zh-CN"/>
        </w:rPr>
        <w:t>it</w:t>
      </w:r>
      <w:r w:rsidR="00DB5F58">
        <w:rPr>
          <w:lang w:eastAsia="zh-CN"/>
        </w:rPr>
        <w:t xml:space="preserve"> could gain more accuracy</w:t>
      </w:r>
      <w:r w:rsidR="00012ED3">
        <w:rPr>
          <w:lang w:eastAsia="zh-CN"/>
        </w:rPr>
        <w:t xml:space="preserve"> in </w:t>
      </w:r>
      <w:r w:rsidR="00FC0E11">
        <w:rPr>
          <w:lang w:eastAsia="zh-CN"/>
        </w:rPr>
        <w:t>facial expression recognition</w:t>
      </w:r>
      <w:r w:rsidR="00012ED3">
        <w:rPr>
          <w:lang w:eastAsia="zh-CN"/>
        </w:rPr>
        <w:t xml:space="preserve"> tasks. After training based on FER-2013 dataset</w:t>
      </w:r>
      <w:r w:rsidR="00FC0E11">
        <w:rPr>
          <w:lang w:eastAsia="zh-CN"/>
        </w:rPr>
        <w:t xml:space="preserve"> and KDEF dataset</w:t>
      </w:r>
      <w:r w:rsidR="00012ED3">
        <w:rPr>
          <w:lang w:eastAsia="zh-CN"/>
        </w:rPr>
        <w:t>, we compared the results of original ResNetV2-50 model and the non-local version</w:t>
      </w:r>
      <w:r w:rsidR="00FC0E11">
        <w:rPr>
          <w:lang w:eastAsia="zh-CN"/>
        </w:rPr>
        <w:t xml:space="preserve">. </w:t>
      </w:r>
      <w:r w:rsidR="00C3370F">
        <w:rPr>
          <w:lang w:eastAsia="zh-CN"/>
        </w:rPr>
        <w:t xml:space="preserve">It turned out that adding the non-local block to higher layers </w:t>
      </w:r>
      <w:r w:rsidR="00AC48BE">
        <w:rPr>
          <w:lang w:eastAsia="zh-CN"/>
        </w:rPr>
        <w:t xml:space="preserve">could improve the accuracy for around 1%, but with a non-local block on lower layers would </w:t>
      </w:r>
      <w:r w:rsidR="007879EE">
        <w:rPr>
          <w:lang w:eastAsia="zh-CN"/>
        </w:rPr>
        <w:t>get worse performance</w:t>
      </w:r>
      <w:r w:rsidR="00AC48BE">
        <w:rPr>
          <w:lang w:eastAsia="zh-CN"/>
        </w:rPr>
        <w:t>. Additionally, the computation complexity would get larger when adding it to lower layers than higher ones.</w:t>
      </w:r>
    </w:p>
    <w:p w14:paraId="08D7C5F8" w14:textId="0D6E4496" w:rsidR="009303D9" w:rsidRDefault="004D72B5" w:rsidP="00972203">
      <w:pPr>
        <w:pStyle w:val="Keywords"/>
      </w:pPr>
      <w:r w:rsidRPr="004D72B5">
        <w:t>Keywords—</w:t>
      </w:r>
      <w:r w:rsidR="00012ED3">
        <w:t>CNN, ResNet, Non-Local, FER</w:t>
      </w:r>
    </w:p>
    <w:p w14:paraId="5A49DF0B" w14:textId="77777777" w:rsidR="00642D44" w:rsidRPr="004D72B5" w:rsidRDefault="00642D44" w:rsidP="00972203">
      <w:pPr>
        <w:pStyle w:val="Keywords"/>
      </w:pPr>
    </w:p>
    <w:p w14:paraId="58D278E9" w14:textId="30368037" w:rsidR="009303D9" w:rsidRPr="00D632BE" w:rsidRDefault="009303D9" w:rsidP="00FA5678">
      <w:pPr>
        <w:pStyle w:val="1"/>
        <w:numPr>
          <w:ilvl w:val="0"/>
          <w:numId w:val="34"/>
        </w:numPr>
      </w:pPr>
      <w:r w:rsidRPr="00D632BE">
        <w:t>Introduction</w:t>
      </w:r>
    </w:p>
    <w:p w14:paraId="44A98197" w14:textId="0BB836A7" w:rsidR="0008688E" w:rsidRDefault="00094F25" w:rsidP="00E7596C">
      <w:pPr>
        <w:pStyle w:val="a3"/>
        <w:rPr>
          <w:lang w:eastAsia="zh-CN"/>
        </w:rPr>
      </w:pPr>
      <w:r>
        <w:rPr>
          <w:lang w:eastAsia="zh-CN"/>
        </w:rPr>
        <w:t>Nowadays, C</w:t>
      </w:r>
      <w:r w:rsidR="0008688E">
        <w:rPr>
          <w:lang w:eastAsia="zh-CN"/>
        </w:rPr>
        <w:t xml:space="preserve">omputer </w:t>
      </w:r>
      <w:r>
        <w:rPr>
          <w:lang w:eastAsia="zh-CN"/>
        </w:rPr>
        <w:t>V</w:t>
      </w:r>
      <w:r w:rsidR="0008688E">
        <w:rPr>
          <w:lang w:eastAsia="zh-CN"/>
        </w:rPr>
        <w:t>ision (CV) is of great significance under the topic of Artificial Intelligence. As a technology focusing on extracting information from images and videos, CV is widely used in all kinds of aspects</w:t>
      </w:r>
      <w:r>
        <w:rPr>
          <w:lang w:eastAsia="zh-CN"/>
        </w:rPr>
        <w:t xml:space="preserve">. The well-known fields contain </w:t>
      </w:r>
      <w:r w:rsidR="0008688E">
        <w:rPr>
          <w:lang w:eastAsia="zh-CN"/>
        </w:rPr>
        <w:t xml:space="preserve">self-driving cars, </w:t>
      </w:r>
      <w:r>
        <w:rPr>
          <w:lang w:eastAsia="zh-CN"/>
        </w:rPr>
        <w:t xml:space="preserve">making </w:t>
      </w:r>
      <w:r w:rsidR="0008688E">
        <w:rPr>
          <w:lang w:eastAsia="zh-CN"/>
        </w:rPr>
        <w:t xml:space="preserve">video games, </w:t>
      </w:r>
      <w:r w:rsidR="00F240AE">
        <w:rPr>
          <w:lang w:eastAsia="zh-CN"/>
        </w:rPr>
        <w:t>face recognition, and the like</w:t>
      </w:r>
      <w:r w:rsidR="00190056">
        <w:rPr>
          <w:lang w:eastAsia="zh-CN"/>
        </w:rPr>
        <w:t xml:space="preserve"> </w:t>
      </w:r>
      <w:r w:rsidR="00F240AE">
        <w:rPr>
          <w:lang w:eastAsia="zh-CN"/>
        </w:rPr>
        <w:t>[1]</w:t>
      </w:r>
      <w:r w:rsidR="00190056">
        <w:rPr>
          <w:lang w:eastAsia="zh-CN"/>
        </w:rPr>
        <w:t>.</w:t>
      </w:r>
    </w:p>
    <w:p w14:paraId="5CD06A4D" w14:textId="0792BC9B" w:rsidR="00F240AE" w:rsidRDefault="00076229" w:rsidP="00E7596C">
      <w:pPr>
        <w:pStyle w:val="a3"/>
        <w:rPr>
          <w:lang w:eastAsia="zh-CN"/>
        </w:rPr>
      </w:pPr>
      <w:r>
        <w:rPr>
          <w:lang w:eastAsia="zh-CN"/>
        </w:rPr>
        <w:t>Among the key problems in CV, i</w:t>
      </w:r>
      <w:r w:rsidR="00F240AE">
        <w:rPr>
          <w:lang w:eastAsia="zh-CN"/>
        </w:rPr>
        <w:t>mage classification is one of the</w:t>
      </w:r>
      <w:r>
        <w:rPr>
          <w:lang w:eastAsia="zh-CN"/>
        </w:rPr>
        <w:t xml:space="preserve"> most</w:t>
      </w:r>
      <w:r w:rsidR="00F240AE">
        <w:rPr>
          <w:lang w:eastAsia="zh-CN"/>
        </w:rPr>
        <w:t xml:space="preserve"> f</w:t>
      </w:r>
      <w:r w:rsidR="00332BD7">
        <w:rPr>
          <w:lang w:eastAsia="zh-CN"/>
        </w:rPr>
        <w:t>u</w:t>
      </w:r>
      <w:r w:rsidR="00F240AE">
        <w:rPr>
          <w:lang w:eastAsia="zh-CN"/>
        </w:rPr>
        <w:t>ndamental</w:t>
      </w:r>
      <w:r>
        <w:rPr>
          <w:lang w:eastAsia="zh-CN"/>
        </w:rPr>
        <w:t xml:space="preserve"> and</w:t>
      </w:r>
      <w:r w:rsidR="00F240AE">
        <w:rPr>
          <w:lang w:eastAsia="zh-CN"/>
        </w:rPr>
        <w:t xml:space="preserve"> </w:t>
      </w:r>
      <w:r>
        <w:rPr>
          <w:lang w:eastAsia="zh-CN"/>
        </w:rPr>
        <w:t xml:space="preserve">most </w:t>
      </w:r>
      <w:r w:rsidR="00F240AE">
        <w:rPr>
          <w:lang w:eastAsia="zh-CN"/>
        </w:rPr>
        <w:t>important tasks</w:t>
      </w:r>
      <w:r>
        <w:rPr>
          <w:lang w:eastAsia="zh-CN"/>
        </w:rPr>
        <w:t xml:space="preserve">. </w:t>
      </w:r>
      <w:r w:rsidR="00F240AE">
        <w:rPr>
          <w:lang w:eastAsia="zh-CN"/>
        </w:rPr>
        <w:t xml:space="preserve">In recent years, with the rapid development of Deep Learning </w:t>
      </w:r>
      <w:r>
        <w:rPr>
          <w:lang w:eastAsia="zh-CN"/>
        </w:rPr>
        <w:t xml:space="preserve">(DL) </w:t>
      </w:r>
      <w:r w:rsidR="00F240AE">
        <w:rPr>
          <w:lang w:eastAsia="zh-CN"/>
        </w:rPr>
        <w:t xml:space="preserve">methods, </w:t>
      </w:r>
      <w:r>
        <w:rPr>
          <w:lang w:eastAsia="zh-CN"/>
        </w:rPr>
        <w:t xml:space="preserve">more and more effective neural networks have been created and put into practice in </w:t>
      </w:r>
      <w:r w:rsidR="00F240AE">
        <w:rPr>
          <w:lang w:eastAsia="zh-CN"/>
        </w:rPr>
        <w:t>image classification</w:t>
      </w:r>
      <w:r>
        <w:rPr>
          <w:lang w:eastAsia="zh-CN"/>
        </w:rPr>
        <w:t xml:space="preserve"> tasks, making a lot of progress</w:t>
      </w:r>
      <w:r w:rsidR="00190056">
        <w:rPr>
          <w:lang w:eastAsia="zh-CN"/>
        </w:rPr>
        <w:t xml:space="preserve"> [1]</w:t>
      </w:r>
      <w:r>
        <w:rPr>
          <w:lang w:eastAsia="zh-CN"/>
        </w:rPr>
        <w:t>.</w:t>
      </w:r>
      <w:r w:rsidR="00F240AE">
        <w:rPr>
          <w:lang w:eastAsia="zh-CN"/>
        </w:rPr>
        <w:t xml:space="preserve"> </w:t>
      </w:r>
      <w:r>
        <w:rPr>
          <w:lang w:eastAsia="zh-CN"/>
        </w:rPr>
        <w:t>T</w:t>
      </w:r>
      <w:r w:rsidR="00F240AE">
        <w:rPr>
          <w:lang w:eastAsia="zh-CN"/>
        </w:rPr>
        <w:t>hrough the application of deep neural networks, specifically the Convolutional Neural Network (CNN)</w:t>
      </w:r>
      <w:r>
        <w:rPr>
          <w:lang w:eastAsia="zh-CN"/>
        </w:rPr>
        <w:t>, image classification have reached a high accuracy in daily tasks</w:t>
      </w:r>
      <w:r w:rsidR="00190056">
        <w:rPr>
          <w:lang w:eastAsia="zh-CN"/>
        </w:rPr>
        <w:t>.</w:t>
      </w:r>
    </w:p>
    <w:p w14:paraId="7F7BBA3A" w14:textId="3E39FE89" w:rsidR="00332BD7" w:rsidRPr="00332BD7" w:rsidRDefault="00332BD7" w:rsidP="00332BD7">
      <w:pPr>
        <w:pStyle w:val="a3"/>
        <w:ind w:firstLine="0"/>
        <w:rPr>
          <w:lang w:eastAsia="zh-CN"/>
        </w:rPr>
      </w:pPr>
      <w:r>
        <w:rPr>
          <w:lang w:eastAsia="zh-CN"/>
        </w:rPr>
        <w:tab/>
        <w:t xml:space="preserve">In order to </w:t>
      </w:r>
      <w:r w:rsidR="00076229">
        <w:rPr>
          <w:lang w:eastAsia="zh-CN"/>
        </w:rPr>
        <w:t>further improve its performance</w:t>
      </w:r>
      <w:r>
        <w:rPr>
          <w:lang w:eastAsia="zh-CN"/>
        </w:rPr>
        <w:t xml:space="preserve"> on the computer-human interactions, facial expression recognition (FER) is </w:t>
      </w:r>
      <w:r w:rsidR="00076229">
        <w:rPr>
          <w:lang w:eastAsia="zh-CN"/>
        </w:rPr>
        <w:t xml:space="preserve">raised as a crucial </w:t>
      </w:r>
      <w:r w:rsidR="00AA35CD">
        <w:rPr>
          <w:lang w:eastAsia="zh-CN"/>
        </w:rPr>
        <w:t>problem in the new era</w:t>
      </w:r>
      <w:r>
        <w:rPr>
          <w:lang w:eastAsia="zh-CN"/>
        </w:rPr>
        <w:t xml:space="preserve"> that needs </w:t>
      </w:r>
      <w:r w:rsidR="00AA35CD">
        <w:rPr>
          <w:lang w:eastAsia="zh-CN"/>
        </w:rPr>
        <w:t>more attention and waits for new d</w:t>
      </w:r>
      <w:r>
        <w:rPr>
          <w:lang w:eastAsia="zh-CN"/>
        </w:rPr>
        <w:t>evelop</w:t>
      </w:r>
      <w:r w:rsidR="00AA35CD">
        <w:rPr>
          <w:lang w:eastAsia="zh-CN"/>
        </w:rPr>
        <w:t>ments</w:t>
      </w:r>
      <w:r>
        <w:rPr>
          <w:lang w:eastAsia="zh-CN"/>
        </w:rPr>
        <w:t>. If facial expressions, part of the common non-verbal expressions, could be recognized by computers, the information about human emotions could contribute a lot to practical situations, especially for psychological diagnosis</w:t>
      </w:r>
      <w:r w:rsidR="00190056">
        <w:rPr>
          <w:lang w:eastAsia="zh-CN"/>
        </w:rPr>
        <w:t xml:space="preserve"> </w:t>
      </w:r>
      <w:r>
        <w:rPr>
          <w:lang w:eastAsia="zh-CN"/>
        </w:rPr>
        <w:t>[</w:t>
      </w:r>
      <w:r w:rsidR="00190056">
        <w:rPr>
          <w:lang w:eastAsia="zh-CN"/>
        </w:rPr>
        <w:t>2</w:t>
      </w:r>
      <w:r>
        <w:rPr>
          <w:lang w:eastAsia="zh-CN"/>
        </w:rPr>
        <w:t>]</w:t>
      </w:r>
      <w:r w:rsidR="00190056">
        <w:rPr>
          <w:lang w:eastAsia="zh-CN"/>
        </w:rPr>
        <w:t>.</w:t>
      </w:r>
    </w:p>
    <w:p w14:paraId="79A17369" w14:textId="57D98367" w:rsidR="00332BD7" w:rsidRPr="00332BD7" w:rsidRDefault="00332BD7" w:rsidP="00332BD7">
      <w:pPr>
        <w:pStyle w:val="a3"/>
        <w:ind w:firstLine="0"/>
        <w:rPr>
          <w:lang w:eastAsia="zh-CN"/>
        </w:rPr>
      </w:pPr>
      <w:r>
        <w:rPr>
          <w:lang w:eastAsia="zh-CN"/>
        </w:rPr>
        <w:tab/>
        <w:t xml:space="preserve">Taking facial images with labels as inputs, FER is aimed to classify specific emotions by analyzing any given facial expressions. According to previous studies, the facial </w:t>
      </w:r>
      <w:r>
        <w:rPr>
          <w:lang w:eastAsia="zh-CN"/>
        </w:rPr>
        <w:t>emotions are divided into seven basic categories: happy, sad, fear, angry, disgust, surprise, and neutral</w:t>
      </w:r>
      <w:r w:rsidR="00413949">
        <w:rPr>
          <w:lang w:eastAsia="zh-CN"/>
        </w:rPr>
        <w:t xml:space="preserve"> [3</w:t>
      </w:r>
      <w:r>
        <w:rPr>
          <w:lang w:eastAsia="zh-CN"/>
        </w:rPr>
        <w:t>]</w:t>
      </w:r>
      <w:r w:rsidR="00413949">
        <w:rPr>
          <w:lang w:eastAsia="zh-CN"/>
        </w:rPr>
        <w:t>.</w:t>
      </w:r>
      <w:r w:rsidR="00AA35CD">
        <w:rPr>
          <w:lang w:eastAsia="zh-CN"/>
        </w:rPr>
        <w:t xml:space="preserve"> In other words, the core task of FER could be simplified to a classification problem with 7 different classes.</w:t>
      </w:r>
    </w:p>
    <w:p w14:paraId="132B5C33" w14:textId="63503064" w:rsidR="00AA35CD" w:rsidRDefault="00332BD7" w:rsidP="00094F25">
      <w:pPr>
        <w:pStyle w:val="a3"/>
        <w:ind w:firstLine="0"/>
        <w:rPr>
          <w:lang w:eastAsia="zh-CN"/>
        </w:rPr>
      </w:pPr>
      <w:r>
        <w:rPr>
          <w:lang w:eastAsia="zh-CN"/>
        </w:rPr>
        <w:tab/>
        <w:t>Currently, CNN is most frequently used by researchers for image processing. Instead of taking an image as a long array containing every pixel, CNN uses filters to extract features in a repeated way, which reduces its parameters to train and enhances its performance for image tasks</w:t>
      </w:r>
      <w:r w:rsidR="00413949">
        <w:rPr>
          <w:lang w:eastAsia="zh-CN"/>
        </w:rPr>
        <w:t xml:space="preserve"> </w:t>
      </w:r>
      <w:r>
        <w:rPr>
          <w:lang w:eastAsia="zh-CN"/>
        </w:rPr>
        <w:t>[</w:t>
      </w:r>
      <w:r w:rsidR="00413949">
        <w:rPr>
          <w:lang w:eastAsia="zh-CN"/>
        </w:rPr>
        <w:t>4</w:t>
      </w:r>
      <w:r>
        <w:rPr>
          <w:lang w:eastAsia="zh-CN"/>
        </w:rPr>
        <w:t>]</w:t>
      </w:r>
      <w:r w:rsidR="00413949">
        <w:rPr>
          <w:lang w:eastAsia="zh-CN"/>
        </w:rPr>
        <w:t>.</w:t>
      </w:r>
      <w:r>
        <w:rPr>
          <w:lang w:eastAsia="zh-CN"/>
        </w:rPr>
        <w:t xml:space="preserve"> </w:t>
      </w:r>
    </w:p>
    <w:p w14:paraId="6D755D81" w14:textId="0992EA87" w:rsidR="00642D44" w:rsidRDefault="00AA35CD" w:rsidP="00094F25">
      <w:pPr>
        <w:pStyle w:val="a3"/>
        <w:ind w:firstLine="0"/>
        <w:rPr>
          <w:lang w:eastAsia="zh-CN"/>
        </w:rPr>
      </w:pPr>
      <w:r>
        <w:rPr>
          <w:lang w:eastAsia="zh-CN"/>
        </w:rPr>
        <w:tab/>
      </w:r>
      <w:r w:rsidR="00332BD7">
        <w:rPr>
          <w:lang w:eastAsia="zh-CN"/>
        </w:rPr>
        <w:t xml:space="preserve">In 2015, ResNet was proposed, </w:t>
      </w:r>
      <w:r w:rsidR="00BE7432">
        <w:rPr>
          <w:lang w:eastAsia="zh-CN"/>
        </w:rPr>
        <w:t xml:space="preserve"> and won the first place in many competitions, because their deep residual framework solved the degradation problem, facilitating building deeper neural networks</w:t>
      </w:r>
      <w:r w:rsidR="00413949">
        <w:rPr>
          <w:lang w:eastAsia="zh-CN"/>
        </w:rPr>
        <w:t xml:space="preserve"> </w:t>
      </w:r>
      <w:r w:rsidR="00BE7432">
        <w:rPr>
          <w:lang w:eastAsia="zh-CN"/>
        </w:rPr>
        <w:t>[</w:t>
      </w:r>
      <w:r w:rsidR="00413949">
        <w:rPr>
          <w:lang w:eastAsia="zh-CN"/>
        </w:rPr>
        <w:t>5</w:t>
      </w:r>
      <w:r w:rsidR="00BE7432">
        <w:rPr>
          <w:lang w:eastAsia="zh-CN"/>
        </w:rPr>
        <w:t>]</w:t>
      </w:r>
      <w:r w:rsidR="00413949">
        <w:rPr>
          <w:lang w:eastAsia="zh-CN"/>
        </w:rPr>
        <w:t>.</w:t>
      </w:r>
      <w:r w:rsidR="00642D44">
        <w:rPr>
          <w:rFonts w:hint="eastAsia"/>
          <w:lang w:eastAsia="zh-CN"/>
        </w:rPr>
        <w:t xml:space="preserve"> </w:t>
      </w:r>
      <w:r w:rsidR="00642D44">
        <w:rPr>
          <w:lang w:eastAsia="zh-CN"/>
        </w:rPr>
        <w:t>After that, ResNet got a version 2 by adding “bottleneck” framework to the original one, which gained even more accuracy</w:t>
      </w:r>
      <w:r w:rsidR="00413949">
        <w:rPr>
          <w:lang w:eastAsia="zh-CN"/>
        </w:rPr>
        <w:t xml:space="preserve"> </w:t>
      </w:r>
      <w:r w:rsidR="00642D44">
        <w:rPr>
          <w:lang w:eastAsia="zh-CN"/>
        </w:rPr>
        <w:t>[</w:t>
      </w:r>
      <w:r w:rsidR="00413949">
        <w:rPr>
          <w:lang w:eastAsia="zh-CN"/>
        </w:rPr>
        <w:t>6</w:t>
      </w:r>
      <w:r w:rsidR="00642D44">
        <w:rPr>
          <w:lang w:eastAsia="zh-CN"/>
        </w:rPr>
        <w:t>]</w:t>
      </w:r>
      <w:r w:rsidR="00413949">
        <w:rPr>
          <w:lang w:eastAsia="zh-CN"/>
        </w:rPr>
        <w:t>.</w:t>
      </w:r>
    </w:p>
    <w:p w14:paraId="6D2B15D8" w14:textId="7991026D" w:rsidR="00642D44" w:rsidRDefault="00642D44" w:rsidP="00642D44">
      <w:pPr>
        <w:pStyle w:val="a3"/>
        <w:ind w:firstLine="0"/>
        <w:rPr>
          <w:lang w:eastAsia="zh-CN"/>
        </w:rPr>
      </w:pPr>
      <w:r>
        <w:rPr>
          <w:lang w:eastAsia="zh-CN"/>
        </w:rPr>
        <w:tab/>
        <w:t>For FER tasks, ResNet also performed well. Bin and Dismas (2021) combined ResNet-50 and CNN to train their FER model and got great performance</w:t>
      </w:r>
      <w:r w:rsidR="00413949">
        <w:rPr>
          <w:lang w:eastAsia="zh-CN"/>
        </w:rPr>
        <w:t xml:space="preserve"> </w:t>
      </w:r>
      <w:r>
        <w:rPr>
          <w:lang w:eastAsia="zh-CN"/>
        </w:rPr>
        <w:t>[</w:t>
      </w:r>
      <w:r w:rsidR="00413949">
        <w:rPr>
          <w:lang w:eastAsia="zh-CN"/>
        </w:rPr>
        <w:t>7</w:t>
      </w:r>
      <w:r>
        <w:rPr>
          <w:lang w:eastAsia="zh-CN"/>
        </w:rPr>
        <w:t>]</w:t>
      </w:r>
      <w:r w:rsidR="00413949">
        <w:rPr>
          <w:lang w:eastAsia="zh-CN"/>
        </w:rPr>
        <w:t>.</w:t>
      </w:r>
      <w:r>
        <w:rPr>
          <w:lang w:eastAsia="zh-CN"/>
        </w:rPr>
        <w:t xml:space="preserve"> However, their dataset only contains 700 images in total, and all of them were taken with the same person. Additionally, the overfitting problem could</w:t>
      </w:r>
      <w:r w:rsidR="00ED575D">
        <w:rPr>
          <w:lang w:eastAsia="zh-CN"/>
        </w:rPr>
        <w:t xml:space="preserve"> </w:t>
      </w:r>
      <w:r>
        <w:rPr>
          <w:lang w:eastAsia="zh-CN"/>
        </w:rPr>
        <w:t xml:space="preserve"> be an obstacle for further application.</w:t>
      </w:r>
    </w:p>
    <w:p w14:paraId="69B3A213" w14:textId="3523F1FC" w:rsidR="00094F25" w:rsidRDefault="00094F25" w:rsidP="00642D44">
      <w:pPr>
        <w:pStyle w:val="a3"/>
        <w:ind w:firstLine="0"/>
        <w:rPr>
          <w:lang w:eastAsia="zh-CN"/>
        </w:rPr>
      </w:pPr>
      <w:r>
        <w:rPr>
          <w:lang w:eastAsia="zh-CN"/>
        </w:rPr>
        <w:tab/>
        <w:t>Moreover, in 2018, non-local neural network could give us a new inspiration</w:t>
      </w:r>
      <w:r w:rsidR="00413949">
        <w:rPr>
          <w:lang w:eastAsia="zh-CN"/>
        </w:rPr>
        <w:t xml:space="preserve"> </w:t>
      </w:r>
      <w:r>
        <w:rPr>
          <w:lang w:eastAsia="zh-CN"/>
        </w:rPr>
        <w:t>[8]</w:t>
      </w:r>
      <w:r w:rsidR="00413949">
        <w:rPr>
          <w:lang w:eastAsia="zh-CN"/>
        </w:rPr>
        <w:t>.</w:t>
      </w:r>
      <w:r>
        <w:rPr>
          <w:lang w:eastAsia="zh-CN"/>
        </w:rPr>
        <w:t xml:space="preserve"> Compared with previous CNN models, non-local neural networks does not use the repeated filters to scan images; instead, it considered the whole image to catch the potential relations among local regions. At present, there are few researches that put non-local blocks into practice in the field of FER tasks. </w:t>
      </w:r>
      <w:r w:rsidR="00D0699E">
        <w:rPr>
          <w:lang w:eastAsia="zh-CN"/>
        </w:rPr>
        <w:t>Previous researches have combined self-attention</w:t>
      </w:r>
      <w:r w:rsidR="00FE2AC3">
        <w:rPr>
          <w:lang w:eastAsia="zh-CN"/>
        </w:rPr>
        <w:t xml:space="preserve"> module</w:t>
      </w:r>
      <w:r w:rsidR="00D0699E">
        <w:rPr>
          <w:lang w:eastAsia="zh-CN"/>
        </w:rPr>
        <w:t xml:space="preserve"> with</w:t>
      </w:r>
      <w:r w:rsidR="00FE2AC3">
        <w:rPr>
          <w:lang w:eastAsia="zh-CN"/>
        </w:rPr>
        <w:t xml:space="preserve"> CNN [9], and the performance turned out to work efficiently.</w:t>
      </w:r>
      <w:r w:rsidR="00D0699E">
        <w:rPr>
          <w:lang w:eastAsia="zh-CN"/>
        </w:rPr>
        <w:t xml:space="preserve"> </w:t>
      </w:r>
      <w:r w:rsidR="00FE2AC3">
        <w:rPr>
          <w:lang w:eastAsia="zh-CN"/>
        </w:rPr>
        <w:t xml:space="preserve">Since self-attention is a specific case for non-local neural networks, </w:t>
      </w:r>
      <w:r>
        <w:rPr>
          <w:lang w:eastAsia="zh-CN"/>
        </w:rPr>
        <w:t xml:space="preserve">we planned to test the </w:t>
      </w:r>
      <w:r w:rsidR="00FE2AC3">
        <w:rPr>
          <w:lang w:eastAsia="zh-CN"/>
        </w:rPr>
        <w:t xml:space="preserve">general </w:t>
      </w:r>
      <w:r>
        <w:rPr>
          <w:lang w:eastAsia="zh-CN"/>
        </w:rPr>
        <w:t xml:space="preserve">performance of models </w:t>
      </w:r>
      <w:r w:rsidR="00FE2AC3">
        <w:rPr>
          <w:lang w:eastAsia="zh-CN"/>
        </w:rPr>
        <w:t>with</w:t>
      </w:r>
      <w:r>
        <w:rPr>
          <w:lang w:eastAsia="zh-CN"/>
        </w:rPr>
        <w:t xml:space="preserve"> </w:t>
      </w:r>
      <w:r w:rsidR="00FE2AC3">
        <w:rPr>
          <w:lang w:eastAsia="zh-CN"/>
        </w:rPr>
        <w:t xml:space="preserve">the </w:t>
      </w:r>
      <w:r>
        <w:rPr>
          <w:lang w:eastAsia="zh-CN"/>
        </w:rPr>
        <w:t>non-local blocks</w:t>
      </w:r>
      <w:r w:rsidR="00FE2AC3">
        <w:rPr>
          <w:lang w:eastAsia="zh-CN"/>
        </w:rPr>
        <w:t xml:space="preserve"> inserted</w:t>
      </w:r>
      <w:r>
        <w:rPr>
          <w:lang w:eastAsia="zh-CN"/>
        </w:rPr>
        <w:t>.</w:t>
      </w:r>
    </w:p>
    <w:p w14:paraId="135A1E75" w14:textId="018BBA02" w:rsidR="00223544" w:rsidRDefault="00C574BC" w:rsidP="00642D44">
      <w:pPr>
        <w:pStyle w:val="a3"/>
        <w:ind w:firstLine="0"/>
        <w:rPr>
          <w:lang w:eastAsia="zh-CN"/>
        </w:rPr>
      </w:pPr>
      <w:r>
        <w:rPr>
          <w:lang w:eastAsia="zh-CN"/>
        </w:rPr>
        <w:tab/>
      </w:r>
      <w:r w:rsidR="00642D44">
        <w:rPr>
          <w:lang w:eastAsia="zh-CN"/>
        </w:rPr>
        <w:t>To fix this problem and test the performance of non-local neural networks in FER task, we decided to use the ResNetV2 to train a new model and combined it with non-local blocks, based on another official dataset with comprehensive facial expression</w:t>
      </w:r>
      <w:r w:rsidR="00BB2309">
        <w:rPr>
          <w:lang w:eastAsia="zh-CN"/>
        </w:rPr>
        <w:t xml:space="preserve"> </w:t>
      </w:r>
      <w:r w:rsidR="00642D44">
        <w:rPr>
          <w:lang w:eastAsia="zh-CN"/>
        </w:rPr>
        <w:t xml:space="preserve"> images. We also compared the results of the two models for further discussion.</w:t>
      </w:r>
    </w:p>
    <w:p w14:paraId="68F8EEDB" w14:textId="77777777" w:rsidR="00642D44" w:rsidRDefault="00642D44" w:rsidP="00642D44">
      <w:pPr>
        <w:pStyle w:val="a3"/>
        <w:ind w:firstLine="0"/>
        <w:rPr>
          <w:lang w:eastAsia="zh-CN"/>
        </w:rPr>
      </w:pPr>
    </w:p>
    <w:p w14:paraId="3A24B06F" w14:textId="7A917E25" w:rsidR="009303D9" w:rsidRDefault="00223544" w:rsidP="00FA5678">
      <w:pPr>
        <w:pStyle w:val="1"/>
        <w:numPr>
          <w:ilvl w:val="0"/>
          <w:numId w:val="34"/>
        </w:numPr>
      </w:pPr>
      <w:r>
        <w:rPr>
          <w:lang w:eastAsia="zh-CN"/>
        </w:rPr>
        <w:t>Dataset</w:t>
      </w:r>
    </w:p>
    <w:p w14:paraId="4062E89C" w14:textId="544F3005" w:rsidR="00EB3AD3" w:rsidRDefault="00FD3CDB" w:rsidP="00223544">
      <w:pPr>
        <w:pStyle w:val="a3"/>
        <w:rPr>
          <w:lang w:eastAsia="zh-CN"/>
        </w:rPr>
      </w:pPr>
      <w:r>
        <w:rPr>
          <w:rFonts w:hint="eastAsia"/>
          <w:lang w:eastAsia="zh-CN"/>
        </w:rPr>
        <w:t>I</w:t>
      </w:r>
      <w:r>
        <w:rPr>
          <w:lang w:eastAsia="zh-CN"/>
        </w:rPr>
        <w:t>n this paper, we used</w:t>
      </w:r>
      <w:r w:rsidR="00EB3AD3">
        <w:rPr>
          <w:lang w:eastAsia="zh-CN"/>
        </w:rPr>
        <w:t xml:space="preserve"> two </w:t>
      </w:r>
      <w:r w:rsidR="00EB3AD3">
        <w:rPr>
          <w:rFonts w:hint="eastAsia"/>
          <w:lang w:eastAsia="zh-CN"/>
        </w:rPr>
        <w:t>datasets</w:t>
      </w:r>
      <w:r w:rsidR="00EB3AD3">
        <w:rPr>
          <w:lang w:eastAsia="zh-CN"/>
        </w:rPr>
        <w:t>: Facial Expression Recognition 2013 (FER-2013) and Karolinska Directed Emotional Faces (KDEF) datasets.</w:t>
      </w:r>
    </w:p>
    <w:p w14:paraId="1BF02DC6" w14:textId="77777777" w:rsidR="00531C58" w:rsidRDefault="00531C58" w:rsidP="00531C58">
      <w:pPr>
        <w:pStyle w:val="a3"/>
        <w:rPr>
          <w:lang w:eastAsia="zh-CN"/>
        </w:rPr>
      </w:pPr>
    </w:p>
    <w:p w14:paraId="170B4398" w14:textId="262CE208" w:rsidR="00531C58" w:rsidRDefault="00531C58" w:rsidP="00531C58">
      <w:pPr>
        <w:pStyle w:val="a3"/>
        <w:rPr>
          <w:lang w:eastAsia="zh-CN"/>
        </w:rPr>
      </w:pPr>
      <w:r>
        <w:rPr>
          <w:noProof/>
        </w:rPr>
        <w:lastRenderedPageBreak/>
        <w:drawing>
          <wp:inline distT="0" distB="0" distL="0" distR="0" wp14:anchorId="22E80F25" wp14:editId="65C5FDAB">
            <wp:extent cx="3089910" cy="169608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9910" cy="1696085"/>
                    </a:xfrm>
                    <a:prstGeom prst="rect">
                      <a:avLst/>
                    </a:prstGeom>
                    <a:noFill/>
                    <a:ln>
                      <a:noFill/>
                    </a:ln>
                  </pic:spPr>
                </pic:pic>
              </a:graphicData>
            </a:graphic>
          </wp:inline>
        </w:drawing>
      </w:r>
    </w:p>
    <w:p w14:paraId="08508450" w14:textId="368AE597" w:rsidR="00E56037" w:rsidRDefault="00E56037" w:rsidP="00E56037">
      <w:pPr>
        <w:pStyle w:val="figurecaption"/>
      </w:pPr>
      <w:r>
        <w:rPr>
          <w:lang w:eastAsia="zh-CN"/>
        </w:rPr>
        <w:t>Random examples taken from FER-2013 dataset</w:t>
      </w:r>
    </w:p>
    <w:p w14:paraId="30267FAE" w14:textId="77777777" w:rsidR="00531C58" w:rsidRPr="00531C58" w:rsidRDefault="00531C58" w:rsidP="00531C58">
      <w:pPr>
        <w:pStyle w:val="a3"/>
        <w:ind w:firstLine="0"/>
        <w:rPr>
          <w:lang w:eastAsia="zh-CN"/>
        </w:rPr>
      </w:pPr>
    </w:p>
    <w:p w14:paraId="30F87645" w14:textId="404B9F2E" w:rsidR="00FD3CDB" w:rsidRDefault="00EB3AD3" w:rsidP="00531C58">
      <w:pPr>
        <w:pStyle w:val="a3"/>
        <w:rPr>
          <w:lang w:eastAsia="zh-CN"/>
        </w:rPr>
      </w:pPr>
      <w:r>
        <w:rPr>
          <w:lang w:eastAsia="zh-CN"/>
        </w:rPr>
        <w:t>T</w:t>
      </w:r>
      <w:r w:rsidR="00FD3CDB">
        <w:rPr>
          <w:lang w:eastAsia="zh-CN"/>
        </w:rPr>
        <w:t>he FER-2013 dataset contains 22968 images for training and 1432 images for test, both of them respectively divided into 7 categories following the 7 basic facial emotions</w:t>
      </w:r>
      <w:r w:rsidR="00784944">
        <w:rPr>
          <w:rFonts w:hint="eastAsia"/>
          <w:lang w:eastAsia="zh-CN"/>
        </w:rPr>
        <w:t>:</w:t>
      </w:r>
      <w:r w:rsidR="00784944">
        <w:rPr>
          <w:lang w:eastAsia="zh-CN"/>
        </w:rPr>
        <w:t xml:space="preserve"> angry, disgust, fear, happy, neutral, sad, and surprise</w:t>
      </w:r>
      <w:r w:rsidR="00FC0E11">
        <w:rPr>
          <w:lang w:eastAsia="zh-CN"/>
        </w:rPr>
        <w:t xml:space="preserve"> </w:t>
      </w:r>
      <w:r w:rsidR="00332BD7">
        <w:rPr>
          <w:lang w:eastAsia="zh-CN"/>
        </w:rPr>
        <w:t>[</w:t>
      </w:r>
      <w:r w:rsidR="00413949">
        <w:rPr>
          <w:lang w:eastAsia="zh-CN"/>
        </w:rPr>
        <w:t>3</w:t>
      </w:r>
      <w:r w:rsidR="00332BD7">
        <w:rPr>
          <w:lang w:eastAsia="zh-CN"/>
        </w:rPr>
        <w:t>]</w:t>
      </w:r>
      <w:r w:rsidR="00413949">
        <w:rPr>
          <w:lang w:eastAsia="zh-CN"/>
        </w:rPr>
        <w:t>.</w:t>
      </w:r>
      <w:r>
        <w:rPr>
          <w:lang w:eastAsia="zh-CN"/>
        </w:rPr>
        <w:t xml:space="preserve"> Each picture is a 48</w:t>
      </w:r>
      <w:r w:rsidRPr="00EB3AD3">
        <w:rPr>
          <w:rFonts w:hint="eastAsia"/>
          <w:lang w:eastAsia="zh-CN"/>
        </w:rPr>
        <w:t>×</w:t>
      </w:r>
      <w:r>
        <w:rPr>
          <w:lang w:eastAsia="zh-CN"/>
        </w:rPr>
        <w:t>48 pixel grid figure of a human face</w:t>
      </w:r>
      <w:r w:rsidR="00AA35CD">
        <w:rPr>
          <w:lang w:eastAsia="zh-CN"/>
        </w:rPr>
        <w:t xml:space="preserve"> (Fig. 1)</w:t>
      </w:r>
      <w:r>
        <w:rPr>
          <w:lang w:eastAsia="zh-CN"/>
        </w:rPr>
        <w:t>.</w:t>
      </w:r>
    </w:p>
    <w:p w14:paraId="49ECE03D" w14:textId="737F35A0" w:rsidR="00EB3AD3" w:rsidRDefault="00EB3AD3" w:rsidP="00FC0E11">
      <w:pPr>
        <w:pStyle w:val="a3"/>
        <w:rPr>
          <w:lang w:eastAsia="zh-CN"/>
        </w:rPr>
      </w:pPr>
      <w:r>
        <w:rPr>
          <w:rFonts w:hint="eastAsia"/>
          <w:lang w:eastAsia="zh-CN"/>
        </w:rPr>
        <w:t>T</w:t>
      </w:r>
      <w:r>
        <w:rPr>
          <w:lang w:eastAsia="zh-CN"/>
        </w:rPr>
        <w:t xml:space="preserve">he KDEF dataset contains 4900 pictures in total. The photos are </w:t>
      </w:r>
      <w:r w:rsidR="00FC0E11">
        <w:rPr>
          <w:lang w:eastAsia="zh-CN"/>
        </w:rPr>
        <w:t xml:space="preserve">taken through </w:t>
      </w:r>
      <w:r w:rsidR="00AA35CD">
        <w:rPr>
          <w:lang w:eastAsia="zh-CN"/>
        </w:rPr>
        <w:t>35 males and 35 females</w:t>
      </w:r>
      <w:r w:rsidR="00FC0E11">
        <w:rPr>
          <w:lang w:eastAsia="zh-CN"/>
        </w:rPr>
        <w:t xml:space="preserve"> with 7 basic facial expressions, and each expression </w:t>
      </w:r>
      <w:r w:rsidR="00AA35CD">
        <w:rPr>
          <w:lang w:eastAsia="zh-CN"/>
        </w:rPr>
        <w:t xml:space="preserve">that </w:t>
      </w:r>
      <w:r w:rsidR="00FC0E11">
        <w:rPr>
          <w:lang w:eastAsia="zh-CN"/>
        </w:rPr>
        <w:t>is viewed from 5 angles</w:t>
      </w:r>
      <w:r w:rsidR="00AA35CD">
        <w:rPr>
          <w:lang w:eastAsia="zh-CN"/>
        </w:rPr>
        <w:t xml:space="preserve"> (Fig. 2), to keep its diversity.</w:t>
      </w:r>
      <w:r w:rsidR="00FC0E11">
        <w:rPr>
          <w:lang w:eastAsia="zh-CN"/>
        </w:rPr>
        <w:t xml:space="preserve"> Each picture is in rgb-mode and 562</w:t>
      </w:r>
      <w:r w:rsidR="00FC0E11">
        <w:rPr>
          <w:rFonts w:ascii="宋体" w:hAnsi="宋体" w:hint="eastAsia"/>
          <w:lang w:eastAsia="zh-CN"/>
        </w:rPr>
        <w:t>×</w:t>
      </w:r>
      <w:r w:rsidR="00FC0E11">
        <w:rPr>
          <w:lang w:eastAsia="zh-CN"/>
        </w:rPr>
        <w:t>762 pixel</w:t>
      </w:r>
      <w:r w:rsidR="00D860B3">
        <w:rPr>
          <w:lang w:eastAsia="zh-CN"/>
        </w:rPr>
        <w:t xml:space="preserve"> </w:t>
      </w:r>
      <w:r w:rsidR="00FC0E11">
        <w:rPr>
          <w:lang w:eastAsia="zh-CN"/>
        </w:rPr>
        <w:t>[</w:t>
      </w:r>
      <w:r w:rsidR="00D0699E">
        <w:rPr>
          <w:lang w:eastAsia="zh-CN"/>
        </w:rPr>
        <w:t>10</w:t>
      </w:r>
      <w:r w:rsidR="00FC0E11">
        <w:rPr>
          <w:lang w:eastAsia="zh-CN"/>
        </w:rPr>
        <w:t>]</w:t>
      </w:r>
      <w:r w:rsidR="00D860B3">
        <w:rPr>
          <w:lang w:eastAsia="zh-CN"/>
        </w:rPr>
        <w:t>.</w:t>
      </w:r>
    </w:p>
    <w:p w14:paraId="58C31B30" w14:textId="69C98750" w:rsidR="00AF00AE" w:rsidRDefault="00AF00AE" w:rsidP="004F2D83">
      <w:pPr>
        <w:pStyle w:val="a3"/>
        <w:ind w:firstLine="0"/>
        <w:rPr>
          <w:lang w:eastAsia="zh-CN"/>
        </w:rPr>
      </w:pPr>
    </w:p>
    <w:p w14:paraId="34C584C6" w14:textId="3226C09C" w:rsidR="009303D9" w:rsidRDefault="00223544" w:rsidP="003A133B">
      <w:pPr>
        <w:pStyle w:val="1"/>
        <w:numPr>
          <w:ilvl w:val="0"/>
          <w:numId w:val="34"/>
        </w:numPr>
      </w:pPr>
      <w:r>
        <w:t>Methodology</w:t>
      </w:r>
    </w:p>
    <w:p w14:paraId="388076F9" w14:textId="68F27D0A" w:rsidR="002316FD" w:rsidRDefault="002316FD" w:rsidP="003A133B">
      <w:pPr>
        <w:pStyle w:val="2"/>
        <w:numPr>
          <w:ilvl w:val="1"/>
          <w:numId w:val="36"/>
        </w:numPr>
        <w:rPr>
          <w:b/>
          <w:bCs/>
        </w:rPr>
      </w:pPr>
      <w:r w:rsidRPr="002316FD">
        <w:rPr>
          <w:b/>
          <w:bCs/>
        </w:rPr>
        <w:t>Model</w:t>
      </w:r>
      <w:r>
        <w:rPr>
          <w:b/>
          <w:bCs/>
        </w:rPr>
        <w:t xml:space="preserve"> Building</w:t>
      </w:r>
    </w:p>
    <w:p w14:paraId="32147A50" w14:textId="0AB862E8" w:rsidR="002316FD" w:rsidRDefault="002316FD" w:rsidP="002316FD">
      <w:pPr>
        <w:pStyle w:val="a3"/>
        <w:ind w:firstLine="0"/>
        <w:rPr>
          <w:lang w:eastAsia="zh-CN"/>
        </w:rPr>
      </w:pPr>
      <w:r>
        <w:rPr>
          <w:lang w:eastAsia="zh-CN"/>
        </w:rPr>
        <w:tab/>
        <w:t>In this paper, we will build two models, ResNetV2-50 and NonLoalResNetV2-50, and compare their performance after training on FER-2013 dataset.</w:t>
      </w:r>
    </w:p>
    <w:p w14:paraId="5EB704A5" w14:textId="35DB5865" w:rsidR="00944E61" w:rsidRPr="002316FD" w:rsidRDefault="00944E61" w:rsidP="002316FD">
      <w:pPr>
        <w:pStyle w:val="a3"/>
        <w:ind w:firstLine="0"/>
        <w:rPr>
          <w:lang w:eastAsia="zh-CN"/>
        </w:rPr>
      </w:pPr>
    </w:p>
    <w:p w14:paraId="0CD2095A" w14:textId="5D4FF917" w:rsidR="009303D9" w:rsidRDefault="003A133B" w:rsidP="002316FD">
      <w:pPr>
        <w:pStyle w:val="2"/>
        <w:numPr>
          <w:ilvl w:val="2"/>
          <w:numId w:val="36"/>
        </w:numPr>
      </w:pPr>
      <w:r>
        <w:t>ResNetV2-50</w:t>
      </w:r>
    </w:p>
    <w:p w14:paraId="42D54A8D" w14:textId="71F8E630" w:rsidR="004F2D83" w:rsidRDefault="00784944" w:rsidP="004F2D83">
      <w:pPr>
        <w:pStyle w:val="a3"/>
        <w:rPr>
          <w:lang w:eastAsia="zh-CN"/>
        </w:rPr>
      </w:pPr>
      <w:r>
        <w:rPr>
          <w:lang w:eastAsia="zh-CN"/>
        </w:rPr>
        <w:t>The first model is built following the instructions in Keras and the paper[</w:t>
      </w:r>
      <w:r w:rsidR="004F2D83">
        <w:rPr>
          <w:lang w:eastAsia="zh-CN"/>
        </w:rPr>
        <w:t>5</w:t>
      </w:r>
      <w:r>
        <w:rPr>
          <w:lang w:eastAsia="zh-CN"/>
        </w:rPr>
        <w:t xml:space="preserve">]. </w:t>
      </w:r>
      <w:r w:rsidR="00722D37">
        <w:rPr>
          <w:lang w:eastAsia="zh-CN"/>
        </w:rPr>
        <w:t xml:space="preserve">Compared with the </w:t>
      </w:r>
      <w:r>
        <w:rPr>
          <w:lang w:eastAsia="zh-CN"/>
        </w:rPr>
        <w:t xml:space="preserve">basic blocks of </w:t>
      </w:r>
      <w:r w:rsidR="00722D37">
        <w:rPr>
          <w:lang w:eastAsia="zh-CN"/>
        </w:rPr>
        <w:t>residual units in the first version of ResNet, ResNetV2 is improved by adding skip connections which could directly propagate signals among units through identity mapping</w:t>
      </w:r>
      <w:r>
        <w:rPr>
          <w:lang w:eastAsia="zh-CN"/>
        </w:rPr>
        <w:t>s</w:t>
      </w:r>
      <w:r w:rsidR="004F2D83">
        <w:rPr>
          <w:lang w:eastAsia="zh-CN"/>
        </w:rPr>
        <w:t xml:space="preserve"> </w:t>
      </w:r>
      <w:r w:rsidR="00722D37">
        <w:rPr>
          <w:lang w:eastAsia="zh-CN"/>
        </w:rPr>
        <w:t>[</w:t>
      </w:r>
      <w:r w:rsidR="004F2D83">
        <w:rPr>
          <w:lang w:eastAsia="zh-CN"/>
        </w:rPr>
        <w:t>6</w:t>
      </w:r>
      <w:r w:rsidR="00722D37">
        <w:rPr>
          <w:lang w:eastAsia="zh-CN"/>
        </w:rPr>
        <w:t>]</w:t>
      </w:r>
      <w:r w:rsidR="004F2D83">
        <w:rPr>
          <w:lang w:eastAsia="zh-CN"/>
        </w:rPr>
        <w:t>.</w:t>
      </w:r>
    </w:p>
    <w:p w14:paraId="292A1828" w14:textId="77777777" w:rsidR="00944E61" w:rsidRDefault="00944E61" w:rsidP="00997C2F">
      <w:pPr>
        <w:pStyle w:val="a3"/>
        <w:ind w:firstLine="0"/>
        <w:rPr>
          <w:lang w:eastAsia="zh-CN"/>
        </w:rPr>
      </w:pPr>
    </w:p>
    <w:p w14:paraId="15992163" w14:textId="7EBA1784" w:rsidR="00997C2F" w:rsidRPr="002316FD" w:rsidRDefault="00997C2F" w:rsidP="002316FD">
      <w:pPr>
        <w:pStyle w:val="2"/>
        <w:numPr>
          <w:ilvl w:val="3"/>
          <w:numId w:val="36"/>
        </w:numPr>
        <w:rPr>
          <w:i w:val="0"/>
          <w:iCs w:val="0"/>
        </w:rPr>
      </w:pPr>
      <w:r w:rsidRPr="002316FD">
        <w:rPr>
          <w:i w:val="0"/>
          <w:iCs w:val="0"/>
        </w:rPr>
        <w:t>Bottleneck</w:t>
      </w:r>
    </w:p>
    <w:p w14:paraId="0ABCDEB4" w14:textId="775D3A84" w:rsidR="00944E61" w:rsidRDefault="00997C2F" w:rsidP="00086D31">
      <w:pPr>
        <w:pStyle w:val="a3"/>
        <w:ind w:firstLine="0"/>
        <w:rPr>
          <w:lang w:eastAsia="zh-CN"/>
        </w:rPr>
      </w:pPr>
      <w:r>
        <w:rPr>
          <w:lang w:eastAsia="zh-CN"/>
        </w:rPr>
        <w:tab/>
        <w:t>T</w:t>
      </w:r>
      <w:r w:rsidR="00086D31">
        <w:rPr>
          <w:lang w:eastAsia="zh-CN"/>
        </w:rPr>
        <w:t>aking batch-normalization</w:t>
      </w:r>
      <w:r w:rsidR="005200A5">
        <w:rPr>
          <w:lang w:eastAsia="zh-CN"/>
        </w:rPr>
        <w:t xml:space="preserve"> </w:t>
      </w:r>
      <w:r w:rsidR="00086D31">
        <w:rPr>
          <w:lang w:eastAsia="zh-CN"/>
        </w:rPr>
        <w:t>(BN) and ReLU as “pre-activation” for parameters in the input, the output of the new residual unit is the</w:t>
      </w:r>
      <w:r w:rsidR="0019031D">
        <w:rPr>
          <w:lang w:eastAsia="zh-CN"/>
        </w:rPr>
        <w:t xml:space="preserve"> identity mapping for the</w:t>
      </w:r>
      <w:r w:rsidR="00086D31">
        <w:rPr>
          <w:lang w:eastAsia="zh-CN"/>
        </w:rPr>
        <w:t xml:space="preserve"> addition of input and </w:t>
      </w:r>
      <w:r w:rsidR="0019031D">
        <w:rPr>
          <w:lang w:eastAsia="zh-CN"/>
        </w:rPr>
        <w:t>activated input</w:t>
      </w:r>
      <w:r w:rsidR="00014BFA">
        <w:rPr>
          <w:lang w:eastAsia="zh-CN"/>
        </w:rPr>
        <w:t>, which is called “bottleneck”</w:t>
      </w:r>
      <w:r w:rsidR="004F2D83">
        <w:rPr>
          <w:lang w:eastAsia="zh-CN"/>
        </w:rPr>
        <w:t xml:space="preserve"> </w:t>
      </w:r>
      <w:r w:rsidR="00722D37">
        <w:rPr>
          <w:lang w:eastAsia="zh-CN"/>
        </w:rPr>
        <w:t>(</w:t>
      </w:r>
      <w:r w:rsidR="0019031D">
        <w:rPr>
          <w:lang w:eastAsia="zh-CN"/>
        </w:rPr>
        <w:t>F</w:t>
      </w:r>
      <w:r w:rsidR="00722D37">
        <w:rPr>
          <w:lang w:eastAsia="zh-CN"/>
        </w:rPr>
        <w:t xml:space="preserve">ig. </w:t>
      </w:r>
      <w:r w:rsidR="004F2D83">
        <w:rPr>
          <w:lang w:eastAsia="zh-CN"/>
        </w:rPr>
        <w:t>3</w:t>
      </w:r>
      <w:r w:rsidR="00722D37">
        <w:rPr>
          <w:lang w:eastAsia="zh-CN"/>
        </w:rPr>
        <w:t>)</w:t>
      </w:r>
      <w:r w:rsidR="004F2D83">
        <w:rPr>
          <w:lang w:eastAsia="zh-CN"/>
        </w:rPr>
        <w:t>.</w:t>
      </w:r>
    </w:p>
    <w:p w14:paraId="3D4C43DB" w14:textId="37764D4F" w:rsidR="004F2D83" w:rsidRDefault="004F2D83" w:rsidP="00997C2F">
      <w:pPr>
        <w:pStyle w:val="a3"/>
        <w:ind w:firstLine="0"/>
        <w:rPr>
          <w:lang w:eastAsia="zh-CN"/>
        </w:rPr>
      </w:pPr>
      <w:r>
        <w:rPr>
          <w:noProof/>
        </w:rPr>
        <w:drawing>
          <wp:inline distT="0" distB="0" distL="0" distR="0" wp14:anchorId="5080B3BA" wp14:editId="23A09CCD">
            <wp:extent cx="3089910" cy="712660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9910" cy="7126605"/>
                    </a:xfrm>
                    <a:prstGeom prst="rect">
                      <a:avLst/>
                    </a:prstGeom>
                    <a:noFill/>
                    <a:ln>
                      <a:noFill/>
                    </a:ln>
                  </pic:spPr>
                </pic:pic>
              </a:graphicData>
            </a:graphic>
          </wp:inline>
        </w:drawing>
      </w:r>
    </w:p>
    <w:p w14:paraId="525A3E80" w14:textId="48DF958A" w:rsidR="004F2D83" w:rsidRDefault="004F2D83" w:rsidP="00E56037">
      <w:pPr>
        <w:pStyle w:val="figurecaption"/>
        <w:ind w:left="0" w:firstLine="0"/>
        <w:rPr>
          <w:lang w:eastAsia="zh-CN"/>
        </w:rPr>
      </w:pPr>
      <w:r>
        <w:rPr>
          <w:lang w:eastAsia="zh-CN"/>
        </w:rPr>
        <w:t>An instance of KDEF map with females from KDEF dataset</w:t>
      </w:r>
    </w:p>
    <w:p w14:paraId="588F8CDA" w14:textId="68748CCB" w:rsidR="004F2D83" w:rsidRDefault="004F2D83" w:rsidP="00997C2F">
      <w:pPr>
        <w:pStyle w:val="a3"/>
        <w:ind w:firstLine="0"/>
        <w:rPr>
          <w:lang w:eastAsia="zh-CN"/>
        </w:rPr>
      </w:pPr>
    </w:p>
    <w:p w14:paraId="6C418345" w14:textId="4F40B5AF" w:rsidR="00D96DB0" w:rsidRDefault="00D96DB0" w:rsidP="005200A5">
      <w:pPr>
        <w:pStyle w:val="a3"/>
        <w:tabs>
          <w:tab w:val="clear" w:pos="288"/>
        </w:tabs>
        <w:ind w:firstLine="0"/>
        <w:rPr>
          <w:lang w:eastAsia="zh-CN"/>
        </w:rPr>
      </w:pPr>
    </w:p>
    <w:p w14:paraId="0086DA69" w14:textId="5075ADD5" w:rsidR="005200A5" w:rsidRDefault="005200A5" w:rsidP="005200A5">
      <w:pPr>
        <w:pStyle w:val="a3"/>
        <w:tabs>
          <w:tab w:val="clear" w:pos="288"/>
        </w:tabs>
        <w:ind w:firstLine="0"/>
        <w:rPr>
          <w:lang w:eastAsia="zh-CN"/>
        </w:rPr>
      </w:pPr>
    </w:p>
    <w:p w14:paraId="4D9AAD5B" w14:textId="77777777" w:rsidR="005200A5" w:rsidRDefault="005200A5" w:rsidP="005200A5">
      <w:pPr>
        <w:pStyle w:val="a3"/>
        <w:tabs>
          <w:tab w:val="clear" w:pos="288"/>
        </w:tabs>
        <w:ind w:firstLine="0"/>
        <w:rPr>
          <w:lang w:eastAsia="zh-CN"/>
        </w:rPr>
      </w:pPr>
    </w:p>
    <w:p w14:paraId="5A4A378A" w14:textId="77777777" w:rsidR="00D96DB0" w:rsidRPr="00D96DB0" w:rsidRDefault="00D96DB0" w:rsidP="00997C2F">
      <w:pPr>
        <w:pStyle w:val="a3"/>
        <w:ind w:firstLine="0"/>
        <w:rPr>
          <w:lang w:eastAsia="zh-CN"/>
        </w:rPr>
      </w:pPr>
    </w:p>
    <w:p w14:paraId="3706DE2C" w14:textId="4478A992" w:rsidR="004F2D83" w:rsidRDefault="004F2D83" w:rsidP="00997C2F">
      <w:pPr>
        <w:pStyle w:val="a3"/>
        <w:ind w:firstLine="0"/>
        <w:rPr>
          <w:lang w:eastAsia="zh-CN"/>
        </w:rPr>
      </w:pPr>
    </w:p>
    <w:p w14:paraId="640E2918" w14:textId="48CFC496" w:rsidR="00E56037" w:rsidRDefault="00E56037" w:rsidP="00997C2F">
      <w:pPr>
        <w:pStyle w:val="a3"/>
        <w:ind w:firstLine="0"/>
        <w:rPr>
          <w:lang w:eastAsia="zh-CN"/>
        </w:rPr>
      </w:pPr>
    </w:p>
    <w:p w14:paraId="65B57825" w14:textId="77777777" w:rsidR="00E56037" w:rsidRPr="00E56037" w:rsidRDefault="00E56037" w:rsidP="00997C2F">
      <w:pPr>
        <w:pStyle w:val="a3"/>
        <w:ind w:firstLine="0"/>
        <w:rPr>
          <w:lang w:eastAsia="zh-CN"/>
        </w:rPr>
      </w:pPr>
    </w:p>
    <w:p w14:paraId="26B1735C" w14:textId="795EE6F9" w:rsidR="003C4D51" w:rsidRDefault="003C4D51" w:rsidP="00E56037">
      <w:pPr>
        <w:pStyle w:val="figurecaption"/>
        <w:ind w:left="0" w:firstLine="0"/>
        <w:rPr>
          <w:lang w:eastAsia="zh-CN"/>
        </w:rPr>
      </w:pPr>
      <w:r>
        <w:rPr>
          <w:lang w:eastAsia="zh-CN"/>
        </w:rPr>
        <w:lastRenderedPageBreak/>
        <w:t>ResNetV1 residual unit (left) and ResNetV2 residual unit (right) [6]</w:t>
      </w:r>
    </w:p>
    <w:p w14:paraId="07F1FCE2" w14:textId="73718766" w:rsidR="004F2D83" w:rsidRDefault="004F2D83" w:rsidP="00997C2F">
      <w:pPr>
        <w:pStyle w:val="a3"/>
        <w:ind w:firstLine="0"/>
        <w:rPr>
          <w:lang w:eastAsia="zh-CN"/>
        </w:rPr>
      </w:pPr>
    </w:p>
    <w:p w14:paraId="543802C6" w14:textId="77777777" w:rsidR="005200A5" w:rsidRPr="002316FD" w:rsidRDefault="005200A5" w:rsidP="005200A5">
      <w:pPr>
        <w:pStyle w:val="2"/>
        <w:numPr>
          <w:ilvl w:val="3"/>
          <w:numId w:val="39"/>
        </w:numPr>
        <w:rPr>
          <w:i w:val="0"/>
          <w:iCs w:val="0"/>
        </w:rPr>
      </w:pPr>
      <w:r w:rsidRPr="002316FD">
        <w:rPr>
          <w:rFonts w:hint="eastAsia"/>
          <w:i w:val="0"/>
          <w:iCs w:val="0"/>
          <w:lang w:eastAsia="zh-CN"/>
        </w:rPr>
        <w:t>S</w:t>
      </w:r>
      <w:r w:rsidRPr="002316FD">
        <w:rPr>
          <w:i w:val="0"/>
          <w:iCs w:val="0"/>
          <w:lang w:eastAsia="zh-CN"/>
        </w:rPr>
        <w:t>tructure of backbone</w:t>
      </w:r>
    </w:p>
    <w:p w14:paraId="65644F03" w14:textId="5074DCFE" w:rsidR="005200A5" w:rsidRDefault="005200A5" w:rsidP="005200A5">
      <w:pPr>
        <w:pStyle w:val="a3"/>
        <w:ind w:firstLine="0"/>
        <w:rPr>
          <w:lang w:eastAsia="zh-CN"/>
        </w:rPr>
      </w:pPr>
      <w:r>
        <w:rPr>
          <w:lang w:eastAsia="zh-CN"/>
        </w:rPr>
        <w:tab/>
        <w:t xml:space="preserve">The backbone of ResNetV2-50 contains 5 stages (Fig. </w:t>
      </w:r>
      <w:r w:rsidR="00586172">
        <w:rPr>
          <w:lang w:eastAsia="zh-CN"/>
        </w:rPr>
        <w:t>4</w:t>
      </w:r>
      <w:r>
        <w:rPr>
          <w:lang w:eastAsia="zh-CN"/>
        </w:rPr>
        <w:t>). Stage 0 is the pre-processing of data, including a 7</w:t>
      </w:r>
      <w:r>
        <w:rPr>
          <w:rFonts w:ascii="宋体" w:hAnsi="宋体" w:hint="eastAsia"/>
          <w:lang w:eastAsia="zh-CN"/>
        </w:rPr>
        <w:t>×</w:t>
      </w:r>
      <w:r>
        <w:rPr>
          <w:lang w:eastAsia="zh-CN"/>
        </w:rPr>
        <w:t>7 convolution with stride 2, a Batch Normalization, a ReLU activation, and a 3</w:t>
      </w:r>
      <w:r>
        <w:rPr>
          <w:rFonts w:ascii="宋体" w:hAnsi="宋体" w:hint="eastAsia"/>
          <w:lang w:eastAsia="zh-CN"/>
        </w:rPr>
        <w:t>×</w:t>
      </w:r>
      <w:r>
        <w:rPr>
          <w:lang w:eastAsia="zh-CN"/>
        </w:rPr>
        <w:t>3 max pooling with stride 2.</w:t>
      </w:r>
      <w:r>
        <w:rPr>
          <w:rFonts w:hint="eastAsia"/>
          <w:lang w:eastAsia="zh-CN"/>
        </w:rPr>
        <w:t xml:space="preserve"> </w:t>
      </w:r>
      <w:r>
        <w:rPr>
          <w:lang w:eastAsia="zh-CN"/>
        </w:rPr>
        <w:t>Stage 1 to stage 4 are all composed of bottlenecks with certain repetitions 3, 4, 6, 3 by default.</w:t>
      </w:r>
    </w:p>
    <w:p w14:paraId="1A931169" w14:textId="201B41FD" w:rsidR="005200A5" w:rsidRDefault="005200A5" w:rsidP="005200A5">
      <w:pPr>
        <w:pStyle w:val="a3"/>
        <w:ind w:firstLine="0"/>
        <w:rPr>
          <w:lang w:eastAsia="zh-CN"/>
        </w:rPr>
      </w:pPr>
      <w:r>
        <w:rPr>
          <w:lang w:eastAsia="zh-CN"/>
        </w:rPr>
        <w:tab/>
        <w:t>Each repeated bottleneck contains three convolutional layers as shown in Figure 2, wrapped up by the proposed residual module in Figure 1. For instance, the bottleneck in the Stage 1 has a 1</w:t>
      </w:r>
      <w:r>
        <w:rPr>
          <w:rFonts w:ascii="宋体" w:hAnsi="宋体" w:hint="eastAsia"/>
          <w:lang w:eastAsia="zh-CN"/>
        </w:rPr>
        <w:t>×</w:t>
      </w:r>
      <w:r>
        <w:rPr>
          <w:lang w:eastAsia="zh-CN"/>
        </w:rPr>
        <w:t>1, 3</w:t>
      </w:r>
      <w:r>
        <w:rPr>
          <w:rFonts w:ascii="宋体" w:hAnsi="宋体" w:hint="eastAsia"/>
          <w:lang w:eastAsia="zh-CN"/>
        </w:rPr>
        <w:t>×</w:t>
      </w:r>
      <w:r>
        <w:rPr>
          <w:lang w:eastAsia="zh-CN"/>
        </w:rPr>
        <w:t>3, and 1</w:t>
      </w:r>
      <w:r>
        <w:rPr>
          <w:rFonts w:ascii="宋体" w:hAnsi="宋体" w:hint="eastAsia"/>
          <w:lang w:eastAsia="zh-CN"/>
        </w:rPr>
        <w:t>×</w:t>
      </w:r>
      <w:r>
        <w:rPr>
          <w:lang w:eastAsia="zh-CN"/>
        </w:rPr>
        <w:t xml:space="preserve">1 convolutional layers, with an addition combining the original output and identity results (Fig. </w:t>
      </w:r>
      <w:r w:rsidR="00586172">
        <w:rPr>
          <w:lang w:eastAsia="zh-CN"/>
        </w:rPr>
        <w:t>5</w:t>
      </w:r>
      <w:r>
        <w:rPr>
          <w:lang w:eastAsia="zh-CN"/>
        </w:rPr>
        <w:t>).</w:t>
      </w:r>
    </w:p>
    <w:p w14:paraId="50BF4134" w14:textId="77777777" w:rsidR="00E56037" w:rsidRPr="005200A5" w:rsidRDefault="00E56037" w:rsidP="005200A5">
      <w:pPr>
        <w:pStyle w:val="a3"/>
        <w:ind w:firstLine="0"/>
        <w:rPr>
          <w:lang w:eastAsia="zh-CN"/>
        </w:rPr>
      </w:pPr>
    </w:p>
    <w:p w14:paraId="7A65EB15" w14:textId="34ED507A" w:rsidR="003C4D51" w:rsidRDefault="00D96DB0" w:rsidP="00E56037">
      <w:pPr>
        <w:pStyle w:val="figurecaption"/>
        <w:ind w:left="0" w:firstLine="0"/>
        <w:rPr>
          <w:lang w:eastAsia="zh-CN"/>
        </w:rPr>
      </w:pPr>
      <w:r>
        <w:rPr>
          <w:lang w:eastAsia="zh-CN"/>
        </w:rPr>
        <w:t>The structure of ResNet backbone[6]</w:t>
      </w:r>
      <w:r w:rsidR="003C4D51">
        <w:rPr>
          <w:lang w:eastAsia="zh-CN"/>
        </w:rPr>
        <w:drawing>
          <wp:anchor distT="0" distB="0" distL="114300" distR="114300" simplePos="0" relativeHeight="251660288" behindDoc="0" locked="0" layoutInCell="1" allowOverlap="1" wp14:anchorId="76781F4B" wp14:editId="6C0B9364">
            <wp:simplePos x="0" y="0"/>
            <wp:positionH relativeFrom="column">
              <wp:posOffset>61454</wp:posOffset>
            </wp:positionH>
            <wp:positionV relativeFrom="page">
              <wp:posOffset>6683758</wp:posOffset>
            </wp:positionV>
            <wp:extent cx="6400800" cy="2788285"/>
            <wp:effectExtent l="0" t="0" r="0" b="0"/>
            <wp:wrapTopAndBottom/>
            <wp:docPr id="11" name="图片 1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e the source 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788285"/>
                    </a:xfrm>
                    <a:prstGeom prst="rect">
                      <a:avLst/>
                    </a:prstGeom>
                    <a:noFill/>
                    <a:ln>
                      <a:noFill/>
                    </a:ln>
                  </pic:spPr>
                </pic:pic>
              </a:graphicData>
            </a:graphic>
          </wp:anchor>
        </w:drawing>
      </w:r>
    </w:p>
    <w:p w14:paraId="3CBBC6D7" w14:textId="584009FB" w:rsidR="00726B6B" w:rsidRDefault="005200A5" w:rsidP="0019031D">
      <w:pPr>
        <w:pStyle w:val="a3"/>
        <w:ind w:firstLine="0"/>
        <w:rPr>
          <w:lang w:eastAsia="zh-CN"/>
        </w:rPr>
      </w:pPr>
      <w:r>
        <w:rPr>
          <w:noProof/>
          <w:lang w:eastAsia="zh-CN"/>
        </w:rPr>
        <w:drawing>
          <wp:anchor distT="0" distB="0" distL="114300" distR="114300" simplePos="0" relativeHeight="251659264" behindDoc="0" locked="0" layoutInCell="1" allowOverlap="1" wp14:anchorId="7BD5A408" wp14:editId="68D99C91">
            <wp:simplePos x="0" y="0"/>
            <wp:positionH relativeFrom="margin">
              <wp:posOffset>135522</wp:posOffset>
            </wp:positionH>
            <wp:positionV relativeFrom="page">
              <wp:posOffset>687705</wp:posOffset>
            </wp:positionV>
            <wp:extent cx="2595880" cy="3270250"/>
            <wp:effectExtent l="0" t="0" r="0"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捕获.PNG"/>
                    <pic:cNvPicPr/>
                  </pic:nvPicPr>
                  <pic:blipFill>
                    <a:blip r:embed="rId12"/>
                    <a:stretch>
                      <a:fillRect/>
                    </a:stretch>
                  </pic:blipFill>
                  <pic:spPr>
                    <a:xfrm>
                      <a:off x="0" y="0"/>
                      <a:ext cx="2595880" cy="3270250"/>
                    </a:xfrm>
                    <a:prstGeom prst="rect">
                      <a:avLst/>
                    </a:prstGeom>
                  </pic:spPr>
                </pic:pic>
              </a:graphicData>
            </a:graphic>
            <wp14:sizeRelH relativeFrom="margin">
              <wp14:pctWidth>0</wp14:pctWidth>
            </wp14:sizeRelH>
            <wp14:sizeRelV relativeFrom="margin">
              <wp14:pctHeight>0</wp14:pctHeight>
            </wp14:sizeRelV>
          </wp:anchor>
        </w:drawing>
      </w:r>
      <w:r w:rsidR="00726B6B">
        <w:rPr>
          <w:noProof/>
        </w:rPr>
        <w:drawing>
          <wp:inline distT="0" distB="0" distL="0" distR="0" wp14:anchorId="57438BAF" wp14:editId="4AC64D83">
            <wp:extent cx="3089910" cy="34093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9910" cy="3409315"/>
                    </a:xfrm>
                    <a:prstGeom prst="rect">
                      <a:avLst/>
                    </a:prstGeom>
                  </pic:spPr>
                </pic:pic>
              </a:graphicData>
            </a:graphic>
          </wp:inline>
        </w:drawing>
      </w:r>
    </w:p>
    <w:p w14:paraId="57A63268" w14:textId="31A698B2" w:rsidR="00726B6B" w:rsidRDefault="00726B6B" w:rsidP="00E56037">
      <w:pPr>
        <w:pStyle w:val="figurecaption"/>
        <w:ind w:left="0" w:firstLine="0"/>
        <w:rPr>
          <w:lang w:eastAsia="zh-CN"/>
        </w:rPr>
      </w:pPr>
      <w:r>
        <w:rPr>
          <w:lang w:eastAsia="zh-CN"/>
        </w:rPr>
        <w:t xml:space="preserve">Detailed structure of a single bottleneck in Stage </w:t>
      </w:r>
      <w:r w:rsidR="003C4D51">
        <w:rPr>
          <w:lang w:eastAsia="zh-CN"/>
        </w:rPr>
        <w:t>1</w:t>
      </w:r>
    </w:p>
    <w:p w14:paraId="308C5143" w14:textId="77777777" w:rsidR="00D96DB0" w:rsidRDefault="00D96DB0" w:rsidP="0019031D">
      <w:pPr>
        <w:pStyle w:val="a3"/>
        <w:ind w:firstLine="0"/>
        <w:rPr>
          <w:lang w:eastAsia="zh-CN"/>
        </w:rPr>
      </w:pPr>
    </w:p>
    <w:p w14:paraId="479B30CE" w14:textId="77777777" w:rsidR="005200A5" w:rsidRPr="002316FD" w:rsidRDefault="005200A5" w:rsidP="005200A5">
      <w:pPr>
        <w:pStyle w:val="2"/>
        <w:numPr>
          <w:ilvl w:val="3"/>
          <w:numId w:val="40"/>
        </w:numPr>
        <w:rPr>
          <w:i w:val="0"/>
          <w:iCs w:val="0"/>
        </w:rPr>
      </w:pPr>
      <w:r>
        <w:rPr>
          <w:rFonts w:hint="eastAsia"/>
          <w:i w:val="0"/>
          <w:iCs w:val="0"/>
          <w:lang w:eastAsia="zh-CN"/>
        </w:rPr>
        <w:t>C</w:t>
      </w:r>
      <w:r>
        <w:rPr>
          <w:i w:val="0"/>
          <w:iCs w:val="0"/>
          <w:lang w:eastAsia="zh-CN"/>
        </w:rPr>
        <w:t>lassifier</w:t>
      </w:r>
    </w:p>
    <w:p w14:paraId="27AC3C62" w14:textId="77777777" w:rsidR="005200A5" w:rsidRDefault="005200A5" w:rsidP="005200A5">
      <w:pPr>
        <w:pStyle w:val="a3"/>
        <w:ind w:firstLine="0"/>
        <w:rPr>
          <w:lang w:eastAsia="zh-CN"/>
        </w:rPr>
      </w:pPr>
      <w:r>
        <w:rPr>
          <w:lang w:eastAsia="zh-CN"/>
        </w:rPr>
        <w:tab/>
        <w:t>We take the official model ResNetV2-50 in Keras as the backbone. After the backbone, we added a max pooling layer, a dropout layer, and a classifier with “softmax” as activation function.</w:t>
      </w:r>
    </w:p>
    <w:p w14:paraId="5D3BA282" w14:textId="3F38713D" w:rsidR="00944E61" w:rsidRPr="005200A5" w:rsidRDefault="00944E61" w:rsidP="0019031D">
      <w:pPr>
        <w:pStyle w:val="a3"/>
        <w:ind w:firstLine="0"/>
        <w:rPr>
          <w:lang w:eastAsia="zh-CN"/>
        </w:rPr>
      </w:pPr>
    </w:p>
    <w:p w14:paraId="735D0A19" w14:textId="53595239" w:rsidR="00D96DB0" w:rsidRDefault="00D96DB0" w:rsidP="0019031D">
      <w:pPr>
        <w:pStyle w:val="a3"/>
        <w:ind w:firstLine="0"/>
        <w:rPr>
          <w:lang w:eastAsia="zh-CN"/>
        </w:rPr>
      </w:pPr>
    </w:p>
    <w:p w14:paraId="24B43956" w14:textId="31086FE9" w:rsidR="00D96DB0" w:rsidRDefault="00D96DB0" w:rsidP="0019031D">
      <w:pPr>
        <w:pStyle w:val="a3"/>
        <w:ind w:firstLine="0"/>
        <w:rPr>
          <w:lang w:eastAsia="zh-CN"/>
        </w:rPr>
      </w:pPr>
    </w:p>
    <w:p w14:paraId="2BBA050E" w14:textId="1A60A189" w:rsidR="00D96DB0" w:rsidRDefault="00D96DB0" w:rsidP="0019031D">
      <w:pPr>
        <w:pStyle w:val="a3"/>
        <w:ind w:firstLine="0"/>
        <w:rPr>
          <w:lang w:eastAsia="zh-CN"/>
        </w:rPr>
      </w:pPr>
    </w:p>
    <w:p w14:paraId="0821C822" w14:textId="13077F25" w:rsidR="00D96DB0" w:rsidRDefault="00D96DB0" w:rsidP="0019031D">
      <w:pPr>
        <w:pStyle w:val="a3"/>
        <w:ind w:firstLine="0"/>
        <w:rPr>
          <w:lang w:eastAsia="zh-CN"/>
        </w:rPr>
      </w:pPr>
    </w:p>
    <w:p w14:paraId="21A56A29" w14:textId="61E677D1" w:rsidR="00D96DB0" w:rsidRDefault="00D96DB0" w:rsidP="0019031D">
      <w:pPr>
        <w:pStyle w:val="a3"/>
        <w:ind w:firstLine="0"/>
        <w:rPr>
          <w:lang w:eastAsia="zh-CN"/>
        </w:rPr>
      </w:pPr>
    </w:p>
    <w:p w14:paraId="618F6D5B" w14:textId="5663337E" w:rsidR="00D96DB0" w:rsidRDefault="00D96DB0" w:rsidP="0019031D">
      <w:pPr>
        <w:pStyle w:val="a3"/>
        <w:ind w:firstLine="0"/>
        <w:rPr>
          <w:lang w:eastAsia="zh-CN"/>
        </w:rPr>
      </w:pPr>
    </w:p>
    <w:p w14:paraId="09151924" w14:textId="64FC93DD" w:rsidR="00944E61" w:rsidRDefault="003A133B" w:rsidP="005200A5">
      <w:pPr>
        <w:pStyle w:val="2"/>
        <w:numPr>
          <w:ilvl w:val="2"/>
          <w:numId w:val="40"/>
        </w:numPr>
      </w:pPr>
      <w:r>
        <w:lastRenderedPageBreak/>
        <w:t>NonLocalResNetV2-50</w:t>
      </w:r>
    </w:p>
    <w:p w14:paraId="400EA1E8" w14:textId="7B2C6C07" w:rsidR="00944E61" w:rsidRDefault="00944E61" w:rsidP="00944E61">
      <w:pPr>
        <w:pStyle w:val="a3"/>
        <w:ind w:firstLine="0"/>
        <w:rPr>
          <w:lang w:eastAsia="zh-CN"/>
        </w:rPr>
      </w:pPr>
      <w:r>
        <w:rPr>
          <w:lang w:eastAsia="zh-CN"/>
        </w:rPr>
        <w:tab/>
        <w:t xml:space="preserve">The second model took the first one as backbone and added non-local blocks for the layers </w:t>
      </w:r>
      <w:r w:rsidR="007879EE">
        <w:rPr>
          <w:lang w:eastAsia="zh-CN"/>
        </w:rPr>
        <w:t>in stage 1, 2, 3, and 4 respectively.</w:t>
      </w:r>
    </w:p>
    <w:p w14:paraId="01583005" w14:textId="77777777" w:rsidR="00944E61" w:rsidRPr="00944E61" w:rsidRDefault="00944E61" w:rsidP="00944E61">
      <w:pPr>
        <w:pStyle w:val="a3"/>
        <w:ind w:firstLine="0"/>
        <w:rPr>
          <w:lang w:eastAsia="zh-CN"/>
        </w:rPr>
      </w:pPr>
    </w:p>
    <w:p w14:paraId="6B82CE36" w14:textId="4D94CEBD" w:rsidR="00260819" w:rsidRPr="002316FD" w:rsidRDefault="00260819" w:rsidP="005200A5">
      <w:pPr>
        <w:pStyle w:val="2"/>
        <w:numPr>
          <w:ilvl w:val="3"/>
          <w:numId w:val="40"/>
        </w:numPr>
        <w:rPr>
          <w:i w:val="0"/>
          <w:iCs w:val="0"/>
        </w:rPr>
      </w:pPr>
      <w:r>
        <w:rPr>
          <w:rFonts w:hint="eastAsia"/>
          <w:i w:val="0"/>
          <w:iCs w:val="0"/>
          <w:lang w:eastAsia="zh-CN"/>
        </w:rPr>
        <w:t>Non</w:t>
      </w:r>
      <w:r>
        <w:rPr>
          <w:i w:val="0"/>
          <w:iCs w:val="0"/>
          <w:lang w:eastAsia="zh-CN"/>
        </w:rPr>
        <w:t>-local block</w:t>
      </w:r>
    </w:p>
    <w:p w14:paraId="1B4DEEF6" w14:textId="7F35CFF1" w:rsidR="00260819" w:rsidRDefault="00260819" w:rsidP="00260819">
      <w:pPr>
        <w:pStyle w:val="a3"/>
        <w:ind w:firstLine="0"/>
        <w:rPr>
          <w:lang w:eastAsia="zh-CN"/>
        </w:rPr>
      </w:pPr>
      <w:r>
        <w:rPr>
          <w:lang w:eastAsia="zh-CN"/>
        </w:rPr>
        <w:tab/>
        <w:t xml:space="preserve">The core for non-local neural networks is the design of non-local blocks. </w:t>
      </w:r>
      <w:r w:rsidR="008D70F0">
        <w:rPr>
          <w:lang w:eastAsia="zh-CN"/>
        </w:rPr>
        <w:t>To pay more attention to the relations among distanced information, the non-local block c</w:t>
      </w:r>
      <w:r w:rsidR="003D1621">
        <w:rPr>
          <w:lang w:eastAsia="zh-CN"/>
        </w:rPr>
        <w:t>omputes “the sum of features at all positions” as the response at one single position</w:t>
      </w:r>
      <w:r w:rsidR="005200A5">
        <w:rPr>
          <w:lang w:eastAsia="zh-CN"/>
        </w:rPr>
        <w:t xml:space="preserve"> </w:t>
      </w:r>
      <w:r w:rsidR="003D1621">
        <w:rPr>
          <w:lang w:eastAsia="zh-CN"/>
        </w:rPr>
        <w:t>[8]</w:t>
      </w:r>
      <w:r w:rsidR="005200A5">
        <w:rPr>
          <w:lang w:eastAsia="zh-CN"/>
        </w:rPr>
        <w:t>.</w:t>
      </w:r>
      <w:r w:rsidR="003D1621">
        <w:rPr>
          <w:lang w:eastAsia="zh-CN"/>
        </w:rPr>
        <w:t xml:space="preserve"> In other words, its receptive field is the whole image instead of the local filters in traditional convolutional layers.</w:t>
      </w:r>
    </w:p>
    <w:p w14:paraId="1F3E2A4C" w14:textId="35DB23F0" w:rsidR="006F4B79" w:rsidRDefault="006F4B79" w:rsidP="00260819">
      <w:pPr>
        <w:pStyle w:val="a3"/>
        <w:ind w:firstLine="0"/>
        <w:rPr>
          <w:lang w:eastAsia="zh-CN"/>
        </w:rPr>
      </w:pPr>
      <w:r>
        <w:rPr>
          <w:lang w:eastAsia="zh-CN"/>
        </w:rPr>
        <w:tab/>
        <w:t>The common formula for non-local algorithm is:</w:t>
      </w:r>
    </w:p>
    <w:p w14:paraId="0A95B97F" w14:textId="6BBE500B" w:rsidR="00260819" w:rsidRPr="005E4B3D" w:rsidRDefault="00000000" w:rsidP="005200A5">
      <w:pPr>
        <w:pStyle w:val="a3"/>
        <w:ind w:firstLine="0"/>
        <w:jc w:val="right"/>
        <w:rPr>
          <w:lang w:eastAsia="zh-CN"/>
        </w:rPr>
      </w:pPr>
      <m:oMath>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∁(x)</m:t>
            </m:r>
          </m:den>
        </m:f>
        <m:nary>
          <m:naryPr>
            <m:chr m:val="∑"/>
            <m:limLoc m:val="undOvr"/>
            <m:supHide m:val="1"/>
            <m:ctrlPr>
              <w:rPr>
                <w:rFonts w:ascii="Cambria Math" w:hAnsi="Cambria Math"/>
                <w:i/>
                <w:lang w:eastAsia="zh-CN"/>
              </w:rPr>
            </m:ctrlPr>
          </m:naryPr>
          <m:sub>
            <m:r>
              <w:rPr>
                <w:rFonts w:ascii="Cambria Math" w:hAnsi="Cambria Math"/>
                <w:lang w:eastAsia="zh-CN"/>
              </w:rPr>
              <m:t>∀j</m:t>
            </m:r>
          </m:sub>
          <m:sup/>
          <m:e>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g(</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e>
        </m:nary>
      </m:oMath>
      <w:r w:rsidR="005200A5">
        <w:rPr>
          <w:rFonts w:hint="eastAsia"/>
          <w:lang w:eastAsia="zh-CN"/>
        </w:rPr>
        <w:t xml:space="preserve"> </w:t>
      </w:r>
      <w:r w:rsidR="005200A5">
        <w:rPr>
          <w:lang w:eastAsia="zh-CN"/>
        </w:rPr>
        <w:t xml:space="preserve">                  (1)</w:t>
      </w:r>
    </w:p>
    <w:p w14:paraId="56BBDE5B" w14:textId="77777777" w:rsidR="00944E61" w:rsidRDefault="005E4B3D" w:rsidP="005E4B3D">
      <w:pPr>
        <w:pStyle w:val="a3"/>
        <w:ind w:firstLine="0"/>
        <w:rPr>
          <w:lang w:eastAsia="zh-CN"/>
        </w:rPr>
      </w:pPr>
      <w:r>
        <w:rPr>
          <w:lang w:eastAsia="zh-CN"/>
        </w:rPr>
        <w:tab/>
        <w:t xml:space="preserve">The function </w:t>
      </w:r>
      <m:oMath>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oMath>
      <w:r>
        <w:rPr>
          <w:rFonts w:hint="eastAsia"/>
          <w:lang w:eastAsia="zh-CN"/>
        </w:rPr>
        <w:t xml:space="preserve"> </w:t>
      </w:r>
      <w:r>
        <w:rPr>
          <w:lang w:eastAsia="zh-CN"/>
        </w:rPr>
        <w:t xml:space="preserve">represents the relation of any two pixels, while </w:t>
      </w:r>
      <m:oMath>
        <m:r>
          <w:rPr>
            <w:rFonts w:ascii="Cambria Math" w:hAnsi="Cambria Math"/>
            <w:lang w:eastAsia="zh-CN"/>
          </w:rPr>
          <m:t>g(</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oMath>
      <w:r>
        <w:rPr>
          <w:rFonts w:hint="eastAsia"/>
          <w:lang w:eastAsia="zh-CN"/>
        </w:rPr>
        <w:t xml:space="preserve"> </w:t>
      </w:r>
      <w:r>
        <w:rPr>
          <w:lang w:eastAsia="zh-CN"/>
        </w:rPr>
        <w:t>is the feature of the targeted position.</w:t>
      </w:r>
    </w:p>
    <w:p w14:paraId="7A1A2736" w14:textId="004E36E8" w:rsidR="00F958C3" w:rsidRDefault="00944E61" w:rsidP="005E4B3D">
      <w:pPr>
        <w:pStyle w:val="a3"/>
        <w:ind w:firstLine="0"/>
        <w:rPr>
          <w:lang w:eastAsia="zh-CN"/>
        </w:rPr>
      </w:pPr>
      <w:r>
        <w:rPr>
          <w:lang w:eastAsia="zh-CN"/>
        </w:rPr>
        <w:tab/>
        <w:t xml:space="preserve">To simplify the computation, </w:t>
      </w:r>
      <m:oMath>
        <m:r>
          <w:rPr>
            <w:rFonts w:ascii="Cambria Math" w:hAnsi="Cambria Math"/>
            <w:lang w:eastAsia="zh-CN"/>
          </w:rPr>
          <m:t>g(</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oMath>
      <w:r>
        <w:rPr>
          <w:rFonts w:hint="eastAsia"/>
          <w:lang w:eastAsia="zh-CN"/>
        </w:rPr>
        <w:t xml:space="preserve"> </w:t>
      </w:r>
      <w:r>
        <w:rPr>
          <w:lang w:eastAsia="zh-CN"/>
        </w:rPr>
        <w:t>could be designed as:</w:t>
      </w:r>
    </w:p>
    <w:p w14:paraId="28118AF1" w14:textId="4AC256F3" w:rsidR="00944E61" w:rsidRPr="00944E61" w:rsidRDefault="00944E61" w:rsidP="005200A5">
      <w:pPr>
        <w:pStyle w:val="a3"/>
        <w:ind w:firstLine="0"/>
        <w:jc w:val="right"/>
        <w:rPr>
          <w:lang w:eastAsia="zh-CN"/>
        </w:rPr>
      </w:pPr>
      <m:oMath>
        <m:r>
          <w:rPr>
            <w:rFonts w:ascii="Cambria Math" w:hAnsi="Cambria Math"/>
            <w:lang w:eastAsia="zh-CN"/>
          </w:rPr>
          <m:t>g</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g</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oMath>
      <w:r w:rsidR="005200A5">
        <w:rPr>
          <w:rFonts w:hint="eastAsia"/>
          <w:lang w:eastAsia="zh-CN"/>
        </w:rPr>
        <w:t xml:space="preserve"> </w:t>
      </w:r>
      <w:r w:rsidR="005200A5">
        <w:rPr>
          <w:lang w:eastAsia="zh-CN"/>
        </w:rPr>
        <w:t xml:space="preserve">                                (2)</w:t>
      </w:r>
    </w:p>
    <w:p w14:paraId="53C2923A" w14:textId="499BE53A" w:rsidR="00944E61" w:rsidRDefault="00944E61" w:rsidP="005E4B3D">
      <w:pPr>
        <w:pStyle w:val="a3"/>
        <w:ind w:firstLine="0"/>
        <w:rPr>
          <w:lang w:eastAsia="zh-CN"/>
        </w:rPr>
      </w:pPr>
      <w:r>
        <w:rPr>
          <w:lang w:eastAsia="zh-CN"/>
        </w:rPr>
        <w:t>which could be realized through 1</w:t>
      </w:r>
      <w:r>
        <w:rPr>
          <w:rFonts w:ascii="宋体" w:hAnsi="宋体" w:hint="eastAsia"/>
          <w:lang w:eastAsia="zh-CN"/>
        </w:rPr>
        <w:t>×</w:t>
      </w:r>
      <w:r>
        <w:rPr>
          <w:lang w:eastAsia="zh-CN"/>
        </w:rPr>
        <w:t>1 convolution in practice.</w:t>
      </w:r>
    </w:p>
    <w:p w14:paraId="4B99504A" w14:textId="0434E0D6" w:rsidR="005E4B3D" w:rsidRDefault="00C62EC6" w:rsidP="005E4B3D">
      <w:pPr>
        <w:pStyle w:val="a3"/>
        <w:ind w:firstLine="0"/>
        <w:rPr>
          <w:lang w:eastAsia="zh-CN"/>
        </w:rPr>
      </w:pPr>
      <w:r>
        <w:rPr>
          <w:lang w:eastAsia="zh-CN"/>
        </w:rPr>
        <w:tab/>
      </w:r>
      <w:r w:rsidR="00944E61">
        <w:rPr>
          <w:lang w:eastAsia="zh-CN"/>
        </w:rPr>
        <w:t xml:space="preserve">For </w:t>
      </w:r>
      <m:oMath>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oMath>
      <w:r w:rsidR="00944E61">
        <w:rPr>
          <w:rFonts w:hint="eastAsia"/>
          <w:lang w:eastAsia="zh-CN"/>
        </w:rPr>
        <w:t>,</w:t>
      </w:r>
      <w:r w:rsidR="00944E61">
        <w:rPr>
          <w:lang w:eastAsia="zh-CN"/>
        </w:rPr>
        <w:t xml:space="preserve"> t</w:t>
      </w:r>
      <w:r w:rsidR="00F958C3">
        <w:rPr>
          <w:lang w:eastAsia="zh-CN"/>
        </w:rPr>
        <w:t>here are four types of relation functions:</w:t>
      </w:r>
    </w:p>
    <w:p w14:paraId="4EBD66AF" w14:textId="4B3D82C3" w:rsidR="00F958C3" w:rsidRDefault="00F958C3" w:rsidP="00F958C3">
      <w:pPr>
        <w:pStyle w:val="a3"/>
        <w:numPr>
          <w:ilvl w:val="1"/>
          <w:numId w:val="34"/>
        </w:numPr>
        <w:rPr>
          <w:lang w:eastAsia="zh-CN"/>
        </w:rPr>
      </w:pPr>
      <w:r>
        <w:rPr>
          <w:lang w:eastAsia="zh-CN"/>
        </w:rPr>
        <w:t>Gaussian</w:t>
      </w:r>
    </w:p>
    <w:p w14:paraId="11CE4291" w14:textId="6D3E6D94" w:rsidR="00F958C3" w:rsidRDefault="00F958C3" w:rsidP="00C30CED">
      <w:pPr>
        <w:pStyle w:val="a3"/>
        <w:ind w:left="360" w:firstLine="0"/>
        <w:jc w:val="right"/>
        <w:rPr>
          <w:lang w:eastAsia="zh-CN"/>
        </w:rPr>
      </w:pPr>
      <m:oMath>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m:t>
        </m:r>
        <m:sSup>
          <m:sSupPr>
            <m:ctrlPr>
              <w:rPr>
                <w:rFonts w:ascii="Cambria Math" w:hAnsi="Cambria Math"/>
                <w:i/>
                <w:lang w:eastAsia="zh-CN"/>
              </w:rPr>
            </m:ctrlPr>
          </m:sSupPr>
          <m:e>
            <m:r>
              <w:rPr>
                <w:rFonts w:ascii="Cambria Math" w:hAnsi="Cambria Math"/>
              </w:rPr>
              <m:t>e</m:t>
            </m:r>
          </m:e>
          <m:sup>
            <m:sSubSup>
              <m:sSubSupPr>
                <m:ctrlPr>
                  <w:rPr>
                    <w:rFonts w:ascii="Cambria Math" w:hAnsi="Cambria Math"/>
                    <w:i/>
                    <w:lang w:eastAsia="zh-CN"/>
                  </w:rPr>
                </m:ctrlPr>
              </m:sSubSupPr>
              <m:e>
                <m:r>
                  <w:rPr>
                    <w:rFonts w:ascii="Cambria Math" w:hAnsi="Cambria Math"/>
                    <w:lang w:eastAsia="zh-CN"/>
                  </w:rPr>
                  <m:t>x</m:t>
                </m:r>
              </m:e>
              <m:sub>
                <m:r>
                  <w:rPr>
                    <w:rFonts w:ascii="Cambria Math" w:hAnsi="Cambria Math"/>
                    <w:lang w:eastAsia="zh-CN"/>
                  </w:rPr>
                  <m:t>i</m:t>
                </m:r>
              </m:sub>
              <m:sup>
                <m:r>
                  <w:rPr>
                    <w:rFonts w:ascii="Cambria Math" w:hAnsi="Cambria Math"/>
                    <w:lang w:eastAsia="zh-CN"/>
                  </w:rPr>
                  <m:t>T</m:t>
                </m:r>
              </m:sup>
            </m:sSubSup>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sup>
        </m:sSup>
      </m:oMath>
      <w:r w:rsidR="00C30CED">
        <w:rPr>
          <w:rFonts w:hint="eastAsia"/>
          <w:lang w:eastAsia="zh-CN"/>
        </w:rPr>
        <w:t xml:space="preserve"> </w:t>
      </w:r>
      <w:r w:rsidR="00C30CED">
        <w:rPr>
          <w:lang w:eastAsia="zh-CN"/>
        </w:rPr>
        <w:t xml:space="preserve">                               (3)</w:t>
      </w:r>
    </w:p>
    <w:p w14:paraId="35FD121E" w14:textId="6E0F37BE" w:rsidR="00F958C3" w:rsidRDefault="00F958C3" w:rsidP="00F958C3">
      <w:pPr>
        <w:pStyle w:val="a3"/>
        <w:numPr>
          <w:ilvl w:val="1"/>
          <w:numId w:val="34"/>
        </w:numPr>
        <w:rPr>
          <w:lang w:eastAsia="zh-CN"/>
        </w:rPr>
      </w:pPr>
      <w:r>
        <w:rPr>
          <w:rFonts w:hint="eastAsia"/>
          <w:lang w:eastAsia="zh-CN"/>
        </w:rPr>
        <w:t>E</w:t>
      </w:r>
      <w:r>
        <w:rPr>
          <w:lang w:eastAsia="zh-CN"/>
        </w:rPr>
        <w:t>mbedded Gaussian</w:t>
      </w:r>
    </w:p>
    <w:p w14:paraId="58DA6803" w14:textId="49DF8556" w:rsidR="00F958C3" w:rsidRDefault="00F958C3" w:rsidP="00C30CED">
      <w:pPr>
        <w:pStyle w:val="a3"/>
        <w:ind w:left="840" w:firstLine="0"/>
        <w:jc w:val="right"/>
        <w:rPr>
          <w:lang w:eastAsia="zh-CN"/>
        </w:rPr>
      </w:pPr>
      <m:oMath>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e</m:t>
            </m:r>
          </m:e>
          <m:sup>
            <m:r>
              <w:rPr>
                <w:rFonts w:ascii="Cambria Math" w:hAnsi="Cambria Math"/>
                <w:lang w:eastAsia="zh-CN"/>
              </w:rPr>
              <m:t>θ</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e>
              <m:sup>
                <m:r>
                  <w:rPr>
                    <w:rFonts w:ascii="Cambria Math" w:hAnsi="Cambria Math"/>
                    <w:lang w:eastAsia="zh-CN"/>
                  </w:rPr>
                  <m:t>T</m:t>
                </m:r>
              </m:sup>
            </m:sSup>
            <m:r>
              <w:rPr>
                <w:rFonts w:ascii="Cambria Math" w:hAnsi="Cambria Math"/>
                <w:lang w:eastAsia="zh-CN"/>
              </w:rPr>
              <m:t>φ</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sup>
        </m:sSup>
      </m:oMath>
      <w:r w:rsidR="00C30CED">
        <w:rPr>
          <w:rFonts w:hint="eastAsia"/>
          <w:lang w:eastAsia="zh-CN"/>
        </w:rPr>
        <w:t xml:space="preserve"> </w:t>
      </w:r>
      <w:r w:rsidR="00C30CED">
        <w:rPr>
          <w:lang w:eastAsia="zh-CN"/>
        </w:rPr>
        <w:t xml:space="preserve">                     (4)</w:t>
      </w:r>
    </w:p>
    <w:p w14:paraId="280E1271" w14:textId="2338D9F6" w:rsidR="00F958C3" w:rsidRDefault="00F958C3" w:rsidP="00F958C3">
      <w:pPr>
        <w:pStyle w:val="a3"/>
        <w:numPr>
          <w:ilvl w:val="1"/>
          <w:numId w:val="34"/>
        </w:numPr>
        <w:rPr>
          <w:lang w:eastAsia="zh-CN"/>
        </w:rPr>
      </w:pPr>
      <w:r>
        <w:rPr>
          <w:rFonts w:hint="eastAsia"/>
          <w:lang w:eastAsia="zh-CN"/>
        </w:rPr>
        <w:t>D</w:t>
      </w:r>
      <w:r>
        <w:rPr>
          <w:lang w:eastAsia="zh-CN"/>
        </w:rPr>
        <w:t>ot product</w:t>
      </w:r>
    </w:p>
    <w:p w14:paraId="570E6BD6" w14:textId="45C96892" w:rsidR="0026472F" w:rsidRDefault="0026472F" w:rsidP="00C30CED">
      <w:pPr>
        <w:pStyle w:val="a3"/>
        <w:ind w:left="840" w:firstLine="0"/>
        <w:jc w:val="right"/>
        <w:rPr>
          <w:lang w:eastAsia="zh-CN"/>
        </w:rPr>
      </w:pPr>
      <m:oMath>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w:rPr>
            <w:rFonts w:ascii="Cambria Math" w:hAnsi="Cambria Math"/>
            <w:lang w:eastAsia="zh-CN"/>
          </w:rPr>
          <m:t>= θ</m:t>
        </m:r>
        <m:sSup>
          <m:sSupPr>
            <m:ctrlPr>
              <w:rPr>
                <w:rFonts w:ascii="Cambria Math" w:hAnsi="Cambria Math"/>
                <w:i/>
                <w:lang w:eastAsia="zh-CN"/>
              </w:rPr>
            </m:ctrlPr>
          </m:sSupPr>
          <m:e>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e>
          <m:sup>
            <m:r>
              <w:rPr>
                <w:rFonts w:ascii="Cambria Math" w:hAnsi="Cambria Math"/>
                <w:lang w:eastAsia="zh-CN"/>
              </w:rPr>
              <m:t>T</m:t>
            </m:r>
          </m:sup>
        </m:sSup>
        <m:r>
          <w:rPr>
            <w:rFonts w:ascii="Cambria Math" w:hAnsi="Cambria Math"/>
            <w:lang w:eastAsia="zh-CN"/>
          </w:rPr>
          <m:t>φ</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oMath>
      <w:r w:rsidR="00C30CED">
        <w:rPr>
          <w:rFonts w:hint="eastAsia"/>
          <w:lang w:eastAsia="zh-CN"/>
        </w:rPr>
        <w:t xml:space="preserve"> </w:t>
      </w:r>
      <w:r w:rsidR="00C30CED">
        <w:rPr>
          <w:lang w:eastAsia="zh-CN"/>
        </w:rPr>
        <w:t xml:space="preserve">                  (5)</w:t>
      </w:r>
    </w:p>
    <w:p w14:paraId="030FB112" w14:textId="75CD5905" w:rsidR="00944E61" w:rsidRDefault="00F958C3" w:rsidP="00944E61">
      <w:pPr>
        <w:pStyle w:val="a3"/>
        <w:numPr>
          <w:ilvl w:val="1"/>
          <w:numId w:val="34"/>
        </w:numPr>
        <w:rPr>
          <w:lang w:eastAsia="zh-CN"/>
        </w:rPr>
      </w:pPr>
      <w:r>
        <w:rPr>
          <w:rFonts w:hint="eastAsia"/>
          <w:lang w:eastAsia="zh-CN"/>
        </w:rPr>
        <w:t>C</w:t>
      </w:r>
      <w:r>
        <w:rPr>
          <w:lang w:eastAsia="zh-CN"/>
        </w:rPr>
        <w:t>oncatenation</w:t>
      </w:r>
    </w:p>
    <w:p w14:paraId="07718C95" w14:textId="53E58DFE" w:rsidR="00944E61" w:rsidRDefault="00944E61" w:rsidP="00C30CED">
      <w:pPr>
        <w:pStyle w:val="a3"/>
        <w:ind w:left="840" w:firstLine="0"/>
        <w:jc w:val="right"/>
        <w:rPr>
          <w:lang w:eastAsia="zh-CN"/>
        </w:rPr>
      </w:pPr>
      <m:oMath>
        <m:r>
          <w:rPr>
            <w:rFonts w:ascii="Cambria Math" w:hAnsi="Cambria Math"/>
            <w:lang w:eastAsia="zh-CN"/>
          </w:rPr>
          <m:t>f</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e>
        </m:d>
        <m:r>
          <m:rPr>
            <m:sty m:val="p"/>
          </m:rPr>
          <w:rPr>
            <w:rFonts w:ascii="Cambria Math" w:hAnsi="Cambria Math"/>
            <w:lang w:eastAsia="zh-CN"/>
          </w:rPr>
          <m:t>=ReLU(</m:t>
        </m:r>
        <m:sSubSup>
          <m:sSubSupPr>
            <m:ctrlPr>
              <w:rPr>
                <w:rFonts w:ascii="Cambria Math" w:hAnsi="Cambria Math"/>
                <w:lang w:eastAsia="zh-CN"/>
              </w:rPr>
            </m:ctrlPr>
          </m:sSubSupPr>
          <m:e>
            <m:r>
              <w:rPr>
                <w:rFonts w:ascii="Cambria Math" w:hAnsi="Cambria Math"/>
                <w:lang w:eastAsia="zh-CN"/>
              </w:rPr>
              <m:t>w</m:t>
            </m:r>
          </m:e>
          <m:sub>
            <m:r>
              <w:rPr>
                <w:rFonts w:ascii="Cambria Math" w:hAnsi="Cambria Math"/>
                <w:lang w:eastAsia="zh-CN"/>
              </w:rPr>
              <m:t>f</m:t>
            </m:r>
          </m:sub>
          <m:sup>
            <m:r>
              <w:rPr>
                <w:rFonts w:ascii="Cambria Math" w:hAnsi="Cambria Math"/>
                <w:lang w:eastAsia="zh-CN"/>
              </w:rPr>
              <m:t>T</m:t>
            </m:r>
          </m:sup>
        </m:sSubSup>
        <m:r>
          <m:rPr>
            <m:sty m:val="p"/>
          </m:rPr>
          <w:rPr>
            <w:rFonts w:ascii="Cambria Math" w:hAnsi="Cambria Math"/>
            <w:lang w:eastAsia="zh-CN"/>
          </w:rPr>
          <m:t>[</m:t>
        </m:r>
        <m:r>
          <w:rPr>
            <w:rFonts w:ascii="Cambria Math" w:hAnsi="Cambria Math"/>
            <w:lang w:eastAsia="zh-CN"/>
          </w:rPr>
          <m:t>θ</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r>
          <w:rPr>
            <w:rFonts w:ascii="Cambria Math" w:hAnsi="Cambria Math"/>
            <w:lang w:eastAsia="zh-CN"/>
          </w:rPr>
          <m:t>)</m:t>
        </m:r>
        <m:r>
          <m:rPr>
            <m:sty m:val="p"/>
          </m:rPr>
          <w:rPr>
            <w:rFonts w:ascii="Cambria Math" w:hAnsi="Cambria Math"/>
            <w:lang w:eastAsia="zh-CN"/>
          </w:rPr>
          <m:t>,</m:t>
        </m:r>
        <m:r>
          <w:rPr>
            <w:rFonts w:ascii="Cambria Math" w:hAnsi="Cambria Math"/>
            <w:lang w:eastAsia="zh-CN"/>
          </w:rPr>
          <m:t>φ</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j</m:t>
            </m:r>
          </m:sub>
        </m:sSub>
        <m:r>
          <w:rPr>
            <w:rFonts w:ascii="Cambria Math" w:hAnsi="Cambria Math"/>
            <w:lang w:eastAsia="zh-CN"/>
          </w:rPr>
          <m:t>)</m:t>
        </m:r>
        <m:r>
          <m:rPr>
            <m:sty m:val="p"/>
          </m:rPr>
          <w:rPr>
            <w:rFonts w:ascii="Cambria Math" w:hAnsi="Cambria Math"/>
            <w:lang w:eastAsia="zh-CN"/>
          </w:rPr>
          <m:t>])</m:t>
        </m:r>
      </m:oMath>
      <w:r w:rsidR="00C30CED">
        <w:rPr>
          <w:rFonts w:hint="eastAsia"/>
          <w:lang w:eastAsia="zh-CN"/>
        </w:rPr>
        <w:t xml:space="preserve"> </w:t>
      </w:r>
      <w:r w:rsidR="00C30CED">
        <w:rPr>
          <w:lang w:eastAsia="zh-CN"/>
        </w:rPr>
        <w:t xml:space="preserve">          (6)</w:t>
      </w:r>
    </w:p>
    <w:p w14:paraId="76CD9DAB" w14:textId="1A9227AB" w:rsidR="00944E61" w:rsidRDefault="00C30CED" w:rsidP="00944E61">
      <w:pPr>
        <w:pStyle w:val="a3"/>
        <w:ind w:firstLine="0"/>
        <w:rPr>
          <w:lang w:eastAsia="zh-CN"/>
        </w:rPr>
      </w:pPr>
      <w:r>
        <w:rPr>
          <w:lang w:eastAsia="zh-CN"/>
        </w:rPr>
        <w:tab/>
      </w:r>
      <w:r w:rsidR="00C62EC6">
        <w:rPr>
          <w:rFonts w:hint="eastAsia"/>
          <w:lang w:eastAsia="zh-CN"/>
        </w:rPr>
        <w:t>W</w:t>
      </w:r>
      <w:r w:rsidR="00C62EC6">
        <w:rPr>
          <w:lang w:eastAsia="zh-CN"/>
        </w:rPr>
        <w:t xml:space="preserve">e used the embedded Gaussian </w:t>
      </w:r>
      <w:r w:rsidR="004E5ACB">
        <w:rPr>
          <w:lang w:eastAsia="zh-CN"/>
        </w:rPr>
        <w:t xml:space="preserve">as the default option to test </w:t>
      </w:r>
      <w:r w:rsidR="00C62EC6">
        <w:rPr>
          <w:lang w:eastAsia="zh-CN"/>
        </w:rPr>
        <w:t xml:space="preserve">in </w:t>
      </w:r>
      <w:r w:rsidR="004E5ACB">
        <w:rPr>
          <w:lang w:eastAsia="zh-CN"/>
        </w:rPr>
        <w:t>our</w:t>
      </w:r>
      <w:r w:rsidR="00C62EC6">
        <w:rPr>
          <w:lang w:eastAsia="zh-CN"/>
        </w:rPr>
        <w:t xml:space="preserve"> model.</w:t>
      </w:r>
    </w:p>
    <w:p w14:paraId="63755157" w14:textId="26BE6055" w:rsidR="00C30CED" w:rsidRDefault="00C30CED" w:rsidP="00944E61">
      <w:pPr>
        <w:pStyle w:val="a3"/>
        <w:ind w:firstLine="0"/>
        <w:rPr>
          <w:lang w:eastAsia="zh-CN"/>
        </w:rPr>
      </w:pPr>
    </w:p>
    <w:p w14:paraId="70825BAB" w14:textId="54039134" w:rsidR="00C30CED" w:rsidRDefault="00C30CED" w:rsidP="00944E61">
      <w:pPr>
        <w:pStyle w:val="a3"/>
        <w:ind w:firstLine="0"/>
        <w:rPr>
          <w:lang w:eastAsia="zh-CN"/>
        </w:rPr>
      </w:pPr>
    </w:p>
    <w:p w14:paraId="27E648E4" w14:textId="488713DE" w:rsidR="00C30CED" w:rsidRDefault="00C30CED" w:rsidP="00944E61">
      <w:pPr>
        <w:pStyle w:val="a3"/>
        <w:ind w:firstLine="0"/>
        <w:rPr>
          <w:lang w:eastAsia="zh-CN"/>
        </w:rPr>
      </w:pPr>
    </w:p>
    <w:p w14:paraId="6CFBFFD3" w14:textId="77777777" w:rsidR="00C30CED" w:rsidRDefault="00C30CED" w:rsidP="00944E61">
      <w:pPr>
        <w:pStyle w:val="a3"/>
        <w:ind w:firstLine="0"/>
        <w:rPr>
          <w:lang w:eastAsia="zh-CN"/>
        </w:rPr>
      </w:pPr>
    </w:p>
    <w:p w14:paraId="721BA2ED" w14:textId="10AEA5AC" w:rsidR="00C30CED" w:rsidRDefault="00C30CED" w:rsidP="00944E61">
      <w:pPr>
        <w:pStyle w:val="a3"/>
        <w:ind w:firstLine="0"/>
        <w:rPr>
          <w:lang w:eastAsia="zh-CN"/>
        </w:rPr>
      </w:pPr>
      <w:r>
        <w:rPr>
          <w:noProof/>
        </w:rPr>
        <w:drawing>
          <wp:inline distT="0" distB="0" distL="0" distR="0" wp14:anchorId="1716844A" wp14:editId="0CDC30AC">
            <wp:extent cx="3089910" cy="163385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89910" cy="1633855"/>
                    </a:xfrm>
                    <a:prstGeom prst="rect">
                      <a:avLst/>
                    </a:prstGeom>
                  </pic:spPr>
                </pic:pic>
              </a:graphicData>
            </a:graphic>
          </wp:inline>
        </w:drawing>
      </w:r>
    </w:p>
    <w:p w14:paraId="3D9107B1" w14:textId="76BFF1AC" w:rsidR="00C30CED" w:rsidRPr="00E56037" w:rsidRDefault="00C30CED" w:rsidP="00E56037">
      <w:pPr>
        <w:pStyle w:val="figurecaption"/>
        <w:ind w:left="0" w:firstLine="0"/>
        <w:rPr>
          <w:lang w:eastAsia="zh-CN"/>
        </w:rPr>
      </w:pPr>
      <w:r>
        <w:rPr>
          <w:lang w:eastAsia="zh-CN"/>
        </w:rPr>
        <w:t>Visual explanation for non-local block</w:t>
      </w:r>
    </w:p>
    <w:p w14:paraId="5E17CAB0" w14:textId="7EDEA7E5" w:rsidR="00663FDE" w:rsidRDefault="00C30CED" w:rsidP="00944E61">
      <w:pPr>
        <w:pStyle w:val="a3"/>
        <w:ind w:firstLine="0"/>
        <w:rPr>
          <w:lang w:eastAsia="zh-CN"/>
        </w:rPr>
      </w:pPr>
      <w:r>
        <w:rPr>
          <w:lang w:eastAsia="zh-CN"/>
        </w:rPr>
        <w:tab/>
      </w:r>
      <w:r w:rsidR="00663FDE">
        <w:rPr>
          <w:rFonts w:hint="eastAsia"/>
          <w:lang w:eastAsia="zh-CN"/>
        </w:rPr>
        <w:t>T</w:t>
      </w:r>
      <w:r w:rsidR="00663FDE">
        <w:rPr>
          <w:lang w:eastAsia="zh-CN"/>
        </w:rPr>
        <w:t xml:space="preserve">he non-local block is designed as a convenient plugin that could be inserted into any network structures in need. As such, the size of output of a non-local block  is the same as the input (Fig. </w:t>
      </w:r>
      <w:r>
        <w:rPr>
          <w:lang w:eastAsia="zh-CN"/>
        </w:rPr>
        <w:t>6</w:t>
      </w:r>
      <w:r w:rsidR="00663FDE">
        <w:rPr>
          <w:lang w:eastAsia="zh-CN"/>
        </w:rPr>
        <w:t>),</w:t>
      </w:r>
      <w:r w:rsidR="00663FDE">
        <w:rPr>
          <w:rFonts w:hint="eastAsia"/>
          <w:lang w:eastAsia="zh-CN"/>
        </w:rPr>
        <w:t xml:space="preserve"> </w:t>
      </w:r>
      <w:r w:rsidR="00663FDE">
        <w:rPr>
          <w:lang w:eastAsia="zh-CN"/>
        </w:rPr>
        <w:t>and it could be trained as a residual block with the equation:</w:t>
      </w:r>
    </w:p>
    <w:p w14:paraId="10919500" w14:textId="4CAFDF09" w:rsidR="00C62EC6" w:rsidRDefault="00000000" w:rsidP="00C30CED">
      <w:pPr>
        <w:pStyle w:val="a3"/>
        <w:jc w:val="right"/>
        <w:rPr>
          <w:lang w:eastAsia="zh-CN"/>
        </w:rPr>
      </w:pPr>
      <m:oMath>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W</m:t>
            </m:r>
          </m:e>
          <m:sub>
            <m:r>
              <w:rPr>
                <w:rFonts w:ascii="Cambria Math" w:hAnsi="Cambria Math"/>
                <w:lang w:eastAsia="zh-CN"/>
              </w:rPr>
              <m:t>z</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oMath>
      <w:r w:rsidR="00C30CED">
        <w:rPr>
          <w:rFonts w:hint="eastAsia"/>
          <w:lang w:eastAsia="zh-CN"/>
        </w:rPr>
        <w:t xml:space="preserve"> </w:t>
      </w:r>
      <w:r w:rsidR="00C30CED">
        <w:rPr>
          <w:lang w:eastAsia="zh-CN"/>
        </w:rPr>
        <w:t xml:space="preserve">                              (7)</w:t>
      </w:r>
    </w:p>
    <w:p w14:paraId="120C3CB5" w14:textId="77777777" w:rsidR="00C30CED" w:rsidRDefault="00C30CED" w:rsidP="00C30CED">
      <w:pPr>
        <w:pStyle w:val="a3"/>
        <w:jc w:val="right"/>
        <w:rPr>
          <w:lang w:eastAsia="zh-CN"/>
        </w:rPr>
      </w:pPr>
    </w:p>
    <w:p w14:paraId="0DE9AE18" w14:textId="560B70AE" w:rsidR="003E4E8E" w:rsidRDefault="003E4E8E" w:rsidP="005200A5">
      <w:pPr>
        <w:pStyle w:val="2"/>
        <w:numPr>
          <w:ilvl w:val="1"/>
          <w:numId w:val="40"/>
        </w:numPr>
        <w:rPr>
          <w:b/>
          <w:bCs/>
        </w:rPr>
      </w:pPr>
      <w:r>
        <w:rPr>
          <w:rFonts w:hint="eastAsia"/>
          <w:b/>
          <w:bCs/>
          <w:lang w:eastAsia="zh-CN"/>
        </w:rPr>
        <w:t>D</w:t>
      </w:r>
      <w:r>
        <w:rPr>
          <w:b/>
          <w:bCs/>
          <w:lang w:eastAsia="zh-CN"/>
        </w:rPr>
        <w:t>ata pre-processing</w:t>
      </w:r>
    </w:p>
    <w:p w14:paraId="0C5CEF80" w14:textId="7391C29E" w:rsidR="003B7221" w:rsidRDefault="004E5ACB" w:rsidP="005200A5">
      <w:pPr>
        <w:pStyle w:val="2"/>
        <w:numPr>
          <w:ilvl w:val="2"/>
          <w:numId w:val="40"/>
        </w:numPr>
      </w:pPr>
      <w:r>
        <w:rPr>
          <w:lang w:eastAsia="zh-CN"/>
        </w:rPr>
        <w:t>FER-2013</w:t>
      </w:r>
    </w:p>
    <w:p w14:paraId="06A32704" w14:textId="418CDF69" w:rsidR="003E4E8E" w:rsidRDefault="003B7221" w:rsidP="003E4E8E">
      <w:pPr>
        <w:pStyle w:val="a3"/>
        <w:ind w:firstLine="0"/>
        <w:rPr>
          <w:lang w:eastAsia="zh-CN"/>
        </w:rPr>
      </w:pPr>
      <w:r>
        <w:tab/>
      </w:r>
      <w:r w:rsidR="003E4E8E">
        <w:t xml:space="preserve">The original FER-2013 dataset has been divided into a train set and a test set, with </w:t>
      </w:r>
      <w:r w:rsidR="003E4E8E">
        <w:rPr>
          <w:lang w:eastAsia="zh-CN"/>
        </w:rPr>
        <w:t>22968 and 1432 images respectively. Each image is a 48</w:t>
      </w:r>
      <w:r w:rsidR="003E4E8E">
        <w:rPr>
          <w:rFonts w:ascii="宋体" w:hAnsi="宋体" w:hint="eastAsia"/>
          <w:lang w:eastAsia="zh-CN"/>
        </w:rPr>
        <w:t>×</w:t>
      </w:r>
      <w:r w:rsidR="003E4E8E">
        <w:rPr>
          <w:lang w:eastAsia="zh-CN"/>
        </w:rPr>
        <w:t>48 pixels grid picture of human face.</w:t>
      </w:r>
    </w:p>
    <w:p w14:paraId="0DE7D697" w14:textId="7A31E8AA" w:rsidR="004E5ACB" w:rsidRDefault="004E5ACB" w:rsidP="004E5ACB">
      <w:pPr>
        <w:pStyle w:val="a3"/>
        <w:ind w:firstLine="0"/>
        <w:rPr>
          <w:lang w:eastAsia="zh-CN"/>
        </w:rPr>
      </w:pPr>
      <w:r>
        <w:tab/>
        <w:t xml:space="preserve">When we tried to fit the images to Non-local ResNetV2-50 model, which has non-local blocks when filters are larger than 512, we found that the original image size (48, 48, 1) would be too small for training. As such, we doubled the image size and used the doubled </w:t>
      </w:r>
      <w:r>
        <w:rPr>
          <w:lang w:eastAsia="zh-CN"/>
        </w:rPr>
        <w:t>96</w:t>
      </w:r>
      <w:r>
        <w:rPr>
          <w:rFonts w:ascii="宋体" w:hAnsi="宋体" w:hint="eastAsia"/>
          <w:lang w:eastAsia="zh-CN"/>
        </w:rPr>
        <w:t>×</w:t>
      </w:r>
      <w:r>
        <w:rPr>
          <w:lang w:eastAsia="zh-CN"/>
        </w:rPr>
        <w:t>96 pixels images as training data for Non-local ResNetV2-50 model.</w:t>
      </w:r>
    </w:p>
    <w:p w14:paraId="5463A618" w14:textId="39EC90A0" w:rsidR="004E5ACB" w:rsidRPr="004E5ACB" w:rsidRDefault="004E5ACB" w:rsidP="003E4E8E">
      <w:pPr>
        <w:pStyle w:val="a3"/>
        <w:ind w:firstLine="0"/>
        <w:rPr>
          <w:lang w:eastAsia="zh-CN"/>
        </w:rPr>
      </w:pPr>
      <w:r>
        <w:rPr>
          <w:lang w:eastAsia="zh-CN"/>
        </w:rPr>
        <w:tab/>
        <w:t>To compare the two models fairly, we also used the resized data for ResNetV2-50 model to create a control group.</w:t>
      </w:r>
    </w:p>
    <w:p w14:paraId="7C603E2D" w14:textId="77777777" w:rsidR="00C62EC6" w:rsidRDefault="00C62EC6" w:rsidP="003E4E8E">
      <w:pPr>
        <w:pStyle w:val="a3"/>
        <w:ind w:firstLine="0"/>
      </w:pPr>
    </w:p>
    <w:p w14:paraId="3DB87012" w14:textId="47985473" w:rsidR="003B7221" w:rsidRPr="003B7221" w:rsidRDefault="004E5ACB" w:rsidP="005200A5">
      <w:pPr>
        <w:pStyle w:val="2"/>
        <w:numPr>
          <w:ilvl w:val="2"/>
          <w:numId w:val="40"/>
        </w:numPr>
        <w:rPr>
          <w:lang w:eastAsia="zh-CN"/>
        </w:rPr>
      </w:pPr>
      <w:r>
        <w:rPr>
          <w:lang w:eastAsia="zh-CN"/>
        </w:rPr>
        <w:t>KDEF</w:t>
      </w:r>
    </w:p>
    <w:p w14:paraId="58E6FAA1" w14:textId="1FD65017" w:rsidR="00260819" w:rsidRDefault="003B7221" w:rsidP="004E5ACB">
      <w:pPr>
        <w:pStyle w:val="a3"/>
        <w:ind w:firstLine="0"/>
        <w:rPr>
          <w:lang w:eastAsia="zh-CN"/>
        </w:rPr>
      </w:pPr>
      <w:r>
        <w:tab/>
      </w:r>
      <w:r w:rsidR="004E5ACB">
        <w:t xml:space="preserve">The KDEF dataset contains </w:t>
      </w:r>
      <w:r w:rsidR="008430E2">
        <w:t>140</w:t>
      </w:r>
      <w:r w:rsidR="004E5ACB">
        <w:t xml:space="preserve"> directories to store the images from 70 different individuals, including 35 males and 35 females.</w:t>
      </w:r>
      <w:r w:rsidR="008430E2">
        <w:t xml:space="preserve"> Each individual has two directories of images since they were shot for twice.</w:t>
      </w:r>
      <w:r w:rsidR="004E5ACB">
        <w:t xml:space="preserve"> In each individual directory, there are 5 images for each expression, </w:t>
      </w:r>
      <w:r w:rsidR="008430E2">
        <w:t>viewed from 5 different angles. With 7 expressions, there are 35 images in one directory. In total, there are 4900 562</w:t>
      </w:r>
      <w:r w:rsidR="008430E2">
        <w:rPr>
          <w:rFonts w:ascii="宋体" w:hAnsi="宋体" w:hint="eastAsia"/>
          <w:lang w:eastAsia="zh-CN"/>
        </w:rPr>
        <w:t>×</w:t>
      </w:r>
      <w:r w:rsidR="008430E2">
        <w:rPr>
          <w:lang w:eastAsia="zh-CN"/>
        </w:rPr>
        <w:t>762 pixel pictures with color.</w:t>
      </w:r>
    </w:p>
    <w:p w14:paraId="7BCB3D78" w14:textId="6B7DF56F" w:rsidR="008430E2" w:rsidRDefault="008430E2" w:rsidP="004E5ACB">
      <w:pPr>
        <w:pStyle w:val="a3"/>
        <w:ind w:firstLine="0"/>
        <w:rPr>
          <w:lang w:eastAsia="zh-CN"/>
        </w:rPr>
      </w:pPr>
      <w:r>
        <w:rPr>
          <w:lang w:eastAsia="zh-CN"/>
        </w:rPr>
        <w:tab/>
        <w:t>To facilitate the training and validation, we reorganized the dataset and divide all the photos into 7 directories based on 7 different facial expressions. We maintained the size and color for each image.</w:t>
      </w:r>
    </w:p>
    <w:p w14:paraId="5454C3F0" w14:textId="77777777" w:rsidR="00C62EC6" w:rsidRDefault="00C62EC6" w:rsidP="003E4E8E">
      <w:pPr>
        <w:pStyle w:val="a3"/>
        <w:ind w:firstLine="0"/>
        <w:rPr>
          <w:lang w:eastAsia="zh-CN"/>
        </w:rPr>
      </w:pPr>
    </w:p>
    <w:p w14:paraId="62913B42" w14:textId="2832DBCC" w:rsidR="00260819" w:rsidRPr="003B7221" w:rsidRDefault="00260819" w:rsidP="005200A5">
      <w:pPr>
        <w:pStyle w:val="2"/>
        <w:numPr>
          <w:ilvl w:val="2"/>
          <w:numId w:val="40"/>
        </w:numPr>
        <w:rPr>
          <w:lang w:eastAsia="zh-CN"/>
        </w:rPr>
      </w:pPr>
      <w:r>
        <w:rPr>
          <w:lang w:eastAsia="zh-CN"/>
        </w:rPr>
        <w:t>Data Augmentation</w:t>
      </w:r>
    </w:p>
    <w:p w14:paraId="1B3077D1" w14:textId="0881C3C2" w:rsidR="00260819" w:rsidRDefault="00260819" w:rsidP="003E4E8E">
      <w:pPr>
        <w:pStyle w:val="a3"/>
        <w:ind w:firstLine="0"/>
      </w:pPr>
      <w:r>
        <w:tab/>
        <w:t>In order to avoid the over-fitting, we augmented the data</w:t>
      </w:r>
      <w:r w:rsidR="008430E2">
        <w:t xml:space="preserve"> both in FER-2013 and KDEF</w:t>
      </w:r>
      <w:r>
        <w:t xml:space="preserve"> by </w:t>
      </w:r>
      <w:r w:rsidR="006F4B79">
        <w:t>width shift, height shift, horizontal flip, and rescaling. We set both the width shift range and height shift range to 0.1, and rescaling to 1/255.</w:t>
      </w:r>
    </w:p>
    <w:p w14:paraId="753F9083" w14:textId="77777777" w:rsidR="00094F25" w:rsidRDefault="00094F25" w:rsidP="003E4E8E">
      <w:pPr>
        <w:pStyle w:val="a3"/>
        <w:ind w:firstLine="0"/>
      </w:pPr>
    </w:p>
    <w:p w14:paraId="17DD7656" w14:textId="109F29D0" w:rsidR="009303D9" w:rsidRDefault="00223544" w:rsidP="003A133B">
      <w:pPr>
        <w:pStyle w:val="1"/>
        <w:numPr>
          <w:ilvl w:val="0"/>
          <w:numId w:val="34"/>
        </w:numPr>
      </w:pPr>
      <w:r>
        <w:t>Results</w:t>
      </w:r>
    </w:p>
    <w:p w14:paraId="750E9E65" w14:textId="3EC82D8E" w:rsidR="00D00896" w:rsidRDefault="00D00896" w:rsidP="00E7596C">
      <w:pPr>
        <w:pStyle w:val="a3"/>
        <w:rPr>
          <w:lang w:eastAsia="zh-CN"/>
        </w:rPr>
      </w:pPr>
      <w:r>
        <w:rPr>
          <w:lang w:eastAsia="zh-CN"/>
        </w:rPr>
        <w:t xml:space="preserve">After the training with batch 64 and </w:t>
      </w:r>
      <w:r w:rsidR="00AC48BE">
        <w:rPr>
          <w:lang w:eastAsia="zh-CN"/>
        </w:rPr>
        <w:t>5</w:t>
      </w:r>
      <w:r>
        <w:rPr>
          <w:lang w:eastAsia="zh-CN"/>
        </w:rPr>
        <w:t xml:space="preserve">0 epochs, the result of ResNetV2-50 reaches </w:t>
      </w:r>
      <w:r w:rsidR="00AC48BE">
        <w:rPr>
          <w:lang w:eastAsia="zh-CN"/>
        </w:rPr>
        <w:t>89.2</w:t>
      </w:r>
      <w:r>
        <w:rPr>
          <w:lang w:eastAsia="zh-CN"/>
        </w:rPr>
        <w:t>%</w:t>
      </w:r>
      <w:r w:rsidR="00AC48BE">
        <w:rPr>
          <w:lang w:eastAsia="zh-CN"/>
        </w:rPr>
        <w:t>.</w:t>
      </w:r>
    </w:p>
    <w:p w14:paraId="7319FD53" w14:textId="7CB4D0E6" w:rsidR="004E5ACB" w:rsidRDefault="00AC48BE" w:rsidP="004113AB">
      <w:pPr>
        <w:pStyle w:val="a3"/>
        <w:rPr>
          <w:lang w:eastAsia="zh-CN"/>
        </w:rPr>
      </w:pPr>
      <w:r>
        <w:rPr>
          <w:rFonts w:hint="eastAsia"/>
          <w:lang w:eastAsia="zh-CN"/>
        </w:rPr>
        <w:t>W</w:t>
      </w:r>
      <w:r>
        <w:rPr>
          <w:lang w:eastAsia="zh-CN"/>
        </w:rPr>
        <w:t>ith the same batch and epochs, the accuracy of NonLocalResNetV2-50</w:t>
      </w:r>
      <w:r w:rsidR="00CF565E">
        <w:rPr>
          <w:lang w:eastAsia="zh-CN"/>
        </w:rPr>
        <w:t xml:space="preserve"> on FER-2013 (Table. 1) and KDEF (Table. 2)</w:t>
      </w:r>
      <w:r>
        <w:rPr>
          <w:lang w:eastAsia="zh-CN"/>
        </w:rPr>
        <w:t xml:space="preserve"> w</w:t>
      </w:r>
      <w:r w:rsidR="00CF565E">
        <w:rPr>
          <w:lang w:eastAsia="zh-CN"/>
        </w:rPr>
        <w:t>ere</w:t>
      </w:r>
      <w:r>
        <w:rPr>
          <w:lang w:eastAsia="zh-CN"/>
        </w:rPr>
        <w:t xml:space="preserve"> </w:t>
      </w:r>
      <w:r w:rsidR="004113AB">
        <w:rPr>
          <w:lang w:eastAsia="zh-CN"/>
        </w:rPr>
        <w:t>generally improved with non-local blocks on each four stage. However</w:t>
      </w:r>
      <w:r w:rsidR="00B03994">
        <w:rPr>
          <w:lang w:eastAsia="zh-CN"/>
        </w:rPr>
        <w:t xml:space="preserve">, </w:t>
      </w:r>
      <w:r w:rsidR="004113AB">
        <w:rPr>
          <w:lang w:eastAsia="zh-CN"/>
        </w:rPr>
        <w:t>when</w:t>
      </w:r>
      <w:r>
        <w:rPr>
          <w:lang w:eastAsia="zh-CN"/>
        </w:rPr>
        <w:t xml:space="preserve"> the non-local block </w:t>
      </w:r>
      <w:r w:rsidR="004113AB">
        <w:rPr>
          <w:lang w:eastAsia="zh-CN"/>
        </w:rPr>
        <w:t>is</w:t>
      </w:r>
      <w:r>
        <w:rPr>
          <w:lang w:eastAsia="zh-CN"/>
        </w:rPr>
        <w:t xml:space="preserve"> added to </w:t>
      </w:r>
      <w:r w:rsidR="004E5ACB">
        <w:rPr>
          <w:lang w:eastAsia="zh-CN"/>
        </w:rPr>
        <w:t>stage 1 or 2,</w:t>
      </w:r>
      <w:r>
        <w:rPr>
          <w:lang w:eastAsia="zh-CN"/>
        </w:rPr>
        <w:t xml:space="preserve"> the </w:t>
      </w:r>
      <w:r w:rsidR="004113AB">
        <w:rPr>
          <w:lang w:eastAsia="zh-CN"/>
        </w:rPr>
        <w:t xml:space="preserve">rising of validation accuracy would be worse than those when </w:t>
      </w:r>
      <w:r w:rsidR="004E5ACB">
        <w:rPr>
          <w:lang w:eastAsia="zh-CN"/>
        </w:rPr>
        <w:t>non-local block</w:t>
      </w:r>
      <w:r w:rsidR="004113AB">
        <w:rPr>
          <w:lang w:eastAsia="zh-CN"/>
        </w:rPr>
        <w:t>s</w:t>
      </w:r>
      <w:r w:rsidR="004E5ACB">
        <w:rPr>
          <w:lang w:eastAsia="zh-CN"/>
        </w:rPr>
        <w:t xml:space="preserve"> </w:t>
      </w:r>
      <w:r w:rsidR="004113AB">
        <w:rPr>
          <w:lang w:eastAsia="zh-CN"/>
        </w:rPr>
        <w:t xml:space="preserve">are </w:t>
      </w:r>
      <w:r w:rsidR="004E5ACB">
        <w:rPr>
          <w:lang w:eastAsia="zh-CN"/>
        </w:rPr>
        <w:t>added to stage 3 or 4</w:t>
      </w:r>
      <w:r w:rsidR="004113AB">
        <w:rPr>
          <w:lang w:eastAsia="zh-CN"/>
        </w:rPr>
        <w:t>.</w:t>
      </w:r>
    </w:p>
    <w:p w14:paraId="3FCEDEBD" w14:textId="7E43C9CE" w:rsidR="00E56037" w:rsidRDefault="00E56037" w:rsidP="00E7596C">
      <w:pPr>
        <w:pStyle w:val="a3"/>
        <w:rPr>
          <w:lang w:eastAsia="zh-CN"/>
        </w:rPr>
      </w:pPr>
    </w:p>
    <w:p w14:paraId="5BFE24C3" w14:textId="3FD53391" w:rsidR="00E56037" w:rsidRDefault="00E56037" w:rsidP="00B03994">
      <w:pPr>
        <w:pStyle w:val="a3"/>
        <w:ind w:firstLine="0"/>
        <w:rPr>
          <w:lang w:eastAsia="zh-CN"/>
        </w:rPr>
      </w:pPr>
    </w:p>
    <w:p w14:paraId="6043CBFC" w14:textId="41F6F061" w:rsidR="00E56037" w:rsidRDefault="00C10A3F" w:rsidP="00E56037">
      <w:pPr>
        <w:pStyle w:val="tablehead"/>
      </w:pPr>
      <w:r>
        <w:lastRenderedPageBreak/>
        <w:t>Comparason of different models on FER-2013</w:t>
      </w:r>
    </w:p>
    <w:tbl>
      <w:tblPr>
        <w:tblStyle w:val="ad"/>
        <w:tblW w:w="0" w:type="auto"/>
        <w:tblLook w:val="04A0" w:firstRow="1" w:lastRow="0" w:firstColumn="1" w:lastColumn="0" w:noHBand="0" w:noVBand="1"/>
      </w:tblPr>
      <w:tblGrid>
        <w:gridCol w:w="2428"/>
        <w:gridCol w:w="2428"/>
      </w:tblGrid>
      <w:tr w:rsidR="00C10A3F" w14:paraId="61EC586F" w14:textId="77777777" w:rsidTr="00C10A3F">
        <w:tc>
          <w:tcPr>
            <w:tcW w:w="2428" w:type="dxa"/>
          </w:tcPr>
          <w:p w14:paraId="3740E2FB" w14:textId="0F5E0EA8" w:rsidR="00C10A3F" w:rsidRDefault="00C10A3F" w:rsidP="00C10A3F">
            <w:pPr>
              <w:pStyle w:val="tablehead"/>
              <w:numPr>
                <w:ilvl w:val="0"/>
                <w:numId w:val="0"/>
              </w:numPr>
              <w:jc w:val="both"/>
              <w:rPr>
                <w:lang w:eastAsia="zh-CN"/>
              </w:rPr>
            </w:pPr>
            <w:r>
              <w:rPr>
                <w:rFonts w:hint="eastAsia"/>
                <w:lang w:eastAsia="zh-CN"/>
              </w:rPr>
              <w:t>M</w:t>
            </w:r>
            <w:r>
              <w:rPr>
                <w:lang w:eastAsia="zh-CN"/>
              </w:rPr>
              <w:t>odels</w:t>
            </w:r>
          </w:p>
        </w:tc>
        <w:tc>
          <w:tcPr>
            <w:tcW w:w="2428" w:type="dxa"/>
          </w:tcPr>
          <w:p w14:paraId="4F509837" w14:textId="2D46CB4C" w:rsidR="00C10A3F" w:rsidRDefault="00C10A3F" w:rsidP="00C10A3F">
            <w:pPr>
              <w:pStyle w:val="tablehead"/>
              <w:numPr>
                <w:ilvl w:val="0"/>
                <w:numId w:val="0"/>
              </w:numPr>
              <w:jc w:val="both"/>
              <w:rPr>
                <w:lang w:eastAsia="zh-CN"/>
              </w:rPr>
            </w:pPr>
            <w:r>
              <w:rPr>
                <w:rFonts w:hint="eastAsia"/>
                <w:lang w:eastAsia="zh-CN"/>
              </w:rPr>
              <w:t>A</w:t>
            </w:r>
            <w:r>
              <w:rPr>
                <w:lang w:eastAsia="zh-CN"/>
              </w:rPr>
              <w:t>ccuracy(%)</w:t>
            </w:r>
          </w:p>
        </w:tc>
      </w:tr>
      <w:tr w:rsidR="00C10A3F" w14:paraId="7B84E204" w14:textId="77777777" w:rsidTr="00C10A3F">
        <w:tc>
          <w:tcPr>
            <w:tcW w:w="2428" w:type="dxa"/>
          </w:tcPr>
          <w:p w14:paraId="43098E17" w14:textId="21364B14" w:rsidR="00C10A3F" w:rsidRDefault="00C10A3F" w:rsidP="00C10A3F">
            <w:pPr>
              <w:pStyle w:val="tablehead"/>
              <w:numPr>
                <w:ilvl w:val="0"/>
                <w:numId w:val="0"/>
              </w:numPr>
              <w:jc w:val="both"/>
              <w:rPr>
                <w:lang w:eastAsia="zh-CN"/>
              </w:rPr>
            </w:pPr>
            <w:r>
              <w:rPr>
                <w:rFonts w:hint="eastAsia"/>
                <w:lang w:eastAsia="zh-CN"/>
              </w:rPr>
              <w:t>R</w:t>
            </w:r>
            <w:r>
              <w:rPr>
                <w:lang w:eastAsia="zh-CN"/>
              </w:rPr>
              <w:t>esNetV2-50</w:t>
            </w:r>
          </w:p>
        </w:tc>
        <w:tc>
          <w:tcPr>
            <w:tcW w:w="2428" w:type="dxa"/>
          </w:tcPr>
          <w:p w14:paraId="609CD42E" w14:textId="577C8B4A" w:rsidR="00C10A3F" w:rsidRDefault="00CF565E" w:rsidP="00C10A3F">
            <w:pPr>
              <w:pStyle w:val="tablehead"/>
              <w:numPr>
                <w:ilvl w:val="0"/>
                <w:numId w:val="0"/>
              </w:numPr>
              <w:jc w:val="both"/>
              <w:rPr>
                <w:lang w:eastAsia="zh-CN"/>
              </w:rPr>
            </w:pPr>
            <w:r>
              <w:rPr>
                <w:rFonts w:hint="eastAsia"/>
                <w:lang w:eastAsia="zh-CN"/>
              </w:rPr>
              <w:t>8</w:t>
            </w:r>
            <w:r>
              <w:rPr>
                <w:lang w:eastAsia="zh-CN"/>
              </w:rPr>
              <w:t>9.21</w:t>
            </w:r>
          </w:p>
        </w:tc>
      </w:tr>
      <w:tr w:rsidR="00C10A3F" w14:paraId="57338542" w14:textId="77777777" w:rsidTr="00C10A3F">
        <w:tc>
          <w:tcPr>
            <w:tcW w:w="2428" w:type="dxa"/>
          </w:tcPr>
          <w:p w14:paraId="3F2408A5" w14:textId="77777777" w:rsidR="00CF565E" w:rsidRDefault="00CF565E" w:rsidP="00CF565E">
            <w:pPr>
              <w:pStyle w:val="tablehead"/>
              <w:numPr>
                <w:ilvl w:val="0"/>
                <w:numId w:val="0"/>
              </w:numPr>
              <w:jc w:val="both"/>
              <w:rPr>
                <w:lang w:eastAsia="zh-CN"/>
              </w:rPr>
            </w:pPr>
            <w:r>
              <w:rPr>
                <w:rFonts w:hint="eastAsia"/>
                <w:lang w:eastAsia="zh-CN"/>
              </w:rPr>
              <w:t>N</w:t>
            </w:r>
            <w:r>
              <w:rPr>
                <w:lang w:eastAsia="zh-CN"/>
              </w:rPr>
              <w:t>on-LocalResNetV2-50</w:t>
            </w:r>
          </w:p>
          <w:p w14:paraId="33DFB694" w14:textId="220622D9" w:rsidR="00C10A3F" w:rsidRDefault="00CF565E" w:rsidP="00CF565E">
            <w:pPr>
              <w:pStyle w:val="tablehead"/>
              <w:numPr>
                <w:ilvl w:val="0"/>
                <w:numId w:val="0"/>
              </w:numPr>
              <w:jc w:val="both"/>
              <w:rPr>
                <w:lang w:eastAsia="zh-CN"/>
              </w:rPr>
            </w:pPr>
            <w:r>
              <w:rPr>
                <w:lang w:eastAsia="zh-CN"/>
              </w:rPr>
              <w:t>(Stage 3-4)</w:t>
            </w:r>
          </w:p>
        </w:tc>
        <w:tc>
          <w:tcPr>
            <w:tcW w:w="2428" w:type="dxa"/>
          </w:tcPr>
          <w:p w14:paraId="286C20D0" w14:textId="2420703D" w:rsidR="00C10A3F" w:rsidRDefault="00C10A3F" w:rsidP="00C10A3F">
            <w:pPr>
              <w:pStyle w:val="tablehead"/>
              <w:numPr>
                <w:ilvl w:val="0"/>
                <w:numId w:val="0"/>
              </w:numPr>
              <w:jc w:val="both"/>
              <w:rPr>
                <w:lang w:eastAsia="zh-CN"/>
              </w:rPr>
            </w:pPr>
            <w:r>
              <w:rPr>
                <w:rFonts w:hint="eastAsia"/>
                <w:lang w:eastAsia="zh-CN"/>
              </w:rPr>
              <w:t>9</w:t>
            </w:r>
            <w:r>
              <w:rPr>
                <w:lang w:eastAsia="zh-CN"/>
              </w:rPr>
              <w:t>0.1</w:t>
            </w:r>
            <w:r w:rsidR="00CF565E">
              <w:rPr>
                <w:lang w:eastAsia="zh-CN"/>
              </w:rPr>
              <w:t>3</w:t>
            </w:r>
          </w:p>
        </w:tc>
      </w:tr>
      <w:tr w:rsidR="00CF565E" w14:paraId="7165C42F" w14:textId="77777777" w:rsidTr="00C10A3F">
        <w:tc>
          <w:tcPr>
            <w:tcW w:w="2428" w:type="dxa"/>
          </w:tcPr>
          <w:p w14:paraId="68243948" w14:textId="77777777" w:rsidR="00CF565E" w:rsidRDefault="00CF565E" w:rsidP="00CF565E">
            <w:pPr>
              <w:pStyle w:val="tablehead"/>
              <w:numPr>
                <w:ilvl w:val="0"/>
                <w:numId w:val="0"/>
              </w:numPr>
              <w:jc w:val="both"/>
              <w:rPr>
                <w:lang w:eastAsia="zh-CN"/>
              </w:rPr>
            </w:pPr>
            <w:r>
              <w:rPr>
                <w:rFonts w:hint="eastAsia"/>
                <w:lang w:eastAsia="zh-CN"/>
              </w:rPr>
              <w:t>N</w:t>
            </w:r>
            <w:r>
              <w:rPr>
                <w:lang w:eastAsia="zh-CN"/>
              </w:rPr>
              <w:t>on-LocalResNetV2-50</w:t>
            </w:r>
          </w:p>
          <w:p w14:paraId="59EB5673" w14:textId="19BA5EED" w:rsidR="00CF565E" w:rsidRDefault="00CF565E" w:rsidP="00CF565E">
            <w:pPr>
              <w:pStyle w:val="tablehead"/>
              <w:numPr>
                <w:ilvl w:val="0"/>
                <w:numId w:val="0"/>
              </w:numPr>
              <w:jc w:val="both"/>
              <w:rPr>
                <w:lang w:eastAsia="zh-CN"/>
              </w:rPr>
            </w:pPr>
            <w:r>
              <w:rPr>
                <w:lang w:eastAsia="zh-CN"/>
              </w:rPr>
              <w:t>(Stage 1-2)</w:t>
            </w:r>
          </w:p>
        </w:tc>
        <w:tc>
          <w:tcPr>
            <w:tcW w:w="2428" w:type="dxa"/>
          </w:tcPr>
          <w:p w14:paraId="34606740" w14:textId="4CF60270" w:rsidR="00CF565E" w:rsidRDefault="007879EE" w:rsidP="00C10A3F">
            <w:pPr>
              <w:pStyle w:val="tablehead"/>
              <w:numPr>
                <w:ilvl w:val="0"/>
                <w:numId w:val="0"/>
              </w:numPr>
              <w:jc w:val="both"/>
              <w:rPr>
                <w:lang w:eastAsia="zh-CN"/>
              </w:rPr>
            </w:pPr>
            <w:r>
              <w:rPr>
                <w:rFonts w:hint="eastAsia"/>
                <w:lang w:eastAsia="zh-CN"/>
              </w:rPr>
              <w:t>8</w:t>
            </w:r>
            <w:r>
              <w:rPr>
                <w:lang w:eastAsia="zh-CN"/>
              </w:rPr>
              <w:t>9.82</w:t>
            </w:r>
          </w:p>
        </w:tc>
      </w:tr>
    </w:tbl>
    <w:p w14:paraId="39D5CFA8" w14:textId="07B3E76D" w:rsidR="00CF565E" w:rsidRDefault="00CF565E" w:rsidP="00CF565E">
      <w:pPr>
        <w:pStyle w:val="tablehead"/>
      </w:pPr>
      <w:r>
        <w:t>Comparason of different models on KDEF</w:t>
      </w:r>
    </w:p>
    <w:tbl>
      <w:tblPr>
        <w:tblStyle w:val="ad"/>
        <w:tblW w:w="0" w:type="auto"/>
        <w:tblLook w:val="04A0" w:firstRow="1" w:lastRow="0" w:firstColumn="1" w:lastColumn="0" w:noHBand="0" w:noVBand="1"/>
      </w:tblPr>
      <w:tblGrid>
        <w:gridCol w:w="2428"/>
        <w:gridCol w:w="2428"/>
      </w:tblGrid>
      <w:tr w:rsidR="00CF565E" w14:paraId="4F5C5356" w14:textId="77777777" w:rsidTr="00C13052">
        <w:tc>
          <w:tcPr>
            <w:tcW w:w="2428" w:type="dxa"/>
          </w:tcPr>
          <w:p w14:paraId="5B1CFF38" w14:textId="77777777" w:rsidR="00CF565E" w:rsidRDefault="00CF565E" w:rsidP="00C13052">
            <w:pPr>
              <w:pStyle w:val="tablehead"/>
              <w:numPr>
                <w:ilvl w:val="0"/>
                <w:numId w:val="0"/>
              </w:numPr>
              <w:jc w:val="both"/>
              <w:rPr>
                <w:lang w:eastAsia="zh-CN"/>
              </w:rPr>
            </w:pPr>
            <w:r>
              <w:rPr>
                <w:rFonts w:hint="eastAsia"/>
                <w:lang w:eastAsia="zh-CN"/>
              </w:rPr>
              <w:t>M</w:t>
            </w:r>
            <w:r>
              <w:rPr>
                <w:lang w:eastAsia="zh-CN"/>
              </w:rPr>
              <w:t>odels</w:t>
            </w:r>
          </w:p>
        </w:tc>
        <w:tc>
          <w:tcPr>
            <w:tcW w:w="2428" w:type="dxa"/>
          </w:tcPr>
          <w:p w14:paraId="0277F771" w14:textId="77777777" w:rsidR="00CF565E" w:rsidRDefault="00CF565E" w:rsidP="00C13052">
            <w:pPr>
              <w:pStyle w:val="tablehead"/>
              <w:numPr>
                <w:ilvl w:val="0"/>
                <w:numId w:val="0"/>
              </w:numPr>
              <w:jc w:val="both"/>
              <w:rPr>
                <w:lang w:eastAsia="zh-CN"/>
              </w:rPr>
            </w:pPr>
            <w:r>
              <w:rPr>
                <w:rFonts w:hint="eastAsia"/>
                <w:lang w:eastAsia="zh-CN"/>
              </w:rPr>
              <w:t>A</w:t>
            </w:r>
            <w:r>
              <w:rPr>
                <w:lang w:eastAsia="zh-CN"/>
              </w:rPr>
              <w:t>ccuracy(%)</w:t>
            </w:r>
          </w:p>
        </w:tc>
      </w:tr>
      <w:tr w:rsidR="00CF565E" w14:paraId="393963F5" w14:textId="77777777" w:rsidTr="00C13052">
        <w:tc>
          <w:tcPr>
            <w:tcW w:w="2428" w:type="dxa"/>
          </w:tcPr>
          <w:p w14:paraId="23F5E74F" w14:textId="77777777" w:rsidR="00CF565E" w:rsidRDefault="00CF565E" w:rsidP="00C13052">
            <w:pPr>
              <w:pStyle w:val="tablehead"/>
              <w:numPr>
                <w:ilvl w:val="0"/>
                <w:numId w:val="0"/>
              </w:numPr>
              <w:jc w:val="both"/>
              <w:rPr>
                <w:lang w:eastAsia="zh-CN"/>
              </w:rPr>
            </w:pPr>
            <w:r>
              <w:rPr>
                <w:rFonts w:hint="eastAsia"/>
                <w:lang w:eastAsia="zh-CN"/>
              </w:rPr>
              <w:t>R</w:t>
            </w:r>
            <w:r>
              <w:rPr>
                <w:lang w:eastAsia="zh-CN"/>
              </w:rPr>
              <w:t>esNetV2-50</w:t>
            </w:r>
          </w:p>
        </w:tc>
        <w:tc>
          <w:tcPr>
            <w:tcW w:w="2428" w:type="dxa"/>
          </w:tcPr>
          <w:p w14:paraId="2BB77CBF" w14:textId="60B89F0A" w:rsidR="00CF565E" w:rsidRDefault="00CF565E" w:rsidP="00C13052">
            <w:pPr>
              <w:pStyle w:val="tablehead"/>
              <w:numPr>
                <w:ilvl w:val="0"/>
                <w:numId w:val="0"/>
              </w:numPr>
              <w:jc w:val="both"/>
              <w:rPr>
                <w:lang w:eastAsia="zh-CN"/>
              </w:rPr>
            </w:pPr>
            <w:r>
              <w:rPr>
                <w:rFonts w:hint="eastAsia"/>
                <w:lang w:eastAsia="zh-CN"/>
              </w:rPr>
              <w:t>7</w:t>
            </w:r>
            <w:r>
              <w:rPr>
                <w:lang w:eastAsia="zh-CN"/>
              </w:rPr>
              <w:t>6.02</w:t>
            </w:r>
          </w:p>
        </w:tc>
      </w:tr>
      <w:tr w:rsidR="00CF565E" w14:paraId="322EE138" w14:textId="77777777" w:rsidTr="00C13052">
        <w:tc>
          <w:tcPr>
            <w:tcW w:w="2428" w:type="dxa"/>
          </w:tcPr>
          <w:p w14:paraId="69BC8D29" w14:textId="77777777" w:rsidR="00CF565E" w:rsidRDefault="00CF565E" w:rsidP="00C13052">
            <w:pPr>
              <w:pStyle w:val="tablehead"/>
              <w:numPr>
                <w:ilvl w:val="0"/>
                <w:numId w:val="0"/>
              </w:numPr>
              <w:jc w:val="both"/>
              <w:rPr>
                <w:lang w:eastAsia="zh-CN"/>
              </w:rPr>
            </w:pPr>
            <w:r>
              <w:rPr>
                <w:rFonts w:hint="eastAsia"/>
                <w:lang w:eastAsia="zh-CN"/>
              </w:rPr>
              <w:t>N</w:t>
            </w:r>
            <w:r>
              <w:rPr>
                <w:lang w:eastAsia="zh-CN"/>
              </w:rPr>
              <w:t>on-LocalResNetV2-50</w:t>
            </w:r>
          </w:p>
          <w:p w14:paraId="018051F6" w14:textId="77777777" w:rsidR="00CF565E" w:rsidRDefault="00CF565E" w:rsidP="00C13052">
            <w:pPr>
              <w:pStyle w:val="tablehead"/>
              <w:numPr>
                <w:ilvl w:val="0"/>
                <w:numId w:val="0"/>
              </w:numPr>
              <w:jc w:val="both"/>
              <w:rPr>
                <w:lang w:eastAsia="zh-CN"/>
              </w:rPr>
            </w:pPr>
            <w:r>
              <w:rPr>
                <w:lang w:eastAsia="zh-CN"/>
              </w:rPr>
              <w:t>(Stage 3-4)</w:t>
            </w:r>
          </w:p>
        </w:tc>
        <w:tc>
          <w:tcPr>
            <w:tcW w:w="2428" w:type="dxa"/>
          </w:tcPr>
          <w:p w14:paraId="32D50BB5" w14:textId="12E97EB0" w:rsidR="00CF565E" w:rsidRDefault="00CF565E" w:rsidP="00C13052">
            <w:pPr>
              <w:pStyle w:val="tablehead"/>
              <w:numPr>
                <w:ilvl w:val="0"/>
                <w:numId w:val="0"/>
              </w:numPr>
              <w:jc w:val="both"/>
              <w:rPr>
                <w:lang w:eastAsia="zh-CN"/>
              </w:rPr>
            </w:pPr>
            <w:r>
              <w:rPr>
                <w:rFonts w:hint="eastAsia"/>
                <w:lang w:eastAsia="zh-CN"/>
              </w:rPr>
              <w:t>7</w:t>
            </w:r>
            <w:r>
              <w:rPr>
                <w:lang w:eastAsia="zh-CN"/>
              </w:rPr>
              <w:t>7.14</w:t>
            </w:r>
          </w:p>
        </w:tc>
      </w:tr>
      <w:tr w:rsidR="00CF565E" w14:paraId="43EF76E0" w14:textId="77777777" w:rsidTr="00C13052">
        <w:tc>
          <w:tcPr>
            <w:tcW w:w="2428" w:type="dxa"/>
          </w:tcPr>
          <w:p w14:paraId="4B82E4BE" w14:textId="77777777" w:rsidR="00CF565E" w:rsidRDefault="00CF565E" w:rsidP="00C13052">
            <w:pPr>
              <w:pStyle w:val="tablehead"/>
              <w:numPr>
                <w:ilvl w:val="0"/>
                <w:numId w:val="0"/>
              </w:numPr>
              <w:jc w:val="both"/>
              <w:rPr>
                <w:lang w:eastAsia="zh-CN"/>
              </w:rPr>
            </w:pPr>
            <w:r>
              <w:rPr>
                <w:rFonts w:hint="eastAsia"/>
                <w:lang w:eastAsia="zh-CN"/>
              </w:rPr>
              <w:t>N</w:t>
            </w:r>
            <w:r>
              <w:rPr>
                <w:lang w:eastAsia="zh-CN"/>
              </w:rPr>
              <w:t>on-LocalResNetV2-50</w:t>
            </w:r>
          </w:p>
          <w:p w14:paraId="778E227A" w14:textId="77777777" w:rsidR="00CF565E" w:rsidRDefault="00CF565E" w:rsidP="00C13052">
            <w:pPr>
              <w:pStyle w:val="tablehead"/>
              <w:numPr>
                <w:ilvl w:val="0"/>
                <w:numId w:val="0"/>
              </w:numPr>
              <w:jc w:val="both"/>
              <w:rPr>
                <w:lang w:eastAsia="zh-CN"/>
              </w:rPr>
            </w:pPr>
            <w:r>
              <w:rPr>
                <w:lang w:eastAsia="zh-CN"/>
              </w:rPr>
              <w:t>(Stage 1-2)</w:t>
            </w:r>
          </w:p>
        </w:tc>
        <w:tc>
          <w:tcPr>
            <w:tcW w:w="2428" w:type="dxa"/>
          </w:tcPr>
          <w:p w14:paraId="22CD9590" w14:textId="1F128F56" w:rsidR="00CF565E" w:rsidRDefault="007879EE" w:rsidP="00C13052">
            <w:pPr>
              <w:pStyle w:val="tablehead"/>
              <w:numPr>
                <w:ilvl w:val="0"/>
                <w:numId w:val="0"/>
              </w:numPr>
              <w:jc w:val="both"/>
              <w:rPr>
                <w:lang w:eastAsia="zh-CN"/>
              </w:rPr>
            </w:pPr>
            <w:r>
              <w:rPr>
                <w:rFonts w:hint="eastAsia"/>
                <w:lang w:eastAsia="zh-CN"/>
              </w:rPr>
              <w:t>7</w:t>
            </w:r>
            <w:r>
              <w:rPr>
                <w:lang w:eastAsia="zh-CN"/>
              </w:rPr>
              <w:t>6.68</w:t>
            </w:r>
          </w:p>
        </w:tc>
      </w:tr>
    </w:tbl>
    <w:p w14:paraId="4A8A61C6" w14:textId="77777777" w:rsidR="00CF565E" w:rsidRPr="005B520E" w:rsidRDefault="00CF565E" w:rsidP="00C10A3F">
      <w:pPr>
        <w:pStyle w:val="tablehead"/>
        <w:numPr>
          <w:ilvl w:val="0"/>
          <w:numId w:val="0"/>
        </w:numPr>
        <w:jc w:val="both"/>
      </w:pPr>
    </w:p>
    <w:p w14:paraId="552EFDDC" w14:textId="2DB1E724" w:rsidR="0027174D" w:rsidRDefault="0027174D" w:rsidP="0027174D">
      <w:pPr>
        <w:pStyle w:val="1"/>
        <w:numPr>
          <w:ilvl w:val="0"/>
          <w:numId w:val="34"/>
        </w:numPr>
      </w:pPr>
      <w:r>
        <w:t>Discussions</w:t>
      </w:r>
    </w:p>
    <w:p w14:paraId="06C15FD6" w14:textId="5F8DED3D" w:rsidR="001638EF" w:rsidRDefault="001638EF" w:rsidP="001638EF">
      <w:pPr>
        <w:pStyle w:val="a3"/>
        <w:ind w:firstLine="0"/>
        <w:rPr>
          <w:lang w:eastAsia="zh-CN"/>
        </w:rPr>
      </w:pPr>
      <w:r>
        <w:rPr>
          <w:lang w:eastAsia="zh-CN"/>
        </w:rPr>
        <w:tab/>
      </w:r>
      <w:r>
        <w:rPr>
          <w:rFonts w:hint="eastAsia"/>
          <w:lang w:eastAsia="zh-CN"/>
        </w:rPr>
        <w:t>A</w:t>
      </w:r>
      <w:r>
        <w:rPr>
          <w:lang w:eastAsia="zh-CN"/>
        </w:rPr>
        <w:t>s shown by the results, the non-local blocks have positive impact on the performance of ResNet model in the FER tasks in general, both for grid pictures and colorful ones. However, there are obvious limitations that worth more reflection.</w:t>
      </w:r>
    </w:p>
    <w:p w14:paraId="4B630C08" w14:textId="369464C0" w:rsidR="009503F1" w:rsidRDefault="001638EF" w:rsidP="001638EF">
      <w:pPr>
        <w:pStyle w:val="a3"/>
        <w:ind w:firstLine="0"/>
        <w:rPr>
          <w:lang w:eastAsia="zh-CN"/>
        </w:rPr>
      </w:pPr>
      <w:r>
        <w:rPr>
          <w:lang w:eastAsia="zh-CN"/>
        </w:rPr>
        <w:tab/>
      </w:r>
      <w:r w:rsidR="009503F1">
        <w:rPr>
          <w:lang w:eastAsia="zh-CN"/>
        </w:rPr>
        <w:t xml:space="preserve">The first limitation is the position to add non-local blocks. The </w:t>
      </w:r>
      <w:r w:rsidR="00B03994">
        <w:rPr>
          <w:lang w:eastAsia="zh-CN"/>
        </w:rPr>
        <w:t>different extent of progress</w:t>
      </w:r>
      <w:r w:rsidR="009503F1">
        <w:rPr>
          <w:lang w:eastAsia="zh-CN"/>
        </w:rPr>
        <w:t xml:space="preserve"> </w:t>
      </w:r>
      <w:r w:rsidR="00E4166A">
        <w:rPr>
          <w:lang w:eastAsia="zh-CN"/>
        </w:rPr>
        <w:t>from ResNet with non-local blocks added on lower stages and</w:t>
      </w:r>
      <w:r w:rsidR="00B03994">
        <w:rPr>
          <w:lang w:eastAsia="zh-CN"/>
        </w:rPr>
        <w:t xml:space="preserve"> </w:t>
      </w:r>
      <w:r w:rsidR="00E4166A">
        <w:rPr>
          <w:lang w:eastAsia="zh-CN"/>
        </w:rPr>
        <w:t xml:space="preserve">on higher stages have proved that not all models equipped with non-local blocks would get </w:t>
      </w:r>
      <w:r w:rsidR="00B03994">
        <w:rPr>
          <w:lang w:eastAsia="zh-CN"/>
        </w:rPr>
        <w:t xml:space="preserve">obvious </w:t>
      </w:r>
      <w:r w:rsidR="00E4166A">
        <w:rPr>
          <w:lang w:eastAsia="zh-CN"/>
        </w:rPr>
        <w:t>improvement.</w:t>
      </w:r>
      <w:r w:rsidR="00B03994">
        <w:rPr>
          <w:lang w:eastAsia="zh-CN"/>
        </w:rPr>
        <w:t xml:space="preserve"> A</w:t>
      </w:r>
      <w:r w:rsidR="00E4166A">
        <w:rPr>
          <w:lang w:eastAsia="zh-CN"/>
        </w:rPr>
        <w:t xml:space="preserve">dding non-local blocks to higher stages would give </w:t>
      </w:r>
      <w:r w:rsidR="00B03994">
        <w:rPr>
          <w:lang w:eastAsia="zh-CN"/>
        </w:rPr>
        <w:t>more</w:t>
      </w:r>
      <w:r w:rsidR="00E4166A">
        <w:rPr>
          <w:lang w:eastAsia="zh-CN"/>
        </w:rPr>
        <w:t xml:space="preserve"> rise to the accurac</w:t>
      </w:r>
      <w:r w:rsidR="00B03994">
        <w:rPr>
          <w:lang w:eastAsia="zh-CN"/>
        </w:rPr>
        <w:t>y.</w:t>
      </w:r>
    </w:p>
    <w:p w14:paraId="7A7EA728" w14:textId="2A1A695D" w:rsidR="00491740" w:rsidRDefault="00E4166A" w:rsidP="001638EF">
      <w:pPr>
        <w:pStyle w:val="a3"/>
        <w:ind w:firstLine="0"/>
        <w:rPr>
          <w:lang w:eastAsia="zh-CN"/>
        </w:rPr>
      </w:pPr>
      <w:r>
        <w:rPr>
          <w:lang w:eastAsia="zh-CN"/>
        </w:rPr>
        <w:tab/>
      </w:r>
      <w:r w:rsidR="001638EF">
        <w:rPr>
          <w:lang w:eastAsia="zh-CN"/>
        </w:rPr>
        <w:t xml:space="preserve">The </w:t>
      </w:r>
      <w:r>
        <w:rPr>
          <w:lang w:eastAsia="zh-CN"/>
        </w:rPr>
        <w:t>second</w:t>
      </w:r>
      <w:r w:rsidR="001638EF">
        <w:rPr>
          <w:lang w:eastAsia="zh-CN"/>
        </w:rPr>
        <w:t xml:space="preserve"> limitation is the</w:t>
      </w:r>
      <w:r w:rsidR="009503F1">
        <w:rPr>
          <w:lang w:eastAsia="zh-CN"/>
        </w:rPr>
        <w:t xml:space="preserve"> extremely</w:t>
      </w:r>
      <w:r w:rsidR="001638EF">
        <w:rPr>
          <w:lang w:eastAsia="zh-CN"/>
        </w:rPr>
        <w:t xml:space="preserve"> </w:t>
      </w:r>
      <w:r w:rsidR="009503F1">
        <w:rPr>
          <w:lang w:eastAsia="zh-CN"/>
        </w:rPr>
        <w:t xml:space="preserve">increasing </w:t>
      </w:r>
      <w:r w:rsidR="001638EF">
        <w:rPr>
          <w:lang w:eastAsia="zh-CN"/>
        </w:rPr>
        <w:t>computation complexity</w:t>
      </w:r>
      <w:r w:rsidR="009503F1">
        <w:rPr>
          <w:lang w:eastAsia="zh-CN"/>
        </w:rPr>
        <w:t xml:space="preserve"> resulting from</w:t>
      </w:r>
      <w:r w:rsidR="001638EF">
        <w:rPr>
          <w:lang w:eastAsia="zh-CN"/>
        </w:rPr>
        <w:t xml:space="preserve"> </w:t>
      </w:r>
      <w:r w:rsidR="009503F1">
        <w:rPr>
          <w:lang w:eastAsia="zh-CN"/>
        </w:rPr>
        <w:t xml:space="preserve">non-local blocks. For ResNet, the trainable parameters were </w:t>
      </w:r>
      <w:r>
        <w:rPr>
          <w:lang w:eastAsia="zh-CN"/>
        </w:rPr>
        <w:t>turned</w:t>
      </w:r>
      <w:r w:rsidR="009503F1">
        <w:rPr>
          <w:lang w:eastAsia="zh-CN"/>
        </w:rPr>
        <w:t xml:space="preserve"> from</w:t>
      </w:r>
      <w:r>
        <w:rPr>
          <w:lang w:eastAsia="zh-CN"/>
        </w:rPr>
        <w:t xml:space="preserve"> </w:t>
      </w:r>
      <w:r w:rsidR="009503F1" w:rsidRPr="009503F1">
        <w:rPr>
          <w:lang w:eastAsia="zh-CN"/>
        </w:rPr>
        <w:t>23,527,431</w:t>
      </w:r>
      <w:r w:rsidR="009503F1">
        <w:rPr>
          <w:lang w:eastAsia="zh-CN"/>
        </w:rPr>
        <w:t xml:space="preserve"> to</w:t>
      </w:r>
      <w:r>
        <w:rPr>
          <w:lang w:eastAsia="zh-CN"/>
        </w:rPr>
        <w:t xml:space="preserve"> 36,131,847 and</w:t>
      </w:r>
      <w:r w:rsidR="009503F1">
        <w:rPr>
          <w:lang w:eastAsia="zh-CN"/>
        </w:rPr>
        <w:t xml:space="preserve"> </w:t>
      </w:r>
      <w:r w:rsidR="009503F1" w:rsidRPr="009503F1">
        <w:rPr>
          <w:lang w:eastAsia="zh-CN"/>
        </w:rPr>
        <w:t>48,714,759</w:t>
      </w:r>
      <w:r w:rsidR="009503F1">
        <w:rPr>
          <w:lang w:eastAsia="zh-CN"/>
        </w:rPr>
        <w:t xml:space="preserve"> </w:t>
      </w:r>
      <w:r>
        <w:rPr>
          <w:lang w:eastAsia="zh-CN"/>
        </w:rPr>
        <w:t xml:space="preserve">respectively </w:t>
      </w:r>
      <w:r w:rsidR="009503F1">
        <w:rPr>
          <w:lang w:eastAsia="zh-CN"/>
        </w:rPr>
        <w:t xml:space="preserve">when adding non-local blocks for stage </w:t>
      </w:r>
      <w:r>
        <w:rPr>
          <w:lang w:eastAsia="zh-CN"/>
        </w:rPr>
        <w:t xml:space="preserve">3 </w:t>
      </w:r>
      <w:r w:rsidR="00491740">
        <w:rPr>
          <w:lang w:eastAsia="zh-CN"/>
        </w:rPr>
        <w:t>and</w:t>
      </w:r>
      <w:r>
        <w:rPr>
          <w:lang w:eastAsia="zh-CN"/>
        </w:rPr>
        <w:t xml:space="preserve"> 4</w:t>
      </w:r>
      <w:r w:rsidR="009503F1">
        <w:rPr>
          <w:lang w:eastAsia="zh-CN"/>
        </w:rPr>
        <w:t>.</w:t>
      </w:r>
      <w:r w:rsidR="00491740">
        <w:rPr>
          <w:lang w:eastAsia="zh-CN"/>
        </w:rPr>
        <w:t xml:space="preserve"> Although adding it to lower stage would lead to less rise to computation complexity, the performance would be worse.</w:t>
      </w:r>
    </w:p>
    <w:p w14:paraId="030344F8" w14:textId="0470D037" w:rsidR="00491740" w:rsidRDefault="00491740" w:rsidP="001638EF">
      <w:pPr>
        <w:pStyle w:val="a3"/>
        <w:ind w:firstLine="0"/>
        <w:rPr>
          <w:lang w:eastAsia="zh-CN"/>
        </w:rPr>
      </w:pPr>
      <w:r>
        <w:rPr>
          <w:lang w:eastAsia="zh-CN"/>
        </w:rPr>
        <w:tab/>
        <w:t>When putting it into practice, we need to find a balance between the computation complexity and the expected performance.</w:t>
      </w:r>
    </w:p>
    <w:p w14:paraId="3A84C20B" w14:textId="23A1996A" w:rsidR="00093BDF" w:rsidRDefault="00491740" w:rsidP="00A439A8">
      <w:pPr>
        <w:pStyle w:val="a3"/>
        <w:ind w:firstLine="0"/>
        <w:rPr>
          <w:lang w:eastAsia="zh-CN"/>
        </w:rPr>
      </w:pPr>
      <w:r>
        <w:rPr>
          <w:lang w:eastAsia="zh-CN"/>
        </w:rPr>
        <w:tab/>
        <w:t xml:space="preserve">Our model only takes the ResNet50 as backbone, and did not test the other three relation functions of non-local blocks. In the future, </w:t>
      </w:r>
      <w:r w:rsidR="00A439A8">
        <w:rPr>
          <w:lang w:eastAsia="zh-CN"/>
        </w:rPr>
        <w:t>further researches on the non-local blocks with other models and relation functions need to be done in order to testify its overall performance on facial expression recognition.</w:t>
      </w:r>
    </w:p>
    <w:p w14:paraId="26571FDE" w14:textId="7D984DA9" w:rsidR="00A439A8" w:rsidRDefault="00444EBF" w:rsidP="00A439A8">
      <w:pPr>
        <w:pStyle w:val="1"/>
        <w:numPr>
          <w:ilvl w:val="0"/>
          <w:numId w:val="34"/>
        </w:numPr>
      </w:pPr>
      <w:r>
        <w:t>D</w:t>
      </w:r>
      <w:r>
        <w:rPr>
          <w:rFonts w:hint="eastAsia"/>
          <w:lang w:eastAsia="zh-CN"/>
        </w:rPr>
        <w:t>iscussion</w:t>
      </w:r>
    </w:p>
    <w:p w14:paraId="09874B0E" w14:textId="02258D08" w:rsidR="00A439A8" w:rsidRDefault="007D6A0E" w:rsidP="00A439A8">
      <w:pPr>
        <w:pStyle w:val="a3"/>
        <w:ind w:firstLine="0"/>
        <w:rPr>
          <w:lang w:eastAsia="zh-CN"/>
        </w:rPr>
      </w:pPr>
      <w:r>
        <w:rPr>
          <w:lang w:eastAsia="zh-CN"/>
        </w:rPr>
        <w:tab/>
      </w:r>
      <w:r w:rsidR="00A439A8">
        <w:rPr>
          <w:rFonts w:hint="eastAsia"/>
          <w:lang w:eastAsia="zh-CN"/>
        </w:rPr>
        <w:t>B</w:t>
      </w:r>
      <w:r w:rsidR="00A439A8">
        <w:rPr>
          <w:lang w:eastAsia="zh-CN"/>
        </w:rPr>
        <w:t xml:space="preserve">ased on the ResNet50 model and Non-local Neural Networks, we tried to modify the original ResNet50 through adding non-local blocks and </w:t>
      </w:r>
      <w:r>
        <w:rPr>
          <w:lang w:eastAsia="zh-CN"/>
        </w:rPr>
        <w:t xml:space="preserve">testify its performance on FER tasks with datasets containing grid pictures, FER-2013, and colorful pictures, KDEF, respectively. During the experiment, we found that the modified model performed better than the original model </w:t>
      </w:r>
      <w:r w:rsidR="00B03994">
        <w:rPr>
          <w:lang w:eastAsia="zh-CN"/>
        </w:rPr>
        <w:t xml:space="preserve">in general, but the progress would differ for distinct position to add non-local blocks: </w:t>
      </w:r>
      <w:r>
        <w:rPr>
          <w:lang w:eastAsia="zh-CN"/>
        </w:rPr>
        <w:t xml:space="preserve">adding the non-local blocks to stage 3 or 4 would </w:t>
      </w:r>
      <w:r w:rsidR="00B03994">
        <w:rPr>
          <w:lang w:eastAsia="zh-CN"/>
        </w:rPr>
        <w:t xml:space="preserve">gain </w:t>
      </w:r>
      <w:r w:rsidR="002C5F8B">
        <w:rPr>
          <w:lang w:eastAsia="zh-CN"/>
        </w:rPr>
        <w:t xml:space="preserve">more </w:t>
      </w:r>
      <w:r w:rsidR="00B03994">
        <w:rPr>
          <w:lang w:eastAsia="zh-CN"/>
        </w:rPr>
        <w:t>inc</w:t>
      </w:r>
      <w:r>
        <w:rPr>
          <w:lang w:eastAsia="zh-CN"/>
        </w:rPr>
        <w:t>rease</w:t>
      </w:r>
      <w:r w:rsidR="002C5F8B">
        <w:rPr>
          <w:lang w:eastAsia="zh-CN"/>
        </w:rPr>
        <w:t xml:space="preserve"> in</w:t>
      </w:r>
      <w:r>
        <w:rPr>
          <w:lang w:eastAsia="zh-CN"/>
        </w:rPr>
        <w:t xml:space="preserve"> its validation accuracy</w:t>
      </w:r>
      <w:r w:rsidR="002C5F8B">
        <w:rPr>
          <w:lang w:eastAsia="zh-CN"/>
        </w:rPr>
        <w:t xml:space="preserve"> than </w:t>
      </w:r>
      <w:r>
        <w:rPr>
          <w:lang w:eastAsia="zh-CN"/>
        </w:rPr>
        <w:t xml:space="preserve">adding </w:t>
      </w:r>
      <w:r w:rsidR="002C5F8B">
        <w:rPr>
          <w:lang w:eastAsia="zh-CN"/>
        </w:rPr>
        <w:t xml:space="preserve">them </w:t>
      </w:r>
      <w:r>
        <w:rPr>
          <w:lang w:eastAsia="zh-CN"/>
        </w:rPr>
        <w:t>to stage 1 or 2. Considering the extent of improvement and the large amount of rising computation complexity, more researches need to be done to find a balance between maintaining a high-level performance and relatively low complexity.</w:t>
      </w:r>
    </w:p>
    <w:p w14:paraId="27468D82" w14:textId="77777777" w:rsidR="007D6A0E" w:rsidRPr="00093BDF" w:rsidRDefault="007D6A0E" w:rsidP="00A439A8">
      <w:pPr>
        <w:pStyle w:val="a3"/>
        <w:ind w:firstLine="0"/>
        <w:rPr>
          <w:lang w:eastAsia="zh-CN"/>
        </w:rPr>
      </w:pPr>
    </w:p>
    <w:p w14:paraId="4C3E08C1" w14:textId="6809BCC1" w:rsidR="00424368" w:rsidRPr="00424368" w:rsidRDefault="009303D9" w:rsidP="00424368">
      <w:pPr>
        <w:pStyle w:val="1"/>
        <w:numPr>
          <w:ilvl w:val="0"/>
          <w:numId w:val="0"/>
        </w:numPr>
      </w:pPr>
      <w:r w:rsidRPr="005B520E">
        <w:t>References</w:t>
      </w:r>
    </w:p>
    <w:p w14:paraId="02E2BDEB" w14:textId="0C6F27D9" w:rsidR="00424368" w:rsidRDefault="00424368" w:rsidP="00424368">
      <w:pPr>
        <w:pStyle w:val="references"/>
        <w:rPr>
          <w:lang w:eastAsia="zh-CN"/>
        </w:rPr>
      </w:pPr>
      <w:r w:rsidRPr="00424368">
        <w:rPr>
          <w:lang w:eastAsia="zh-CN"/>
        </w:rPr>
        <w:t xml:space="preserve">M. Modzelewska-Kapituła and S. Jun, “The application of computer vision systems in meat science and industry – A review,” </w:t>
      </w:r>
      <w:r w:rsidRPr="00424368">
        <w:rPr>
          <w:i/>
          <w:iCs/>
          <w:lang w:eastAsia="zh-CN"/>
        </w:rPr>
        <w:t>Meat Science</w:t>
      </w:r>
      <w:r w:rsidRPr="00424368">
        <w:rPr>
          <w:lang w:eastAsia="zh-CN"/>
        </w:rPr>
        <w:t>, vol. 192, p. 108904, Oct. 2022, doi: 10.1016/j.meatsci.2022.108904.</w:t>
      </w:r>
    </w:p>
    <w:p w14:paraId="1F5874D8" w14:textId="52553A6D" w:rsidR="00D0699E" w:rsidRPr="00424368" w:rsidRDefault="00D0699E" w:rsidP="00D0699E">
      <w:pPr>
        <w:pStyle w:val="references"/>
        <w:jc w:val="left"/>
      </w:pPr>
      <w:r w:rsidRPr="00D860B3">
        <w:t>D. Canedo and A. J. R. Neves, “Facial Expression Recognition Using Computer Vision: A Systematic Review,” Applied Sciences, vol. 9, no. 21, p. 4678, Nov. 2019, doi: 10.3390/app9214678.</w:t>
      </w:r>
    </w:p>
    <w:p w14:paraId="65BDD259" w14:textId="23D8B3AE" w:rsidR="00424368" w:rsidRDefault="00424368" w:rsidP="00424368">
      <w:pPr>
        <w:pStyle w:val="references"/>
        <w:jc w:val="left"/>
      </w:pPr>
      <w:r w:rsidRPr="00D860B3">
        <w:t>I. J. Goodfellow et al., “Challenges in representation learning: A report on three machine learning contests,” Neural Networks, vol. 64, pp. 59–63, Apr. 2015, doi: 10.1016/j.neunet.2014.09.005.</w:t>
      </w:r>
    </w:p>
    <w:p w14:paraId="4B71DD32" w14:textId="4E7DD527" w:rsidR="00424368" w:rsidRDefault="00424368" w:rsidP="00424368">
      <w:pPr>
        <w:pStyle w:val="references"/>
        <w:rPr>
          <w:lang w:eastAsia="zh-CN"/>
        </w:rPr>
      </w:pPr>
      <w:r w:rsidRPr="00424368">
        <w:rPr>
          <w:lang w:eastAsia="zh-CN"/>
        </w:rPr>
        <w:t xml:space="preserve">M. Valizadeh and S. J. Wolff, “Convolutional Neural Network applications in additive manufacturing: A review,” </w:t>
      </w:r>
      <w:r w:rsidRPr="00424368">
        <w:rPr>
          <w:i/>
          <w:iCs/>
          <w:lang w:eastAsia="zh-CN"/>
        </w:rPr>
        <w:t>Advances in Industrial and Manufacturing Engineering</w:t>
      </w:r>
      <w:r w:rsidRPr="00424368">
        <w:rPr>
          <w:lang w:eastAsia="zh-CN"/>
        </w:rPr>
        <w:t>, vol. 4, p. 100072, May 2022, doi: 10.1016/j.aime.2022.100072.</w:t>
      </w:r>
    </w:p>
    <w:p w14:paraId="2C1145B7" w14:textId="77777777" w:rsidR="00424368" w:rsidRDefault="00424368" w:rsidP="00424368">
      <w:pPr>
        <w:pStyle w:val="references"/>
        <w:jc w:val="left"/>
      </w:pPr>
      <w:r w:rsidRPr="00D860B3">
        <w:t>K. He, X. Zhang, S. Ren, and J. Sun, “Deep Residual Learning for Image Recognition,” Dec. 2015.</w:t>
      </w:r>
    </w:p>
    <w:p w14:paraId="4C67255D" w14:textId="75B150CF" w:rsidR="00424368" w:rsidRDefault="00424368" w:rsidP="00D0699E">
      <w:pPr>
        <w:pStyle w:val="references"/>
        <w:jc w:val="left"/>
      </w:pPr>
      <w:r w:rsidRPr="00D860B3">
        <w:t>K. He, X. Zhang, S. Ren, and J. Sun, “Identity Mappings in Deep Residual Networks,” Jul. 2016.</w:t>
      </w:r>
    </w:p>
    <w:p w14:paraId="0256AB39" w14:textId="77777777" w:rsidR="00D0699E" w:rsidRDefault="00D0699E" w:rsidP="00D0699E">
      <w:pPr>
        <w:pStyle w:val="references"/>
        <w:jc w:val="left"/>
      </w:pPr>
      <w:r w:rsidRPr="00D860B3">
        <w:t>C. Pramerdorfer and M. Kampel, “Facial Expression Recognition using Convolutional Neural Networks: State of the Art,” Dec. 2016.</w:t>
      </w:r>
    </w:p>
    <w:p w14:paraId="2E761028" w14:textId="3F0723B8" w:rsidR="00D0699E" w:rsidRDefault="00D0699E" w:rsidP="00D0699E">
      <w:pPr>
        <w:pStyle w:val="references"/>
        <w:jc w:val="left"/>
      </w:pPr>
      <w:r w:rsidRPr="00D860B3">
        <w:t>X. Wang, R. Girshick, A. Gupta, and K. He, “Non-local Neural Networks,” Apr. 2018.</w:t>
      </w:r>
    </w:p>
    <w:p w14:paraId="0FF21526" w14:textId="32DFBB26" w:rsidR="00FE2AC3" w:rsidRDefault="00FE2AC3" w:rsidP="009D3AF7">
      <w:pPr>
        <w:pStyle w:val="references"/>
        <w:jc w:val="left"/>
      </w:pPr>
      <w:r w:rsidRPr="00D860B3">
        <w:t>J. Li, K. Jin, D. Zhou, N. Kubota, and Z. Ju, “Attention mechanism-based CNN for facial expression recognition,” Neurocomputing, vol. 411, pp. 340–350, Oct. 2020, doi: 10.1016/j.neucom.2020.06.014.</w:t>
      </w:r>
    </w:p>
    <w:p w14:paraId="68E2C4AA" w14:textId="65E8FBD4" w:rsidR="00424368" w:rsidRPr="00D860B3" w:rsidRDefault="008116A0" w:rsidP="00E4166A">
      <w:pPr>
        <w:pStyle w:val="references"/>
        <w:jc w:val="left"/>
        <w:sectPr w:rsidR="00424368" w:rsidRPr="00D860B3" w:rsidSect="003B4E04">
          <w:type w:val="continuous"/>
          <w:pgSz w:w="11906" w:h="16838" w:code="9"/>
          <w:pgMar w:top="1080" w:right="907" w:bottom="1440" w:left="907" w:header="720" w:footer="720" w:gutter="0"/>
          <w:cols w:num="2" w:space="360"/>
          <w:docGrid w:linePitch="360"/>
        </w:sectPr>
      </w:pPr>
      <w:r w:rsidRPr="00D860B3">
        <w:t xml:space="preserve">Lundqvist, D., Flykt, A., &amp;  Öhman, A. </w:t>
      </w:r>
      <w:r>
        <w:t>“</w:t>
      </w:r>
      <w:r w:rsidRPr="00D860B3">
        <w:t xml:space="preserve">The Karolinska Directed Emotional Faces - KDEF </w:t>
      </w:r>
      <w:r>
        <w:t>(</w:t>
      </w:r>
      <w:r w:rsidRPr="00D860B3">
        <w:t>CD ROM</w:t>
      </w:r>
      <w:r>
        <w:t>).”</w:t>
      </w:r>
      <w:r w:rsidRPr="00D860B3">
        <w:t xml:space="preserve"> Department of Clinical Neuroscience, Psychology section, Karolinska Institutet, ISBN 91-630-7164-9.</w:t>
      </w:r>
    </w:p>
    <w:p w14:paraId="587571B7" w14:textId="55BE70E5" w:rsidR="0040388B" w:rsidRPr="0040388B" w:rsidRDefault="0040388B" w:rsidP="00E4166A">
      <w:pPr>
        <w:jc w:val="both"/>
        <w:rPr>
          <w:lang w:val="x-none"/>
        </w:rPr>
      </w:pPr>
    </w:p>
    <w:sectPr w:rsidR="0040388B" w:rsidRPr="0040388B" w:rsidSect="003A34AC">
      <w:type w:val="continuous"/>
      <w:pgSz w:w="11906" w:h="16838" w:code="9"/>
      <w:pgMar w:top="1077" w:right="907" w:bottom="1440" w:left="90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BE44" w14:textId="77777777" w:rsidR="00466DCA" w:rsidRDefault="00466DCA" w:rsidP="001A3B3D">
      <w:r>
        <w:separator/>
      </w:r>
    </w:p>
  </w:endnote>
  <w:endnote w:type="continuationSeparator" w:id="0">
    <w:p w14:paraId="682C0414" w14:textId="77777777" w:rsidR="00466DCA" w:rsidRDefault="00466DC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D440D" w14:textId="77777777" w:rsidR="001A3B3D" w:rsidRPr="006F6D3D" w:rsidRDefault="001A3B3D" w:rsidP="0056610F">
    <w:pPr>
      <w:pStyle w:val="a7"/>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600EA" w14:textId="77777777" w:rsidR="00466DCA" w:rsidRDefault="00466DCA" w:rsidP="001A3B3D">
      <w:r>
        <w:separator/>
      </w:r>
    </w:p>
  </w:footnote>
  <w:footnote w:type="continuationSeparator" w:id="0">
    <w:p w14:paraId="7B2412F5" w14:textId="77777777" w:rsidR="00466DCA" w:rsidRDefault="00466DCA"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1BA50FC"/>
    <w:multiLevelType w:val="multilevel"/>
    <w:tmpl w:val="FA705C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4E12852"/>
    <w:multiLevelType w:val="multilevel"/>
    <w:tmpl w:val="FA705C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F143CDE"/>
    <w:multiLevelType w:val="multilevel"/>
    <w:tmpl w:val="FA705C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5E12B3E"/>
    <w:multiLevelType w:val="hybridMultilevel"/>
    <w:tmpl w:val="78E08766"/>
    <w:lvl w:ilvl="0" w:tplc="2CD67D3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41813ECD"/>
    <w:multiLevelType w:val="multilevel"/>
    <w:tmpl w:val="FA705C7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4189603E"/>
    <w:multiLevelType w:val="multilevel"/>
    <w:tmpl w:val="0AB06E12"/>
    <w:lvl w:ilvl="0">
      <w:start w:val="1"/>
      <w:numFmt w:val="upperRoman"/>
      <w:pStyle w:val="1"/>
      <w:lvlText w:val="%1."/>
      <w:lvlJc w:val="center"/>
      <w:pPr>
        <w:tabs>
          <w:tab w:val="num" w:pos="360"/>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2"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4" w15:restartNumberingAfterBreak="0">
    <w:nsid w:val="5E3B398A"/>
    <w:multiLevelType w:val="multilevel"/>
    <w:tmpl w:val="3FC4B974"/>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400" w:hanging="72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552573877">
    <w:abstractNumId w:val="18"/>
  </w:num>
  <w:num w:numId="2" w16cid:durableId="281691141">
    <w:abstractNumId w:val="25"/>
  </w:num>
  <w:num w:numId="3" w16cid:durableId="705764334">
    <w:abstractNumId w:val="15"/>
  </w:num>
  <w:num w:numId="4" w16cid:durableId="316307370">
    <w:abstractNumId w:val="21"/>
  </w:num>
  <w:num w:numId="5" w16cid:durableId="76825816">
    <w:abstractNumId w:val="21"/>
  </w:num>
  <w:num w:numId="6" w16cid:durableId="1263301070">
    <w:abstractNumId w:val="21"/>
  </w:num>
  <w:num w:numId="7" w16cid:durableId="969284900">
    <w:abstractNumId w:val="21"/>
  </w:num>
  <w:num w:numId="8" w16cid:durableId="163397339">
    <w:abstractNumId w:val="23"/>
  </w:num>
  <w:num w:numId="9" w16cid:durableId="879393797">
    <w:abstractNumId w:val="26"/>
  </w:num>
  <w:num w:numId="10" w16cid:durableId="2125221686">
    <w:abstractNumId w:val="19"/>
  </w:num>
  <w:num w:numId="11" w16cid:durableId="612446813">
    <w:abstractNumId w:val="14"/>
  </w:num>
  <w:num w:numId="12" w16cid:durableId="1497458670">
    <w:abstractNumId w:val="13"/>
  </w:num>
  <w:num w:numId="13" w16cid:durableId="1407456035">
    <w:abstractNumId w:val="0"/>
  </w:num>
  <w:num w:numId="14" w16cid:durableId="1512912394">
    <w:abstractNumId w:val="10"/>
  </w:num>
  <w:num w:numId="15" w16cid:durableId="1471436694">
    <w:abstractNumId w:val="8"/>
  </w:num>
  <w:num w:numId="16" w16cid:durableId="2021199460">
    <w:abstractNumId w:val="7"/>
  </w:num>
  <w:num w:numId="17" w16cid:durableId="212084942">
    <w:abstractNumId w:val="6"/>
  </w:num>
  <w:num w:numId="18" w16cid:durableId="1233462741">
    <w:abstractNumId w:val="5"/>
  </w:num>
  <w:num w:numId="19" w16cid:durableId="1211187748">
    <w:abstractNumId w:val="9"/>
  </w:num>
  <w:num w:numId="20" w16cid:durableId="1303845003">
    <w:abstractNumId w:val="4"/>
  </w:num>
  <w:num w:numId="21" w16cid:durableId="654576606">
    <w:abstractNumId w:val="3"/>
  </w:num>
  <w:num w:numId="22" w16cid:durableId="1565917203">
    <w:abstractNumId w:val="2"/>
  </w:num>
  <w:num w:numId="23" w16cid:durableId="2017731654">
    <w:abstractNumId w:val="1"/>
  </w:num>
  <w:num w:numId="24" w16cid:durableId="1436947683">
    <w:abstractNumId w:val="22"/>
  </w:num>
  <w:num w:numId="25" w16cid:durableId="1628587764">
    <w:abstractNumId w:val="21"/>
  </w:num>
  <w:num w:numId="26" w16cid:durableId="1042823940">
    <w:abstractNumId w:val="21"/>
  </w:num>
  <w:num w:numId="27" w16cid:durableId="384524506">
    <w:abstractNumId w:val="21"/>
  </w:num>
  <w:num w:numId="28" w16cid:durableId="1417822422">
    <w:abstractNumId w:val="21"/>
  </w:num>
  <w:num w:numId="29" w16cid:durableId="308100103">
    <w:abstractNumId w:val="21"/>
  </w:num>
  <w:num w:numId="30" w16cid:durableId="173348241">
    <w:abstractNumId w:val="21"/>
  </w:num>
  <w:num w:numId="31" w16cid:durableId="1509828448">
    <w:abstractNumId w:val="21"/>
  </w:num>
  <w:num w:numId="32" w16cid:durableId="1660887747">
    <w:abstractNumId w:val="21"/>
  </w:num>
  <w:num w:numId="33" w16cid:durableId="925528547">
    <w:abstractNumId w:val="21"/>
  </w:num>
  <w:num w:numId="34" w16cid:durableId="733546170">
    <w:abstractNumId w:val="17"/>
  </w:num>
  <w:num w:numId="35" w16cid:durableId="521476657">
    <w:abstractNumId w:val="24"/>
  </w:num>
  <w:num w:numId="36" w16cid:durableId="717242002">
    <w:abstractNumId w:val="20"/>
  </w:num>
  <w:num w:numId="37" w16cid:durableId="2030452199">
    <w:abstractNumId w:val="23"/>
  </w:num>
  <w:num w:numId="38" w16cid:durableId="1051612101">
    <w:abstractNumId w:val="16"/>
  </w:num>
  <w:num w:numId="39" w16cid:durableId="213200947">
    <w:abstractNumId w:val="12"/>
  </w:num>
  <w:num w:numId="40" w16cid:durableId="689378706">
    <w:abstractNumId w:val="11"/>
  </w:num>
  <w:num w:numId="41" w16cid:durableId="230388593">
    <w:abstractNumId w:val="25"/>
  </w:num>
  <w:num w:numId="42" w16cid:durableId="169299224">
    <w:abstractNumId w:val="25"/>
  </w:num>
  <w:num w:numId="43" w16cid:durableId="1773168039">
    <w:abstractNumId w:val="25"/>
  </w:num>
  <w:num w:numId="44" w16cid:durableId="1011681391">
    <w:abstractNumId w:val="25"/>
  </w:num>
  <w:num w:numId="45" w16cid:durableId="2400679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1B16"/>
    <w:rsid w:val="00010CF3"/>
    <w:rsid w:val="00012ED3"/>
    <w:rsid w:val="00013B78"/>
    <w:rsid w:val="00013C49"/>
    <w:rsid w:val="00014BFA"/>
    <w:rsid w:val="00016C5F"/>
    <w:rsid w:val="0004781E"/>
    <w:rsid w:val="0006078A"/>
    <w:rsid w:val="00076229"/>
    <w:rsid w:val="0008688E"/>
    <w:rsid w:val="00086D31"/>
    <w:rsid w:val="0008758A"/>
    <w:rsid w:val="00093BDF"/>
    <w:rsid w:val="00094F25"/>
    <w:rsid w:val="000B3F98"/>
    <w:rsid w:val="000C1E68"/>
    <w:rsid w:val="00120426"/>
    <w:rsid w:val="00146666"/>
    <w:rsid w:val="00151EF0"/>
    <w:rsid w:val="001638EF"/>
    <w:rsid w:val="00180CE0"/>
    <w:rsid w:val="00190056"/>
    <w:rsid w:val="0019031D"/>
    <w:rsid w:val="00194E10"/>
    <w:rsid w:val="001A2EFD"/>
    <w:rsid w:val="001A3B3D"/>
    <w:rsid w:val="001B67DC"/>
    <w:rsid w:val="001E2ACA"/>
    <w:rsid w:val="00223544"/>
    <w:rsid w:val="002254A9"/>
    <w:rsid w:val="002316FD"/>
    <w:rsid w:val="00233D97"/>
    <w:rsid w:val="002347A2"/>
    <w:rsid w:val="00260819"/>
    <w:rsid w:val="0026472F"/>
    <w:rsid w:val="0027174D"/>
    <w:rsid w:val="002850E3"/>
    <w:rsid w:val="002C5F8B"/>
    <w:rsid w:val="002F4FA1"/>
    <w:rsid w:val="002F5361"/>
    <w:rsid w:val="00306957"/>
    <w:rsid w:val="00310D9E"/>
    <w:rsid w:val="00332BD7"/>
    <w:rsid w:val="003518E8"/>
    <w:rsid w:val="00354FCF"/>
    <w:rsid w:val="00370F2B"/>
    <w:rsid w:val="00372EBA"/>
    <w:rsid w:val="003A133B"/>
    <w:rsid w:val="003A19E2"/>
    <w:rsid w:val="003A2BB0"/>
    <w:rsid w:val="003A34AC"/>
    <w:rsid w:val="003B2B40"/>
    <w:rsid w:val="003B4E04"/>
    <w:rsid w:val="003B7221"/>
    <w:rsid w:val="003C4D51"/>
    <w:rsid w:val="003D1621"/>
    <w:rsid w:val="003E4E8E"/>
    <w:rsid w:val="003F3697"/>
    <w:rsid w:val="003F5A08"/>
    <w:rsid w:val="0040388B"/>
    <w:rsid w:val="004113AB"/>
    <w:rsid w:val="00413949"/>
    <w:rsid w:val="00417333"/>
    <w:rsid w:val="00420716"/>
    <w:rsid w:val="00424368"/>
    <w:rsid w:val="004325FB"/>
    <w:rsid w:val="00435C9C"/>
    <w:rsid w:val="004432BA"/>
    <w:rsid w:val="0044407E"/>
    <w:rsid w:val="00444EBF"/>
    <w:rsid w:val="00447BB9"/>
    <w:rsid w:val="004551D2"/>
    <w:rsid w:val="0046031D"/>
    <w:rsid w:val="00466DCA"/>
    <w:rsid w:val="00473AC9"/>
    <w:rsid w:val="00491740"/>
    <w:rsid w:val="00495828"/>
    <w:rsid w:val="004A6211"/>
    <w:rsid w:val="004D72B5"/>
    <w:rsid w:val="004E179E"/>
    <w:rsid w:val="004E1908"/>
    <w:rsid w:val="004E5ACB"/>
    <w:rsid w:val="004F2D83"/>
    <w:rsid w:val="00502C5B"/>
    <w:rsid w:val="005200A5"/>
    <w:rsid w:val="00531C58"/>
    <w:rsid w:val="005371CD"/>
    <w:rsid w:val="00551B7F"/>
    <w:rsid w:val="0056610F"/>
    <w:rsid w:val="00575BCA"/>
    <w:rsid w:val="00586172"/>
    <w:rsid w:val="005B0344"/>
    <w:rsid w:val="005B2B7E"/>
    <w:rsid w:val="005B520E"/>
    <w:rsid w:val="005C1605"/>
    <w:rsid w:val="005C397E"/>
    <w:rsid w:val="005C5CE0"/>
    <w:rsid w:val="005E2800"/>
    <w:rsid w:val="005E4B3D"/>
    <w:rsid w:val="005F32F2"/>
    <w:rsid w:val="00605825"/>
    <w:rsid w:val="00612720"/>
    <w:rsid w:val="006322D3"/>
    <w:rsid w:val="00642D44"/>
    <w:rsid w:val="00645D22"/>
    <w:rsid w:val="00650780"/>
    <w:rsid w:val="00651A08"/>
    <w:rsid w:val="00654204"/>
    <w:rsid w:val="006572E7"/>
    <w:rsid w:val="0066395C"/>
    <w:rsid w:val="00663FDE"/>
    <w:rsid w:val="00670434"/>
    <w:rsid w:val="006824E6"/>
    <w:rsid w:val="006850EB"/>
    <w:rsid w:val="00691422"/>
    <w:rsid w:val="006B6B66"/>
    <w:rsid w:val="006F4B79"/>
    <w:rsid w:val="006F6D3D"/>
    <w:rsid w:val="00715BEA"/>
    <w:rsid w:val="00722D37"/>
    <w:rsid w:val="00726B6B"/>
    <w:rsid w:val="007318BA"/>
    <w:rsid w:val="00740EEA"/>
    <w:rsid w:val="0075492F"/>
    <w:rsid w:val="00784944"/>
    <w:rsid w:val="007879EE"/>
    <w:rsid w:val="00794804"/>
    <w:rsid w:val="007A3DD1"/>
    <w:rsid w:val="007B2FE5"/>
    <w:rsid w:val="007B33F1"/>
    <w:rsid w:val="007B6DDA"/>
    <w:rsid w:val="007C0308"/>
    <w:rsid w:val="007C2FF2"/>
    <w:rsid w:val="007C3572"/>
    <w:rsid w:val="007D6232"/>
    <w:rsid w:val="007D6A0E"/>
    <w:rsid w:val="007E328C"/>
    <w:rsid w:val="007F1F99"/>
    <w:rsid w:val="007F768F"/>
    <w:rsid w:val="0080791D"/>
    <w:rsid w:val="008116A0"/>
    <w:rsid w:val="008340AB"/>
    <w:rsid w:val="00836367"/>
    <w:rsid w:val="008430E2"/>
    <w:rsid w:val="008658CF"/>
    <w:rsid w:val="00873603"/>
    <w:rsid w:val="0087449D"/>
    <w:rsid w:val="00883783"/>
    <w:rsid w:val="00884DA7"/>
    <w:rsid w:val="008A21E3"/>
    <w:rsid w:val="008A2C7D"/>
    <w:rsid w:val="008B6524"/>
    <w:rsid w:val="008C4B23"/>
    <w:rsid w:val="008D607F"/>
    <w:rsid w:val="008D70F0"/>
    <w:rsid w:val="008F6E2C"/>
    <w:rsid w:val="00922398"/>
    <w:rsid w:val="009303D9"/>
    <w:rsid w:val="00933C64"/>
    <w:rsid w:val="00937E05"/>
    <w:rsid w:val="00944E61"/>
    <w:rsid w:val="009503F1"/>
    <w:rsid w:val="00972203"/>
    <w:rsid w:val="00976E47"/>
    <w:rsid w:val="00984B25"/>
    <w:rsid w:val="009909AB"/>
    <w:rsid w:val="00992D67"/>
    <w:rsid w:val="00997C2F"/>
    <w:rsid w:val="009A66D4"/>
    <w:rsid w:val="009D3AF7"/>
    <w:rsid w:val="009E3B29"/>
    <w:rsid w:val="009E611A"/>
    <w:rsid w:val="009F1D79"/>
    <w:rsid w:val="009F3A20"/>
    <w:rsid w:val="00A059B3"/>
    <w:rsid w:val="00A4020C"/>
    <w:rsid w:val="00A439A8"/>
    <w:rsid w:val="00AA35CD"/>
    <w:rsid w:val="00AB2D21"/>
    <w:rsid w:val="00AC48BE"/>
    <w:rsid w:val="00AE3409"/>
    <w:rsid w:val="00AE37B4"/>
    <w:rsid w:val="00AF00AE"/>
    <w:rsid w:val="00AF2957"/>
    <w:rsid w:val="00B025BD"/>
    <w:rsid w:val="00B03994"/>
    <w:rsid w:val="00B11A60"/>
    <w:rsid w:val="00B22613"/>
    <w:rsid w:val="00B44A76"/>
    <w:rsid w:val="00B470D8"/>
    <w:rsid w:val="00B66564"/>
    <w:rsid w:val="00B768D1"/>
    <w:rsid w:val="00B8432C"/>
    <w:rsid w:val="00B97091"/>
    <w:rsid w:val="00BA1025"/>
    <w:rsid w:val="00BB2309"/>
    <w:rsid w:val="00BC24C4"/>
    <w:rsid w:val="00BC3420"/>
    <w:rsid w:val="00BC457D"/>
    <w:rsid w:val="00BD670B"/>
    <w:rsid w:val="00BE50D0"/>
    <w:rsid w:val="00BE7432"/>
    <w:rsid w:val="00BE7D3C"/>
    <w:rsid w:val="00BF5FF6"/>
    <w:rsid w:val="00C0207F"/>
    <w:rsid w:val="00C106B7"/>
    <w:rsid w:val="00C10A3F"/>
    <w:rsid w:val="00C16117"/>
    <w:rsid w:val="00C24DE0"/>
    <w:rsid w:val="00C30542"/>
    <w:rsid w:val="00C3075A"/>
    <w:rsid w:val="00C30CED"/>
    <w:rsid w:val="00C3370F"/>
    <w:rsid w:val="00C36531"/>
    <w:rsid w:val="00C574BC"/>
    <w:rsid w:val="00C62EC6"/>
    <w:rsid w:val="00C714E9"/>
    <w:rsid w:val="00C919A4"/>
    <w:rsid w:val="00CA4392"/>
    <w:rsid w:val="00CC3355"/>
    <w:rsid w:val="00CC393F"/>
    <w:rsid w:val="00CE7B7D"/>
    <w:rsid w:val="00CF565E"/>
    <w:rsid w:val="00D00896"/>
    <w:rsid w:val="00D0699E"/>
    <w:rsid w:val="00D12560"/>
    <w:rsid w:val="00D144FF"/>
    <w:rsid w:val="00D2176E"/>
    <w:rsid w:val="00D34624"/>
    <w:rsid w:val="00D632BE"/>
    <w:rsid w:val="00D72D06"/>
    <w:rsid w:val="00D7522C"/>
    <w:rsid w:val="00D7536F"/>
    <w:rsid w:val="00D76279"/>
    <w:rsid w:val="00D76668"/>
    <w:rsid w:val="00D860B3"/>
    <w:rsid w:val="00D96DB0"/>
    <w:rsid w:val="00DB5F58"/>
    <w:rsid w:val="00DC133E"/>
    <w:rsid w:val="00DD3BD6"/>
    <w:rsid w:val="00DF6E69"/>
    <w:rsid w:val="00E07383"/>
    <w:rsid w:val="00E139D1"/>
    <w:rsid w:val="00E165BC"/>
    <w:rsid w:val="00E4166A"/>
    <w:rsid w:val="00E45708"/>
    <w:rsid w:val="00E53215"/>
    <w:rsid w:val="00E56037"/>
    <w:rsid w:val="00E61E12"/>
    <w:rsid w:val="00E7596C"/>
    <w:rsid w:val="00E878F2"/>
    <w:rsid w:val="00EB3AD3"/>
    <w:rsid w:val="00EC1581"/>
    <w:rsid w:val="00ED0149"/>
    <w:rsid w:val="00ED575D"/>
    <w:rsid w:val="00ED582D"/>
    <w:rsid w:val="00EF7DE3"/>
    <w:rsid w:val="00F03103"/>
    <w:rsid w:val="00F121C6"/>
    <w:rsid w:val="00F240AE"/>
    <w:rsid w:val="00F271DE"/>
    <w:rsid w:val="00F627DA"/>
    <w:rsid w:val="00F70565"/>
    <w:rsid w:val="00F7288F"/>
    <w:rsid w:val="00F830B8"/>
    <w:rsid w:val="00F847A6"/>
    <w:rsid w:val="00F9441B"/>
    <w:rsid w:val="00F958C3"/>
    <w:rsid w:val="00FA4C32"/>
    <w:rsid w:val="00FA5678"/>
    <w:rsid w:val="00FC0E11"/>
    <w:rsid w:val="00FC50E0"/>
    <w:rsid w:val="00FD3CDB"/>
    <w:rsid w:val="00FE2AC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DAB71E"/>
  <w14:defaultImageDpi w14:val="32767"/>
  <w15:chartTrackingRefBased/>
  <w15:docId w15:val="{E6AD5ACE-FC4C-44D4-B075-F40421E95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F565E"/>
    <w:pPr>
      <w:jc w:val="center"/>
    </w:pPr>
  </w:style>
  <w:style w:type="paragraph" w:styleId="1">
    <w:name w:val="heading 1"/>
    <w:basedOn w:val="a"/>
    <w:next w:val="a"/>
    <w:link w:val="10"/>
    <w:qFormat/>
    <w:rsid w:val="006B6B66"/>
    <w:pPr>
      <w:keepNext/>
      <w:keepLines/>
      <w:numPr>
        <w:numId w:val="4"/>
      </w:numPr>
      <w:tabs>
        <w:tab w:val="clear" w:pos="360"/>
        <w:tab w:val="left" w:pos="216"/>
        <w:tab w:val="num" w:pos="576"/>
      </w:tabs>
      <w:spacing w:before="160" w:after="80"/>
      <w:outlineLvl w:val="0"/>
    </w:pPr>
    <w:rPr>
      <w:smallCaps/>
      <w:noProof/>
    </w:rPr>
  </w:style>
  <w:style w:type="paragraph" w:styleId="2">
    <w:name w:val="heading 2"/>
    <w:basedOn w:val="a"/>
    <w:next w:val="a"/>
    <w:link w:val="20"/>
    <w:qFormat/>
    <w:rsid w:val="00ED0149"/>
    <w:pPr>
      <w:keepNext/>
      <w:keepLines/>
      <w:numPr>
        <w:ilvl w:val="1"/>
        <w:numId w:val="4"/>
      </w:numPr>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uiPriority w:val="99"/>
    <w:pPr>
      <w:jc w:val="center"/>
    </w:pPr>
  </w:style>
  <w:style w:type="paragraph" w:customStyle="1" w:styleId="Author">
    <w:name w:val="Author"/>
    <w:uiPriority w:val="99"/>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正文文本 字符"/>
    <w:link w:val="a3"/>
    <w:rsid w:val="00E7596C"/>
    <w:rPr>
      <w:spacing w:val="-1"/>
      <w:lang w:val="x-none" w:eastAsia="x-none"/>
    </w:rPr>
  </w:style>
  <w:style w:type="paragraph" w:customStyle="1" w:styleId="bulletlist">
    <w:name w:val="bullet list"/>
    <w:basedOn w:val="a3"/>
    <w:rsid w:val="001B67DC"/>
    <w:pPr>
      <w:numPr>
        <w:numId w:val="1"/>
      </w:numPr>
      <w:tabs>
        <w:tab w:val="clear" w:pos="648"/>
        <w:tab w:val="num" w:pos="360"/>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页眉 字符"/>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页脚 字符"/>
    <w:basedOn w:val="a0"/>
    <w:link w:val="a7"/>
    <w:rsid w:val="001A3B3D"/>
  </w:style>
  <w:style w:type="character" w:customStyle="1" w:styleId="10">
    <w:name w:val="标题 1 字符"/>
    <w:link w:val="1"/>
    <w:locked/>
    <w:rsid w:val="003A2BB0"/>
    <w:rPr>
      <w:smallCaps/>
      <w:noProof/>
    </w:rPr>
  </w:style>
  <w:style w:type="character" w:styleId="a9">
    <w:name w:val="Hyperlink"/>
    <w:basedOn w:val="a0"/>
    <w:rsid w:val="00D12560"/>
    <w:rPr>
      <w:color w:val="0563C1" w:themeColor="hyperlink"/>
      <w:u w:val="single"/>
    </w:rPr>
  </w:style>
  <w:style w:type="character" w:styleId="aa">
    <w:name w:val="Unresolved Mention"/>
    <w:basedOn w:val="a0"/>
    <w:uiPriority w:val="99"/>
    <w:semiHidden/>
    <w:unhideWhenUsed/>
    <w:rsid w:val="00D12560"/>
    <w:rPr>
      <w:color w:val="605E5C"/>
      <w:shd w:val="clear" w:color="auto" w:fill="E1DFDD"/>
    </w:rPr>
  </w:style>
  <w:style w:type="character" w:customStyle="1" w:styleId="20">
    <w:name w:val="标题 2 字符"/>
    <w:basedOn w:val="a0"/>
    <w:link w:val="2"/>
    <w:rsid w:val="00997C2F"/>
    <w:rPr>
      <w:i/>
      <w:iCs/>
      <w:noProof/>
    </w:rPr>
  </w:style>
  <w:style w:type="character" w:styleId="ab">
    <w:name w:val="Placeholder Text"/>
    <w:basedOn w:val="a0"/>
    <w:uiPriority w:val="99"/>
    <w:semiHidden/>
    <w:rsid w:val="006F4B79"/>
    <w:rPr>
      <w:color w:val="808080"/>
    </w:rPr>
  </w:style>
  <w:style w:type="paragraph" w:styleId="ac">
    <w:name w:val="Normal (Web)"/>
    <w:basedOn w:val="a"/>
    <w:uiPriority w:val="99"/>
    <w:unhideWhenUsed/>
    <w:rsid w:val="00190056"/>
    <w:pPr>
      <w:spacing w:before="100" w:beforeAutospacing="1" w:after="100" w:afterAutospacing="1"/>
      <w:jc w:val="left"/>
    </w:pPr>
    <w:rPr>
      <w:rFonts w:ascii="宋体" w:hAnsi="宋体" w:cs="宋体"/>
      <w:sz w:val="24"/>
      <w:szCs w:val="24"/>
      <w:lang w:eastAsia="zh-CN"/>
    </w:rPr>
  </w:style>
  <w:style w:type="table" w:styleId="ad">
    <w:name w:val="Table Grid"/>
    <w:basedOn w:val="a1"/>
    <w:rsid w:val="00C10A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23319">
      <w:bodyDiv w:val="1"/>
      <w:marLeft w:val="0"/>
      <w:marRight w:val="0"/>
      <w:marTop w:val="0"/>
      <w:marBottom w:val="0"/>
      <w:divBdr>
        <w:top w:val="none" w:sz="0" w:space="0" w:color="auto"/>
        <w:left w:val="none" w:sz="0" w:space="0" w:color="auto"/>
        <w:bottom w:val="none" w:sz="0" w:space="0" w:color="auto"/>
        <w:right w:val="none" w:sz="0" w:space="0" w:color="auto"/>
      </w:divBdr>
      <w:divsChild>
        <w:div w:id="1890649752">
          <w:marLeft w:val="0"/>
          <w:marRight w:val="0"/>
          <w:marTop w:val="0"/>
          <w:marBottom w:val="0"/>
          <w:divBdr>
            <w:top w:val="none" w:sz="0" w:space="0" w:color="auto"/>
            <w:left w:val="none" w:sz="0" w:space="0" w:color="auto"/>
            <w:bottom w:val="none" w:sz="0" w:space="0" w:color="auto"/>
            <w:right w:val="none" w:sz="0" w:space="0" w:color="auto"/>
          </w:divBdr>
          <w:divsChild>
            <w:div w:id="1781949048">
              <w:marLeft w:val="0"/>
              <w:marRight w:val="0"/>
              <w:marTop w:val="0"/>
              <w:marBottom w:val="0"/>
              <w:divBdr>
                <w:top w:val="none" w:sz="0" w:space="0" w:color="auto"/>
                <w:left w:val="none" w:sz="0" w:space="0" w:color="auto"/>
                <w:bottom w:val="none" w:sz="0" w:space="0" w:color="auto"/>
                <w:right w:val="none" w:sz="0" w:space="0" w:color="auto"/>
              </w:divBdr>
            </w:div>
            <w:div w:id="8399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6637">
      <w:bodyDiv w:val="1"/>
      <w:marLeft w:val="0"/>
      <w:marRight w:val="0"/>
      <w:marTop w:val="0"/>
      <w:marBottom w:val="0"/>
      <w:divBdr>
        <w:top w:val="none" w:sz="0" w:space="0" w:color="auto"/>
        <w:left w:val="none" w:sz="0" w:space="0" w:color="auto"/>
        <w:bottom w:val="none" w:sz="0" w:space="0" w:color="auto"/>
        <w:right w:val="none" w:sz="0" w:space="0" w:color="auto"/>
      </w:divBdr>
    </w:div>
    <w:div w:id="188832887">
      <w:bodyDiv w:val="1"/>
      <w:marLeft w:val="0"/>
      <w:marRight w:val="0"/>
      <w:marTop w:val="0"/>
      <w:marBottom w:val="0"/>
      <w:divBdr>
        <w:top w:val="none" w:sz="0" w:space="0" w:color="auto"/>
        <w:left w:val="none" w:sz="0" w:space="0" w:color="auto"/>
        <w:bottom w:val="none" w:sz="0" w:space="0" w:color="auto"/>
        <w:right w:val="none" w:sz="0" w:space="0" w:color="auto"/>
      </w:divBdr>
    </w:div>
    <w:div w:id="589894944">
      <w:bodyDiv w:val="1"/>
      <w:marLeft w:val="0"/>
      <w:marRight w:val="0"/>
      <w:marTop w:val="0"/>
      <w:marBottom w:val="0"/>
      <w:divBdr>
        <w:top w:val="none" w:sz="0" w:space="0" w:color="auto"/>
        <w:left w:val="none" w:sz="0" w:space="0" w:color="auto"/>
        <w:bottom w:val="none" w:sz="0" w:space="0" w:color="auto"/>
        <w:right w:val="none" w:sz="0" w:space="0" w:color="auto"/>
      </w:divBdr>
    </w:div>
    <w:div w:id="862743703">
      <w:bodyDiv w:val="1"/>
      <w:marLeft w:val="0"/>
      <w:marRight w:val="0"/>
      <w:marTop w:val="0"/>
      <w:marBottom w:val="0"/>
      <w:divBdr>
        <w:top w:val="none" w:sz="0" w:space="0" w:color="auto"/>
        <w:left w:val="none" w:sz="0" w:space="0" w:color="auto"/>
        <w:bottom w:val="none" w:sz="0" w:space="0" w:color="auto"/>
        <w:right w:val="none" w:sz="0" w:space="0" w:color="auto"/>
      </w:divBdr>
    </w:div>
    <w:div w:id="914701138">
      <w:bodyDiv w:val="1"/>
      <w:marLeft w:val="0"/>
      <w:marRight w:val="0"/>
      <w:marTop w:val="0"/>
      <w:marBottom w:val="0"/>
      <w:divBdr>
        <w:top w:val="none" w:sz="0" w:space="0" w:color="auto"/>
        <w:left w:val="none" w:sz="0" w:space="0" w:color="auto"/>
        <w:bottom w:val="none" w:sz="0" w:space="0" w:color="auto"/>
        <w:right w:val="none" w:sz="0" w:space="0" w:color="auto"/>
      </w:divBdr>
      <w:divsChild>
        <w:div w:id="1710253371">
          <w:marLeft w:val="0"/>
          <w:marRight w:val="0"/>
          <w:marTop w:val="0"/>
          <w:marBottom w:val="0"/>
          <w:divBdr>
            <w:top w:val="none" w:sz="0" w:space="0" w:color="auto"/>
            <w:left w:val="none" w:sz="0" w:space="0" w:color="auto"/>
            <w:bottom w:val="none" w:sz="0" w:space="0" w:color="auto"/>
            <w:right w:val="none" w:sz="0" w:space="0" w:color="auto"/>
          </w:divBdr>
          <w:divsChild>
            <w:div w:id="802312617">
              <w:marLeft w:val="0"/>
              <w:marRight w:val="0"/>
              <w:marTop w:val="0"/>
              <w:marBottom w:val="0"/>
              <w:divBdr>
                <w:top w:val="none" w:sz="0" w:space="0" w:color="auto"/>
                <w:left w:val="none" w:sz="0" w:space="0" w:color="auto"/>
                <w:bottom w:val="none" w:sz="0" w:space="0" w:color="auto"/>
                <w:right w:val="none" w:sz="0" w:space="0" w:color="auto"/>
              </w:divBdr>
            </w:div>
            <w:div w:id="16821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2018">
      <w:bodyDiv w:val="1"/>
      <w:marLeft w:val="0"/>
      <w:marRight w:val="0"/>
      <w:marTop w:val="0"/>
      <w:marBottom w:val="0"/>
      <w:divBdr>
        <w:top w:val="none" w:sz="0" w:space="0" w:color="auto"/>
        <w:left w:val="none" w:sz="0" w:space="0" w:color="auto"/>
        <w:bottom w:val="none" w:sz="0" w:space="0" w:color="auto"/>
        <w:right w:val="none" w:sz="0" w:space="0" w:color="auto"/>
      </w:divBdr>
      <w:divsChild>
        <w:div w:id="1158770220">
          <w:marLeft w:val="0"/>
          <w:marRight w:val="0"/>
          <w:marTop w:val="0"/>
          <w:marBottom w:val="0"/>
          <w:divBdr>
            <w:top w:val="none" w:sz="0" w:space="0" w:color="auto"/>
            <w:left w:val="none" w:sz="0" w:space="0" w:color="auto"/>
            <w:bottom w:val="none" w:sz="0" w:space="0" w:color="auto"/>
            <w:right w:val="none" w:sz="0" w:space="0" w:color="auto"/>
          </w:divBdr>
        </w:div>
      </w:divsChild>
    </w:div>
    <w:div w:id="1200506223">
      <w:bodyDiv w:val="1"/>
      <w:marLeft w:val="0"/>
      <w:marRight w:val="0"/>
      <w:marTop w:val="0"/>
      <w:marBottom w:val="0"/>
      <w:divBdr>
        <w:top w:val="none" w:sz="0" w:space="0" w:color="auto"/>
        <w:left w:val="none" w:sz="0" w:space="0" w:color="auto"/>
        <w:bottom w:val="none" w:sz="0" w:space="0" w:color="auto"/>
        <w:right w:val="none" w:sz="0" w:space="0" w:color="auto"/>
      </w:divBdr>
      <w:divsChild>
        <w:div w:id="203106102">
          <w:marLeft w:val="0"/>
          <w:marRight w:val="0"/>
          <w:marTop w:val="0"/>
          <w:marBottom w:val="0"/>
          <w:divBdr>
            <w:top w:val="none" w:sz="0" w:space="0" w:color="auto"/>
            <w:left w:val="none" w:sz="0" w:space="0" w:color="auto"/>
            <w:bottom w:val="none" w:sz="0" w:space="0" w:color="auto"/>
            <w:right w:val="none" w:sz="0" w:space="0" w:color="auto"/>
          </w:divBdr>
          <w:divsChild>
            <w:div w:id="1571842528">
              <w:marLeft w:val="0"/>
              <w:marRight w:val="0"/>
              <w:marTop w:val="0"/>
              <w:marBottom w:val="0"/>
              <w:divBdr>
                <w:top w:val="none" w:sz="0" w:space="0" w:color="auto"/>
                <w:left w:val="none" w:sz="0" w:space="0" w:color="auto"/>
                <w:bottom w:val="none" w:sz="0" w:space="0" w:color="auto"/>
                <w:right w:val="none" w:sz="0" w:space="0" w:color="auto"/>
              </w:divBdr>
            </w:div>
            <w:div w:id="182354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97545">
      <w:bodyDiv w:val="1"/>
      <w:marLeft w:val="0"/>
      <w:marRight w:val="0"/>
      <w:marTop w:val="0"/>
      <w:marBottom w:val="0"/>
      <w:divBdr>
        <w:top w:val="none" w:sz="0" w:space="0" w:color="auto"/>
        <w:left w:val="none" w:sz="0" w:space="0" w:color="auto"/>
        <w:bottom w:val="none" w:sz="0" w:space="0" w:color="auto"/>
        <w:right w:val="none" w:sz="0" w:space="0" w:color="auto"/>
      </w:divBdr>
      <w:divsChild>
        <w:div w:id="1735622593">
          <w:marLeft w:val="0"/>
          <w:marRight w:val="0"/>
          <w:marTop w:val="0"/>
          <w:marBottom w:val="0"/>
          <w:divBdr>
            <w:top w:val="none" w:sz="0" w:space="0" w:color="auto"/>
            <w:left w:val="none" w:sz="0" w:space="0" w:color="auto"/>
            <w:bottom w:val="none" w:sz="0" w:space="0" w:color="auto"/>
            <w:right w:val="none" w:sz="0" w:space="0" w:color="auto"/>
          </w:divBdr>
          <w:divsChild>
            <w:div w:id="2041777782">
              <w:marLeft w:val="0"/>
              <w:marRight w:val="0"/>
              <w:marTop w:val="0"/>
              <w:marBottom w:val="0"/>
              <w:divBdr>
                <w:top w:val="none" w:sz="0" w:space="0" w:color="auto"/>
                <w:left w:val="none" w:sz="0" w:space="0" w:color="auto"/>
                <w:bottom w:val="none" w:sz="0" w:space="0" w:color="auto"/>
                <w:right w:val="none" w:sz="0" w:space="0" w:color="auto"/>
              </w:divBdr>
            </w:div>
            <w:div w:id="1275403373">
              <w:marLeft w:val="0"/>
              <w:marRight w:val="0"/>
              <w:marTop w:val="0"/>
              <w:marBottom w:val="0"/>
              <w:divBdr>
                <w:top w:val="none" w:sz="0" w:space="0" w:color="auto"/>
                <w:left w:val="none" w:sz="0" w:space="0" w:color="auto"/>
                <w:bottom w:val="none" w:sz="0" w:space="0" w:color="auto"/>
                <w:right w:val="none" w:sz="0" w:space="0" w:color="auto"/>
              </w:divBdr>
            </w:div>
            <w:div w:id="251015494">
              <w:marLeft w:val="0"/>
              <w:marRight w:val="0"/>
              <w:marTop w:val="0"/>
              <w:marBottom w:val="0"/>
              <w:divBdr>
                <w:top w:val="none" w:sz="0" w:space="0" w:color="auto"/>
                <w:left w:val="none" w:sz="0" w:space="0" w:color="auto"/>
                <w:bottom w:val="none" w:sz="0" w:space="0" w:color="auto"/>
                <w:right w:val="none" w:sz="0" w:space="0" w:color="auto"/>
              </w:divBdr>
            </w:div>
            <w:div w:id="1819835775">
              <w:marLeft w:val="0"/>
              <w:marRight w:val="0"/>
              <w:marTop w:val="0"/>
              <w:marBottom w:val="0"/>
              <w:divBdr>
                <w:top w:val="none" w:sz="0" w:space="0" w:color="auto"/>
                <w:left w:val="none" w:sz="0" w:space="0" w:color="auto"/>
                <w:bottom w:val="none" w:sz="0" w:space="0" w:color="auto"/>
                <w:right w:val="none" w:sz="0" w:space="0" w:color="auto"/>
              </w:divBdr>
            </w:div>
            <w:div w:id="770316864">
              <w:marLeft w:val="0"/>
              <w:marRight w:val="0"/>
              <w:marTop w:val="0"/>
              <w:marBottom w:val="0"/>
              <w:divBdr>
                <w:top w:val="none" w:sz="0" w:space="0" w:color="auto"/>
                <w:left w:val="none" w:sz="0" w:space="0" w:color="auto"/>
                <w:bottom w:val="none" w:sz="0" w:space="0" w:color="auto"/>
                <w:right w:val="none" w:sz="0" w:space="0" w:color="auto"/>
              </w:divBdr>
            </w:div>
            <w:div w:id="555052282">
              <w:marLeft w:val="0"/>
              <w:marRight w:val="0"/>
              <w:marTop w:val="0"/>
              <w:marBottom w:val="0"/>
              <w:divBdr>
                <w:top w:val="none" w:sz="0" w:space="0" w:color="auto"/>
                <w:left w:val="none" w:sz="0" w:space="0" w:color="auto"/>
                <w:bottom w:val="none" w:sz="0" w:space="0" w:color="auto"/>
                <w:right w:val="none" w:sz="0" w:space="0" w:color="auto"/>
              </w:divBdr>
            </w:div>
            <w:div w:id="1518813033">
              <w:marLeft w:val="0"/>
              <w:marRight w:val="0"/>
              <w:marTop w:val="0"/>
              <w:marBottom w:val="0"/>
              <w:divBdr>
                <w:top w:val="none" w:sz="0" w:space="0" w:color="auto"/>
                <w:left w:val="none" w:sz="0" w:space="0" w:color="auto"/>
                <w:bottom w:val="none" w:sz="0" w:space="0" w:color="auto"/>
                <w:right w:val="none" w:sz="0" w:space="0" w:color="auto"/>
              </w:divBdr>
            </w:div>
            <w:div w:id="1152867067">
              <w:marLeft w:val="0"/>
              <w:marRight w:val="0"/>
              <w:marTop w:val="0"/>
              <w:marBottom w:val="0"/>
              <w:divBdr>
                <w:top w:val="none" w:sz="0" w:space="0" w:color="auto"/>
                <w:left w:val="none" w:sz="0" w:space="0" w:color="auto"/>
                <w:bottom w:val="none" w:sz="0" w:space="0" w:color="auto"/>
                <w:right w:val="none" w:sz="0" w:space="0" w:color="auto"/>
              </w:divBdr>
            </w:div>
            <w:div w:id="1922254327">
              <w:marLeft w:val="0"/>
              <w:marRight w:val="0"/>
              <w:marTop w:val="0"/>
              <w:marBottom w:val="0"/>
              <w:divBdr>
                <w:top w:val="none" w:sz="0" w:space="0" w:color="auto"/>
                <w:left w:val="none" w:sz="0" w:space="0" w:color="auto"/>
                <w:bottom w:val="none" w:sz="0" w:space="0" w:color="auto"/>
                <w:right w:val="none" w:sz="0" w:space="0" w:color="auto"/>
              </w:divBdr>
            </w:div>
            <w:div w:id="737482172">
              <w:marLeft w:val="0"/>
              <w:marRight w:val="0"/>
              <w:marTop w:val="0"/>
              <w:marBottom w:val="0"/>
              <w:divBdr>
                <w:top w:val="none" w:sz="0" w:space="0" w:color="auto"/>
                <w:left w:val="none" w:sz="0" w:space="0" w:color="auto"/>
                <w:bottom w:val="none" w:sz="0" w:space="0" w:color="auto"/>
                <w:right w:val="none" w:sz="0" w:space="0" w:color="auto"/>
              </w:divBdr>
            </w:div>
            <w:div w:id="1243564221">
              <w:marLeft w:val="0"/>
              <w:marRight w:val="0"/>
              <w:marTop w:val="0"/>
              <w:marBottom w:val="0"/>
              <w:divBdr>
                <w:top w:val="none" w:sz="0" w:space="0" w:color="auto"/>
                <w:left w:val="none" w:sz="0" w:space="0" w:color="auto"/>
                <w:bottom w:val="none" w:sz="0" w:space="0" w:color="auto"/>
                <w:right w:val="none" w:sz="0" w:space="0" w:color="auto"/>
              </w:divBdr>
            </w:div>
            <w:div w:id="290719636">
              <w:marLeft w:val="0"/>
              <w:marRight w:val="0"/>
              <w:marTop w:val="0"/>
              <w:marBottom w:val="0"/>
              <w:divBdr>
                <w:top w:val="none" w:sz="0" w:space="0" w:color="auto"/>
                <w:left w:val="none" w:sz="0" w:space="0" w:color="auto"/>
                <w:bottom w:val="none" w:sz="0" w:space="0" w:color="auto"/>
                <w:right w:val="none" w:sz="0" w:space="0" w:color="auto"/>
              </w:divBdr>
            </w:div>
            <w:div w:id="977881633">
              <w:marLeft w:val="0"/>
              <w:marRight w:val="0"/>
              <w:marTop w:val="0"/>
              <w:marBottom w:val="0"/>
              <w:divBdr>
                <w:top w:val="none" w:sz="0" w:space="0" w:color="auto"/>
                <w:left w:val="none" w:sz="0" w:space="0" w:color="auto"/>
                <w:bottom w:val="none" w:sz="0" w:space="0" w:color="auto"/>
                <w:right w:val="none" w:sz="0" w:space="0" w:color="auto"/>
              </w:divBdr>
            </w:div>
            <w:div w:id="1369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19784">
      <w:bodyDiv w:val="1"/>
      <w:marLeft w:val="0"/>
      <w:marRight w:val="0"/>
      <w:marTop w:val="0"/>
      <w:marBottom w:val="0"/>
      <w:divBdr>
        <w:top w:val="none" w:sz="0" w:space="0" w:color="auto"/>
        <w:left w:val="none" w:sz="0" w:space="0" w:color="auto"/>
        <w:bottom w:val="none" w:sz="0" w:space="0" w:color="auto"/>
        <w:right w:val="none" w:sz="0" w:space="0" w:color="auto"/>
      </w:divBdr>
    </w:div>
    <w:div w:id="1403213422">
      <w:bodyDiv w:val="1"/>
      <w:marLeft w:val="0"/>
      <w:marRight w:val="0"/>
      <w:marTop w:val="0"/>
      <w:marBottom w:val="0"/>
      <w:divBdr>
        <w:top w:val="none" w:sz="0" w:space="0" w:color="auto"/>
        <w:left w:val="none" w:sz="0" w:space="0" w:color="auto"/>
        <w:bottom w:val="none" w:sz="0" w:space="0" w:color="auto"/>
        <w:right w:val="none" w:sz="0" w:space="0" w:color="auto"/>
      </w:divBdr>
      <w:divsChild>
        <w:div w:id="387648451">
          <w:marLeft w:val="0"/>
          <w:marRight w:val="0"/>
          <w:marTop w:val="0"/>
          <w:marBottom w:val="0"/>
          <w:divBdr>
            <w:top w:val="none" w:sz="0" w:space="0" w:color="auto"/>
            <w:left w:val="none" w:sz="0" w:space="0" w:color="auto"/>
            <w:bottom w:val="none" w:sz="0" w:space="0" w:color="auto"/>
            <w:right w:val="none" w:sz="0" w:space="0" w:color="auto"/>
          </w:divBdr>
        </w:div>
      </w:divsChild>
    </w:div>
    <w:div w:id="1728994791">
      <w:bodyDiv w:val="1"/>
      <w:marLeft w:val="0"/>
      <w:marRight w:val="0"/>
      <w:marTop w:val="0"/>
      <w:marBottom w:val="0"/>
      <w:divBdr>
        <w:top w:val="none" w:sz="0" w:space="0" w:color="auto"/>
        <w:left w:val="none" w:sz="0" w:space="0" w:color="auto"/>
        <w:bottom w:val="none" w:sz="0" w:space="0" w:color="auto"/>
        <w:right w:val="none" w:sz="0" w:space="0" w:color="auto"/>
      </w:divBdr>
    </w:div>
    <w:div w:id="1965308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46F70-9858-49CC-B913-D12AF7543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4157</TotalTime>
  <Pages>5</Pages>
  <Words>2315</Words>
  <Characters>13196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薛 惟天</cp:lastModifiedBy>
  <cp:revision>16</cp:revision>
  <dcterms:created xsi:type="dcterms:W3CDTF">2022-07-09T17:26:00Z</dcterms:created>
  <dcterms:modified xsi:type="dcterms:W3CDTF">2022-11-15T21:43:00Z</dcterms:modified>
</cp:coreProperties>
</file>