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65B" w:rsidRDefault="001849CC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Read Me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EasyGraph</w:t>
      </w:r>
      <w:proofErr w:type="spellEnd"/>
    </w:p>
    <w:p w:rsidR="008E765B" w:rsidRDefault="001849CC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By Charles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Stoksik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Bryan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Josloff</w:t>
      </w:r>
      <w:proofErr w:type="spellEnd"/>
    </w:p>
    <w:p w:rsidR="008E765B" w:rsidRDefault="008E7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E765B" w:rsidRDefault="001849C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Function: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EasyGraph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 excel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like application that allows users to create simple and easy to use graphs with their datasets.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EasyGraph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an intuitive functionality such that anyone can enter data into the application and create personal graphs or store their d</w:t>
      </w:r>
      <w:r>
        <w:rPr>
          <w:rFonts w:ascii="Times New Roman" w:eastAsia="Times New Roman" w:hAnsi="Times New Roman" w:cs="Times New Roman"/>
          <w:sz w:val="24"/>
          <w:szCs w:val="24"/>
        </w:rPr>
        <w:t>ata.</w:t>
      </w:r>
    </w:p>
    <w:p w:rsidR="008E765B" w:rsidRDefault="008E7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E765B" w:rsidRDefault="001849C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Where to run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EasyGraph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EasyGraph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works best on Qt_5_9 to Qt_5_12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Unfortunately the headers do not contain color on the windows version. Also if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set to dark mode then the aesthetic colors of the application pop the best. </w:t>
      </w:r>
    </w:p>
    <w:p w:rsidR="008E765B" w:rsidRDefault="008E7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E765B" w:rsidRDefault="001849C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ictures and images are created by us and included in the images.qrc file.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May need to add prefix /images to access.</w:t>
      </w:r>
      <w:proofErr w:type="gramEnd"/>
    </w:p>
    <w:p w:rsidR="008E765B" w:rsidRDefault="008E7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E765B" w:rsidRDefault="001849CC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Screenshots and Navigation:</w:t>
      </w: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3448050</wp:posOffset>
            </wp:positionH>
            <wp:positionV relativeFrom="paragraph">
              <wp:posOffset>381000</wp:posOffset>
            </wp:positionV>
            <wp:extent cx="2619375" cy="514350"/>
            <wp:effectExtent l="0" t="0" r="0" b="0"/>
            <wp:wrapTopAndBottom distT="114300" distB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1</wp:posOffset>
            </wp:positionH>
            <wp:positionV relativeFrom="paragraph">
              <wp:posOffset>381000</wp:posOffset>
            </wp:positionV>
            <wp:extent cx="3300413" cy="2595637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25956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114300" distB="114300" distL="114300" distR="114300" simplePos="0" relativeHeight="251660288" behindDoc="0" locked="0" layoutInCell="1" allowOverlap="1">
            <wp:simplePos x="0" y="0"/>
            <wp:positionH relativeFrom="column">
              <wp:posOffset>3448050</wp:posOffset>
            </wp:positionH>
            <wp:positionV relativeFrom="paragraph">
              <wp:posOffset>1266825</wp:posOffset>
            </wp:positionV>
            <wp:extent cx="2619375" cy="1258559"/>
            <wp:effectExtent l="0" t="0" r="0" b="0"/>
            <wp:wrapTopAndBottom distT="114300" distB="11430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585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E765B" w:rsidRDefault="008E765B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765B" w:rsidRDefault="001849CC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EasyGraph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see Splash-Screen of icon and go to the home page above.</w:t>
      </w:r>
    </w:p>
    <w:p w:rsidR="008E765B" w:rsidRDefault="001849CC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 Project will transport you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EasyGraph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with no name. There will be a blank table, the standard toolbar, and a graphic of rectangles where the chart will appear.</w:t>
      </w:r>
    </w:p>
    <w:p w:rsidR="008E765B" w:rsidRDefault="001849CC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you choose to open a new project you will be prompted to a window connecting your file system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EasyGraph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Y</w:t>
      </w:r>
      <w:r>
        <w:rPr>
          <w:rFonts w:ascii="Times New Roman" w:eastAsia="Times New Roman" w:hAnsi="Times New Roman" w:cs="Times New Roman"/>
          <w:sz w:val="24"/>
          <w:szCs w:val="24"/>
        </w:rPr>
        <w:t>ou will only be able to open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ezg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files (one or more will be included in our project submission to play around with). When opening a previous file graphs will not be auto-generated and values will not be pre-selected, however they will still be located in </w:t>
      </w:r>
      <w:r>
        <w:rPr>
          <w:rFonts w:ascii="Times New Roman" w:eastAsia="Times New Roman" w:hAnsi="Times New Roman" w:cs="Times New Roman"/>
          <w:sz w:val="24"/>
          <w:szCs w:val="24"/>
        </w:rPr>
        <w:t>the same sections.</w:t>
      </w:r>
    </w:p>
    <w:p w:rsidR="008E765B" w:rsidRDefault="001849CC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Within the project each icon corresponds to a certain program functionality</w:t>
      </w:r>
    </w:p>
    <w:p w:rsidR="008E765B" w:rsidRDefault="001849CC">
      <w:pPr>
        <w:pStyle w:val="normal0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 three correspond to new, open, and save. These are pretty standard</w:t>
      </w:r>
    </w:p>
    <w:p w:rsidR="008E765B" w:rsidRDefault="001849CC">
      <w:pPr>
        <w:pStyle w:val="normal0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Second four correspond to cut, copy, paste, and delete. These are specific for values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table, not other part of the code can be copied or pasted into (unless it’s the pop-up window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lineEdit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E765B" w:rsidRDefault="001849CC">
      <w:pPr>
        <w:pStyle w:val="normal0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last icon (the palette) changes the theme color. It allows the user to select a theme color</w:t>
      </w:r>
      <w:r>
        <w:rPr>
          <w:noProof/>
          <w:lang w:val="en-US"/>
        </w:rPr>
        <w:drawing>
          <wp:anchor distT="114300" distB="114300" distL="114300" distR="114300" simplePos="0" relativeHeight="251661312" behindDoc="0" locked="0" layoutInCell="1" allowOverlap="1">
            <wp:simplePos x="0" y="0"/>
            <wp:positionH relativeFrom="column">
              <wp:posOffset>4256971</wp:posOffset>
            </wp:positionH>
            <wp:positionV relativeFrom="paragraph">
              <wp:posOffset>409575</wp:posOffset>
            </wp:positionV>
            <wp:extent cx="1686629" cy="1395413"/>
            <wp:effectExtent l="0" t="0" r="0" b="0"/>
            <wp:wrapSquare wrapText="bothSides" distT="114300" distB="114300" distL="114300" distR="11430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6629" cy="1395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E765B" w:rsidRDefault="001849CC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central feature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EasyGraph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the ability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customize your header widgets. If you double-click a header a window will pop-up to allow you to customize the window. You can set text, color, and axes. (Screenshot of Mac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windows is cheeks and doesn’t let me screenshot without it disappearing)</w:t>
      </w:r>
    </w:p>
    <w:p w:rsidR="008E765B" w:rsidRDefault="001849CC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ne</w:t>
      </w:r>
      <w:r>
        <w:rPr>
          <w:rFonts w:ascii="Times New Roman" w:eastAsia="Times New Roman" w:hAnsi="Times New Roman" w:cs="Times New Roman"/>
          <w:sz w:val="24"/>
          <w:szCs w:val="24"/>
        </w:rPr>
        <w:t>ed to assign headers to axes to graph results. There is no highlighting and generating a graph (that is a future goal).</w:t>
      </w:r>
    </w:p>
    <w:p w:rsidR="008E765B" w:rsidRDefault="001849CC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Unfortunately color does not show up in the headers on Windows so for best results use Mac.</w:t>
      </w:r>
    </w:p>
    <w:p w:rsidR="008E765B" w:rsidRDefault="001849CC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four types of graphs that can be 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enerated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EasyGraph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Linear, Scatter, Bar and Pie. Linear connects each point, Scatter adds the data as points, Bar creates bars, and pie creates a pie chart.</w:t>
      </w:r>
    </w:p>
    <w:p w:rsidR="008E765B" w:rsidRDefault="001849CC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further instructions go to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About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menu and select Instructions.</w:t>
      </w:r>
    </w:p>
    <w:p w:rsidR="008E765B" w:rsidRDefault="001849C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If you were to clo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 this file and re-open it the graph would be replaced by the rectangles picture. Also velocity, acceleration, and position would not be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selected,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however they would still be located in the y-value section.</w:t>
      </w:r>
      <w:r>
        <w:rPr>
          <w:noProof/>
          <w:lang w:val="en-US"/>
        </w:rPr>
        <w:drawing>
          <wp:anchor distT="114300" distB="114300" distL="114300" distR="114300" simplePos="0" relativeHeight="251662336" behindDoc="0" locked="0" layoutInCell="1" allowOverlap="1">
            <wp:simplePos x="0" y="0"/>
            <wp:positionH relativeFrom="column">
              <wp:posOffset>-104774</wp:posOffset>
            </wp:positionH>
            <wp:positionV relativeFrom="paragraph">
              <wp:posOffset>114300</wp:posOffset>
            </wp:positionV>
            <wp:extent cx="5300663" cy="2675815"/>
            <wp:effectExtent l="0" t="0" r="0" b="0"/>
            <wp:wrapTopAndBottom distT="114300" distB="11430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2675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E765B" w:rsidRDefault="008E7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E765B" w:rsidRDefault="008E7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E765B" w:rsidRDefault="008E7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E765B" w:rsidRDefault="008E7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E765B" w:rsidRDefault="008E76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sectPr w:rsidR="008E765B" w:rsidSect="008E76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8C00C6"/>
    <w:multiLevelType w:val="multilevel"/>
    <w:tmpl w:val="615C91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765B"/>
    <w:rsid w:val="001849CC"/>
    <w:rsid w:val="008E7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E76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E76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E76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E76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E765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E76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E765B"/>
  </w:style>
  <w:style w:type="paragraph" w:styleId="Title">
    <w:name w:val="Title"/>
    <w:basedOn w:val="normal0"/>
    <w:next w:val="normal0"/>
    <w:rsid w:val="008E765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E765B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2417</Characters>
  <Application>Microsoft Office Word</Application>
  <DocSecurity>0</DocSecurity>
  <Lines>20</Lines>
  <Paragraphs>5</Paragraphs>
  <ScaleCrop>false</ScaleCrop>
  <Company>UCLA Mathematics</Company>
  <LinksUpToDate>false</LinksUpToDate>
  <CharactersWithSpaces>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Stoksik</dc:creator>
  <cp:lastModifiedBy>jstox</cp:lastModifiedBy>
  <cp:revision>2</cp:revision>
  <dcterms:created xsi:type="dcterms:W3CDTF">2019-03-15T23:29:00Z</dcterms:created>
  <dcterms:modified xsi:type="dcterms:W3CDTF">2019-03-15T23:29:00Z</dcterms:modified>
</cp:coreProperties>
</file>