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E63C" w14:textId="77777777" w:rsidR="009B45DF" w:rsidRDefault="009B45DF" w:rsidP="009B45DF">
      <w:pPr>
        <w:pStyle w:val="Title"/>
      </w:pPr>
      <w:r>
        <w:t>C964 Computer Science Capstone</w:t>
      </w:r>
    </w:p>
    <w:p w14:paraId="60355141" w14:textId="77777777" w:rsidR="009B45DF" w:rsidRDefault="009B45DF" w:rsidP="009B45DF">
      <w:pPr>
        <w:pStyle w:val="Subtitle"/>
      </w:pPr>
      <w:r>
        <w:t>Part D: Other Documentation</w:t>
      </w:r>
    </w:p>
    <w:p w14:paraId="5B9CD2ED" w14:textId="6A7B5312" w:rsidR="00A95CBC" w:rsidRDefault="0019121E" w:rsidP="0019121E">
      <w:pPr>
        <w:pStyle w:val="Heading1"/>
      </w:pPr>
      <w:r>
        <w:t>Business Vision</w:t>
      </w:r>
    </w:p>
    <w:p w14:paraId="518BA434" w14:textId="77777777" w:rsidR="0019121E" w:rsidRPr="00815169" w:rsidRDefault="0019121E" w:rsidP="0019121E">
      <w:pPr>
        <w:pStyle w:val="Heading2"/>
      </w:pPr>
      <w:r w:rsidRPr="00815169">
        <w:t>Summary of the Problem</w:t>
      </w:r>
    </w:p>
    <w:p w14:paraId="752742D8" w14:textId="77777777" w:rsidR="0019121E" w:rsidRPr="00815169" w:rsidRDefault="0019121E" w:rsidP="0019121E">
      <w:r w:rsidRPr="00815169">
        <w:t xml:space="preserve">Deploying and managing Azure infrastructure consistently and efficiently using Infrastructure as Code (IaC) is critical, but manually creating Azure Bicep or </w:t>
      </w:r>
      <w:r>
        <w:t>Azure Resource Manager (ARM)</w:t>
      </w:r>
      <w:r w:rsidRPr="00815169">
        <w:t xml:space="preserve"> templates presents significant challenges:</w:t>
      </w:r>
    </w:p>
    <w:p w14:paraId="7E3C3E25" w14:textId="77777777" w:rsidR="0019121E" w:rsidRPr="00815169" w:rsidRDefault="0019121E" w:rsidP="0019121E">
      <w:pPr>
        <w:numPr>
          <w:ilvl w:val="0"/>
          <w:numId w:val="2"/>
        </w:numPr>
      </w:pPr>
      <w:r w:rsidRPr="00815169">
        <w:rPr>
          <w:b/>
          <w:bCs/>
        </w:rPr>
        <w:t>Time-Consuming:</w:t>
      </w:r>
      <w:r w:rsidRPr="00815169">
        <w:t xml:space="preserve"> Developers spend considerable time researching resource properties, syntax, and best practices (like Azure Verified Modules </w:t>
      </w:r>
      <w:r>
        <w:t>(</w:t>
      </w:r>
      <w:r w:rsidRPr="00815169">
        <w:t>AVM</w:t>
      </w:r>
      <w:r>
        <w:t>)</w:t>
      </w:r>
      <w:r w:rsidRPr="00815169">
        <w:t>).</w:t>
      </w:r>
    </w:p>
    <w:p w14:paraId="6828FE03" w14:textId="77777777" w:rsidR="0019121E" w:rsidRPr="00815169" w:rsidRDefault="0019121E" w:rsidP="0019121E">
      <w:pPr>
        <w:numPr>
          <w:ilvl w:val="0"/>
          <w:numId w:val="2"/>
        </w:numPr>
      </w:pPr>
      <w:r w:rsidRPr="00815169">
        <w:rPr>
          <w:b/>
          <w:bCs/>
        </w:rPr>
        <w:t>Error-Prone:</w:t>
      </w:r>
      <w:r w:rsidRPr="00815169">
        <w:t xml:space="preserve"> Manual template creation can lead to typos, misconfigurations, and deployment failures, requiring costly rework.</w:t>
      </w:r>
      <w:r>
        <w:t xml:space="preserve"> The Bicep template language greatly reduces such errors compared to traditional JavaScript Object Notation (JSON) templates, but errors are still common.</w:t>
      </w:r>
    </w:p>
    <w:p w14:paraId="07A59A93" w14:textId="77777777" w:rsidR="0019121E" w:rsidRPr="00815169" w:rsidRDefault="0019121E" w:rsidP="0019121E">
      <w:pPr>
        <w:numPr>
          <w:ilvl w:val="0"/>
          <w:numId w:val="2"/>
        </w:numPr>
      </w:pPr>
      <w:r w:rsidRPr="00815169">
        <w:rPr>
          <w:b/>
          <w:bCs/>
        </w:rPr>
        <w:t>Inconsistency:</w:t>
      </w:r>
      <w:r w:rsidRPr="00815169">
        <w:t xml:space="preserve"> Ensuring adherence to organizational standards and the latest Azure best practices (like AVM) across all teams is difficult.</w:t>
      </w:r>
    </w:p>
    <w:p w14:paraId="7727B8F0" w14:textId="77777777" w:rsidR="0019121E" w:rsidRPr="00815169" w:rsidRDefault="0019121E" w:rsidP="0019121E">
      <w:pPr>
        <w:numPr>
          <w:ilvl w:val="0"/>
          <w:numId w:val="2"/>
        </w:numPr>
      </w:pPr>
      <w:r w:rsidRPr="00815169">
        <w:rPr>
          <w:b/>
          <w:bCs/>
        </w:rPr>
        <w:t>Onboarding Barrier:</w:t>
      </w:r>
      <w:r w:rsidRPr="00815169">
        <w:t xml:space="preserve"> New team members face a steep learning curve for complex IaC development.</w:t>
      </w:r>
    </w:p>
    <w:p w14:paraId="49EED097" w14:textId="77777777" w:rsidR="0019121E" w:rsidRPr="00815169" w:rsidRDefault="0019121E" w:rsidP="0019121E">
      <w:r w:rsidRPr="00815169">
        <w:t>These challenges translate directly to slower project delivery, increased operational overhead, and potential security or compliance risks from inconsistent deployments.</w:t>
      </w:r>
    </w:p>
    <w:p w14:paraId="5ED914BC" w14:textId="61723440" w:rsidR="0019121E" w:rsidRPr="00815169" w:rsidRDefault="0019121E" w:rsidP="0019121E">
      <w:pPr>
        <w:pStyle w:val="Heading2"/>
      </w:pPr>
      <w:r>
        <w:t>Recommended Solution</w:t>
      </w:r>
    </w:p>
    <w:p w14:paraId="48FD506E" w14:textId="1E8B82BF" w:rsidR="0019121E" w:rsidRPr="00815169" w:rsidRDefault="0019121E" w:rsidP="0019121E">
      <w:r>
        <w:t>I recommend an</w:t>
      </w:r>
      <w:r w:rsidRPr="00815169">
        <w:t xml:space="preserve"> AI-</w:t>
      </w:r>
      <w:r>
        <w:t>p</w:t>
      </w:r>
      <w:r w:rsidRPr="00815169">
        <w:t>owered</w:t>
      </w:r>
      <w:r>
        <w:t xml:space="preserve">, </w:t>
      </w:r>
      <w:r w:rsidRPr="00815169">
        <w:t>secure, internal web application featuring:</w:t>
      </w:r>
    </w:p>
    <w:p w14:paraId="39036786" w14:textId="77777777" w:rsidR="0019121E" w:rsidRPr="00815169" w:rsidRDefault="0019121E" w:rsidP="0019121E">
      <w:pPr>
        <w:numPr>
          <w:ilvl w:val="0"/>
          <w:numId w:val="4"/>
        </w:numPr>
      </w:pPr>
      <w:r w:rsidRPr="00815169">
        <w:rPr>
          <w:b/>
          <w:bCs/>
        </w:rPr>
        <w:t>Simple User Interface:</w:t>
      </w:r>
      <w:r w:rsidRPr="00815169">
        <w:t xml:space="preserve"> Allows users to type natural language requests (e.g., "Create a zone-redundant storage account in East US").</w:t>
      </w:r>
    </w:p>
    <w:p w14:paraId="52A7582B" w14:textId="77777777" w:rsidR="0019121E" w:rsidRPr="00815169" w:rsidRDefault="0019121E" w:rsidP="0019121E">
      <w:pPr>
        <w:numPr>
          <w:ilvl w:val="0"/>
          <w:numId w:val="4"/>
        </w:numPr>
      </w:pPr>
      <w:r w:rsidRPr="00815169">
        <w:rPr>
          <w:b/>
          <w:bCs/>
        </w:rPr>
        <w:t>AVM Preference Toggle:</w:t>
      </w:r>
      <w:r w:rsidRPr="00815169">
        <w:t xml:space="preserve"> Provides users explicit control to either prioritize Azure Verified Modules (default) or request classic Bicep resource definitions.</w:t>
      </w:r>
      <w:r>
        <w:t xml:space="preserve"> This acts as a filter on the data retrieved from Azure AI Search.</w:t>
      </w:r>
    </w:p>
    <w:p w14:paraId="78EE5750" w14:textId="77777777" w:rsidR="0019121E" w:rsidRPr="00815169" w:rsidRDefault="0019121E" w:rsidP="0019121E">
      <w:pPr>
        <w:numPr>
          <w:ilvl w:val="0"/>
          <w:numId w:val="4"/>
        </w:numPr>
      </w:pPr>
      <w:r w:rsidRPr="00815169">
        <w:rPr>
          <w:b/>
          <w:bCs/>
        </w:rPr>
        <w:t>AI-Powered Generation:</w:t>
      </w:r>
      <w:r w:rsidRPr="00815169">
        <w:t xml:space="preserve"> Utilizes a fine-tuned </w:t>
      </w:r>
      <w:r>
        <w:t xml:space="preserve">agentic </w:t>
      </w:r>
      <w:r w:rsidRPr="00815169">
        <w:t>AI model to interpret the request and generate the corresponding Bicep code.</w:t>
      </w:r>
    </w:p>
    <w:p w14:paraId="6A989544" w14:textId="77777777" w:rsidR="0019121E" w:rsidRPr="00815169" w:rsidRDefault="0019121E" w:rsidP="0019121E">
      <w:pPr>
        <w:numPr>
          <w:ilvl w:val="0"/>
          <w:numId w:val="4"/>
        </w:numPr>
      </w:pPr>
      <w:r w:rsidRPr="00815169">
        <w:rPr>
          <w:b/>
          <w:bCs/>
        </w:rPr>
        <w:lastRenderedPageBreak/>
        <w:t>Grounded Results:</w:t>
      </w:r>
      <w:r w:rsidRPr="00815169">
        <w:t xml:space="preserve"> The AI </w:t>
      </w:r>
      <w:r>
        <w:t xml:space="preserve">model </w:t>
      </w:r>
      <w:r w:rsidRPr="00815169">
        <w:t>relies on real-time context retrieved from an internal knowledge base</w:t>
      </w:r>
      <w:r>
        <w:t xml:space="preserve"> in Azure AI Search,</w:t>
      </w:r>
      <w:r w:rsidRPr="00815169">
        <w:t xml:space="preserve"> built from official Azure documentation</w:t>
      </w:r>
      <w:r>
        <w:t>, to ensure accuracy</w:t>
      </w:r>
      <w:r w:rsidRPr="00815169">
        <w:t>.</w:t>
      </w:r>
    </w:p>
    <w:p w14:paraId="7AA33F9F" w14:textId="5948B006" w:rsidR="0019121E" w:rsidRPr="00815169" w:rsidRDefault="0019121E" w:rsidP="0019121E">
      <w:pPr>
        <w:numPr>
          <w:ilvl w:val="0"/>
          <w:numId w:val="4"/>
        </w:numPr>
      </w:pPr>
      <w:r w:rsidRPr="00815169">
        <w:rPr>
          <w:b/>
          <w:bCs/>
        </w:rPr>
        <w:t>Secure Access:</w:t>
      </w:r>
      <w:r w:rsidRPr="00815169">
        <w:t xml:space="preserve"> </w:t>
      </w:r>
      <w:r w:rsidR="0052547C">
        <w:t>I</w:t>
      </w:r>
      <w:r>
        <w:t>ntegrate</w:t>
      </w:r>
      <w:r w:rsidR="00C27842">
        <w:t>d</w:t>
      </w:r>
      <w:r w:rsidRPr="00815169">
        <w:t xml:space="preserve"> with our company's Microsoft Entra ID for authentication and role-based access control (RBAC) to ensure only authorized personnel</w:t>
      </w:r>
      <w:r>
        <w:t xml:space="preserve"> using authorized devices and networks</w:t>
      </w:r>
      <w:r w:rsidRPr="00815169">
        <w:t xml:space="preserve"> can use the tool.</w:t>
      </w:r>
    </w:p>
    <w:p w14:paraId="63CCA282" w14:textId="77777777" w:rsidR="0019121E" w:rsidRPr="00815169" w:rsidRDefault="0019121E" w:rsidP="0019121E">
      <w:pPr>
        <w:numPr>
          <w:ilvl w:val="0"/>
          <w:numId w:val="4"/>
        </w:numPr>
      </w:pPr>
      <w:r w:rsidRPr="00815169">
        <w:rPr>
          <w:b/>
          <w:bCs/>
        </w:rPr>
        <w:t>Secure Architecture:</w:t>
      </w:r>
      <w:r w:rsidRPr="00815169">
        <w:t xml:space="preserve"> Deployed within our Azure environment using secure PaaS services (Azure Container Apps) with network isolation (</w:t>
      </w:r>
      <w:r>
        <w:t>virtual network (VNet)</w:t>
      </w:r>
      <w:r w:rsidRPr="00815169">
        <w:t xml:space="preserve"> </w:t>
      </w:r>
      <w:r>
        <w:t>i</w:t>
      </w:r>
      <w:r w:rsidRPr="00815169">
        <w:t xml:space="preserve">ntegration, </w:t>
      </w:r>
      <w:r>
        <w:t>p</w:t>
      </w:r>
      <w:r w:rsidRPr="00815169">
        <w:t xml:space="preserve">rivate </w:t>
      </w:r>
      <w:r>
        <w:t>e</w:t>
      </w:r>
      <w:r w:rsidRPr="00815169">
        <w:t>ndpoints) and keyless authentication (</w:t>
      </w:r>
      <w:r>
        <w:t>m</w:t>
      </w:r>
      <w:r w:rsidRPr="00815169">
        <w:t xml:space="preserve">anaged </w:t>
      </w:r>
      <w:r>
        <w:t>i</w:t>
      </w:r>
      <w:r w:rsidRPr="00815169">
        <w:t>dentity).</w:t>
      </w:r>
    </w:p>
    <w:p w14:paraId="33B64678" w14:textId="77777777" w:rsidR="0019121E" w:rsidRPr="00815169" w:rsidRDefault="0019121E" w:rsidP="0019121E">
      <w:pPr>
        <w:pStyle w:val="Heading2"/>
      </w:pPr>
      <w:r w:rsidRPr="00815169">
        <w:t xml:space="preserve">Customer </w:t>
      </w:r>
      <w:r>
        <w:t>Benefit</w:t>
      </w:r>
    </w:p>
    <w:p w14:paraId="72BA2DB3" w14:textId="77777777" w:rsidR="0019121E" w:rsidRPr="00815169" w:rsidRDefault="0019121E" w:rsidP="0019121E">
      <w:r w:rsidRPr="00815169">
        <w:rPr>
          <w:b/>
          <w:bCs/>
        </w:rPr>
        <w:t>Customer:</w:t>
      </w:r>
      <w:r w:rsidRPr="00815169">
        <w:t xml:space="preserve"> Our internal developers and operations teams responsible for Azure deployments.</w:t>
      </w:r>
    </w:p>
    <w:p w14:paraId="6B783080" w14:textId="77777777" w:rsidR="0019121E" w:rsidRPr="00815169" w:rsidRDefault="0019121E" w:rsidP="0019121E">
      <w:r w:rsidRPr="00815169">
        <w:rPr>
          <w:b/>
          <w:bCs/>
        </w:rPr>
        <w:t>Benefits:</w:t>
      </w:r>
    </w:p>
    <w:p w14:paraId="7CE97DBB" w14:textId="77777777" w:rsidR="0019121E" w:rsidRPr="00815169" w:rsidRDefault="0019121E" w:rsidP="0019121E">
      <w:pPr>
        <w:numPr>
          <w:ilvl w:val="0"/>
          <w:numId w:val="3"/>
        </w:numPr>
      </w:pPr>
      <w:r w:rsidRPr="00815169">
        <w:rPr>
          <w:b/>
          <w:bCs/>
        </w:rPr>
        <w:t>Accelerated Deployment:</w:t>
      </w:r>
      <w:r w:rsidRPr="00815169">
        <w:t xml:space="preserve"> Reduces template creation time from potentially hours to minutes by translating natural language requests into ready-to-use Bicep code.</w:t>
      </w:r>
    </w:p>
    <w:p w14:paraId="24896A0B" w14:textId="77777777" w:rsidR="0019121E" w:rsidRPr="00815169" w:rsidRDefault="0019121E" w:rsidP="0019121E">
      <w:pPr>
        <w:numPr>
          <w:ilvl w:val="0"/>
          <w:numId w:val="3"/>
        </w:numPr>
      </w:pPr>
      <w:r w:rsidRPr="00815169">
        <w:rPr>
          <w:b/>
          <w:bCs/>
        </w:rPr>
        <w:t>Improved Accuracy &amp; Consistency:</w:t>
      </w:r>
      <w:r w:rsidRPr="00815169">
        <w:t xml:space="preserve"> Minimizes human error by generating code based on official Azure schemas and</w:t>
      </w:r>
      <w:r>
        <w:t xml:space="preserve"> Microsoft</w:t>
      </w:r>
      <w:r w:rsidRPr="00815169">
        <w:t xml:space="preserve"> best practices (AVM), leading to fewer deployment failures.</w:t>
      </w:r>
    </w:p>
    <w:p w14:paraId="46B5EC41" w14:textId="77777777" w:rsidR="0019121E" w:rsidRPr="00815169" w:rsidRDefault="0019121E" w:rsidP="0019121E">
      <w:pPr>
        <w:numPr>
          <w:ilvl w:val="0"/>
          <w:numId w:val="3"/>
        </w:numPr>
      </w:pPr>
      <w:r w:rsidRPr="00815169">
        <w:rPr>
          <w:b/>
          <w:bCs/>
        </w:rPr>
        <w:t>Enhanced Standards Adoption:</w:t>
      </w:r>
      <w:r w:rsidRPr="00815169">
        <w:t xml:space="preserve"> Promotes the use of </w:t>
      </w:r>
      <w:r>
        <w:t>AVM</w:t>
      </w:r>
      <w:r w:rsidRPr="00815169">
        <w:t xml:space="preserve"> by default, ensuring deployments align with recommended patterns.</w:t>
      </w:r>
    </w:p>
    <w:p w14:paraId="4C3565A9" w14:textId="77777777" w:rsidR="0019121E" w:rsidRPr="00815169" w:rsidRDefault="0019121E" w:rsidP="0019121E">
      <w:pPr>
        <w:numPr>
          <w:ilvl w:val="0"/>
          <w:numId w:val="3"/>
        </w:numPr>
      </w:pPr>
      <w:r w:rsidRPr="00815169">
        <w:rPr>
          <w:b/>
          <w:bCs/>
        </w:rPr>
        <w:t>Increased Productivity:</w:t>
      </w:r>
      <w:r w:rsidRPr="00815169">
        <w:t xml:space="preserve"> Frees up valuable developer and operations time to focus on core application logic and higher-value tasks, rather than boilerplate IaC.</w:t>
      </w:r>
    </w:p>
    <w:p w14:paraId="3789DB63" w14:textId="77777777" w:rsidR="0019121E" w:rsidRPr="00815169" w:rsidRDefault="0019121E" w:rsidP="0019121E">
      <w:pPr>
        <w:numPr>
          <w:ilvl w:val="0"/>
          <w:numId w:val="3"/>
        </w:numPr>
      </w:pPr>
      <w:r w:rsidRPr="00815169">
        <w:rPr>
          <w:b/>
          <w:bCs/>
        </w:rPr>
        <w:t>Simplified Onboarding:</w:t>
      </w:r>
      <w:r w:rsidRPr="00815169">
        <w:t xml:space="preserve"> Lowers the barrier for team members to create compliant infrastructure code.</w:t>
      </w:r>
    </w:p>
    <w:p w14:paraId="58C2FB6D" w14:textId="77777777" w:rsidR="0019121E" w:rsidRPr="0019121E" w:rsidRDefault="0019121E" w:rsidP="0019121E"/>
    <w:sectPr w:rsidR="0019121E" w:rsidRPr="001912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E07E1"/>
    <w:multiLevelType w:val="multilevel"/>
    <w:tmpl w:val="0492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20F90"/>
    <w:multiLevelType w:val="hybridMultilevel"/>
    <w:tmpl w:val="021C3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25CAD"/>
    <w:multiLevelType w:val="multilevel"/>
    <w:tmpl w:val="1FA4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4326D"/>
    <w:multiLevelType w:val="multilevel"/>
    <w:tmpl w:val="9D06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882898">
    <w:abstractNumId w:val="1"/>
  </w:num>
  <w:num w:numId="2" w16cid:durableId="392702303">
    <w:abstractNumId w:val="3"/>
  </w:num>
  <w:num w:numId="3" w16cid:durableId="2002658573">
    <w:abstractNumId w:val="2"/>
  </w:num>
  <w:num w:numId="4" w16cid:durableId="2114132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5DF"/>
    <w:rsid w:val="0019121E"/>
    <w:rsid w:val="001F115C"/>
    <w:rsid w:val="0052547C"/>
    <w:rsid w:val="007C5589"/>
    <w:rsid w:val="0088057C"/>
    <w:rsid w:val="009B45DF"/>
    <w:rsid w:val="00A95CBC"/>
    <w:rsid w:val="00C27842"/>
    <w:rsid w:val="00CA4026"/>
    <w:rsid w:val="00D84D7B"/>
    <w:rsid w:val="00E36727"/>
    <w:rsid w:val="00F8474E"/>
    <w:rsid w:val="00F9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D0287"/>
  <w15:chartTrackingRefBased/>
  <w15:docId w15:val="{87CA7B45-6DBE-4D47-A149-AF4621D33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5DF"/>
  </w:style>
  <w:style w:type="paragraph" w:styleId="Heading1">
    <w:name w:val="heading 1"/>
    <w:basedOn w:val="Normal"/>
    <w:next w:val="Normal"/>
    <w:link w:val="Heading1Char"/>
    <w:uiPriority w:val="9"/>
    <w:qFormat/>
    <w:rsid w:val="009B4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4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4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5DF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5DF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5DF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B45DF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9B4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5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45D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443</Words>
  <Characters>2759</Characters>
  <Application>Microsoft Office Word</Application>
  <DocSecurity>0</DocSecurity>
  <Lines>47</Lines>
  <Paragraphs>22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Stubblefield</dc:creator>
  <cp:keywords/>
  <dc:description/>
  <cp:lastModifiedBy>Jordan Stubblefield</cp:lastModifiedBy>
  <cp:revision>5</cp:revision>
  <dcterms:created xsi:type="dcterms:W3CDTF">2025-11-13T05:32:00Z</dcterms:created>
  <dcterms:modified xsi:type="dcterms:W3CDTF">2025-11-13T06:00:00Z</dcterms:modified>
</cp:coreProperties>
</file>