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F6A07" w14:textId="77777777" w:rsidR="009F6A6F" w:rsidRDefault="009F6A6F">
      <w:pPr>
        <w:spacing w:before="2400"/>
      </w:pPr>
    </w:p>
    <w:p w14:paraId="1A534099" w14:textId="77777777" w:rsidR="009F6A6F" w:rsidRPr="00A86F5F" w:rsidRDefault="00000000">
      <w:pPr>
        <w:spacing w:line="480" w:lineRule="auto"/>
        <w:jc w:val="center"/>
        <w:rPr>
          <w:lang w:val="es-CO"/>
        </w:rPr>
      </w:pPr>
      <w:r w:rsidRPr="00A86F5F">
        <w:rPr>
          <w:b/>
          <w:bCs/>
          <w:lang w:val="es-CO"/>
        </w:rPr>
        <w:t>Universidad Tecnológica de Santander</w:t>
      </w:r>
    </w:p>
    <w:p w14:paraId="06E1EDF3" w14:textId="77777777" w:rsidR="009F6A6F" w:rsidRPr="00A86F5F" w:rsidRDefault="00000000">
      <w:pPr>
        <w:spacing w:line="480" w:lineRule="auto"/>
        <w:jc w:val="center"/>
        <w:rPr>
          <w:lang w:val="es-CO"/>
        </w:rPr>
      </w:pPr>
      <w:r w:rsidRPr="00A86F5F">
        <w:rPr>
          <w:lang w:val="es-CO"/>
        </w:rPr>
        <w:t>Facultad de Ingeniería de Sistemas</w:t>
      </w:r>
    </w:p>
    <w:p w14:paraId="247237E1" w14:textId="77777777" w:rsidR="009F6A6F" w:rsidRPr="00A86F5F" w:rsidRDefault="009F6A6F">
      <w:pPr>
        <w:spacing w:before="720" w:line="480" w:lineRule="auto"/>
        <w:rPr>
          <w:lang w:val="es-CO"/>
        </w:rPr>
      </w:pPr>
    </w:p>
    <w:p w14:paraId="4CD679D8" w14:textId="6AC7ABBD" w:rsidR="009F6A6F" w:rsidRPr="00A86F5F" w:rsidRDefault="00000000">
      <w:pPr>
        <w:spacing w:line="480" w:lineRule="auto"/>
        <w:jc w:val="center"/>
        <w:rPr>
          <w:lang w:val="es-CO"/>
        </w:rPr>
      </w:pPr>
      <w:r w:rsidRPr="00A86F5F">
        <w:rPr>
          <w:b/>
          <w:bCs/>
          <w:lang w:val="es-CO"/>
        </w:rPr>
        <w:t>Plataforma de Comercio de Energía</w:t>
      </w:r>
    </w:p>
    <w:p w14:paraId="5B0D3BC5" w14:textId="77777777" w:rsidR="009F6A6F" w:rsidRPr="00A86F5F" w:rsidRDefault="009F6A6F">
      <w:pPr>
        <w:spacing w:before="720" w:line="480" w:lineRule="auto"/>
        <w:rPr>
          <w:lang w:val="es-CO"/>
        </w:rPr>
      </w:pPr>
    </w:p>
    <w:p w14:paraId="25BAC86A" w14:textId="77777777" w:rsidR="009F6A6F" w:rsidRPr="00A86F5F" w:rsidRDefault="00000000">
      <w:pPr>
        <w:spacing w:line="480" w:lineRule="auto"/>
        <w:jc w:val="center"/>
        <w:rPr>
          <w:lang w:val="es-CO"/>
        </w:rPr>
      </w:pPr>
      <w:r w:rsidRPr="00A86F5F">
        <w:rPr>
          <w:lang w:val="es-CO"/>
        </w:rPr>
        <w:t>Marlon Sandoval Corredor</w:t>
      </w:r>
    </w:p>
    <w:p w14:paraId="09A747CE" w14:textId="77777777" w:rsidR="009F6A6F" w:rsidRPr="00A86F5F" w:rsidRDefault="00000000">
      <w:pPr>
        <w:spacing w:line="480" w:lineRule="auto"/>
        <w:jc w:val="center"/>
        <w:rPr>
          <w:lang w:val="es-CO"/>
        </w:rPr>
      </w:pPr>
      <w:r w:rsidRPr="00A86F5F">
        <w:rPr>
          <w:lang w:val="es-CO"/>
        </w:rPr>
        <w:t>Johan Styvens Ferreira Sierra</w:t>
      </w:r>
    </w:p>
    <w:p w14:paraId="717A4D46" w14:textId="77777777" w:rsidR="009F6A6F" w:rsidRPr="00A86F5F" w:rsidRDefault="009F6A6F">
      <w:pPr>
        <w:spacing w:before="720" w:line="480" w:lineRule="auto"/>
        <w:rPr>
          <w:lang w:val="es-CO"/>
        </w:rPr>
      </w:pPr>
    </w:p>
    <w:p w14:paraId="7BF37368" w14:textId="77777777" w:rsidR="009F6A6F" w:rsidRPr="00A86F5F" w:rsidRDefault="00000000">
      <w:pPr>
        <w:spacing w:line="480" w:lineRule="auto"/>
        <w:jc w:val="center"/>
        <w:rPr>
          <w:lang w:val="es-CO"/>
        </w:rPr>
      </w:pPr>
      <w:r w:rsidRPr="00A86F5F">
        <w:rPr>
          <w:lang w:val="es-CO"/>
        </w:rPr>
        <w:t>Ingeniería de Sistemas</w:t>
      </w:r>
    </w:p>
    <w:p w14:paraId="459F5C16" w14:textId="77777777" w:rsidR="009F6A6F" w:rsidRPr="00A86F5F" w:rsidRDefault="00000000">
      <w:pPr>
        <w:spacing w:line="480" w:lineRule="auto"/>
        <w:jc w:val="center"/>
        <w:rPr>
          <w:lang w:val="es-CO"/>
        </w:rPr>
      </w:pPr>
      <w:r w:rsidRPr="00A86F5F">
        <w:rPr>
          <w:lang w:val="es-CO"/>
        </w:rPr>
        <w:t>Patrones de Diseño de Software</w:t>
      </w:r>
    </w:p>
    <w:p w14:paraId="0D9C82D9" w14:textId="77777777" w:rsidR="009F6A6F" w:rsidRPr="00A86F5F" w:rsidRDefault="00000000">
      <w:pPr>
        <w:spacing w:line="480" w:lineRule="auto"/>
        <w:jc w:val="center"/>
        <w:rPr>
          <w:lang w:val="es-CO"/>
        </w:rPr>
      </w:pPr>
      <w:r w:rsidRPr="00A86F5F">
        <w:rPr>
          <w:lang w:val="es-CO"/>
        </w:rPr>
        <w:t>Unidades Tecnológicas de Santander</w:t>
      </w:r>
    </w:p>
    <w:p w14:paraId="485483EA" w14:textId="77777777" w:rsidR="009F6A6F" w:rsidRPr="00A86F5F" w:rsidRDefault="00000000">
      <w:pPr>
        <w:spacing w:line="480" w:lineRule="auto"/>
        <w:jc w:val="center"/>
        <w:rPr>
          <w:lang w:val="es-CO"/>
        </w:rPr>
      </w:pPr>
      <w:r w:rsidRPr="00A86F5F">
        <w:rPr>
          <w:lang w:val="es-CO"/>
        </w:rPr>
        <w:t>2026</w:t>
      </w:r>
    </w:p>
    <w:p w14:paraId="6D5593FA" w14:textId="77777777" w:rsidR="009F6A6F" w:rsidRPr="00A86F5F" w:rsidRDefault="009F6A6F">
      <w:pPr>
        <w:pageBreakBefore/>
        <w:rPr>
          <w:lang w:val="es-CO"/>
        </w:rPr>
      </w:pPr>
    </w:p>
    <w:p w14:paraId="071AD436" w14:textId="77777777" w:rsidR="009F6A6F" w:rsidRPr="00A86F5F" w:rsidRDefault="00000000">
      <w:pPr>
        <w:pStyle w:val="Ttulo1"/>
        <w:spacing w:before="240" w:after="240" w:line="480" w:lineRule="auto"/>
        <w:jc w:val="center"/>
        <w:rPr>
          <w:lang w:val="es-CO"/>
        </w:rPr>
      </w:pPr>
      <w:r w:rsidRPr="00A86F5F">
        <w:rPr>
          <w:b/>
          <w:bCs/>
          <w:color w:val="000000"/>
          <w:sz w:val="24"/>
          <w:szCs w:val="24"/>
          <w:lang w:val="es-CO"/>
        </w:rPr>
        <w:t>Tabla de Contenido</w:t>
      </w:r>
    </w:p>
    <w:p w14:paraId="2B4BCECB" w14:textId="0914746A" w:rsidR="009F6A6F" w:rsidRPr="00A86F5F" w:rsidRDefault="00000000">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rsidR="00A86F5F">
        <w:fldChar w:fldCharType="separate"/>
      </w:r>
      <w:r w:rsidR="00A86F5F" w:rsidRPr="00A86F5F">
        <w:rPr>
          <w:noProof/>
          <w:lang w:val="es-CO"/>
        </w:rPr>
        <w:t>1</w:t>
      </w:r>
      <w:r>
        <w:fldChar w:fldCharType="end"/>
      </w:r>
    </w:p>
    <w:p w14:paraId="16491DE9" w14:textId="77777777" w:rsidR="009F6A6F" w:rsidRPr="00A86F5F" w:rsidRDefault="00000000">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rsidR="00A86F5F">
        <w:fldChar w:fldCharType="separate"/>
      </w:r>
      <w:r w:rsidR="00A86F5F" w:rsidRPr="00A86F5F">
        <w:rPr>
          <w:noProof/>
          <w:lang w:val="es-CO"/>
        </w:rPr>
        <w:t>1</w:t>
      </w:r>
      <w:r>
        <w:fldChar w:fldCharType="end"/>
      </w:r>
    </w:p>
    <w:p w14:paraId="0E0D3729" w14:textId="77777777" w:rsidR="009F6A6F" w:rsidRPr="00A86F5F" w:rsidRDefault="00000000">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rsidR="00A86F5F">
        <w:fldChar w:fldCharType="separate"/>
      </w:r>
      <w:r w:rsidR="00A86F5F" w:rsidRPr="00A86F5F">
        <w:rPr>
          <w:noProof/>
          <w:lang w:val="es-CO"/>
        </w:rPr>
        <w:t>1</w:t>
      </w:r>
      <w:r>
        <w:fldChar w:fldCharType="end"/>
      </w:r>
    </w:p>
    <w:p w14:paraId="2C09C642" w14:textId="77777777" w:rsidR="009F6A6F" w:rsidRPr="00A86F5F" w:rsidRDefault="00000000">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rsidR="00A86F5F">
        <w:fldChar w:fldCharType="separate"/>
      </w:r>
      <w:r w:rsidR="00A86F5F" w:rsidRPr="00A86F5F">
        <w:rPr>
          <w:noProof/>
          <w:lang w:val="es-CO"/>
        </w:rPr>
        <w:t>1</w:t>
      </w:r>
      <w:r>
        <w:fldChar w:fldCharType="end"/>
      </w:r>
    </w:p>
    <w:p w14:paraId="0E07ABD2" w14:textId="77777777" w:rsidR="009F6A6F" w:rsidRPr="00A86F5F" w:rsidRDefault="00000000">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rsidR="00A86F5F">
        <w:fldChar w:fldCharType="separate"/>
      </w:r>
      <w:r w:rsidR="00A86F5F" w:rsidRPr="00A86F5F">
        <w:rPr>
          <w:noProof/>
          <w:lang w:val="es-CO"/>
        </w:rPr>
        <w:t>1</w:t>
      </w:r>
      <w:r>
        <w:fldChar w:fldCharType="end"/>
      </w:r>
    </w:p>
    <w:p w14:paraId="57574299" w14:textId="77777777" w:rsidR="009F6A6F" w:rsidRPr="00A86F5F" w:rsidRDefault="00000000">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rsidR="00A86F5F">
        <w:fldChar w:fldCharType="separate"/>
      </w:r>
      <w:r w:rsidR="00A86F5F" w:rsidRPr="00A86F5F">
        <w:rPr>
          <w:noProof/>
          <w:lang w:val="es-CO"/>
        </w:rPr>
        <w:t>1</w:t>
      </w:r>
      <w:r>
        <w:fldChar w:fldCharType="end"/>
      </w:r>
    </w:p>
    <w:p w14:paraId="49A2C0F9" w14:textId="77777777" w:rsidR="009F6A6F" w:rsidRPr="00A86F5F" w:rsidRDefault="00000000">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rsidR="00A86F5F">
        <w:fldChar w:fldCharType="separate"/>
      </w:r>
      <w:r w:rsidR="00A86F5F" w:rsidRPr="00A86F5F">
        <w:rPr>
          <w:noProof/>
          <w:lang w:val="es-CO"/>
        </w:rPr>
        <w:t>1</w:t>
      </w:r>
      <w:r>
        <w:fldChar w:fldCharType="end"/>
      </w:r>
    </w:p>
    <w:p w14:paraId="03D1DEB0" w14:textId="77777777" w:rsidR="009F6A6F" w:rsidRPr="00A86F5F" w:rsidRDefault="00000000">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rsidR="00A86F5F">
        <w:fldChar w:fldCharType="separate"/>
      </w:r>
      <w:r w:rsidR="00A86F5F" w:rsidRPr="00A86F5F">
        <w:rPr>
          <w:noProof/>
          <w:lang w:val="es-CO"/>
        </w:rPr>
        <w:t>1</w:t>
      </w:r>
      <w:r>
        <w:fldChar w:fldCharType="end"/>
      </w:r>
    </w:p>
    <w:p w14:paraId="2558AB54" w14:textId="77777777" w:rsidR="009F6A6F" w:rsidRPr="00A86F5F" w:rsidRDefault="00000000">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rsidR="00A86F5F">
        <w:fldChar w:fldCharType="separate"/>
      </w:r>
      <w:r w:rsidR="00A86F5F" w:rsidRPr="00A86F5F">
        <w:rPr>
          <w:noProof/>
          <w:lang w:val="es-CO"/>
        </w:rPr>
        <w:t>1</w:t>
      </w:r>
      <w:r>
        <w:fldChar w:fldCharType="end"/>
      </w:r>
    </w:p>
    <w:p w14:paraId="55B1817E" w14:textId="77777777" w:rsidR="009F6A6F" w:rsidRPr="00A86F5F" w:rsidRDefault="00000000">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rsidR="00A86F5F">
        <w:fldChar w:fldCharType="separate"/>
      </w:r>
      <w:r w:rsidR="00A86F5F" w:rsidRPr="00A86F5F">
        <w:rPr>
          <w:noProof/>
          <w:lang w:val="es-CO"/>
        </w:rPr>
        <w:t>1</w:t>
      </w:r>
      <w:r>
        <w:fldChar w:fldCharType="end"/>
      </w:r>
    </w:p>
    <w:p w14:paraId="15C19FA9" w14:textId="77777777" w:rsidR="009F6A6F" w:rsidRPr="00A86F5F" w:rsidRDefault="00000000">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rsidR="00A86F5F">
        <w:fldChar w:fldCharType="separate"/>
      </w:r>
      <w:r w:rsidR="00A86F5F" w:rsidRPr="00A86F5F">
        <w:rPr>
          <w:noProof/>
          <w:lang w:val="es-CO"/>
        </w:rPr>
        <w:t>1</w:t>
      </w:r>
      <w:r>
        <w:fldChar w:fldCharType="end"/>
      </w:r>
    </w:p>
    <w:p w14:paraId="4016C48D" w14:textId="77777777" w:rsidR="009F6A6F" w:rsidRPr="00A86F5F" w:rsidRDefault="00000000">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rsidR="00A86F5F">
        <w:fldChar w:fldCharType="separate"/>
      </w:r>
      <w:r w:rsidR="00A86F5F" w:rsidRPr="00A86F5F">
        <w:rPr>
          <w:noProof/>
          <w:lang w:val="es-CO"/>
        </w:rPr>
        <w:t>1</w:t>
      </w:r>
      <w:r>
        <w:fldChar w:fldCharType="end"/>
      </w:r>
    </w:p>
    <w:p w14:paraId="447F2ADE" w14:textId="77777777" w:rsidR="009F6A6F" w:rsidRPr="00A86F5F" w:rsidRDefault="00000000">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rsidR="00A86F5F">
        <w:fldChar w:fldCharType="separate"/>
      </w:r>
      <w:r w:rsidR="00A86F5F" w:rsidRPr="00A86F5F">
        <w:rPr>
          <w:noProof/>
          <w:lang w:val="es-CO"/>
        </w:rPr>
        <w:t>1</w:t>
      </w:r>
      <w:r>
        <w:fldChar w:fldCharType="end"/>
      </w:r>
    </w:p>
    <w:p w14:paraId="5D9C51BA" w14:textId="77777777" w:rsidR="009F6A6F" w:rsidRPr="00A86F5F" w:rsidRDefault="00000000">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rsidR="00A86F5F">
        <w:fldChar w:fldCharType="separate"/>
      </w:r>
      <w:r w:rsidR="00A86F5F" w:rsidRPr="00A86F5F">
        <w:rPr>
          <w:noProof/>
          <w:lang w:val="es-CO"/>
        </w:rPr>
        <w:t>1</w:t>
      </w:r>
      <w:r>
        <w:fldChar w:fldCharType="end"/>
      </w:r>
    </w:p>
    <w:p w14:paraId="50F8268F" w14:textId="77777777" w:rsidR="009F6A6F" w:rsidRPr="00A86F5F" w:rsidRDefault="00000000">
      <w:pPr>
        <w:tabs>
          <w:tab w:val="right" w:leader="dot" w:pos="9360"/>
        </w:tabs>
        <w:spacing w:after="80" w:line="360" w:lineRule="auto"/>
        <w:ind w:left="360"/>
        <w:rPr>
          <w:lang w:val="es-CO"/>
        </w:rPr>
      </w:pPr>
      <w:r w:rsidRPr="00A86F5F">
        <w:rPr>
          <w:lang w:val="es-CO"/>
        </w:rPr>
        <w:t xml:space="preserve">Aplicación del Patrón de Diseño Factory Method en la Integración de Dispositivos </w:t>
      </w:r>
      <w:proofErr w:type="spellStart"/>
      <w:r w:rsidRPr="00A86F5F">
        <w:rPr>
          <w:lang w:val="es-CO"/>
        </w:rPr>
        <w:t>IoT</w:t>
      </w:r>
      <w:proofErr w:type="spellEnd"/>
      <w:r w:rsidRPr="00A86F5F">
        <w:rPr>
          <w:lang w:val="es-CO"/>
        </w:rPr>
        <w:t xml:space="preserve"> Domésticos</w:t>
      </w:r>
      <w:r w:rsidRPr="00A86F5F">
        <w:rPr>
          <w:lang w:val="es-CO"/>
        </w:rPr>
        <w:tab/>
      </w:r>
      <w:r>
        <w:fldChar w:fldCharType="begin"/>
      </w:r>
      <w:r w:rsidRPr="00A86F5F">
        <w:rPr>
          <w:lang w:val="es-CO"/>
        </w:rPr>
        <w:instrText>PAGEREF bm_factory \h</w:instrText>
      </w:r>
      <w:r w:rsidR="00A86F5F">
        <w:fldChar w:fldCharType="separate"/>
      </w:r>
      <w:r w:rsidR="00A86F5F" w:rsidRPr="00A86F5F">
        <w:rPr>
          <w:noProof/>
          <w:lang w:val="es-CO"/>
        </w:rPr>
        <w:t>1</w:t>
      </w:r>
      <w:r>
        <w:fldChar w:fldCharType="end"/>
      </w:r>
    </w:p>
    <w:p w14:paraId="5AEC1B8E" w14:textId="77777777" w:rsidR="009F6A6F" w:rsidRPr="00A86F5F" w:rsidRDefault="00000000">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rsidR="00A86F5F">
        <w:fldChar w:fldCharType="separate"/>
      </w:r>
      <w:r w:rsidR="00A86F5F" w:rsidRPr="00A86F5F">
        <w:rPr>
          <w:noProof/>
          <w:lang w:val="es-CO"/>
        </w:rPr>
        <w:t>1</w:t>
      </w:r>
      <w:r>
        <w:fldChar w:fldCharType="end"/>
      </w:r>
    </w:p>
    <w:p w14:paraId="2EEA0E19" w14:textId="77777777" w:rsidR="009F6A6F" w:rsidRPr="00A86F5F" w:rsidRDefault="00000000">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rsidR="00A86F5F">
        <w:fldChar w:fldCharType="separate"/>
      </w:r>
      <w:r w:rsidR="00A86F5F" w:rsidRPr="00A86F5F">
        <w:rPr>
          <w:noProof/>
          <w:lang w:val="es-CO"/>
        </w:rPr>
        <w:t>1</w:t>
      </w:r>
      <w:r>
        <w:fldChar w:fldCharType="end"/>
      </w:r>
    </w:p>
    <w:p w14:paraId="642BA40E" w14:textId="77777777" w:rsidR="009F6A6F" w:rsidRPr="00A86F5F" w:rsidRDefault="00000000">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rsidR="00A86F5F">
        <w:fldChar w:fldCharType="separate"/>
      </w:r>
      <w:r w:rsidR="00A86F5F" w:rsidRPr="00A86F5F">
        <w:rPr>
          <w:noProof/>
          <w:lang w:val="es-CO"/>
        </w:rPr>
        <w:t>1</w:t>
      </w:r>
      <w:r>
        <w:fldChar w:fldCharType="end"/>
      </w:r>
    </w:p>
    <w:p w14:paraId="79419828" w14:textId="77777777" w:rsidR="009F6A6F" w:rsidRPr="00A86F5F" w:rsidRDefault="00000000">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rsidR="00A86F5F">
        <w:fldChar w:fldCharType="separate"/>
      </w:r>
      <w:r w:rsidR="00A86F5F" w:rsidRPr="00A86F5F">
        <w:rPr>
          <w:noProof/>
          <w:lang w:val="es-CO"/>
        </w:rPr>
        <w:t>1</w:t>
      </w:r>
      <w:r>
        <w:fldChar w:fldCharType="end"/>
      </w:r>
    </w:p>
    <w:p w14:paraId="64772606" w14:textId="77777777" w:rsidR="009F6A6F" w:rsidRPr="00A86F5F" w:rsidRDefault="00000000">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rPr>
          <w:lang w:val="es-CO"/>
        </w:rPr>
      </w:pPr>
      <w:r w:rsidRPr="00A86F5F">
        <w:rPr>
          <w:lang w:val="es-CO"/>
        </w:rPr>
        <w:t xml:space="preserve">Aplicación del Patrón de Diseño Abstract Factory en los Canales de Notificación de la Plataforma</w:t>
      </w:r>
      <w:r w:rsidRPr="00A86F5F">
        <w:rPr>
          <w:lang w:val="es-CO"/>
        </w:rPr>
        <w:tab/>
      </w:r>
      <w:r>
        <w:fldChar w:fldCharType="begin"/>
      </w:r>
      <w:r w:rsidRPr="00A86F5F">
        <w:rPr>
          <w:lang w:val="es-CO"/>
        </w:rPr>
        <w:instrText>PAGEREF bm_abstract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El Problema que Resuelve</w:t>
      </w:r>
      <w:r w:rsidRPr="00A86F5F">
        <w:rPr>
          <w:lang w:val="es-CO"/>
        </w:rPr>
        <w:tab/>
      </w:r>
      <w:r>
        <w:fldChar w:fldCharType="begin"/>
      </w:r>
      <w:r w:rsidRPr="00A86F5F">
        <w:rPr>
          <w:lang w:val="es-CO"/>
        </w:rPr>
        <w:instrText>PAGEREF bm_abstract_problema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Cómo lo Soluciona el Patrón</w:t>
      </w:r>
      <w:r w:rsidRPr="00A86F5F">
        <w:rPr>
          <w:lang w:val="es-CO"/>
        </w:rPr>
        <w:tab/>
      </w:r>
      <w:r>
        <w:fldChar w:fldCharType="begin"/>
      </w:r>
      <w:r w:rsidRPr="00A86F5F">
        <w:rPr>
          <w:lang w:val="es-CO"/>
        </w:rPr>
        <w:instrText>PAGEREF bm_abstract_solucion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Qué Gana la Plataforma con Esto</w:t>
      </w:r>
      <w:r w:rsidRPr="00A86F5F">
        <w:rPr>
          <w:lang w:val="es-CO"/>
        </w:rPr>
        <w:tab/>
      </w:r>
      <w:r>
        <w:fldChar w:fldCharType="begin"/>
      </w:r>
      <w:r w:rsidRPr="00A86F5F">
        <w:rPr>
          <w:lang w:val="es-CO"/>
        </w:rPr>
        <w:instrText>PAGEREF bm_abstract_gana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Justificación de su Uso en el Proyecto</w:t>
      </w:r>
      <w:r w:rsidRPr="00A86F5F">
        <w:rPr>
          <w:lang w:val="es-CO"/>
        </w:rPr>
        <w:tab/>
      </w:r>
      <w:r>
        <w:fldChar w:fldCharType="begin"/>
      </w:r>
      <w:r w:rsidRPr="00A86F5F">
        <w:rPr>
          <w:lang w:val="es-CO"/>
        </w:rPr>
        <w:instrText>PAGEREF bm_abstract_justificacion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Validación del Patrón</w:t>
      </w:r>
      <w:r w:rsidRPr="00A86F5F">
        <w:rPr>
          <w:lang w:val="es-CO"/>
        </w:rPr>
        <w:tab/>
      </w:r>
      <w:r>
        <w:fldChar w:fldCharType="begin"/>
      </w:r>
      <w:r w:rsidRPr="00A86F5F">
        <w:rPr>
          <w:lang w:val="es-CO"/>
        </w:rPr>
        <w:instrText>PAGEREF bm_abstract_validacion \h</w:instrText>
      </w:r>
      <w:r w:rsidR="00A86F5F">
        <w:fldChar w:fldCharType="separate"/>
      </w:r>
      <w:r w:rsidR="00A86F5F" w:rsidRPr="00A86F5F">
        <w:rPr>
          <w:noProof/>
          <w:lang w:val="es-CO"/>
        </w:rPr>
        <w:t>1</w:t>
      </w:r>
      <w:r>
        <w:fldChar w:fldCharType="end"/>
      </w:r>
    </w:p>
    <w:p w14:paraId="49FA98CF" w14:textId="77777777" w:rsidR="009F6A6F" w:rsidRPr="00A86F5F" w:rsidRDefault="00000000">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rsidR="00A86F5F">
        <w:fldChar w:fldCharType="separate"/>
      </w:r>
      <w:r w:rsidR="00A86F5F" w:rsidRPr="00A86F5F">
        <w:rPr>
          <w:noProof/>
          <w:lang w:val="es-CO"/>
        </w:rPr>
        <w:t>1</w:t>
      </w:r>
      <w:r>
        <w:fldChar w:fldCharType="end"/>
      </w:r>
    </w:p>
    <w:p w14:paraId="2DC514DE" w14:textId="77777777" w:rsidR="009F6A6F" w:rsidRPr="00A86F5F" w:rsidRDefault="00000000">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rsidR="00A86F5F">
        <w:fldChar w:fldCharType="separate"/>
      </w:r>
      <w:r w:rsidR="00A86F5F" w:rsidRPr="00A86F5F">
        <w:rPr>
          <w:noProof/>
          <w:lang w:val="es-CO"/>
        </w:rPr>
        <w:t>1</w:t>
      </w:r>
      <w:r>
        <w:fldChar w:fldCharType="end"/>
      </w:r>
    </w:p>
    <w:p w14:paraId="7CBE500D" w14:textId="77777777" w:rsidR="009F6A6F" w:rsidRPr="00A86F5F" w:rsidRDefault="009F6A6F">
      <w:pPr>
        <w:pageBreakBefore/>
        <w:rPr>
          <w:lang w:val="es-CO"/>
        </w:rPr>
      </w:pPr>
    </w:p>
    <w:p w14:paraId="2C1206E6" w14:textId="77777777" w:rsidR="009F6A6F" w:rsidRPr="00A86F5F" w:rsidRDefault="00000000">
      <w:pPr>
        <w:pStyle w:val="Ttulo1"/>
        <w:spacing w:before="240" w:after="240" w:line="480" w:lineRule="auto"/>
        <w:jc w:val="center"/>
        <w:rPr>
          <w:lang w:val="es-CO"/>
        </w:rPr>
      </w:pPr>
      <w:r w:rsidRPr="00A86F5F">
        <w:rPr>
          <w:b/>
          <w:bCs/>
          <w:color w:val="000000"/>
          <w:sz w:val="24"/>
          <w:szCs w:val="24"/>
          <w:lang w:val="es-CO"/>
        </w:rPr>
        <w:t>Tabla de Ilustraciones</w:t>
      </w:r>
    </w:p>
    <w:p w14:paraId="4A9F68EA"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1. Implementación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la clase </w:t>
      </w:r>
      <w:proofErr w:type="spellStart"/>
      <w:r w:rsidRPr="00A86F5F">
        <w:rPr>
          <w:lang w:val="es-CO"/>
        </w:rPr>
        <w:t>PlataformaEnergia</w:t>
      </w:r>
      <w:proofErr w:type="spellEnd"/>
      <w:r w:rsidRPr="00A86F5F">
        <w:rPr>
          <w:lang w:val="es-CO"/>
        </w:rPr>
        <w:tab/>
      </w:r>
      <w:r>
        <w:fldChar w:fldCharType="begin"/>
      </w:r>
      <w:r w:rsidRPr="00A86F5F">
        <w:rPr>
          <w:lang w:val="es-CO"/>
        </w:rPr>
        <w:instrText>PAGEREF bm_fig1 \h</w:instrText>
      </w:r>
      <w:r w:rsidR="00A86F5F">
        <w:fldChar w:fldCharType="separate"/>
      </w:r>
      <w:r w:rsidR="00A86F5F" w:rsidRPr="00A86F5F">
        <w:rPr>
          <w:noProof/>
          <w:lang w:val="es-CO"/>
        </w:rPr>
        <w:t>1</w:t>
      </w:r>
      <w:r>
        <w:fldChar w:fldCharType="end"/>
      </w:r>
    </w:p>
    <w:p w14:paraId="6088BE29"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2. Plataforma </w:t>
      </w:r>
      <w:proofErr w:type="spellStart"/>
      <w:r w:rsidRPr="00A86F5F">
        <w:rPr>
          <w:lang w:val="es-CO"/>
        </w:rPr>
        <w:t>Voltia</w:t>
      </w:r>
      <w:proofErr w:type="spellEnd"/>
      <w:r w:rsidRPr="00A86F5F">
        <w:rPr>
          <w:lang w:val="es-CO"/>
        </w:rPr>
        <w:t xml:space="preserve"> en ejecución, evidenciando el estado compartido gestionado por el Singleton</w:t>
      </w:r>
      <w:r w:rsidRPr="00A86F5F">
        <w:rPr>
          <w:lang w:val="es-CO"/>
        </w:rPr>
        <w:tab/>
      </w:r>
      <w:r>
        <w:fldChar w:fldCharType="begin"/>
      </w:r>
      <w:r w:rsidRPr="00A86F5F">
        <w:rPr>
          <w:lang w:val="es-CO"/>
        </w:rPr>
        <w:instrText>PAGEREF bm_fig2 \h</w:instrText>
      </w:r>
      <w:r w:rsidR="00A86F5F">
        <w:fldChar w:fldCharType="separate"/>
      </w:r>
      <w:r w:rsidR="00A86F5F" w:rsidRPr="00A86F5F">
        <w:rPr>
          <w:noProof/>
          <w:lang w:val="es-CO"/>
        </w:rPr>
        <w:t>1</w:t>
      </w:r>
      <w:r>
        <w:fldChar w:fldCharType="end"/>
      </w:r>
    </w:p>
    <w:p w14:paraId="78F40CF9"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3. Código fuente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en el archivo plataforma.py del proyecto</w:t>
      </w:r>
      <w:r w:rsidRPr="00A86F5F">
        <w:rPr>
          <w:lang w:val="es-CO"/>
        </w:rPr>
        <w:tab/>
      </w:r>
      <w:r>
        <w:fldChar w:fldCharType="begin"/>
      </w:r>
      <w:r w:rsidRPr="00A86F5F">
        <w:rPr>
          <w:lang w:val="es-CO"/>
        </w:rPr>
        <w:instrText>PAGEREF bm_fig3 \h</w:instrText>
      </w:r>
      <w:r w:rsidR="00A86F5F">
        <w:fldChar w:fldCharType="separate"/>
      </w:r>
      <w:r w:rsidR="00A86F5F" w:rsidRPr="00A86F5F">
        <w:rPr>
          <w:noProof/>
          <w:lang w:val="es-CO"/>
        </w:rPr>
        <w:t>1</w:t>
      </w:r>
      <w:r>
        <w:fldChar w:fldCharType="end"/>
      </w:r>
    </w:p>
    <w:p w14:paraId="45A2A3BE" w14:textId="77777777" w:rsidR="009F6A6F" w:rsidRPr="00A86F5F" w:rsidRDefault="00000000">
      <w:pPr>
        <w:tabs>
          <w:tab w:val="right" w:leader="dot" w:pos="9360"/>
        </w:tabs>
        <w:spacing w:after="80" w:line="360" w:lineRule="auto"/>
        <w:ind w:left="360" w:hanging="360"/>
        <w:rPr>
          <w:lang w:val="es-CO"/>
        </w:rPr>
      </w:pPr>
      <w:r w:rsidRPr="00A86F5F">
        <w:rPr>
          <w:lang w:val="es-CO"/>
        </w:rPr>
        <w:t>Figura 4. Resultados de la ejecución de las pruebas unitarias del patrón Singleton</w:t>
      </w:r>
      <w:r w:rsidRPr="00A86F5F">
        <w:rPr>
          <w:lang w:val="es-CO"/>
        </w:rPr>
        <w:tab/>
      </w:r>
      <w:r>
        <w:fldChar w:fldCharType="begin"/>
      </w:r>
      <w:r w:rsidRPr="00A86F5F">
        <w:rPr>
          <w:lang w:val="es-CO"/>
        </w:rPr>
        <w:instrText>PAGEREF bm_fig4 \h</w:instrText>
      </w:r>
      <w:r w:rsidR="00A86F5F">
        <w:fldChar w:fldCharType="separate"/>
      </w:r>
      <w:r w:rsidR="00A86F5F" w:rsidRPr="00A86F5F">
        <w:rPr>
          <w:noProof/>
          <w:lang w:val="es-CO"/>
        </w:rPr>
        <w:t>1</w:t>
      </w:r>
      <w:r>
        <w:fldChar w:fldCharType="end"/>
      </w:r>
    </w:p>
    <w:p w14:paraId="0B709076" w14:textId="77777777" w:rsidR="009F6A6F" w:rsidRPr="00A86F5F" w:rsidRDefault="00000000">
      <w:pPr>
        <w:tabs>
          <w:tab w:val="right" w:leader="dot" w:pos="9360"/>
        </w:tabs>
        <w:spacing w:after="80" w:line="360" w:lineRule="auto"/>
        <w:ind w:left="360" w:hanging="360"/>
        <w:rPr>
          <w:lang w:val="es-CO"/>
        </w:rPr>
      </w:pPr>
      <w:r w:rsidRPr="00A86F5F">
        <w:rPr>
          <w:lang w:val="es-CO"/>
        </w:rPr>
        <w:t>Figura 5. Resultados de la ejecución de las pruebas unitarias del patrón Factory Method</w:t>
      </w:r>
      <w:r w:rsidRPr="00A86F5F">
        <w:rPr>
          <w:lang w:val="es-CO"/>
        </w:rPr>
        <w:tab/>
      </w:r>
      <w:r>
        <w:fldChar w:fldCharType="begin"/>
      </w:r>
      <w:r w:rsidRPr="00A86F5F">
        <w:rPr>
          <w:lang w:val="es-CO"/>
        </w:rPr>
        <w:instrText>PAGEREF bm_fig5 \h</w:instrText>
      </w:r>
      <w:r w:rsidR="00A86F5F">
        <w:fldChar w:fldCharType="separate"/>
      </w:r>
      <w:r w:rsidR="00A86F5F" w:rsidRPr="00A86F5F">
        <w:rPr>
          <w:noProof/>
          <w:lang w:val="es-CO"/>
        </w:rPr>
        <w:t>1</w:t>
      </w:r>
      <w:r>
        <w:fldChar w:fldCharType="end"/>
      </w:r>
    </w:p>
    <w:p w14:paraId="7862A993"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6. Documentación interactiva (Swagger) de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de la API</w:t>
      </w:r>
      <w:r w:rsidRPr="00A86F5F">
        <w:rPr>
          <w:lang w:val="es-CO"/>
        </w:rPr>
        <w:tab/>
      </w:r>
      <w:r>
        <w:fldChar w:fldCharType="begin"/>
      </w:r>
      <w:r w:rsidRPr="00A86F5F">
        <w:rPr>
          <w:lang w:val="es-CO"/>
        </w:rPr>
        <w:instrText>PAGEREF bm_fig6 \h</w:instrText>
      </w:r>
      <w:r w:rsidR="00A86F5F">
        <w:fldChar w:fldCharType="separate"/>
      </w:r>
      <w:r w:rsidR="00A86F5F" w:rsidRPr="00A86F5F">
        <w:rPr>
          <w:noProof/>
          <w:lang w:val="es-CO"/>
        </w:rPr>
        <w:t>1</w:t>
      </w:r>
      <w:r>
        <w:fldChar w:fldCharType="end"/>
      </w:r>
    </w:p>
    <w:p w14:paraId="7C105AC5"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7. Interfaz de la plataforma para conectar un dispositivo </w:t>
      </w:r>
      <w:proofErr w:type="spellStart"/>
      <w:r w:rsidRPr="00A86F5F">
        <w:rPr>
          <w:lang w:val="es-CO"/>
        </w:rPr>
        <w:t>IoT</w:t>
      </w:r>
      <w:proofErr w:type="spellEnd"/>
      <w:r w:rsidRPr="00A86F5F">
        <w:rPr>
          <w:lang w:val="es-CO"/>
        </w:rPr>
        <w:t xml:space="preserve"> seleccionando su tipo</w:t>
      </w:r>
      <w:r w:rsidRPr="00A86F5F">
        <w:rPr>
          <w:lang w:val="es-CO"/>
        </w:rPr>
        <w:tab/>
      </w:r>
      <w:r>
        <w:fldChar w:fldCharType="begin"/>
      </w:r>
      <w:r w:rsidRPr="00A86F5F">
        <w:rPr>
          <w:lang w:val="es-CO"/>
        </w:rPr>
        <w:instrText>PAGEREF bm_fig7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8. Fábrica abstracta CanalNotificacionFactory y una de sus fábricas concretas en notificaciones.py</w:t>
      </w:r>
      <w:r w:rsidRPr="00A86F5F">
        <w:rPr>
          <w:lang w:val="es-CO"/>
        </w:rPr>
        <w:tab/>
      </w:r>
      <w:r>
        <w:fldChar w:fldCharType="begin"/>
      </w:r>
      <w:r w:rsidRPr="00A86F5F">
        <w:rPr>
          <w:lang w:val="es-CO"/>
        </w:rPr>
        <w:instrText>PAGEREF bm_fig8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9. Resultados de la ejecución de las pruebas unitarias del patrón Abstract Factory</w:t>
      </w:r>
      <w:r w:rsidRPr="00A86F5F">
        <w:rPr>
          <w:lang w:val="es-CO"/>
        </w:rPr>
        <w:tab/>
      </w:r>
      <w:r>
        <w:fldChar w:fldCharType="begin"/>
      </w:r>
      <w:r w:rsidRPr="00A86F5F">
        <w:rPr>
          <w:lang w:val="es-CO"/>
        </w:rPr>
        <w:instrText>PAGEREF bm_fig9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10. Documentación interactiva (Swagger) de los endpoints de notificaciones de la API</w:t>
      </w:r>
      <w:r w:rsidRPr="00A86F5F">
        <w:rPr>
          <w:lang w:val="es-CO"/>
        </w:rPr>
        <w:tab/>
      </w:r>
      <w:r>
        <w:fldChar w:fldCharType="begin"/>
      </w:r>
      <w:r w:rsidRPr="00A86F5F">
        <w:rPr>
          <w:lang w:val="es-CO"/>
        </w:rPr>
        <w:instrText>PAGEREF bm_fig10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11. Interfaz de la plataforma mostrando un mismo aviso con el formato de cada canal</w:t>
      </w:r>
      <w:r w:rsidRPr="00A86F5F">
        <w:rPr>
          <w:lang w:val="es-CO"/>
        </w:rPr>
        <w:tab/>
      </w:r>
      <w:r>
        <w:fldChar w:fldCharType="begin"/>
      </w:r>
      <w:r w:rsidRPr="00A86F5F">
        <w:rPr>
          <w:lang w:val="es-CO"/>
        </w:rPr>
        <w:instrText>PAGEREF bm_fig11 \h</w:instrText>
      </w:r>
      <w:r w:rsidR="00A86F5F">
        <w:fldChar w:fldCharType="separate"/>
      </w:r>
      <w:r w:rsidR="00A86F5F" w:rsidRPr="00A86F5F">
        <w:rPr>
          <w:noProof/>
          <w:lang w:val="es-CO"/>
        </w:rPr>
        <w:t>1</w:t>
      </w:r>
      <w:r>
        <w:fldChar w:fldCharType="end"/>
      </w:r>
    </w:p>
    <w:p w14:paraId="1A7726D6" w14:textId="77777777" w:rsidR="009F6A6F" w:rsidRPr="00A86F5F" w:rsidRDefault="009F6A6F">
      <w:pPr>
        <w:pageBreakBefore/>
        <w:rPr>
          <w:lang w:val="es-CO"/>
        </w:rPr>
      </w:pPr>
    </w:p>
    <w:p w14:paraId="6819AF8A" w14:textId="77777777" w:rsidR="009F6A6F" w:rsidRPr="00A86F5F" w:rsidRDefault="00000000">
      <w:pPr>
        <w:pStyle w:val="Ttulo1"/>
        <w:spacing w:before="240" w:after="240" w:line="480" w:lineRule="auto"/>
        <w:jc w:val="center"/>
        <w:rPr>
          <w:lang w:val="es-CO"/>
        </w:rPr>
      </w:pPr>
      <w:r w:rsidRPr="00A86F5F">
        <w:rPr>
          <w:b/>
          <w:bCs/>
          <w:color w:val="000000"/>
          <w:sz w:val="24"/>
          <w:szCs w:val="24"/>
          <w:lang w:val="es-CO"/>
        </w:rPr>
        <w:t>Resumen</w:t>
      </w:r>
    </w:p>
    <w:p w14:paraId="3C702C22" w14:textId="77777777" w:rsidR="009F6A6F" w:rsidRPr="00A86F5F" w:rsidRDefault="00000000">
      <w:pPr>
        <w:spacing w:line="480" w:lineRule="auto"/>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tres patrones de diseño aplicados en el sistema: el patrón Singleton, que garantiza un punto único y consistente de acceso al estado de la plataforma (</w:t>
      </w:r>
      <w:proofErr w:type="spellStart"/>
      <w:r w:rsidRPr="00A86F5F">
        <w:rPr>
          <w:lang w:val="es-CO"/>
        </w:rPr>
        <w:t>PlataformaEnergia</w:t>
      </w:r>
      <w:proofErr w:type="spellEnd"/>
      <w:r w:rsidRPr="00A86F5F">
        <w:rPr>
          <w:lang w:val="es-CO"/>
        </w:rPr>
        <w:t xml:space="preserve">) de forma segura ante la concurrencia; el patrón Factory Method, que resuelve la integración de distintos tipos de dispositivos </w:t>
      </w:r>
      <w:proofErr w:type="spellStart"/>
      <w:r w:rsidRPr="00A86F5F">
        <w:rPr>
          <w:lang w:val="es-CO"/>
        </w:rPr>
        <w:t>IoT</w:t>
      </w:r>
      <w:proofErr w:type="spellEnd"/>
      <w:r w:rsidRPr="00A86F5F">
        <w:rPr>
          <w:lang w:val="es-CO"/>
        </w:rPr>
        <w:t xml:space="preserve"> domésticos (paneles solares, baterías inteligentes y medidores), y el patrón Abstract Factory, que organiza los canales de notificación (correo, SMS y notificación push) para que cada uno genere la familia completa de avisos con un formato coherente. Se describe la problemática que motiva el proyecto, la propuesta de solución, las funcionalidades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3659D684" w14:textId="77777777" w:rsidR="009F6A6F" w:rsidRPr="00A86F5F" w:rsidRDefault="00000000">
      <w:pPr>
        <w:spacing w:before="240" w:line="480" w:lineRule="auto"/>
        <w:rPr>
          <w:lang w:val="es-CO"/>
        </w:rPr>
      </w:pPr>
      <w:r w:rsidRPr="00A86F5F">
        <w:rPr>
          <w:i/>
          <w:iCs/>
          <w:lang w:val="es-CO"/>
        </w:rPr>
        <w:t xml:space="preserve">Palabras clave: </w:t>
      </w:r>
      <w:r w:rsidRPr="00A86F5F">
        <w:rPr>
          <w:lang w:val="es-CO"/>
        </w:rPr>
        <w:t xml:space="preserve">comercio de energía, Singleton, Factory Method, Abstract Factory, patrones de diseño, </w:t>
      </w:r>
      <w:proofErr w:type="spellStart"/>
      <w:r w:rsidRPr="00A86F5F">
        <w:rPr>
          <w:lang w:val="es-CO"/>
        </w:rPr>
        <w:t>IoT</w:t>
      </w:r>
      <w:proofErr w:type="spellEnd"/>
      <w:r w:rsidRPr="00A86F5F">
        <w:rPr>
          <w:lang w:val="es-CO"/>
        </w:rPr>
        <w:t>, arquitectura de software, principio abierto/cerrado.</w:t>
      </w:r>
    </w:p>
    <w:p w14:paraId="2F874857" w14:textId="77777777" w:rsidR="009F6A6F" w:rsidRPr="00A86F5F" w:rsidRDefault="009F6A6F">
      <w:pPr>
        <w:pageBreakBefore/>
        <w:rPr>
          <w:lang w:val="es-CO"/>
        </w:rPr>
      </w:pPr>
    </w:p>
    <w:p w14:paraId="73EF08E5" w14:textId="1362148C" w:rsidR="009F6A6F" w:rsidRDefault="00000000">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061FFA30" w14:textId="77777777" w:rsidR="00A86F5F" w:rsidRPr="00A86F5F" w:rsidRDefault="00A86F5F">
      <w:pPr>
        <w:pStyle w:val="Ttulo1"/>
        <w:spacing w:before="240" w:after="240" w:line="480" w:lineRule="auto"/>
        <w:jc w:val="center"/>
        <w:rPr>
          <w:lang w:val="es-CO"/>
        </w:rPr>
      </w:pPr>
    </w:p>
    <w:p w14:paraId="34352A7C" w14:textId="77777777" w:rsidR="009F6A6F" w:rsidRPr="00A86F5F" w:rsidRDefault="00000000">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76ABA319" w14:textId="77777777" w:rsidR="009F6A6F" w:rsidRPr="00A86F5F" w:rsidRDefault="00000000">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319CDDEF" w14:textId="77777777" w:rsidR="009F6A6F" w:rsidRPr="00A86F5F" w:rsidRDefault="00000000">
      <w:pPr>
        <w:spacing w:line="480" w:lineRule="auto"/>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69FAEA5F" w14:textId="77777777" w:rsidR="009F6A6F" w:rsidRPr="00A86F5F" w:rsidRDefault="00000000">
      <w:pPr>
        <w:spacing w:line="480" w:lineRule="auto"/>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59FE2277" w14:textId="77777777" w:rsidR="009F6A6F" w:rsidRPr="00A86F5F" w:rsidRDefault="00000000">
      <w:pPr>
        <w:spacing w:line="480" w:lineRule="auto"/>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057D14E9" w14:textId="77777777" w:rsidR="009F6A6F" w:rsidRPr="00A86F5F" w:rsidRDefault="00000000">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2A97F4C7" w14:textId="77777777" w:rsidR="009F6A6F" w:rsidRDefault="00000000">
      <w:pPr>
        <w:spacing w:line="480" w:lineRule="auto"/>
        <w:ind w:firstLine="720"/>
        <w:jc w:val="both"/>
      </w:pPr>
      <w:r w:rsidRPr="00A86F5F">
        <w:rPr>
          <w:lang w:val="es-CO"/>
        </w:rPr>
        <w:t xml:space="preserve">El crecimiento de las energías renovables ha permitido que los hogares y pequeñas empresas generen parte de la energía que consumen. Sin embargo, todavía </w:t>
      </w:r>
      <w:r w:rsidRPr="00A86F5F">
        <w:rPr>
          <w:lang w:val="es-CO"/>
        </w:rPr>
        <w:lastRenderedPageBreak/>
        <w:t xml:space="preserve">existen dificultades para administrar, monitorear y comercializar los excedentes energéticos. </w:t>
      </w:r>
      <w:r>
        <w:t xml:space="preserve">Entre </w:t>
      </w:r>
      <w:proofErr w:type="spellStart"/>
      <w:r>
        <w:t>los</w:t>
      </w:r>
      <w:proofErr w:type="spellEnd"/>
      <w:r>
        <w:t xml:space="preserve"> </w:t>
      </w:r>
      <w:proofErr w:type="spellStart"/>
      <w:r>
        <w:t>principales</w:t>
      </w:r>
      <w:proofErr w:type="spellEnd"/>
      <w:r>
        <w:t xml:space="preserve"> </w:t>
      </w:r>
      <w:proofErr w:type="spellStart"/>
      <w:r>
        <w:t>problemas</w:t>
      </w:r>
      <w:proofErr w:type="spellEnd"/>
      <w:r>
        <w:t xml:space="preserve"> se </w:t>
      </w:r>
      <w:proofErr w:type="spellStart"/>
      <w:r>
        <w:t>encuentran</w:t>
      </w:r>
      <w:proofErr w:type="spellEnd"/>
      <w:r>
        <w:t>:</w:t>
      </w:r>
    </w:p>
    <w:p w14:paraId="229650BC" w14:textId="77777777" w:rsidR="009F6A6F" w:rsidRPr="00A86F5F" w:rsidRDefault="00000000">
      <w:pPr>
        <w:pStyle w:val="Prrafodelista"/>
        <w:numPr>
          <w:ilvl w:val="0"/>
          <w:numId w:val="2"/>
        </w:numPr>
        <w:spacing w:line="480" w:lineRule="auto"/>
        <w:rPr>
          <w:lang w:val="es-CO"/>
        </w:rPr>
      </w:pPr>
      <w:r w:rsidRPr="00A86F5F">
        <w:rPr>
          <w:lang w:val="es-CO"/>
        </w:rPr>
        <w:t>Desaprovechamiento de la energía sobrante.</w:t>
      </w:r>
    </w:p>
    <w:p w14:paraId="7BA3F8FC" w14:textId="77777777" w:rsidR="009F6A6F" w:rsidRPr="00A86F5F" w:rsidRDefault="00000000">
      <w:pPr>
        <w:pStyle w:val="Prrafodelista"/>
        <w:numPr>
          <w:ilvl w:val="0"/>
          <w:numId w:val="2"/>
        </w:numPr>
        <w:spacing w:line="480" w:lineRule="auto"/>
        <w:rPr>
          <w:lang w:val="es-CO"/>
        </w:rPr>
      </w:pPr>
      <w:r w:rsidRPr="00A86F5F">
        <w:rPr>
          <w:lang w:val="es-CO"/>
        </w:rPr>
        <w:t>Falta de mecanismos ágiles para intercambiar energía entre usuarios.</w:t>
      </w:r>
    </w:p>
    <w:p w14:paraId="5C93E0B1" w14:textId="77777777" w:rsidR="009F6A6F" w:rsidRPr="00A86F5F" w:rsidRDefault="00000000">
      <w:pPr>
        <w:pStyle w:val="Prrafodelista"/>
        <w:numPr>
          <w:ilvl w:val="0"/>
          <w:numId w:val="2"/>
        </w:numPr>
        <w:spacing w:line="480" w:lineRule="auto"/>
        <w:rPr>
          <w:lang w:val="es-CO"/>
        </w:rPr>
      </w:pPr>
      <w:r w:rsidRPr="00A86F5F">
        <w:rPr>
          <w:lang w:val="es-CO"/>
        </w:rPr>
        <w:t>Ausencia de información actualizada sobre producción y consumo.</w:t>
      </w:r>
    </w:p>
    <w:p w14:paraId="301FDDF6" w14:textId="77777777" w:rsidR="009F6A6F" w:rsidRPr="00A86F5F" w:rsidRDefault="00000000">
      <w:pPr>
        <w:pStyle w:val="Prrafodelista"/>
        <w:numPr>
          <w:ilvl w:val="0"/>
          <w:numId w:val="2"/>
        </w:numPr>
        <w:spacing w:line="480" w:lineRule="auto"/>
        <w:rPr>
          <w:lang w:val="es-CO"/>
        </w:rPr>
      </w:pPr>
      <w:r w:rsidRPr="00A86F5F">
        <w:rPr>
          <w:lang w:val="es-CO"/>
        </w:rPr>
        <w:t>Dificultad para establecer precios según la oferta y la demanda.</w:t>
      </w:r>
    </w:p>
    <w:p w14:paraId="51930347" w14:textId="77777777" w:rsidR="009F6A6F" w:rsidRPr="00A86F5F" w:rsidRDefault="00000000">
      <w:pPr>
        <w:pStyle w:val="Prrafodelista"/>
        <w:numPr>
          <w:ilvl w:val="0"/>
          <w:numId w:val="2"/>
        </w:numPr>
        <w:spacing w:line="480" w:lineRule="auto"/>
        <w:rPr>
          <w:lang w:val="es-CO"/>
        </w:rPr>
      </w:pPr>
      <w:r w:rsidRPr="00A86F5F">
        <w:rPr>
          <w:lang w:val="es-CO"/>
        </w:rPr>
        <w:t>Poca integración entre dispositivos domésticos y plataformas digitales.</w:t>
      </w:r>
    </w:p>
    <w:p w14:paraId="0FF19DA0" w14:textId="77777777" w:rsidR="009F6A6F" w:rsidRPr="00A86F5F" w:rsidRDefault="00000000">
      <w:pPr>
        <w:pStyle w:val="Prrafodelista"/>
        <w:numPr>
          <w:ilvl w:val="0"/>
          <w:numId w:val="2"/>
        </w:numPr>
        <w:spacing w:line="480" w:lineRule="auto"/>
        <w:rPr>
          <w:lang w:val="es-CO"/>
        </w:rPr>
      </w:pPr>
      <w:r w:rsidRPr="00A86F5F">
        <w:rPr>
          <w:lang w:val="es-CO"/>
        </w:rPr>
        <w:t>Limitada capacidad para predecir la producción y el consumo futuro.</w:t>
      </w:r>
    </w:p>
    <w:p w14:paraId="4338CD01" w14:textId="77777777" w:rsidR="009F6A6F" w:rsidRPr="00A86F5F" w:rsidRDefault="00000000">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751D7CF2" w14:textId="77777777" w:rsidR="009F6A6F" w:rsidRPr="00A86F5F" w:rsidRDefault="00000000">
      <w:pPr>
        <w:spacing w:line="480" w:lineRule="auto"/>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074F4B1A" w14:textId="77777777" w:rsidR="009F6A6F" w:rsidRPr="00A86F5F" w:rsidRDefault="00000000">
      <w:pPr>
        <w:spacing w:line="480" w:lineRule="auto"/>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0800C93D" w14:textId="77777777" w:rsidR="009F6A6F" w:rsidRPr="00A86F5F" w:rsidRDefault="00000000">
      <w:pPr>
        <w:spacing w:line="480" w:lineRule="auto"/>
        <w:ind w:firstLine="720"/>
        <w:jc w:val="both"/>
        <w:rPr>
          <w:lang w:val="es-CO"/>
        </w:rPr>
      </w:pPr>
      <w:r w:rsidRPr="00A86F5F">
        <w:rPr>
          <w:lang w:val="es-CO"/>
        </w:rPr>
        <w:t xml:space="preserve">Además, la plataforma integrará dispositivos </w:t>
      </w:r>
      <w:proofErr w:type="spellStart"/>
      <w:r w:rsidRPr="00A86F5F">
        <w:rPr>
          <w:lang w:val="es-CO"/>
        </w:rPr>
        <w:t>IoT</w:t>
      </w:r>
      <w:proofErr w:type="spellEnd"/>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2134E3C2" w14:textId="77777777" w:rsidR="009F6A6F" w:rsidRDefault="00000000">
      <w:pPr>
        <w:pStyle w:val="Ttulo3"/>
        <w:spacing w:before="200" w:after="100" w:line="480" w:lineRule="auto"/>
      </w:pPr>
      <w:bookmarkStart w:id="5" w:name="bm_funcionalidades"/>
      <w:proofErr w:type="spellStart"/>
      <w:r>
        <w:rPr>
          <w:b/>
          <w:bCs/>
          <w:i/>
          <w:iCs/>
          <w:color w:val="000000"/>
        </w:rPr>
        <w:t>Funcionalidades</w:t>
      </w:r>
      <w:proofErr w:type="spellEnd"/>
      <w:r>
        <w:rPr>
          <w:b/>
          <w:bCs/>
          <w:i/>
          <w:iCs/>
          <w:color w:val="000000"/>
        </w:rPr>
        <w:t xml:space="preserve"> </w:t>
      </w:r>
      <w:proofErr w:type="spellStart"/>
      <w:r>
        <w:rPr>
          <w:b/>
          <w:bCs/>
          <w:i/>
          <w:iCs/>
          <w:color w:val="000000"/>
        </w:rPr>
        <w:t>Principales</w:t>
      </w:r>
      <w:bookmarkEnd w:id="5"/>
      <w:proofErr w:type="spellEnd"/>
    </w:p>
    <w:p w14:paraId="05123E9B" w14:textId="77777777" w:rsidR="009F6A6F" w:rsidRPr="00A86F5F" w:rsidRDefault="00000000">
      <w:pPr>
        <w:pStyle w:val="Prrafodelista"/>
        <w:numPr>
          <w:ilvl w:val="0"/>
          <w:numId w:val="2"/>
        </w:numPr>
        <w:spacing w:line="480" w:lineRule="auto"/>
        <w:rPr>
          <w:lang w:val="es-CO"/>
        </w:rPr>
      </w:pPr>
      <w:r w:rsidRPr="00A86F5F">
        <w:rPr>
          <w:lang w:val="es-CO"/>
        </w:rPr>
        <w:t>Compra y venta de excedentes energéticos entre usuarios.</w:t>
      </w:r>
    </w:p>
    <w:p w14:paraId="27F86B78" w14:textId="77777777" w:rsidR="009F6A6F" w:rsidRPr="00A86F5F" w:rsidRDefault="00000000">
      <w:pPr>
        <w:pStyle w:val="Prrafodelista"/>
        <w:numPr>
          <w:ilvl w:val="0"/>
          <w:numId w:val="2"/>
        </w:numPr>
        <w:spacing w:line="480" w:lineRule="auto"/>
        <w:rPr>
          <w:lang w:val="es-CO"/>
        </w:rPr>
      </w:pPr>
      <w:r w:rsidRPr="00A86F5F">
        <w:rPr>
          <w:lang w:val="es-CO"/>
        </w:rPr>
        <w:t>Sistema de subastas en tiempo real.</w:t>
      </w:r>
    </w:p>
    <w:p w14:paraId="003FA60D" w14:textId="77777777" w:rsidR="009F6A6F" w:rsidRPr="00A86F5F" w:rsidRDefault="00000000">
      <w:pPr>
        <w:pStyle w:val="Prrafodelista"/>
        <w:numPr>
          <w:ilvl w:val="0"/>
          <w:numId w:val="2"/>
        </w:numPr>
        <w:spacing w:line="480" w:lineRule="auto"/>
        <w:rPr>
          <w:lang w:val="es-CO"/>
        </w:rPr>
      </w:pPr>
      <w:r w:rsidRPr="00A86F5F">
        <w:rPr>
          <w:lang w:val="es-CO"/>
        </w:rPr>
        <w:t xml:space="preserve">Integración con dispositivos </w:t>
      </w:r>
      <w:proofErr w:type="spellStart"/>
      <w:r w:rsidRPr="00A86F5F">
        <w:rPr>
          <w:lang w:val="es-CO"/>
        </w:rPr>
        <w:t>IoT</w:t>
      </w:r>
      <w:proofErr w:type="spellEnd"/>
      <w:r w:rsidRPr="00A86F5F">
        <w:rPr>
          <w:lang w:val="es-CO"/>
        </w:rPr>
        <w:t xml:space="preserve"> domésticos.</w:t>
      </w:r>
    </w:p>
    <w:p w14:paraId="24D1F0D4" w14:textId="77777777" w:rsidR="009F6A6F" w:rsidRPr="00A86F5F" w:rsidRDefault="00000000">
      <w:pPr>
        <w:pStyle w:val="Prrafodelista"/>
        <w:numPr>
          <w:ilvl w:val="0"/>
          <w:numId w:val="2"/>
        </w:numPr>
        <w:spacing w:line="480" w:lineRule="auto"/>
        <w:rPr>
          <w:lang w:val="es-CO"/>
        </w:rPr>
      </w:pPr>
      <w:r w:rsidRPr="00A86F5F">
        <w:rPr>
          <w:lang w:val="es-CO"/>
        </w:rPr>
        <w:lastRenderedPageBreak/>
        <w:t>Monitoreo de producción y consumo energético.</w:t>
      </w:r>
    </w:p>
    <w:p w14:paraId="2510C006" w14:textId="77777777" w:rsidR="009F6A6F" w:rsidRPr="00A86F5F" w:rsidRDefault="00000000">
      <w:pPr>
        <w:pStyle w:val="Prrafodelista"/>
        <w:numPr>
          <w:ilvl w:val="0"/>
          <w:numId w:val="2"/>
        </w:numPr>
        <w:spacing w:line="480" w:lineRule="auto"/>
        <w:rPr>
          <w:lang w:val="es-CO"/>
        </w:rPr>
      </w:pPr>
      <w:r w:rsidRPr="00A86F5F">
        <w:rPr>
          <w:lang w:val="es-CO"/>
        </w:rPr>
        <w:t>Registro de ofertas y transacciones.</w:t>
      </w:r>
    </w:p>
    <w:p w14:paraId="0EA3613A" w14:textId="77777777" w:rsidR="009F6A6F" w:rsidRDefault="00000000">
      <w:pPr>
        <w:pStyle w:val="Prrafodelista"/>
        <w:numPr>
          <w:ilvl w:val="0"/>
          <w:numId w:val="2"/>
        </w:numPr>
        <w:spacing w:line="480" w:lineRule="auto"/>
      </w:pPr>
      <w:proofErr w:type="spellStart"/>
      <w:r>
        <w:t>Predicción</w:t>
      </w:r>
      <w:proofErr w:type="spellEnd"/>
      <w:r>
        <w:t xml:space="preserve"> de </w:t>
      </w:r>
      <w:proofErr w:type="spellStart"/>
      <w:r>
        <w:t>producción</w:t>
      </w:r>
      <w:proofErr w:type="spellEnd"/>
      <w:r>
        <w:t xml:space="preserve"> </w:t>
      </w:r>
      <w:proofErr w:type="spellStart"/>
      <w:r>
        <w:t>energética</w:t>
      </w:r>
      <w:proofErr w:type="spellEnd"/>
      <w:r>
        <w:t>.</w:t>
      </w:r>
    </w:p>
    <w:p w14:paraId="2CD5A6A5" w14:textId="77777777" w:rsidR="009F6A6F" w:rsidRDefault="00000000">
      <w:pPr>
        <w:pStyle w:val="Prrafodelista"/>
        <w:numPr>
          <w:ilvl w:val="0"/>
          <w:numId w:val="2"/>
        </w:numPr>
        <w:spacing w:line="480" w:lineRule="auto"/>
      </w:pPr>
      <w:proofErr w:type="spellStart"/>
      <w:r>
        <w:t>Predicción</w:t>
      </w:r>
      <w:proofErr w:type="spellEnd"/>
      <w:r>
        <w:t xml:space="preserve"> de </w:t>
      </w:r>
      <w:proofErr w:type="spellStart"/>
      <w:r>
        <w:t>consumo</w:t>
      </w:r>
      <w:proofErr w:type="spellEnd"/>
      <w:r>
        <w:t xml:space="preserve"> </w:t>
      </w:r>
      <w:proofErr w:type="spellStart"/>
      <w:r>
        <w:t>energético</w:t>
      </w:r>
      <w:proofErr w:type="spellEnd"/>
      <w:r>
        <w:t>.</w:t>
      </w:r>
    </w:p>
    <w:p w14:paraId="1B66C0BD" w14:textId="77777777" w:rsidR="009F6A6F" w:rsidRPr="00A86F5F" w:rsidRDefault="00000000">
      <w:pPr>
        <w:pStyle w:val="Prrafodelista"/>
        <w:numPr>
          <w:ilvl w:val="0"/>
          <w:numId w:val="2"/>
        </w:numPr>
        <w:spacing w:line="480" w:lineRule="auto"/>
        <w:rPr>
          <w:lang w:val="es-CO"/>
        </w:rPr>
      </w:pPr>
      <w:r w:rsidRPr="00A86F5F">
        <w:rPr>
          <w:lang w:val="es-CO"/>
        </w:rPr>
        <w:t>Panel de visualización con estadísticas y reportes.</w:t>
      </w:r>
    </w:p>
    <w:p w14:paraId="4FFCE05C" w14:textId="77777777" w:rsidR="009F6A6F" w:rsidRPr="00A86F5F" w:rsidRDefault="00000000">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33381120" w14:textId="77777777" w:rsidR="009F6A6F" w:rsidRPr="00A86F5F" w:rsidRDefault="00000000">
      <w:pPr>
        <w:spacing w:line="480" w:lineRule="auto"/>
        <w:ind w:firstLine="720"/>
        <w:jc w:val="both"/>
        <w:rPr>
          <w:lang w:val="es-CO"/>
        </w:rPr>
      </w:pPr>
      <w:r w:rsidRPr="00A86F5F">
        <w:rPr>
          <w:lang w:val="es-CO"/>
        </w:rPr>
        <w:t xml:space="preserve">Desarrollar una plataforma digital para la compra y venta de excedentes energéticos entre usuarios, incorporando un sistema de subastas en tiempo real, dispositivos </w:t>
      </w:r>
      <w:proofErr w:type="spellStart"/>
      <w:r w:rsidRPr="00A86F5F">
        <w:rPr>
          <w:lang w:val="es-CO"/>
        </w:rPr>
        <w:t>IoT</w:t>
      </w:r>
      <w:proofErr w:type="spellEnd"/>
      <w:r w:rsidRPr="00A86F5F">
        <w:rPr>
          <w:lang w:val="es-CO"/>
        </w:rPr>
        <w:t xml:space="preserve"> domésticos y modelos de predicción de producción y consumo energético.</w:t>
      </w:r>
    </w:p>
    <w:p w14:paraId="08F5BB17" w14:textId="77777777" w:rsidR="009F6A6F" w:rsidRPr="00A86F5F" w:rsidRDefault="00000000">
      <w:pPr>
        <w:pStyle w:val="Ttulo3"/>
        <w:spacing w:before="200" w:after="100" w:line="480" w:lineRule="auto"/>
        <w:rPr>
          <w:lang w:val="es-CO"/>
        </w:rPr>
      </w:pPr>
      <w:bookmarkStart w:id="7" w:name="bm_impacto"/>
      <w:r w:rsidRPr="00A86F5F">
        <w:rPr>
          <w:b/>
          <w:bCs/>
          <w:i/>
          <w:iCs/>
          <w:color w:val="000000"/>
          <w:lang w:val="es-CO"/>
        </w:rPr>
        <w:t>Impacto Esperado</w:t>
      </w:r>
      <w:bookmarkEnd w:id="7"/>
    </w:p>
    <w:p w14:paraId="56171940" w14:textId="77777777" w:rsidR="009F6A6F" w:rsidRPr="00A86F5F" w:rsidRDefault="00000000">
      <w:pPr>
        <w:spacing w:line="480" w:lineRule="auto"/>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4F30996B" w14:textId="77777777" w:rsidR="009F6A6F" w:rsidRPr="00A86F5F" w:rsidRDefault="00000000">
      <w:pPr>
        <w:spacing w:line="480" w:lineRule="auto"/>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167A90AA" w14:textId="77777777" w:rsidR="009F6A6F" w:rsidRPr="00A86F5F" w:rsidRDefault="00000000">
      <w:pPr>
        <w:pStyle w:val="Ttulo2"/>
        <w:spacing w:before="240" w:after="120" w:line="480" w:lineRule="auto"/>
        <w:rPr>
          <w:lang w:val="es-CO"/>
        </w:rPr>
      </w:pPr>
      <w:bookmarkStart w:id="8" w:name="bm_singleton"/>
      <w:r w:rsidRPr="00A86F5F">
        <w:rPr>
          <w:b/>
          <w:bCs/>
          <w:color w:val="000000"/>
          <w:sz w:val="24"/>
          <w:szCs w:val="24"/>
          <w:lang w:val="es-CO"/>
        </w:rPr>
        <w:t>Aplicación del Patrón de Diseño Singleton en la Plataforma de Comercio de Energía</w:t>
      </w:r>
      <w:bookmarkEnd w:id="8"/>
    </w:p>
    <w:p w14:paraId="770C87B8" w14:textId="77777777" w:rsidR="009F6A6F" w:rsidRPr="00A86F5F" w:rsidRDefault="00000000">
      <w:pPr>
        <w:spacing w:line="480" w:lineRule="auto"/>
        <w:ind w:firstLine="720"/>
        <w:jc w:val="both"/>
        <w:rPr>
          <w:lang w:val="es-CO"/>
        </w:rPr>
      </w:pPr>
      <w:r w:rsidRPr="00A86F5F">
        <w:rPr>
          <w:lang w:val="es-CO"/>
        </w:rPr>
        <w:t xml:space="preserve">El patrón Singleton aplicado en el proyecto garantiza que las operaciones que se requieran realizar se ejecuten sin importar quién las solicite, ni cuántas veces las solicite, ni cuántas solicitudes lleguen al mismo tiempo, ya que todas se ejecutan sobre el mismo </w:t>
      </w:r>
      <w:r w:rsidRPr="00A86F5F">
        <w:rPr>
          <w:lang w:val="es-CO"/>
        </w:rPr>
        <w:lastRenderedPageBreak/>
        <w:t xml:space="preserve">espacio de memoria. Este módulo forma parte de la lógica de dominio del sistema y es consumido por la API construida con </w:t>
      </w:r>
      <w:proofErr w:type="spellStart"/>
      <w:r w:rsidRPr="00A86F5F">
        <w:rPr>
          <w:lang w:val="es-CO"/>
        </w:rPr>
        <w:t>FastAPI</w:t>
      </w:r>
      <w:proofErr w:type="spellEnd"/>
      <w:r w:rsidRPr="00A86F5F">
        <w:rPr>
          <w:lang w:val="es-CO"/>
        </w:rPr>
        <w:t xml:space="preserve"> (main.py).</w:t>
      </w:r>
    </w:p>
    <w:p w14:paraId="36BFA65D" w14:textId="77777777" w:rsidR="009F6A6F" w:rsidRPr="00A86F5F" w:rsidRDefault="00000000">
      <w:pPr>
        <w:pStyle w:val="Ttulo3"/>
        <w:spacing w:before="200" w:after="100" w:line="480" w:lineRule="auto"/>
        <w:rPr>
          <w:lang w:val="es-CO"/>
        </w:rPr>
      </w:pPr>
      <w:bookmarkStart w:id="9" w:name="bm_singleton_codigo"/>
      <w:r w:rsidRPr="00A86F5F">
        <w:rPr>
          <w:b/>
          <w:bCs/>
          <w:i/>
          <w:iCs/>
          <w:color w:val="000000"/>
          <w:lang w:val="es-CO"/>
        </w:rPr>
        <w:t>Código del Patrón Singleton</w:t>
      </w:r>
      <w:bookmarkEnd w:id="9"/>
    </w:p>
    <w:p w14:paraId="715E15D3" w14:textId="77777777" w:rsidR="009F6A6F" w:rsidRPr="00A86F5F" w:rsidRDefault="00000000">
      <w:pPr>
        <w:spacing w:before="200" w:line="480" w:lineRule="auto"/>
        <w:rPr>
          <w:lang w:val="es-CO"/>
        </w:rPr>
      </w:pPr>
      <w:bookmarkStart w:id="10" w:name="bm_fig1"/>
      <w:r w:rsidRPr="00A86F5F">
        <w:rPr>
          <w:b/>
          <w:bCs/>
          <w:lang w:val="es-CO"/>
        </w:rPr>
        <w:t>Figura 1</w:t>
      </w:r>
      <w:bookmarkEnd w:id="10"/>
    </w:p>
    <w:p w14:paraId="417829E7" w14:textId="77777777" w:rsidR="009F6A6F" w:rsidRPr="00A86F5F" w:rsidRDefault="00000000">
      <w:pPr>
        <w:spacing w:line="480" w:lineRule="auto"/>
        <w:rPr>
          <w:lang w:val="es-CO"/>
        </w:rPr>
      </w:pPr>
      <w:r w:rsidRPr="00A86F5F">
        <w:rPr>
          <w:i/>
          <w:iCs/>
          <w:lang w:val="es-CO"/>
        </w:rPr>
        <w:t xml:space="preserve">Implementación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y la clase </w:t>
      </w:r>
      <w:proofErr w:type="spellStart"/>
      <w:r w:rsidRPr="00A86F5F">
        <w:rPr>
          <w:i/>
          <w:iCs/>
          <w:lang w:val="es-CO"/>
        </w:rPr>
        <w:t>PlataformaEnergia</w:t>
      </w:r>
      <w:proofErr w:type="spellEnd"/>
    </w:p>
    <w:p w14:paraId="39EC4C46" w14:textId="77777777" w:rsidR="009F6A6F" w:rsidRPr="00A86F5F" w:rsidRDefault="00000000">
      <w:pPr>
        <w:spacing w:before="120"/>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SingletonMeta</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type</w:t>
      </w:r>
      <w:proofErr w:type="spellEnd"/>
      <w:r w:rsidRPr="00A86F5F">
        <w:rPr>
          <w:rFonts w:ascii="Courier New" w:eastAsia="Courier New" w:hAnsi="Courier New" w:cs="Courier New"/>
          <w:sz w:val="20"/>
          <w:szCs w:val="20"/>
          <w:lang w:val="es-CO"/>
        </w:rPr>
        <w:t>):</w:t>
      </w:r>
    </w:p>
    <w:p w14:paraId="3936EC9A"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Metaclase</w:t>
      </w:r>
      <w:proofErr w:type="spellEnd"/>
      <w:r w:rsidRPr="00A86F5F">
        <w:rPr>
          <w:rFonts w:ascii="Courier New" w:eastAsia="Courier New" w:hAnsi="Courier New" w:cs="Courier New"/>
          <w:sz w:val="20"/>
          <w:szCs w:val="20"/>
          <w:lang w:val="es-CO"/>
        </w:rPr>
        <w:t xml:space="preserve"> que garantiza una única instancia, segura ante concurrencia."""</w:t>
      </w:r>
    </w:p>
    <w:p w14:paraId="0B1F9B40" w14:textId="77777777" w:rsidR="009F6A6F" w:rsidRDefault="00000000">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 xml:space="preserve">_instances: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type, object] = {}</w:t>
      </w:r>
    </w:p>
    <w:p w14:paraId="5693AEC8" w14:textId="77777777" w:rsidR="009F6A6F" w:rsidRDefault="00000000">
      <w:pPr>
        <w:ind w:left="720"/>
      </w:pPr>
      <w:r>
        <w:rPr>
          <w:rFonts w:ascii="Courier New" w:eastAsia="Courier New" w:hAnsi="Courier New" w:cs="Courier New"/>
          <w:sz w:val="20"/>
          <w:szCs w:val="20"/>
        </w:rPr>
        <w:t xml:space="preserve">    _lock: Lock = </w:t>
      </w:r>
      <w:proofErr w:type="gramStart"/>
      <w:r>
        <w:rPr>
          <w:rFonts w:ascii="Courier New" w:eastAsia="Courier New" w:hAnsi="Courier New" w:cs="Courier New"/>
          <w:sz w:val="20"/>
          <w:szCs w:val="20"/>
        </w:rPr>
        <w:t>Lock(</w:t>
      </w:r>
      <w:proofErr w:type="gramEnd"/>
      <w:r>
        <w:rPr>
          <w:rFonts w:ascii="Courier New" w:eastAsia="Courier New" w:hAnsi="Courier New" w:cs="Courier New"/>
          <w:sz w:val="20"/>
          <w:szCs w:val="20"/>
        </w:rPr>
        <w:t>)</w:t>
      </w:r>
    </w:p>
    <w:p w14:paraId="7AA501E6" w14:textId="77777777" w:rsidR="009F6A6F" w:rsidRDefault="00000000">
      <w:pPr>
        <w:ind w:left="720"/>
      </w:pPr>
      <w:r>
        <w:rPr>
          <w:rFonts w:ascii="Courier New" w:eastAsia="Courier New" w:hAnsi="Courier New" w:cs="Courier New"/>
          <w:sz w:val="20"/>
          <w:szCs w:val="20"/>
        </w:rPr>
        <w:t xml:space="preserve"> </w:t>
      </w:r>
    </w:p>
    <w:p w14:paraId="2746CD31" w14:textId="77777777" w:rsidR="009F6A6F" w:rsidRDefault="00000000">
      <w:pPr>
        <w:ind w:left="720"/>
      </w:pPr>
      <w:r>
        <w:rPr>
          <w:rFonts w:ascii="Courier New" w:eastAsia="Courier New" w:hAnsi="Courier New" w:cs="Courier New"/>
          <w:sz w:val="20"/>
          <w:szCs w:val="20"/>
        </w:rPr>
        <w:t xml:space="preserve">    def __call_</w:t>
      </w:r>
      <w:proofErr w:type="gramStart"/>
      <w:r>
        <w:rPr>
          <w:rFonts w:ascii="Courier New" w:eastAsia="Courier New" w:hAnsi="Courier New" w:cs="Courier New"/>
          <w:sz w:val="20"/>
          <w:szCs w:val="20"/>
        </w:rPr>
        <w:t>_(</w:t>
      </w:r>
      <w:proofErr w:type="spellStart"/>
      <w:proofErr w:type="gramEnd"/>
      <w:r>
        <w:rPr>
          <w:rFonts w:ascii="Courier New" w:eastAsia="Courier New" w:hAnsi="Courier New" w:cs="Courier New"/>
          <w:sz w:val="20"/>
          <w:szCs w:val="20"/>
        </w:rPr>
        <w:t>cls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623A955C" w14:textId="77777777" w:rsidR="009F6A6F" w:rsidRDefault="00000000">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
    <w:p w14:paraId="7C80CBFA" w14:textId="77777777" w:rsidR="009F6A6F" w:rsidRDefault="00000000">
      <w:pPr>
        <w:ind w:left="720"/>
      </w:pPr>
      <w:r>
        <w:rPr>
          <w:rFonts w:ascii="Courier New" w:eastAsia="Courier New" w:hAnsi="Courier New" w:cs="Courier New"/>
          <w:sz w:val="20"/>
          <w:szCs w:val="20"/>
        </w:rPr>
        <w:t xml:space="preserve">            with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lock:</w:t>
      </w:r>
    </w:p>
    <w:p w14:paraId="741E22B0" w14:textId="77777777" w:rsidR="009F6A6F" w:rsidRDefault="00000000">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
    <w:p w14:paraId="4325B74B" w14:textId="77777777" w:rsidR="009F6A6F" w:rsidRDefault="00000000">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super()._</w:t>
      </w:r>
      <w:proofErr w:type="gramEnd"/>
      <w:r>
        <w:rPr>
          <w:rFonts w:ascii="Courier New" w:eastAsia="Courier New" w:hAnsi="Courier New" w:cs="Courier New"/>
          <w:sz w:val="20"/>
          <w:szCs w:val="20"/>
        </w:rPr>
        <w:t>_call_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18F58DBE" w14:textId="77777777" w:rsidR="009F6A6F" w:rsidRDefault="00000000">
      <w:pPr>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w:t>
      </w:r>
    </w:p>
    <w:p w14:paraId="1F4B6F2B" w14:textId="77777777" w:rsidR="009F6A6F" w:rsidRDefault="00000000">
      <w:pPr>
        <w:ind w:left="720"/>
      </w:pPr>
      <w:r>
        <w:rPr>
          <w:rFonts w:ascii="Courier New" w:eastAsia="Courier New" w:hAnsi="Courier New" w:cs="Courier New"/>
          <w:sz w:val="20"/>
          <w:szCs w:val="20"/>
        </w:rPr>
        <w:t xml:space="preserve"> </w:t>
      </w:r>
    </w:p>
    <w:p w14:paraId="2BF4807E" w14:textId="77777777" w:rsidR="009F6A6F" w:rsidRDefault="00000000">
      <w:pPr>
        <w:ind w:left="720"/>
      </w:pPr>
      <w:r>
        <w:rPr>
          <w:rFonts w:ascii="Courier New" w:eastAsia="Courier New" w:hAnsi="Courier New" w:cs="Courier New"/>
          <w:sz w:val="20"/>
          <w:szCs w:val="20"/>
        </w:rPr>
        <w:t xml:space="preserve"> </w:t>
      </w:r>
    </w:p>
    <w:p w14:paraId="5DF21A45" w14:textId="77777777" w:rsidR="009F6A6F" w:rsidRDefault="00000000">
      <w:pPr>
        <w:ind w:left="72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PlataformaEnergia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metaclass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SingletonMeta</w:t>
      </w:r>
      <w:proofErr w:type="spellEnd"/>
      <w:r>
        <w:rPr>
          <w:rFonts w:ascii="Courier New" w:eastAsia="Courier New" w:hAnsi="Courier New" w:cs="Courier New"/>
          <w:sz w:val="20"/>
          <w:szCs w:val="20"/>
        </w:rPr>
        <w:t>):</w:t>
      </w:r>
    </w:p>
    <w:p w14:paraId="2BE6A142" w14:textId="77777777" w:rsidR="009F6A6F" w:rsidRPr="00A86F5F" w:rsidRDefault="00000000">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49C532CC"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w:t>
      </w:r>
    </w:p>
    <w:p w14:paraId="2D3AA370" w14:textId="77777777" w:rsidR="009F6A6F" w:rsidRDefault="00000000">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w:t>
      </w:r>
    </w:p>
    <w:p w14:paraId="3D9CC5AC" w14:textId="77777777" w:rsidR="009F6A6F" w:rsidRDefault="00000000">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self.usuarios</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str,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 {}</w:t>
      </w:r>
    </w:p>
    <w:p w14:paraId="425823FD" w14:textId="77777777" w:rsidR="009F6A6F" w:rsidRPr="00A86F5F" w:rsidRDefault="00000000">
      <w:pPr>
        <w:ind w:left="720"/>
        <w:rPr>
          <w:lang w:val="es-CO"/>
        </w:rPr>
      </w:pPr>
      <w:r>
        <w:rPr>
          <w:rFonts w:ascii="Courier New" w:eastAsia="Courier New" w:hAnsi="Courier New" w:cs="Courier New"/>
          <w:sz w:val="20"/>
          <w:szCs w:val="20"/>
        </w:rPr>
        <w:t xml:space="preserve">        </w:t>
      </w:r>
      <w:proofErr w:type="spellStart"/>
      <w:proofErr w:type="gramStart"/>
      <w:r w:rsidRPr="00A86F5F">
        <w:rPr>
          <w:rFonts w:ascii="Courier New" w:eastAsia="Courier New" w:hAnsi="Courier New" w:cs="Courier New"/>
          <w:sz w:val="20"/>
          <w:szCs w:val="20"/>
          <w:lang w:val="es-CO"/>
        </w:rPr>
        <w:t>self.dispositivos</w:t>
      </w:r>
      <w:proofErr w:type="spellEnd"/>
      <w:proofErr w:type="gram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dict</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str</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 = {}</w:t>
      </w:r>
    </w:p>
    <w:p w14:paraId="4A6965D8"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self.ordenes</w:t>
      </w:r>
      <w:proofErr w:type="gramEnd"/>
      <w:r w:rsidRPr="00A86F5F">
        <w:rPr>
          <w:rFonts w:ascii="Courier New" w:eastAsia="Courier New" w:hAnsi="Courier New" w:cs="Courier New"/>
          <w:sz w:val="20"/>
          <w:szCs w:val="20"/>
          <w:lang w:val="es-CO"/>
        </w:rPr>
        <w:t>_venta</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Orden] = []</w:t>
      </w:r>
    </w:p>
    <w:p w14:paraId="4874ED81"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self.ordenes</w:t>
      </w:r>
      <w:proofErr w:type="gramEnd"/>
      <w:r w:rsidRPr="00A86F5F">
        <w:rPr>
          <w:rFonts w:ascii="Courier New" w:eastAsia="Courier New" w:hAnsi="Courier New" w:cs="Courier New"/>
          <w:sz w:val="20"/>
          <w:szCs w:val="20"/>
          <w:lang w:val="es-CO"/>
        </w:rPr>
        <w:t>_compra</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Orden] = []</w:t>
      </w:r>
    </w:p>
    <w:p w14:paraId="48C84621" w14:textId="77777777" w:rsidR="009F6A6F" w:rsidRDefault="00000000">
      <w:pPr>
        <w:ind w:left="720"/>
      </w:pPr>
      <w:r w:rsidRPr="00A86F5F">
        <w:rPr>
          <w:rFonts w:ascii="Courier New" w:eastAsia="Courier New" w:hAnsi="Courier New" w:cs="Courier New"/>
          <w:sz w:val="20"/>
          <w:szCs w:val="20"/>
          <w:lang w:val="es-CO"/>
        </w:rPr>
        <w:t xml:space="preserve">        </w:t>
      </w:r>
      <w:proofErr w:type="spellStart"/>
      <w:proofErr w:type="gramStart"/>
      <w:r>
        <w:rPr>
          <w:rFonts w:ascii="Courier New" w:eastAsia="Courier New" w:hAnsi="Courier New" w:cs="Courier New"/>
          <w:sz w:val="20"/>
          <w:szCs w:val="20"/>
        </w:rPr>
        <w:t>self.historial</w:t>
      </w:r>
      <w:proofErr w:type="gramEnd"/>
      <w:r>
        <w:rPr>
          <w:rFonts w:ascii="Courier New" w:eastAsia="Courier New" w:hAnsi="Courier New" w:cs="Courier New"/>
          <w:sz w:val="20"/>
          <w:szCs w:val="20"/>
        </w:rPr>
        <w:t>_transacciones</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 []</w:t>
      </w:r>
    </w:p>
    <w:p w14:paraId="463738C7" w14:textId="77777777" w:rsidR="009F6A6F" w:rsidRDefault="00000000">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self.lecturas</w:t>
      </w:r>
      <w:proofErr w:type="gramEnd"/>
      <w:r>
        <w:rPr>
          <w:rFonts w:ascii="Courier New" w:eastAsia="Courier New" w:hAnsi="Courier New" w:cs="Courier New"/>
          <w:sz w:val="20"/>
          <w:szCs w:val="20"/>
        </w:rPr>
        <w:t>_iot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str, list[float]] = {}</w:t>
      </w:r>
    </w:p>
    <w:p w14:paraId="4F8A0D7F" w14:textId="77777777" w:rsidR="009F6A6F" w:rsidRDefault="00000000">
      <w:pPr>
        <w:spacing w:after="12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contador_ordenes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itertools.count</w:t>
      </w:r>
      <w:proofErr w:type="spellEnd"/>
      <w:proofErr w:type="gramEnd"/>
      <w:r>
        <w:rPr>
          <w:rFonts w:ascii="Courier New" w:eastAsia="Courier New" w:hAnsi="Courier New" w:cs="Courier New"/>
          <w:sz w:val="20"/>
          <w:szCs w:val="20"/>
        </w:rPr>
        <w:t>(1)</w:t>
      </w:r>
    </w:p>
    <w:p w14:paraId="7E34ADDB"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Extracto del módulo de lógica de dominio de la Plataforma de Comercio de Energía. El fragmento completo incluye además las clases Usuario, Orden y </w:t>
      </w:r>
      <w:proofErr w:type="spellStart"/>
      <w:r w:rsidRPr="00A86F5F">
        <w:rPr>
          <w:lang w:val="es-CO"/>
        </w:rPr>
        <w:t>DispositivoIoT</w:t>
      </w:r>
      <w:proofErr w:type="spellEnd"/>
      <w:r w:rsidRPr="00A86F5F">
        <w:rPr>
          <w:lang w:val="es-CO"/>
        </w:rPr>
        <w:t xml:space="preserve">, así como los métodos de registro de usuarios, publicación de órdenes, ejecución de la subasta y gestión de lecturas </w:t>
      </w:r>
      <w:proofErr w:type="spellStart"/>
      <w:r w:rsidRPr="00A86F5F">
        <w:rPr>
          <w:lang w:val="es-CO"/>
        </w:rPr>
        <w:t>IoT</w:t>
      </w:r>
      <w:proofErr w:type="spellEnd"/>
      <w:r w:rsidRPr="00A86F5F">
        <w:rPr>
          <w:lang w:val="es-CO"/>
        </w:rPr>
        <w:t>.</w:t>
      </w:r>
    </w:p>
    <w:p w14:paraId="45FE99E7" w14:textId="77777777" w:rsidR="009F6A6F" w:rsidRPr="00A86F5F" w:rsidRDefault="00000000">
      <w:pPr>
        <w:pStyle w:val="Ttulo3"/>
        <w:spacing w:before="200" w:after="100" w:line="480" w:lineRule="auto"/>
        <w:rPr>
          <w:lang w:val="es-CO"/>
        </w:rPr>
      </w:pPr>
      <w:bookmarkStart w:id="11" w:name="bm_singleton_explicacion"/>
      <w:r w:rsidRPr="00A86F5F">
        <w:rPr>
          <w:b/>
          <w:bCs/>
          <w:i/>
          <w:iCs/>
          <w:color w:val="000000"/>
          <w:lang w:val="es-CO"/>
        </w:rPr>
        <w:t>Explicación del Funcionamiento</w:t>
      </w:r>
      <w:bookmarkEnd w:id="11"/>
    </w:p>
    <w:p w14:paraId="536309C2" w14:textId="77777777" w:rsidR="009F6A6F" w:rsidRPr="00A86F5F" w:rsidRDefault="00000000">
      <w:pPr>
        <w:spacing w:line="480" w:lineRule="auto"/>
        <w:ind w:firstLine="720"/>
        <w:jc w:val="both"/>
        <w:rPr>
          <w:lang w:val="es-CO"/>
        </w:rPr>
      </w:pPr>
      <w:r w:rsidRPr="00A86F5F">
        <w:rPr>
          <w:lang w:val="es-CO"/>
        </w:rPr>
        <w:lastRenderedPageBreak/>
        <w:t xml:space="preserve">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intercepta cada instanciación de </w:t>
      </w:r>
      <w:proofErr w:type="spellStart"/>
      <w:r w:rsidRPr="00A86F5F">
        <w:rPr>
          <w:lang w:val="es-CO"/>
        </w:rPr>
        <w:t>PlataformaEnergia</w:t>
      </w:r>
      <w:proofErr w:type="spellEnd"/>
      <w:r w:rsidRPr="00A86F5F">
        <w:rPr>
          <w:lang w:val="es-CO"/>
        </w:rPr>
        <w:t xml:space="preserve"> mediante </w:t>
      </w:r>
      <w:proofErr w:type="spellStart"/>
      <w:r w:rsidRPr="00A86F5F">
        <w:rPr>
          <w:lang w:val="es-CO"/>
        </w:rPr>
        <w:t>double-checked</w:t>
      </w:r>
      <w:proofErr w:type="spellEnd"/>
      <w:r w:rsidRPr="00A86F5F">
        <w:rPr>
          <w:lang w:val="es-CO"/>
        </w:rPr>
        <w:t xml:space="preserve"> </w:t>
      </w:r>
      <w:proofErr w:type="spellStart"/>
      <w:r w:rsidRPr="00A86F5F">
        <w:rPr>
          <w:lang w:val="es-CO"/>
        </w:rPr>
        <w:t>locking</w:t>
      </w:r>
      <w:proofErr w:type="spellEnd"/>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197A4553" w14:textId="77777777" w:rsidR="009F6A6F" w:rsidRPr="00A86F5F" w:rsidRDefault="00000000">
      <w:pPr>
        <w:spacing w:line="480" w:lineRule="auto"/>
        <w:ind w:firstLine="720"/>
        <w:jc w:val="both"/>
        <w:rPr>
          <w:lang w:val="es-CO"/>
        </w:rPr>
      </w:pPr>
      <w:r w:rsidRPr="00A86F5F">
        <w:rPr>
          <w:lang w:val="es-CO"/>
        </w:rPr>
        <w:t xml:space="preserve">La clase que adopta este comportamiento es </w:t>
      </w:r>
      <w:proofErr w:type="spellStart"/>
      <w:r w:rsidRPr="00A86F5F">
        <w:rPr>
          <w:lang w:val="es-CO"/>
        </w:rPr>
        <w:t>PlataformaEnergia</w:t>
      </w:r>
      <w:proofErr w:type="spellEnd"/>
      <w:r w:rsidRPr="00A86F5F">
        <w:rPr>
          <w:lang w:val="es-CO"/>
        </w:rPr>
        <w:t xml:space="preserve">, definida como </w:t>
      </w:r>
      <w:proofErr w:type="spellStart"/>
      <w:r w:rsidRPr="00A86F5F">
        <w:rPr>
          <w:lang w:val="es-CO"/>
        </w:rPr>
        <w:t>class</w:t>
      </w:r>
      <w:proofErr w:type="spellEnd"/>
      <w:r w:rsidRPr="00A86F5F">
        <w:rPr>
          <w:lang w:val="es-CO"/>
        </w:rPr>
        <w:t xml:space="preserve"> </w:t>
      </w:r>
      <w:proofErr w:type="spellStart"/>
      <w:r w:rsidRPr="00A86F5F">
        <w:rPr>
          <w:lang w:val="es-CO"/>
        </w:rPr>
        <w:t>PlataformaEnergia</w:t>
      </w:r>
      <w:proofErr w:type="spellEnd"/>
      <w:r w:rsidRPr="00A86F5F">
        <w:rPr>
          <w:lang w:val="es-CO"/>
        </w:rPr>
        <w:t>(</w:t>
      </w:r>
      <w:proofErr w:type="spellStart"/>
      <w:r w:rsidRPr="00A86F5F">
        <w:rPr>
          <w:lang w:val="es-CO"/>
        </w:rPr>
        <w:t>metaclass</w:t>
      </w:r>
      <w:proofErr w:type="spellEnd"/>
      <w:r w:rsidRPr="00A86F5F">
        <w:rPr>
          <w:lang w:val="es-CO"/>
        </w:rPr>
        <w:t>=</w:t>
      </w:r>
      <w:proofErr w:type="spellStart"/>
      <w:r w:rsidRPr="00A86F5F">
        <w:rPr>
          <w:lang w:val="es-CO"/>
        </w:rPr>
        <w:t>SingletonMeta</w:t>
      </w:r>
      <w:proofErr w:type="spellEnd"/>
      <w:r w:rsidRPr="00A86F5F">
        <w:rPr>
          <w:lang w:val="es-CO"/>
        </w:rPr>
        <w:t xml:space="preserve">). Esta clase se consume en main.py, donde se instancia una única vez como plataforma = </w:t>
      </w:r>
      <w:proofErr w:type="spellStart"/>
      <w:proofErr w:type="gramStart"/>
      <w:r w:rsidRPr="00A86F5F">
        <w:rPr>
          <w:lang w:val="es-CO"/>
        </w:rPr>
        <w:t>PlataformaEnergia</w:t>
      </w:r>
      <w:proofErr w:type="spellEnd"/>
      <w:r w:rsidRPr="00A86F5F">
        <w:rPr>
          <w:lang w:val="es-CO"/>
        </w:rPr>
        <w:t>(</w:t>
      </w:r>
      <w:proofErr w:type="gramEnd"/>
      <w:r w:rsidRPr="00A86F5F">
        <w:rPr>
          <w:lang w:val="es-CO"/>
        </w:rPr>
        <w:t xml:space="preserve">), y todos los </w:t>
      </w:r>
      <w:proofErr w:type="spellStart"/>
      <w:r w:rsidRPr="00A86F5F">
        <w:rPr>
          <w:lang w:val="es-CO"/>
        </w:rPr>
        <w:t>endpoints</w:t>
      </w:r>
      <w:proofErr w:type="spellEnd"/>
      <w:r w:rsidRPr="00A86F5F">
        <w:rPr>
          <w:lang w:val="es-CO"/>
        </w:rPr>
        <w:t xml:space="preserve"> del sistema (usuarios, órdenes, subasta, dispositivos </w:t>
      </w:r>
      <w:proofErr w:type="spellStart"/>
      <w:r w:rsidRPr="00A86F5F">
        <w:rPr>
          <w:lang w:val="es-CO"/>
        </w:rPr>
        <w:t>IoT</w:t>
      </w:r>
      <w:proofErr w:type="spellEnd"/>
      <w:r w:rsidRPr="00A86F5F">
        <w:rPr>
          <w:lang w:val="es-CO"/>
        </w:rPr>
        <w:t xml:space="preserve"> y autenticación) leen y escriben sobre ese mismo objeto compartido. El </w:t>
      </w:r>
      <w:proofErr w:type="spellStart"/>
      <w:r w:rsidRPr="00A86F5F">
        <w:rPr>
          <w:lang w:val="es-CO"/>
        </w:rPr>
        <w:t>endpoint</w:t>
      </w:r>
      <w:proofErr w:type="spellEnd"/>
      <w:r w:rsidRPr="00A86F5F">
        <w:rPr>
          <w:lang w:val="es-CO"/>
        </w:rPr>
        <w:t xml:space="preserve"> /estado, definido en main.py, expone el identificador de memoria de la instancia (id(plataforma)) precisamente para permitir verificar que se trata siempre del mismo objeto.</w:t>
      </w:r>
    </w:p>
    <w:p w14:paraId="02C23F92" w14:textId="77777777" w:rsidR="009F6A6F" w:rsidRPr="00A86F5F" w:rsidRDefault="00000000">
      <w:pPr>
        <w:spacing w:line="480" w:lineRule="auto"/>
        <w:ind w:firstLine="720"/>
        <w:jc w:val="both"/>
        <w:rPr>
          <w:lang w:val="es-CO"/>
        </w:rPr>
      </w:pPr>
      <w:r w:rsidRPr="00A86F5F">
        <w:rPr>
          <w:lang w:val="es-CO"/>
        </w:rPr>
        <w:t xml:space="preserve">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w:t>
      </w:r>
      <w:proofErr w:type="spellStart"/>
      <w:r w:rsidRPr="00A86F5F">
        <w:rPr>
          <w:lang w:val="es-CO"/>
        </w:rPr>
        <w:t>IoT</w:t>
      </w:r>
      <w:proofErr w:type="spellEnd"/>
      <w:r w:rsidRPr="00A86F5F">
        <w:rPr>
          <w:lang w:val="es-CO"/>
        </w:rPr>
        <w:t xml:space="preserve"> residen en un solo objeto compartido por todas las peticiones HTTP. En segundo lugar, ofrece seguridad ante la concurrencia, ya que el servidor </w:t>
      </w:r>
      <w:proofErr w:type="spellStart"/>
      <w:r w:rsidRPr="00A86F5F">
        <w:rPr>
          <w:lang w:val="es-CO"/>
        </w:rPr>
        <w:t>uvicorn</w:t>
      </w:r>
      <w:proofErr w:type="spellEnd"/>
      <w:r w:rsidRPr="00A86F5F">
        <w:rPr>
          <w:lang w:val="es-CO"/>
        </w:rPr>
        <w:t xml:space="preserve"> puede atender múltiples solicitudes simultáneas (varios usuarios operando o dispositivos </w:t>
      </w:r>
      <w:proofErr w:type="spellStart"/>
      <w:r w:rsidRPr="00A86F5F">
        <w:rPr>
          <w:lang w:val="es-CO"/>
        </w:rPr>
        <w:t>IoT</w:t>
      </w:r>
      <w:proofErr w:type="spellEnd"/>
      <w:r w:rsidRPr="00A86F5F">
        <w:rPr>
          <w:lang w:val="es-CO"/>
        </w:rPr>
        <w:t xml:space="preserve">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710D8347" w14:textId="77777777" w:rsidR="009F6A6F" w:rsidRPr="00A86F5F" w:rsidRDefault="00000000">
      <w:pPr>
        <w:spacing w:line="480" w:lineRule="auto"/>
        <w:ind w:firstLine="720"/>
        <w:jc w:val="both"/>
        <w:rPr>
          <w:lang w:val="es-CO"/>
        </w:rPr>
      </w:pPr>
      <w:r w:rsidRPr="00A86F5F">
        <w:rPr>
          <w:lang w:val="es-CO"/>
        </w:rPr>
        <w:lastRenderedPageBreak/>
        <w:t xml:space="preserve">Como limitación conocida, el estado del sistema se pierde si el proceso se reinicia y el patrón, tal como está implementado, no escala a múltiples procesos o </w:t>
      </w:r>
      <w:proofErr w:type="spellStart"/>
      <w:r w:rsidRPr="00A86F5F">
        <w:rPr>
          <w:lang w:val="es-CO"/>
        </w:rPr>
        <w:t>workers</w:t>
      </w:r>
      <w:proofErr w:type="spellEnd"/>
      <w:r w:rsidRPr="00A86F5F">
        <w:rPr>
          <w:lang w:val="es-CO"/>
        </w:rPr>
        <w:t>, ya que cada uno mantendría su propio Singleton independiente. Esta limitación es aceptable para el prototipo actual, pero constituye el primer aspecto a resolver si el proyecto migra hacia una base de datos real.</w:t>
      </w:r>
    </w:p>
    <w:p w14:paraId="2E722053" w14:textId="77777777" w:rsidR="009F6A6F" w:rsidRPr="00A86F5F" w:rsidRDefault="00000000">
      <w:pPr>
        <w:pStyle w:val="Ttulo3"/>
        <w:spacing w:before="200" w:after="100" w:line="480" w:lineRule="auto"/>
        <w:rPr>
          <w:lang w:val="es-CO"/>
        </w:rPr>
      </w:pPr>
      <w:bookmarkStart w:id="12" w:name="bm_singleton_justificacion"/>
      <w:r w:rsidRPr="00A86F5F">
        <w:rPr>
          <w:b/>
          <w:bCs/>
          <w:i/>
          <w:iCs/>
          <w:color w:val="000000"/>
          <w:lang w:val="es-CO"/>
        </w:rPr>
        <w:t>Justificación de su Uso en el Proyecto</w:t>
      </w:r>
      <w:bookmarkEnd w:id="12"/>
    </w:p>
    <w:p w14:paraId="6B4EDF59" w14:textId="77777777" w:rsidR="009F6A6F" w:rsidRPr="00A86F5F" w:rsidRDefault="00000000">
      <w:pPr>
        <w:spacing w:line="480" w:lineRule="auto"/>
        <w:ind w:firstLine="720"/>
        <w:jc w:val="both"/>
        <w:rPr>
          <w:lang w:val="es-CO"/>
        </w:rPr>
      </w:pPr>
      <w:r w:rsidRPr="00A86F5F">
        <w:rPr>
          <w:lang w:val="es-CO"/>
        </w:rPr>
        <w:t xml:space="preserve">El patrón Singleton resulta especialmente útil para este proyecto porque la Plataforma de Comercio de Energía debe coordinar, en tiempo real, las órdenes de compra y venta, las lecturas de los dispositivos </w:t>
      </w:r>
      <w:proofErr w:type="spellStart"/>
      <w:r w:rsidRPr="00A86F5F">
        <w:rPr>
          <w:lang w:val="es-CO"/>
        </w:rPr>
        <w:t>IoT</w:t>
      </w:r>
      <w:proofErr w:type="spellEnd"/>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w:t>
      </w:r>
      <w:proofErr w:type="spellStart"/>
      <w:r w:rsidRPr="00A86F5F">
        <w:rPr>
          <w:lang w:val="es-CO"/>
        </w:rPr>
        <w:t>PlataformaEnergia</w:t>
      </w:r>
      <w:proofErr w:type="spellEnd"/>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w:t>
      </w:r>
      <w:proofErr w:type="spellStart"/>
      <w:r w:rsidRPr="00A86F5F">
        <w:rPr>
          <w:lang w:val="es-CO"/>
        </w:rPr>
        <w:t>IoT</w:t>
      </w:r>
      <w:proofErr w:type="spellEnd"/>
      <w:r w:rsidRPr="00A86F5F">
        <w:rPr>
          <w:lang w:val="es-CO"/>
        </w:rPr>
        <w:t xml:space="preserve">)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w:t>
      </w:r>
      <w:proofErr w:type="spellStart"/>
      <w:r w:rsidRPr="00A86F5F">
        <w:rPr>
          <w:lang w:val="es-CO"/>
        </w:rPr>
        <w:t>metaclase</w:t>
      </w:r>
      <w:proofErr w:type="spellEnd"/>
      <w:r w:rsidRPr="00A86F5F">
        <w:rPr>
          <w:lang w:val="es-CO"/>
        </w:rPr>
        <w:t xml:space="preserve"> evita condiciones de carrera que podrían comprometer la integridad de las transacciones energéticas.</w:t>
      </w:r>
    </w:p>
    <w:p w14:paraId="4BDB594F" w14:textId="77777777" w:rsidR="009F6A6F" w:rsidRPr="00A86F5F" w:rsidRDefault="00000000">
      <w:pPr>
        <w:pStyle w:val="Ttulo3"/>
        <w:spacing w:before="200" w:after="100" w:line="480" w:lineRule="auto"/>
        <w:rPr>
          <w:lang w:val="es-CO"/>
        </w:rPr>
      </w:pPr>
      <w:bookmarkStart w:id="13" w:name="bm_singleton_funcionamiento"/>
      <w:r w:rsidRPr="00A86F5F">
        <w:rPr>
          <w:b/>
          <w:bCs/>
          <w:i/>
          <w:iCs/>
          <w:color w:val="000000"/>
          <w:lang w:val="es-CO"/>
        </w:rPr>
        <w:t>Funcionamiento del Patrón Singleton desde la Plataforma</w:t>
      </w:r>
      <w:bookmarkEnd w:id="13"/>
    </w:p>
    <w:p w14:paraId="38FE0ED5" w14:textId="77777777" w:rsidR="009F6A6F" w:rsidRPr="00A86F5F" w:rsidRDefault="00000000">
      <w:pPr>
        <w:spacing w:line="480" w:lineRule="auto"/>
        <w:ind w:firstLine="720"/>
        <w:jc w:val="both"/>
        <w:rPr>
          <w:lang w:val="es-CO"/>
        </w:rPr>
      </w:pPr>
      <w:r w:rsidRPr="00A86F5F">
        <w:rPr>
          <w:lang w:val="es-CO"/>
        </w:rPr>
        <w:lastRenderedPageBreak/>
        <w:t xml:space="preserve">A continuación, se presenta la evidencia del funcionamiento del patrón Singleton observado directamente en la plataforma en ejecución, mostrando cómo distintas operaciones son atendidas por la misma instancia compartida de </w:t>
      </w:r>
      <w:proofErr w:type="spellStart"/>
      <w:r w:rsidRPr="00A86F5F">
        <w:rPr>
          <w:lang w:val="es-CO"/>
        </w:rPr>
        <w:t>PlataformaEnergia</w:t>
      </w:r>
      <w:proofErr w:type="spellEnd"/>
      <w:r w:rsidRPr="00A86F5F">
        <w:rPr>
          <w:lang w:val="es-CO"/>
        </w:rPr>
        <w:t>.</w:t>
      </w:r>
    </w:p>
    <w:p w14:paraId="058BC0C6" w14:textId="77777777" w:rsidR="009F6A6F" w:rsidRPr="00A86F5F" w:rsidRDefault="00000000">
      <w:pPr>
        <w:spacing w:before="200" w:line="480" w:lineRule="auto"/>
        <w:rPr>
          <w:lang w:val="es-CO"/>
        </w:rPr>
      </w:pPr>
      <w:bookmarkStart w:id="14" w:name="bm_fig2"/>
      <w:r w:rsidRPr="00A86F5F">
        <w:rPr>
          <w:b/>
          <w:bCs/>
          <w:lang w:val="es-CO"/>
        </w:rPr>
        <w:t>Figura 2</w:t>
      </w:r>
      <w:bookmarkEnd w:id="14"/>
    </w:p>
    <w:p w14:paraId="5D6F12AB" w14:textId="77777777" w:rsidR="009F6A6F" w:rsidRPr="00A86F5F" w:rsidRDefault="00000000">
      <w:pPr>
        <w:spacing w:line="480" w:lineRule="auto"/>
        <w:rPr>
          <w:lang w:val="es-CO"/>
        </w:rPr>
      </w:pPr>
      <w:r w:rsidRPr="00A86F5F">
        <w:rPr>
          <w:i/>
          <w:iCs/>
          <w:lang w:val="es-CO"/>
        </w:rPr>
        <w:t xml:space="preserve">Plataforma </w:t>
      </w:r>
      <w:proofErr w:type="spellStart"/>
      <w:r w:rsidRPr="00A86F5F">
        <w:rPr>
          <w:i/>
          <w:iCs/>
          <w:lang w:val="es-CO"/>
        </w:rPr>
        <w:t>Voltia</w:t>
      </w:r>
      <w:proofErr w:type="spellEnd"/>
      <w:r w:rsidRPr="00A86F5F">
        <w:rPr>
          <w:i/>
          <w:iCs/>
          <w:lang w:val="es-CO"/>
        </w:rPr>
        <w:t xml:space="preserve"> en ejecución, evidenciando el estado compartido gestionado por el Singleton</w:t>
      </w:r>
    </w:p>
    <w:p w14:paraId="092C0071" w14:textId="77777777" w:rsidR="009F6A6F" w:rsidRDefault="00000000">
      <w:pPr>
        <w:spacing w:before="120" w:after="120"/>
        <w:jc w:val="center"/>
      </w:pPr>
      <w:r>
        <w:rPr>
          <w:noProof/>
        </w:rPr>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657600"/>
                    </a:xfrm>
                    <a:prstGeom prst="rect">
                      <a:avLst/>
                    </a:prstGeom>
                  </pic:spPr>
                </pic:pic>
              </a:graphicData>
            </a:graphic>
          </wp:inline>
        </w:drawing>
      </w:r>
    </w:p>
    <w:p w14:paraId="7819AC1D"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Vista del módulo Mercado de la plataforma </w:t>
      </w:r>
      <w:proofErr w:type="spellStart"/>
      <w:r w:rsidRPr="00A86F5F">
        <w:rPr>
          <w:lang w:val="es-CO"/>
        </w:rPr>
        <w:t>Voltia</w:t>
      </w:r>
      <w:proofErr w:type="spellEnd"/>
      <w:r w:rsidRPr="00A86F5F">
        <w:rPr>
          <w:lang w:val="es-CO"/>
        </w:rPr>
        <w:t xml:space="preserve">, con la usuaria Ana (u1) autenticada. El libro de órdenes en vivo, el conteo de órdenes de venta y compra, y el resultado de la subasta ejecutada provienen todos del mismo objeto </w:t>
      </w:r>
      <w:proofErr w:type="spellStart"/>
      <w:r w:rsidRPr="00A86F5F">
        <w:rPr>
          <w:lang w:val="es-CO"/>
        </w:rPr>
        <w:t>PlataformaEnergia</w:t>
      </w:r>
      <w:proofErr w:type="spellEnd"/>
      <w:r w:rsidRPr="00A86F5F">
        <w:rPr>
          <w:lang w:val="es-CO"/>
        </w:rPr>
        <w:t>, lo que evidencia que toda la plataforma comparte un único estado gestionado por el Singleton.</w:t>
      </w:r>
    </w:p>
    <w:p w14:paraId="0BECD62A" w14:textId="77777777" w:rsidR="009F6A6F" w:rsidRPr="00A86F5F" w:rsidRDefault="00000000">
      <w:pPr>
        <w:spacing w:line="480" w:lineRule="auto"/>
        <w:ind w:firstLine="720"/>
        <w:jc w:val="both"/>
        <w:rPr>
          <w:lang w:val="es-CO"/>
        </w:rPr>
      </w:pPr>
      <w:r w:rsidRPr="00A86F5F">
        <w:rPr>
          <w:lang w:val="es-CO"/>
        </w:rPr>
        <w:lastRenderedPageBreak/>
        <w:t>Por su parte, la Figura 3 confirma que la implementación desplegada en el proyecto corresponde efectivamente al código presentado en la Figura 1.</w:t>
      </w:r>
    </w:p>
    <w:p w14:paraId="17E0C607" w14:textId="77777777" w:rsidR="009F6A6F" w:rsidRPr="00A86F5F" w:rsidRDefault="00000000">
      <w:pPr>
        <w:spacing w:before="200" w:line="480" w:lineRule="auto"/>
        <w:rPr>
          <w:lang w:val="es-CO"/>
        </w:rPr>
      </w:pPr>
      <w:bookmarkStart w:id="15" w:name="bm_fig3"/>
      <w:r w:rsidRPr="00A86F5F">
        <w:rPr>
          <w:b/>
          <w:bCs/>
          <w:lang w:val="es-CO"/>
        </w:rPr>
        <w:t>Figura 3</w:t>
      </w:r>
      <w:bookmarkEnd w:id="15"/>
    </w:p>
    <w:p w14:paraId="2519B9EF" w14:textId="77777777" w:rsidR="009F6A6F" w:rsidRPr="00A86F5F" w:rsidRDefault="00000000">
      <w:pPr>
        <w:spacing w:line="480" w:lineRule="auto"/>
        <w:rPr>
          <w:lang w:val="es-CO"/>
        </w:rPr>
      </w:pPr>
      <w:r w:rsidRPr="00A86F5F">
        <w:rPr>
          <w:i/>
          <w:iCs/>
          <w:lang w:val="es-CO"/>
        </w:rPr>
        <w:t xml:space="preserve">Código fuente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en el archivo plataforma.py del proyecto</w:t>
      </w:r>
    </w:p>
    <w:p w14:paraId="66FED2EC" w14:textId="77777777" w:rsidR="009F6A6F" w:rsidRDefault="00000000">
      <w:pPr>
        <w:spacing w:before="120" w:after="120"/>
        <w:jc w:val="center"/>
      </w:pPr>
      <w:r>
        <w:rPr>
          <w:noProof/>
        </w:rPr>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09925"/>
                    </a:xfrm>
                    <a:prstGeom prst="rect">
                      <a:avLst/>
                    </a:prstGeom>
                  </pic:spPr>
                </pic:pic>
              </a:graphicData>
            </a:graphic>
          </wp:inline>
        </w:drawing>
      </w:r>
    </w:p>
    <w:p w14:paraId="58EEA46A"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Editor de código (VS Code) mostrando el archivo backend/plataforma.py del proyecto plataforma-comercio-</w:t>
      </w:r>
      <w:proofErr w:type="spellStart"/>
      <w:r w:rsidRPr="00A86F5F">
        <w:rPr>
          <w:lang w:val="es-CO"/>
        </w:rPr>
        <w:t>energia</w:t>
      </w:r>
      <w:proofErr w:type="spellEnd"/>
      <w:r w:rsidRPr="00A86F5F">
        <w:rPr>
          <w:lang w:val="es-CO"/>
        </w:rPr>
        <w:t xml:space="preserve">, con la clase </w:t>
      </w:r>
      <w:proofErr w:type="spellStart"/>
      <w:r w:rsidRPr="00A86F5F">
        <w:rPr>
          <w:lang w:val="es-CO"/>
        </w:rPr>
        <w:t>SingletonMeta</w:t>
      </w:r>
      <w:proofErr w:type="spellEnd"/>
      <w:r w:rsidRPr="00A86F5F">
        <w:rPr>
          <w:lang w:val="es-CO"/>
        </w:rPr>
        <w:t xml:space="preserve"> resaltada, confirmando que la implementación del patrón Singleton mostrada en la Figura 1 corresponde al código real del sistema.</w:t>
      </w:r>
    </w:p>
    <w:p w14:paraId="562659F0" w14:textId="77777777" w:rsidR="009F6A6F" w:rsidRPr="00A86F5F" w:rsidRDefault="00000000">
      <w:pPr>
        <w:pStyle w:val="Ttulo3"/>
        <w:spacing w:before="200" w:after="100" w:line="480" w:lineRule="auto"/>
        <w:rPr>
          <w:lang w:val="es-CO"/>
        </w:rPr>
      </w:pPr>
      <w:bookmarkStart w:id="16" w:name="bm_singleton_validacion"/>
      <w:r w:rsidRPr="00A86F5F">
        <w:rPr>
          <w:b/>
          <w:bCs/>
          <w:i/>
          <w:iCs/>
          <w:color w:val="000000"/>
          <w:lang w:val="es-CO"/>
        </w:rPr>
        <w:t>Validación del Patrón</w:t>
      </w:r>
      <w:bookmarkEnd w:id="16"/>
    </w:p>
    <w:p w14:paraId="18552774" w14:textId="77777777" w:rsidR="009F6A6F" w:rsidRPr="00A86F5F" w:rsidRDefault="00000000">
      <w:pPr>
        <w:spacing w:line="480" w:lineRule="auto"/>
        <w:ind w:firstLine="720"/>
        <w:jc w:val="both"/>
        <w:rPr>
          <w:lang w:val="es-CO"/>
        </w:rPr>
      </w:pPr>
      <w:r w:rsidRPr="00A86F5F">
        <w:rPr>
          <w:lang w:val="es-CO"/>
        </w:rPr>
        <w:t xml:space="preserve">La validación del patrón Singleton se realizó mediante pruebas unitarias automatizadas con </w:t>
      </w:r>
      <w:proofErr w:type="spellStart"/>
      <w:r w:rsidRPr="00A86F5F">
        <w:rPr>
          <w:lang w:val="es-CO"/>
        </w:rPr>
        <w:t>pytest</w:t>
      </w:r>
      <w:proofErr w:type="spellEnd"/>
      <w:r w:rsidRPr="00A86F5F">
        <w:rPr>
          <w:lang w:val="es-CO"/>
        </w:rPr>
        <w:t xml:space="preserve">, las cuales verifican que el comportamiento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de la clase </w:t>
      </w:r>
      <w:proofErr w:type="spellStart"/>
      <w:r w:rsidRPr="00A86F5F">
        <w:rPr>
          <w:lang w:val="es-CO"/>
        </w:rPr>
        <w:t>PlataformaEnergia</w:t>
      </w:r>
      <w:proofErr w:type="spellEnd"/>
      <w:r w:rsidRPr="00A86F5F">
        <w:rPr>
          <w:lang w:val="es-CO"/>
        </w:rPr>
        <w:t xml:space="preserve"> se ajusta a lo esperado. Como se observa </w:t>
      </w:r>
      <w:r w:rsidRPr="00A86F5F">
        <w:rPr>
          <w:lang w:val="es-CO"/>
        </w:rPr>
        <w:lastRenderedPageBreak/>
        <w:t>en la Figura 4, la suite tests/test_singleton.py ejecutó 18 pruebas, todas ellas superadas exitosamente.</w:t>
      </w:r>
    </w:p>
    <w:p w14:paraId="15D749C3" w14:textId="77777777" w:rsidR="009F6A6F" w:rsidRPr="00A86F5F" w:rsidRDefault="00000000">
      <w:pPr>
        <w:spacing w:before="200" w:line="480" w:lineRule="auto"/>
        <w:rPr>
          <w:lang w:val="es-CO"/>
        </w:rPr>
      </w:pPr>
      <w:bookmarkStart w:id="17" w:name="bm_fig4"/>
      <w:r w:rsidRPr="00A86F5F">
        <w:rPr>
          <w:b/>
          <w:bCs/>
          <w:lang w:val="es-CO"/>
        </w:rPr>
        <w:t>Figura 4</w:t>
      </w:r>
      <w:bookmarkEnd w:id="17"/>
    </w:p>
    <w:p w14:paraId="7F356F4A" w14:textId="77777777" w:rsidR="009F6A6F" w:rsidRPr="00A86F5F" w:rsidRDefault="00000000">
      <w:pPr>
        <w:spacing w:line="480" w:lineRule="auto"/>
        <w:rPr>
          <w:lang w:val="es-CO"/>
        </w:rPr>
      </w:pPr>
      <w:r w:rsidRPr="00A86F5F">
        <w:rPr>
          <w:i/>
          <w:iCs/>
          <w:lang w:val="es-CO"/>
        </w:rPr>
        <w:t>Resultados de la ejecución de las pruebas unitarias del patrón Singleton</w:t>
      </w:r>
    </w:p>
    <w:p w14:paraId="3FFB6597" w14:textId="77777777" w:rsidR="009F6A6F" w:rsidRDefault="00000000">
      <w:pPr>
        <w:spacing w:before="120" w:after="120"/>
        <w:jc w:val="center"/>
      </w:pPr>
      <w:r>
        <w:rPr>
          <w:noProof/>
        </w:rPr>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105025"/>
                    </a:xfrm>
                    <a:prstGeom prst="rect">
                      <a:avLst/>
                    </a:prstGeom>
                  </pic:spPr>
                </pic:pic>
              </a:graphicData>
            </a:graphic>
          </wp:inline>
        </w:drawing>
      </w:r>
    </w:p>
    <w:p w14:paraId="2A752780"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w:t>
      </w:r>
      <w:proofErr w:type="spellStart"/>
      <w:r w:rsidRPr="00A86F5F">
        <w:rPr>
          <w:lang w:val="es-CO"/>
        </w:rPr>
        <w:t>tests</w:t>
      </w:r>
      <w:proofErr w:type="spellEnd"/>
      <w:r w:rsidRPr="00A86F5F">
        <w:rPr>
          <w:lang w:val="es-CO"/>
        </w:rPr>
        <w:t xml:space="preserve">/test_singleton.py, mostrando la recolección y aprobación de las 18 pruebas correspondientes al patrón Singleton (18 </w:t>
      </w:r>
      <w:proofErr w:type="spellStart"/>
      <w:r w:rsidRPr="00A86F5F">
        <w:rPr>
          <w:lang w:val="es-CO"/>
        </w:rPr>
        <w:t>passed</w:t>
      </w:r>
      <w:proofErr w:type="spellEnd"/>
      <w:r w:rsidRPr="00A86F5F">
        <w:rPr>
          <w:lang w:val="es-CO"/>
        </w:rPr>
        <w:t xml:space="preserve"> in 0.12s).</w:t>
      </w:r>
    </w:p>
    <w:p w14:paraId="6B792493" w14:textId="77777777" w:rsidR="009F6A6F" w:rsidRPr="00A86F5F" w:rsidRDefault="00000000">
      <w:pPr>
        <w:spacing w:line="480" w:lineRule="auto"/>
        <w:ind w:firstLine="720"/>
        <w:jc w:val="both"/>
        <w:rPr>
          <w:lang w:val="es-CO"/>
        </w:rPr>
      </w:pPr>
      <w:r w:rsidRPr="00A86F5F">
        <w:rPr>
          <w:lang w:val="es-CO"/>
        </w:rPr>
        <w:t xml:space="preserve">Adicionalmente, la validación del funcionamiento del patrón Singleton en la plataforma, comprobando que múltiples solicitudes al </w:t>
      </w:r>
      <w:proofErr w:type="spellStart"/>
      <w:r w:rsidRPr="00A86F5F">
        <w:rPr>
          <w:lang w:val="es-CO"/>
        </w:rPr>
        <w:t>endpoint</w:t>
      </w:r>
      <w:proofErr w:type="spellEnd"/>
      <w:r w:rsidRPr="00A86F5F">
        <w:rPr>
          <w:lang w:val="es-CO"/>
        </w:rPr>
        <w:t xml:space="preserve"> /estado devuelven siempre el mismo identificador de instancia (id(plataforma)), se documenta en el video de sustentación disponible en el siguiente enlace: </w:t>
      </w:r>
      <w:hyperlink r:id="rId10" w:history="1">
        <w:r w:rsidRPr="00A86F5F">
          <w:rPr>
            <w:rStyle w:val="Hipervnculo"/>
            <w:lang w:val="es-CO"/>
          </w:rPr>
          <w:t>https://unidadestecno-my.sharepoint.com/:f:/g/personal/jsferreira_uts_edu_co/IgCG4eGFTkwyQLdp9vVTYeTBARpYfr_fUcNV3tDZxlGNvM4?e=0Bk46E</w:t>
        </w:r>
      </w:hyperlink>
    </w:p>
    <w:p w14:paraId="217D1BC2" w14:textId="77777777" w:rsidR="009F6A6F" w:rsidRPr="00A86F5F" w:rsidRDefault="009F6A6F">
      <w:pPr>
        <w:pageBreakBefore/>
        <w:rPr>
          <w:lang w:val="es-CO"/>
        </w:rPr>
      </w:pPr>
    </w:p>
    <w:p w14:paraId="579E9ACC" w14:textId="77777777" w:rsidR="009F6A6F" w:rsidRPr="00A86F5F" w:rsidRDefault="00000000">
      <w:pPr>
        <w:pStyle w:val="Ttulo2"/>
        <w:spacing w:before="240" w:after="120" w:line="480" w:lineRule="auto"/>
        <w:rPr>
          <w:lang w:val="es-CO"/>
        </w:rPr>
      </w:pPr>
      <w:bookmarkStart w:id="18" w:name="bm_factory"/>
      <w:r w:rsidRPr="00A86F5F">
        <w:rPr>
          <w:b/>
          <w:bCs/>
          <w:color w:val="000000"/>
          <w:sz w:val="24"/>
          <w:szCs w:val="24"/>
          <w:lang w:val="es-CO"/>
        </w:rPr>
        <w:t xml:space="preserve">Aplicación del Patrón de Diseño Factory Method en la Integración de Dispositivos </w:t>
      </w:r>
      <w:proofErr w:type="spellStart"/>
      <w:r w:rsidRPr="00A86F5F">
        <w:rPr>
          <w:b/>
          <w:bCs/>
          <w:color w:val="000000"/>
          <w:sz w:val="24"/>
          <w:szCs w:val="24"/>
          <w:lang w:val="es-CO"/>
        </w:rPr>
        <w:t>IoT</w:t>
      </w:r>
      <w:proofErr w:type="spellEnd"/>
      <w:r w:rsidRPr="00A86F5F">
        <w:rPr>
          <w:b/>
          <w:bCs/>
          <w:color w:val="000000"/>
          <w:sz w:val="24"/>
          <w:szCs w:val="24"/>
          <w:lang w:val="es-CO"/>
        </w:rPr>
        <w:t xml:space="preserve"> Domésticos</w:t>
      </w:r>
      <w:bookmarkEnd w:id="18"/>
    </w:p>
    <w:p w14:paraId="7AA55C39" w14:textId="77777777" w:rsidR="009F6A6F" w:rsidRPr="00A86F5F" w:rsidRDefault="00000000">
      <w:pPr>
        <w:spacing w:line="480" w:lineRule="auto"/>
        <w:ind w:firstLine="720"/>
        <w:jc w:val="both"/>
        <w:rPr>
          <w:lang w:val="es-CO"/>
        </w:rPr>
      </w:pPr>
      <w:r w:rsidRPr="00A86F5F">
        <w:rPr>
          <w:lang w:val="es-CO"/>
        </w:rPr>
        <w:t xml:space="preserve">El Factory Method que se incorpora a la plataforma resuelve el requerimiento de integración con dispositivos </w:t>
      </w:r>
      <w:proofErr w:type="spellStart"/>
      <w:r w:rsidRPr="00A86F5F">
        <w:rPr>
          <w:lang w:val="es-CO"/>
        </w:rPr>
        <w:t>IoT</w:t>
      </w:r>
      <w:proofErr w:type="spellEnd"/>
      <w:r w:rsidRPr="00A86F5F">
        <w:rPr>
          <w:lang w:val="es-CO"/>
        </w:rPr>
        <w:t xml:space="preserve"> domésticos (paneles solares, baterías y medidores). A continuación, se explica qué hace este patrón y por qué es necesario, tomando como referencia el código implementado en el archivo factory_method.py.</w:t>
      </w:r>
    </w:p>
    <w:p w14:paraId="34CFE7ED" w14:textId="77777777" w:rsidR="009F6A6F" w:rsidRPr="00A86F5F" w:rsidRDefault="00000000">
      <w:pPr>
        <w:pStyle w:val="Ttulo3"/>
        <w:spacing w:before="200" w:after="100" w:line="480" w:lineRule="auto"/>
        <w:rPr>
          <w:lang w:val="es-CO"/>
        </w:rPr>
      </w:pPr>
      <w:bookmarkStart w:id="19" w:name="bm_factory_problema"/>
      <w:r w:rsidRPr="00A86F5F">
        <w:rPr>
          <w:b/>
          <w:bCs/>
          <w:i/>
          <w:iCs/>
          <w:color w:val="000000"/>
          <w:lang w:val="es-CO"/>
        </w:rPr>
        <w:t>El Problema que Resuelve</w:t>
      </w:r>
      <w:bookmarkEnd w:id="19"/>
    </w:p>
    <w:p w14:paraId="27013442" w14:textId="77777777" w:rsidR="009F6A6F" w:rsidRPr="00A86F5F" w:rsidRDefault="00000000">
      <w:pPr>
        <w:spacing w:line="480" w:lineRule="auto"/>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743E948D" w14:textId="77777777" w:rsidR="009F6A6F" w:rsidRPr="00A86F5F" w:rsidRDefault="00000000">
      <w:pPr>
        <w:pStyle w:val="Prrafodelista"/>
        <w:numPr>
          <w:ilvl w:val="0"/>
          <w:numId w:val="2"/>
        </w:numPr>
        <w:spacing w:line="480" w:lineRule="auto"/>
        <w:rPr>
          <w:lang w:val="es-CO"/>
        </w:rPr>
      </w:pPr>
      <w:r w:rsidRPr="00A86F5F">
        <w:rPr>
          <w:lang w:val="es-CO"/>
        </w:rPr>
        <w:t>Un panel solar solo produce energía, por lo que su lectura siempre es positiva.</w:t>
      </w:r>
    </w:p>
    <w:p w14:paraId="1FD5D77E" w14:textId="77777777" w:rsidR="009F6A6F" w:rsidRPr="00A86F5F" w:rsidRDefault="00000000">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69B8B066" w14:textId="77777777" w:rsidR="009F6A6F" w:rsidRPr="00A86F5F" w:rsidRDefault="00000000">
      <w:pPr>
        <w:pStyle w:val="Prrafodelista"/>
        <w:numPr>
          <w:ilvl w:val="0"/>
          <w:numId w:val="2"/>
        </w:numPr>
        <w:spacing w:line="480" w:lineRule="auto"/>
        <w:rPr>
          <w:lang w:val="es-CO"/>
        </w:rPr>
      </w:pPr>
      <w:r w:rsidRPr="00A86F5F">
        <w:rPr>
          <w:lang w:val="es-CO"/>
        </w:rPr>
        <w:t>Un medidor solo consume, por lo que su lectura siempre es negativa.</w:t>
      </w:r>
    </w:p>
    <w:p w14:paraId="6D5418A9" w14:textId="77777777" w:rsidR="009F6A6F" w:rsidRPr="00A86F5F" w:rsidRDefault="00000000">
      <w:pPr>
        <w:spacing w:line="480" w:lineRule="auto"/>
        <w:ind w:firstLine="720"/>
        <w:jc w:val="both"/>
        <w:rPr>
          <w:lang w:val="es-CO"/>
        </w:rPr>
      </w:pPr>
      <w:r w:rsidRPr="00A86F5F">
        <w:rPr>
          <w:lang w:val="es-CO"/>
        </w:rPr>
        <w:t>Sin este patrón, el código tendría que hacer algo como lo siguiente:</w:t>
      </w:r>
    </w:p>
    <w:p w14:paraId="4E4302E8" w14:textId="77777777" w:rsidR="009F6A6F" w:rsidRPr="00A86F5F" w:rsidRDefault="00000000">
      <w:pPr>
        <w:spacing w:before="120"/>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panel_solar</w:t>
      </w:r>
      <w:proofErr w:type="spellEnd"/>
      <w:r w:rsidRPr="00A86F5F">
        <w:rPr>
          <w:rFonts w:ascii="Courier New" w:eastAsia="Courier New" w:hAnsi="Courier New" w:cs="Courier New"/>
          <w:sz w:val="20"/>
          <w:szCs w:val="20"/>
          <w:lang w:val="es-CO"/>
        </w:rPr>
        <w:t>":</w:t>
      </w:r>
    </w:p>
    <w:p w14:paraId="7BD34D54"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(0.5, 4.0)</w:t>
      </w:r>
    </w:p>
    <w:p w14:paraId="744A818E" w14:textId="77777777" w:rsidR="009F6A6F" w:rsidRPr="00A86F5F" w:rsidRDefault="00000000">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bateria</w:t>
      </w:r>
      <w:proofErr w:type="spellEnd"/>
      <w:r w:rsidRPr="00A86F5F">
        <w:rPr>
          <w:rFonts w:ascii="Courier New" w:eastAsia="Courier New" w:hAnsi="Courier New" w:cs="Courier New"/>
          <w:sz w:val="20"/>
          <w:szCs w:val="20"/>
          <w:lang w:val="es-CO"/>
        </w:rPr>
        <w:t>":</w:t>
      </w:r>
    </w:p>
    <w:p w14:paraId="6959101B"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(-2.5, 2.5)</w:t>
      </w:r>
    </w:p>
    <w:p w14:paraId="18CBCED4" w14:textId="77777777" w:rsidR="009F6A6F" w:rsidRPr="00A86F5F" w:rsidRDefault="00000000">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"medidor":</w:t>
      </w:r>
    </w:p>
    <w:p w14:paraId="5DCA4786" w14:textId="77777777" w:rsidR="009F6A6F" w:rsidRPr="00A86F5F" w:rsidRDefault="00000000">
      <w:pPr>
        <w:spacing w:after="120"/>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(0.3, 3.0)</w:t>
      </w:r>
    </w:p>
    <w:p w14:paraId="3426B579" w14:textId="77777777" w:rsidR="009F6A6F" w:rsidRPr="00A86F5F" w:rsidRDefault="00000000">
      <w:pPr>
        <w:spacing w:line="480" w:lineRule="auto"/>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4C0CBBF9" w14:textId="77777777" w:rsidR="009F6A6F" w:rsidRPr="00A86F5F" w:rsidRDefault="00000000">
      <w:pPr>
        <w:pStyle w:val="Ttulo3"/>
        <w:spacing w:before="200" w:after="100" w:line="480" w:lineRule="auto"/>
        <w:rPr>
          <w:lang w:val="es-CO"/>
        </w:rPr>
      </w:pPr>
      <w:bookmarkStart w:id="20" w:name="bm_factory_solucion"/>
      <w:r w:rsidRPr="00A86F5F">
        <w:rPr>
          <w:b/>
          <w:bCs/>
          <w:i/>
          <w:iCs/>
          <w:color w:val="000000"/>
          <w:lang w:val="es-CO"/>
        </w:rPr>
        <w:t>Cómo lo Soluciona el Patrón</w:t>
      </w:r>
      <w:bookmarkEnd w:id="20"/>
    </w:p>
    <w:p w14:paraId="1F941135" w14:textId="77777777" w:rsidR="009F6A6F" w:rsidRPr="00A86F5F" w:rsidRDefault="00000000">
      <w:pPr>
        <w:spacing w:line="480" w:lineRule="auto"/>
        <w:ind w:firstLine="720"/>
        <w:jc w:val="both"/>
        <w:rPr>
          <w:lang w:val="es-CO"/>
        </w:rPr>
      </w:pPr>
      <w:r w:rsidRPr="00A86F5F">
        <w:rPr>
          <w:b/>
          <w:bCs/>
          <w:lang w:val="es-CO"/>
        </w:rPr>
        <w:lastRenderedPageBreak/>
        <w:t xml:space="preserve">Producto abstracto. </w:t>
      </w:r>
      <w:proofErr w:type="spellStart"/>
      <w:r w:rsidRPr="00A86F5F">
        <w:rPr>
          <w:lang w:val="es-CO"/>
        </w:rPr>
        <w:t>DispositivoIoT</w:t>
      </w:r>
      <w:proofErr w:type="spellEnd"/>
      <w:r w:rsidRPr="00A86F5F">
        <w:rPr>
          <w:lang w:val="es-CO"/>
        </w:rPr>
        <w:t xml:space="preserve"> define la interfaz común (</w:t>
      </w:r>
      <w:proofErr w:type="spellStart"/>
      <w:r w:rsidRPr="00A86F5F">
        <w:rPr>
          <w:lang w:val="es-CO"/>
        </w:rPr>
        <w:t>generar_</w:t>
      </w:r>
      <w:proofErr w:type="gramStart"/>
      <w:r w:rsidRPr="00A86F5F">
        <w:rPr>
          <w:lang w:val="es-CO"/>
        </w:rPr>
        <w:t>lectura</w:t>
      </w:r>
      <w:proofErr w:type="spellEnd"/>
      <w:r w:rsidRPr="00A86F5F">
        <w:rPr>
          <w:lang w:val="es-CO"/>
        </w:rPr>
        <w:t>(</w:t>
      </w:r>
      <w:proofErr w:type="gramEnd"/>
      <w:r w:rsidRPr="00A86F5F">
        <w:rPr>
          <w:lang w:val="es-CO"/>
        </w:rPr>
        <w:t>), tipo) que todo dispositivo debe cumplir.</w:t>
      </w:r>
    </w:p>
    <w:p w14:paraId="0E64D840" w14:textId="77777777" w:rsidR="009F6A6F" w:rsidRPr="00A86F5F" w:rsidRDefault="00000000">
      <w:pPr>
        <w:spacing w:line="480" w:lineRule="auto"/>
        <w:ind w:firstLine="720"/>
        <w:jc w:val="both"/>
        <w:rPr>
          <w:lang w:val="es-CO"/>
        </w:rPr>
      </w:pPr>
      <w:r w:rsidRPr="00A86F5F">
        <w:rPr>
          <w:b/>
          <w:bCs/>
          <w:lang w:val="es-CO"/>
        </w:rPr>
        <w:t xml:space="preserve">Productos concretos.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y </w:t>
      </w:r>
      <w:proofErr w:type="spellStart"/>
      <w:r w:rsidRPr="00A86F5F">
        <w:rPr>
          <w:lang w:val="es-CO"/>
        </w:rPr>
        <w:t>MedidorInteligente</w:t>
      </w:r>
      <w:proofErr w:type="spellEnd"/>
      <w:r w:rsidRPr="00A86F5F">
        <w:rPr>
          <w:lang w:val="es-CO"/>
        </w:rPr>
        <w:t xml:space="preserve"> implementan esa interfaz, cada uno con su propia lógica de lectura.</w:t>
      </w:r>
    </w:p>
    <w:p w14:paraId="4DC8D95B" w14:textId="77777777" w:rsidR="009F6A6F" w:rsidRPr="00A86F5F" w:rsidRDefault="00000000">
      <w:pPr>
        <w:spacing w:line="480" w:lineRule="auto"/>
        <w:ind w:firstLine="720"/>
        <w:jc w:val="both"/>
        <w:rPr>
          <w:lang w:val="es-CO"/>
        </w:rPr>
      </w:pPr>
      <w:r w:rsidRPr="00A86F5F">
        <w:rPr>
          <w:b/>
          <w:bCs/>
          <w:lang w:val="es-CO"/>
        </w:rPr>
        <w:t xml:space="preserve">Creador abstracto. </w:t>
      </w:r>
      <w:proofErr w:type="spellStart"/>
      <w:r w:rsidRPr="00A86F5F">
        <w:rPr>
          <w:lang w:val="es-CO"/>
        </w:rPr>
        <w:t>DispositivoIoTFactory</w:t>
      </w:r>
      <w:proofErr w:type="spellEnd"/>
      <w:r w:rsidRPr="00A86F5F">
        <w:rPr>
          <w:lang w:val="es-CO"/>
        </w:rPr>
        <w:t xml:space="preserve"> declara el </w:t>
      </w:r>
      <w:proofErr w:type="spellStart"/>
      <w:r w:rsidRPr="00A86F5F">
        <w:rPr>
          <w:lang w:val="es-CO"/>
        </w:rPr>
        <w:t>factory</w:t>
      </w:r>
      <w:proofErr w:type="spellEnd"/>
      <w:r w:rsidRPr="00A86F5F">
        <w:rPr>
          <w:lang w:val="es-CO"/>
        </w:rPr>
        <w:t xml:space="preserve"> </w:t>
      </w:r>
      <w:proofErr w:type="spellStart"/>
      <w:r w:rsidRPr="00A86F5F">
        <w:rPr>
          <w:lang w:val="es-CO"/>
        </w:rPr>
        <w:t>method</w:t>
      </w:r>
      <w:proofErr w:type="spellEnd"/>
      <w:r w:rsidRPr="00A86F5F">
        <w:rPr>
          <w:lang w:val="es-CO"/>
        </w:rPr>
        <w:t xml:space="preserve"> </w:t>
      </w:r>
      <w:proofErr w:type="spellStart"/>
      <w:r w:rsidRPr="00A86F5F">
        <w:rPr>
          <w:lang w:val="es-CO"/>
        </w:rPr>
        <w:t>crear_dispositivo</w:t>
      </w:r>
      <w:proofErr w:type="spellEnd"/>
      <w:r w:rsidRPr="00A86F5F">
        <w:rPr>
          <w:lang w:val="es-CO"/>
        </w:rPr>
        <w:t>(...), y un método común registrar(...) que cualquier fábrica reutiliza sin saber qué clase concreta se creó.</w:t>
      </w:r>
    </w:p>
    <w:p w14:paraId="2D474430" w14:textId="77777777" w:rsidR="009F6A6F" w:rsidRPr="00A86F5F" w:rsidRDefault="00000000">
      <w:pPr>
        <w:spacing w:line="480" w:lineRule="auto"/>
        <w:ind w:firstLine="720"/>
        <w:jc w:val="both"/>
        <w:rPr>
          <w:lang w:val="es-CO"/>
        </w:rPr>
      </w:pPr>
      <w:r w:rsidRPr="00A86F5F">
        <w:rPr>
          <w:b/>
          <w:bCs/>
          <w:lang w:val="es-CO"/>
        </w:rPr>
        <w:t xml:space="preserve">Creadores concretos. </w:t>
      </w:r>
      <w:proofErr w:type="spellStart"/>
      <w:r w:rsidRPr="00A86F5F">
        <w:rPr>
          <w:lang w:val="es-CO"/>
        </w:rPr>
        <w:t>PanelSolarFactory</w:t>
      </w:r>
      <w:proofErr w:type="spellEnd"/>
      <w:r w:rsidRPr="00A86F5F">
        <w:rPr>
          <w:lang w:val="es-CO"/>
        </w:rPr>
        <w:t xml:space="preserve">, </w:t>
      </w:r>
      <w:proofErr w:type="spellStart"/>
      <w:r w:rsidRPr="00A86F5F">
        <w:rPr>
          <w:lang w:val="es-CO"/>
        </w:rPr>
        <w:t>BateriaFactory</w:t>
      </w:r>
      <w:proofErr w:type="spellEnd"/>
      <w:r w:rsidRPr="00A86F5F">
        <w:rPr>
          <w:lang w:val="es-CO"/>
        </w:rPr>
        <w:t xml:space="preserve"> y </w:t>
      </w:r>
      <w:proofErr w:type="spellStart"/>
      <w:r w:rsidRPr="00A86F5F">
        <w:rPr>
          <w:lang w:val="es-CO"/>
        </w:rPr>
        <w:t>MedidorFactory</w:t>
      </w:r>
      <w:proofErr w:type="spellEnd"/>
      <w:r w:rsidRPr="00A86F5F">
        <w:rPr>
          <w:lang w:val="es-CO"/>
        </w:rPr>
        <w:t>: cada una sabe instanciar su propio producto.</w:t>
      </w:r>
    </w:p>
    <w:p w14:paraId="220FADE5" w14:textId="77777777" w:rsidR="009F6A6F" w:rsidRPr="00A86F5F" w:rsidRDefault="00000000">
      <w:pPr>
        <w:spacing w:line="480" w:lineRule="auto"/>
        <w:ind w:firstLine="720"/>
        <w:jc w:val="both"/>
        <w:rPr>
          <w:lang w:val="es-CO"/>
        </w:rPr>
      </w:pPr>
      <w:r w:rsidRPr="00A86F5F">
        <w:rPr>
          <w:b/>
          <w:bCs/>
          <w:lang w:val="es-CO"/>
        </w:rPr>
        <w:t xml:space="preserve">Punto único de resolución. </w:t>
      </w:r>
      <w:proofErr w:type="spellStart"/>
      <w:r w:rsidRPr="00A86F5F">
        <w:rPr>
          <w:lang w:val="es-CO"/>
        </w:rPr>
        <w:t>crear_</w:t>
      </w:r>
      <w:proofErr w:type="gramStart"/>
      <w:r w:rsidRPr="00A86F5F">
        <w:rPr>
          <w:lang w:val="es-CO"/>
        </w:rPr>
        <w:t>dispositivo</w:t>
      </w:r>
      <w:proofErr w:type="spellEnd"/>
      <w:r w:rsidRPr="00A86F5F">
        <w:rPr>
          <w:lang w:val="es-CO"/>
        </w:rPr>
        <w:t>(</w:t>
      </w:r>
      <w:proofErr w:type="gramEnd"/>
      <w:r w:rsidRPr="00A86F5F">
        <w:rPr>
          <w:lang w:val="es-CO"/>
        </w:rPr>
        <w:t xml:space="preserve">tipo, id, </w:t>
      </w:r>
      <w:proofErr w:type="spellStart"/>
      <w:r w:rsidRPr="00A86F5F">
        <w:rPr>
          <w:lang w:val="es-CO"/>
        </w:rPr>
        <w:t>usuario_id</w:t>
      </w:r>
      <w:proofErr w:type="spellEnd"/>
      <w:r w:rsidRPr="00A86F5F">
        <w:rPr>
          <w:lang w:val="es-CO"/>
        </w:rPr>
        <w:t xml:space="preserve">) busca en el registro _FACTORIES qué fábrica usar según el </w:t>
      </w:r>
      <w:proofErr w:type="spellStart"/>
      <w:r w:rsidRPr="00A86F5F">
        <w:rPr>
          <w:lang w:val="es-CO"/>
        </w:rPr>
        <w:t>string</w:t>
      </w:r>
      <w:proofErr w:type="spellEnd"/>
      <w:r w:rsidRPr="00A86F5F">
        <w:rPr>
          <w:lang w:val="es-CO"/>
        </w:rPr>
        <w:t xml:space="preserve"> tipo que llega, por </w:t>
      </w:r>
      <w:proofErr w:type="gramStart"/>
      <w:r w:rsidRPr="00A86F5F">
        <w:rPr>
          <w:lang w:val="es-CO"/>
        </w:rPr>
        <w:t>ejemplo</w:t>
      </w:r>
      <w:proofErr w:type="gramEnd"/>
      <w:r w:rsidRPr="00A86F5F">
        <w:rPr>
          <w:lang w:val="es-CO"/>
        </w:rPr>
        <w:t xml:space="preserve"> desde el </w:t>
      </w:r>
      <w:proofErr w:type="spellStart"/>
      <w:r w:rsidRPr="00A86F5F">
        <w:rPr>
          <w:lang w:val="es-CO"/>
        </w:rPr>
        <w:t>endpoint</w:t>
      </w:r>
      <w:proofErr w:type="spellEnd"/>
      <w:r w:rsidRPr="00A86F5F">
        <w:rPr>
          <w:lang w:val="es-CO"/>
        </w:rPr>
        <w:t xml:space="preserve"> /</w:t>
      </w:r>
      <w:proofErr w:type="spellStart"/>
      <w:r w:rsidRPr="00A86F5F">
        <w:rPr>
          <w:lang w:val="es-CO"/>
        </w:rPr>
        <w:t>iot</w:t>
      </w:r>
      <w:proofErr w:type="spellEnd"/>
      <w:r w:rsidRPr="00A86F5F">
        <w:rPr>
          <w:lang w:val="es-CO"/>
        </w:rPr>
        <w:t>/dispositivos del backend.</w:t>
      </w:r>
    </w:p>
    <w:p w14:paraId="4E8EF678" w14:textId="77777777" w:rsidR="009F6A6F" w:rsidRPr="00A86F5F" w:rsidRDefault="00000000">
      <w:pPr>
        <w:pStyle w:val="Ttulo3"/>
        <w:spacing w:before="200" w:after="100" w:line="480" w:lineRule="auto"/>
        <w:rPr>
          <w:lang w:val="es-CO"/>
        </w:rPr>
      </w:pPr>
      <w:bookmarkStart w:id="21" w:name="bm_factory_gana"/>
      <w:r w:rsidRPr="00A86F5F">
        <w:rPr>
          <w:b/>
          <w:bCs/>
          <w:i/>
          <w:iCs/>
          <w:color w:val="000000"/>
          <w:lang w:val="es-CO"/>
        </w:rPr>
        <w:t>Qué Gana la Plataforma con Esto</w:t>
      </w:r>
      <w:bookmarkEnd w:id="21"/>
    </w:p>
    <w:p w14:paraId="5D922FFC" w14:textId="77777777" w:rsidR="009F6A6F" w:rsidRPr="00A86F5F" w:rsidRDefault="00000000">
      <w:pPr>
        <w:spacing w:line="480" w:lineRule="auto"/>
        <w:ind w:firstLine="720"/>
        <w:jc w:val="both"/>
        <w:rPr>
          <w:lang w:val="es-CO"/>
        </w:rPr>
      </w:pPr>
      <w:r w:rsidRPr="00A86F5F">
        <w:rPr>
          <w:lang w:val="es-CO"/>
        </w:rPr>
        <w:t xml:space="preserve">El código que registra dispositivos (por ejemplo, </w:t>
      </w:r>
      <w:proofErr w:type="spellStart"/>
      <w:r w:rsidRPr="00A86F5F">
        <w:rPr>
          <w:lang w:val="es-CO"/>
        </w:rPr>
        <w:t>conectar_dispositivo</w:t>
      </w:r>
      <w:proofErr w:type="spellEnd"/>
      <w:r w:rsidRPr="00A86F5F">
        <w:rPr>
          <w:lang w:val="es-CO"/>
        </w:rPr>
        <w:t xml:space="preserve"> en plataforma.py, o el </w:t>
      </w:r>
      <w:proofErr w:type="spellStart"/>
      <w:r w:rsidRPr="00A86F5F">
        <w:rPr>
          <w:lang w:val="es-CO"/>
        </w:rPr>
        <w:t>endpoint</w:t>
      </w:r>
      <w:proofErr w:type="spellEnd"/>
      <w:r w:rsidRPr="00A86F5F">
        <w:rPr>
          <w:lang w:val="es-CO"/>
        </w:rPr>
        <w:t xml:space="preserve"> de </w:t>
      </w:r>
      <w:proofErr w:type="spellStart"/>
      <w:r w:rsidRPr="00A86F5F">
        <w:rPr>
          <w:lang w:val="es-CO"/>
        </w:rPr>
        <w:t>FastAPI</w:t>
      </w:r>
      <w:proofErr w:type="spellEnd"/>
      <w:r w:rsidRPr="00A86F5F">
        <w:rPr>
          <w:lang w:val="es-CO"/>
        </w:rPr>
        <w:t xml:space="preserve">) nunca necesita saber si está creando un </w:t>
      </w:r>
      <w:proofErr w:type="spellStart"/>
      <w:r w:rsidRPr="00A86F5F">
        <w:rPr>
          <w:lang w:val="es-CO"/>
        </w:rPr>
        <w:t>PanelSolar</w:t>
      </w:r>
      <w:proofErr w:type="spellEnd"/>
      <w:r w:rsidRPr="00A86F5F">
        <w:rPr>
          <w:lang w:val="es-CO"/>
        </w:rPr>
        <w:t xml:space="preserve"> o una </w:t>
      </w:r>
      <w:proofErr w:type="spellStart"/>
      <w:r w:rsidRPr="00A86F5F">
        <w:rPr>
          <w:lang w:val="es-CO"/>
        </w:rPr>
        <w:t>BateriaInteligente</w:t>
      </w:r>
      <w:proofErr w:type="spellEnd"/>
      <w:r w:rsidRPr="00A86F5F">
        <w:rPr>
          <w:lang w:val="es-CO"/>
        </w:rPr>
        <w:t xml:space="preserve">: solo pide un dispositivo de tipo determinado y trabaja contra la interfaz </w:t>
      </w:r>
      <w:proofErr w:type="spellStart"/>
      <w:r w:rsidRPr="00A86F5F">
        <w:rPr>
          <w:lang w:val="es-CO"/>
        </w:rPr>
        <w:t>DispositivoIoT</w:t>
      </w:r>
      <w:proofErr w:type="spellEnd"/>
      <w:r w:rsidRPr="00A86F5F">
        <w:rPr>
          <w:lang w:val="es-CO"/>
        </w:rPr>
        <w:t>.</w:t>
      </w:r>
    </w:p>
    <w:p w14:paraId="4C47C0F2" w14:textId="77777777" w:rsidR="009F6A6F" w:rsidRPr="00A86F5F" w:rsidRDefault="00000000">
      <w:pPr>
        <w:spacing w:line="480" w:lineRule="auto"/>
        <w:ind w:firstLine="720"/>
        <w:jc w:val="both"/>
        <w:rPr>
          <w:lang w:val="es-CO"/>
        </w:rPr>
      </w:pPr>
      <w:r w:rsidRPr="00A86F5F">
        <w:rPr>
          <w:lang w:val="es-CO"/>
        </w:rPr>
        <w:t xml:space="preserve">El sistema es extensible sin tocar nada existente: para sumar un cargador de vehículo eléctrico, solo se agregan las clases </w:t>
      </w:r>
      <w:proofErr w:type="spellStart"/>
      <w:r w:rsidRPr="00A86F5F">
        <w:rPr>
          <w:lang w:val="es-CO"/>
        </w:rPr>
        <w:t>CargadorEV</w:t>
      </w:r>
      <w:proofErr w:type="spellEnd"/>
      <w:r w:rsidRPr="00A86F5F">
        <w:rPr>
          <w:lang w:val="es-CO"/>
        </w:rPr>
        <w:t xml:space="preserve"> y </w:t>
      </w:r>
      <w:proofErr w:type="spellStart"/>
      <w:r w:rsidRPr="00A86F5F">
        <w:rPr>
          <w:lang w:val="es-CO"/>
        </w:rPr>
        <w:t>CargadorEVFactory</w:t>
      </w:r>
      <w:proofErr w:type="spellEnd"/>
      <w:r w:rsidRPr="00A86F5F">
        <w:rPr>
          <w:lang w:val="es-CO"/>
        </w:rPr>
        <w:t xml:space="preserve"> y se registran en _FACTORIES. El resto de la plataforma (subastas, predicción, </w:t>
      </w:r>
      <w:proofErr w:type="spellStart"/>
      <w:r w:rsidRPr="00A86F5F">
        <w:rPr>
          <w:lang w:val="es-CO"/>
        </w:rPr>
        <w:t>IoT</w:t>
      </w:r>
      <w:proofErr w:type="spellEnd"/>
      <w:r w:rsidRPr="00A86F5F">
        <w:rPr>
          <w:lang w:val="es-CO"/>
        </w:rPr>
        <w:t>) sigue funcionando igual.</w:t>
      </w:r>
    </w:p>
    <w:p w14:paraId="77C1DB0D" w14:textId="77777777" w:rsidR="009F6A6F" w:rsidRPr="00A86F5F" w:rsidRDefault="00000000">
      <w:pPr>
        <w:spacing w:line="480" w:lineRule="auto"/>
        <w:ind w:firstLine="720"/>
        <w:jc w:val="both"/>
        <w:rPr>
          <w:lang w:val="es-CO"/>
        </w:rPr>
      </w:pPr>
      <w:r w:rsidRPr="00A86F5F">
        <w:rPr>
          <w:lang w:val="es-CO"/>
        </w:rPr>
        <w:lastRenderedPageBreak/>
        <w:t>Las lecturas simuladas (</w:t>
      </w:r>
      <w:proofErr w:type="spellStart"/>
      <w:r w:rsidRPr="00A86F5F">
        <w:rPr>
          <w:lang w:val="es-CO"/>
        </w:rPr>
        <w:t>simular_lecturas</w:t>
      </w:r>
      <w:proofErr w:type="spellEnd"/>
      <w:r w:rsidRPr="00A86F5F">
        <w:rPr>
          <w:lang w:val="es-CO"/>
        </w:rPr>
        <w:t>) y la predicción (</w:t>
      </w:r>
      <w:proofErr w:type="spellStart"/>
      <w:r w:rsidRPr="00A86F5F">
        <w:rPr>
          <w:lang w:val="es-CO"/>
        </w:rPr>
        <w:t>predecir_siguiente_valor</w:t>
      </w:r>
      <w:proofErr w:type="spellEnd"/>
      <w:r w:rsidRPr="00A86F5F">
        <w:rPr>
          <w:lang w:val="es-CO"/>
        </w:rPr>
        <w:t>) se vuelven automáticamente realistas por tipo de dispositivo, en lugar de usar un único rango genérico para todos.</w:t>
      </w:r>
    </w:p>
    <w:p w14:paraId="62FD8B70" w14:textId="77777777" w:rsidR="009F6A6F" w:rsidRPr="00A86F5F" w:rsidRDefault="00000000">
      <w:pPr>
        <w:pStyle w:val="Ttulo3"/>
        <w:spacing w:before="200" w:after="100" w:line="480" w:lineRule="auto"/>
        <w:rPr>
          <w:lang w:val="es-CO"/>
        </w:rPr>
      </w:pPr>
      <w:bookmarkStart w:id="22" w:name="bm_factory_justificacion"/>
      <w:r w:rsidRPr="00A86F5F">
        <w:rPr>
          <w:b/>
          <w:bCs/>
          <w:i/>
          <w:iCs/>
          <w:color w:val="000000"/>
          <w:lang w:val="es-CO"/>
        </w:rPr>
        <w:t>Justificación de su Uso en el Proyecto</w:t>
      </w:r>
      <w:bookmarkEnd w:id="22"/>
    </w:p>
    <w:p w14:paraId="33DB427F" w14:textId="77777777" w:rsidR="009F6A6F" w:rsidRPr="00A86F5F" w:rsidRDefault="00000000">
      <w:pPr>
        <w:spacing w:line="480" w:lineRule="auto"/>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w:t>
      </w:r>
      <w:proofErr w:type="spellStart"/>
      <w:r w:rsidRPr="00A86F5F">
        <w:rPr>
          <w:lang w:val="es-CO"/>
        </w:rPr>
        <w:t>IoT</w:t>
      </w:r>
      <w:proofErr w:type="spellEnd"/>
      <w:r w:rsidRPr="00A86F5F">
        <w:rPr>
          <w:lang w:val="es-CO"/>
        </w:rPr>
        <w:t xml:space="preserve"> domésticos (paneles solares, baterías inteligentes y medidores) y dejar abierta la posibilidad de incorporar nuevos tipos de dispositivos a futuro, como cargadores de vehículos eléctricos u otras 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soportados. Al delegar la creación de cada dispositivo a una fábrica concreta, el Factory Method permite que la API, el módulo de simulación de lecturas y el módulo de predicción trabajen siempre contra la interfaz común </w:t>
      </w:r>
      <w:proofErr w:type="spellStart"/>
      <w:r w:rsidRPr="00A86F5F">
        <w:rPr>
          <w:lang w:val="es-CO"/>
        </w:rPr>
        <w:t>DispositivoIoT</w:t>
      </w:r>
      <w:proofErr w:type="spellEnd"/>
      <w:r w:rsidRPr="00A86F5F">
        <w:rPr>
          <w:lang w:val="es-CO"/>
        </w:rPr>
        <w: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14:paraId="7D92D0CF" w14:textId="77777777" w:rsidR="009F6A6F" w:rsidRPr="00A86F5F" w:rsidRDefault="00000000">
      <w:pPr>
        <w:pStyle w:val="Ttulo3"/>
        <w:spacing w:before="200" w:after="100" w:line="480" w:lineRule="auto"/>
        <w:rPr>
          <w:lang w:val="es-CO"/>
        </w:rPr>
      </w:pPr>
      <w:bookmarkStart w:id="23" w:name="bm_factory_validacion"/>
      <w:r w:rsidRPr="00A86F5F">
        <w:rPr>
          <w:b/>
          <w:bCs/>
          <w:i/>
          <w:iCs/>
          <w:color w:val="000000"/>
          <w:lang w:val="es-CO"/>
        </w:rPr>
        <w:t>Validación del Patrón</w:t>
      </w:r>
      <w:bookmarkEnd w:id="23"/>
    </w:p>
    <w:p w14:paraId="04618AC4" w14:textId="77777777" w:rsidR="009F6A6F" w:rsidRPr="00A86F5F" w:rsidRDefault="00000000">
      <w:pPr>
        <w:spacing w:line="480" w:lineRule="auto"/>
        <w:ind w:firstLine="720"/>
        <w:jc w:val="both"/>
        <w:rPr>
          <w:lang w:val="es-CO"/>
        </w:rPr>
      </w:pPr>
      <w:r w:rsidRPr="00A86F5F">
        <w:rPr>
          <w:lang w:val="es-CO"/>
        </w:rPr>
        <w:t xml:space="preserve">La validación del patrón Factory Method se realizó mediante pruebas unitarias automatizadas con </w:t>
      </w:r>
      <w:proofErr w:type="spellStart"/>
      <w:r w:rsidRPr="00A86F5F">
        <w:rPr>
          <w:lang w:val="es-CO"/>
        </w:rPr>
        <w:t>pytest</w:t>
      </w:r>
      <w:proofErr w:type="spellEnd"/>
      <w:r w:rsidRPr="00A86F5F">
        <w:rPr>
          <w:lang w:val="es-CO"/>
        </w:rPr>
        <w:t xml:space="preserve">, las cuales verifican que el registro de fábricas y la creación de </w:t>
      </w:r>
      <w:r w:rsidRPr="00A86F5F">
        <w:rPr>
          <w:lang w:val="es-CO"/>
        </w:rPr>
        <w:lastRenderedPageBreak/>
        <w:t xml:space="preserve">cada tipo de dispositivo </w:t>
      </w:r>
      <w:proofErr w:type="spellStart"/>
      <w:r w:rsidRPr="00A86F5F">
        <w:rPr>
          <w:lang w:val="es-CO"/>
        </w:rPr>
        <w:t>IoT</w:t>
      </w:r>
      <w:proofErr w:type="spellEnd"/>
      <w:r w:rsidRPr="00A86F5F">
        <w:rPr>
          <w:lang w:val="es-CO"/>
        </w:rPr>
        <w:t xml:space="preserve"> funcionan correctamente. Como se observa en la Figura 5, la suite tests/test_factory_method.py ejecutó 16 pruebas, todas ellas superadas exitosamente, lo que confirma junto con la validación previa del patrón Singleton que el conjunto completo de pruebas automatizadas del proyecto pasa sin errores.</w:t>
      </w:r>
    </w:p>
    <w:p w14:paraId="2D153488" w14:textId="77777777" w:rsidR="009F6A6F" w:rsidRPr="00A86F5F" w:rsidRDefault="00000000">
      <w:pPr>
        <w:spacing w:before="200" w:line="480" w:lineRule="auto"/>
        <w:rPr>
          <w:lang w:val="es-CO"/>
        </w:rPr>
      </w:pPr>
      <w:bookmarkStart w:id="24" w:name="bm_fig5"/>
      <w:r w:rsidRPr="00A86F5F">
        <w:rPr>
          <w:b/>
          <w:bCs/>
          <w:lang w:val="es-CO"/>
        </w:rPr>
        <w:t>Figura 5</w:t>
      </w:r>
      <w:bookmarkEnd w:id="24"/>
    </w:p>
    <w:p w14:paraId="218D0925" w14:textId="77777777" w:rsidR="009F6A6F" w:rsidRPr="00A86F5F" w:rsidRDefault="00000000">
      <w:pPr>
        <w:spacing w:line="480" w:lineRule="auto"/>
        <w:rPr>
          <w:lang w:val="es-CO"/>
        </w:rPr>
      </w:pPr>
      <w:r w:rsidRPr="00A86F5F">
        <w:rPr>
          <w:i/>
          <w:iCs/>
          <w:lang w:val="es-CO"/>
        </w:rPr>
        <w:t>Resultados de la ejecución de las pruebas unitarias del patrón Factory Method</w:t>
      </w:r>
    </w:p>
    <w:p w14:paraId="3AA48BB6" w14:textId="77777777" w:rsidR="009F6A6F" w:rsidRDefault="00000000">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095500"/>
                    </a:xfrm>
                    <a:prstGeom prst="rect">
                      <a:avLst/>
                    </a:prstGeom>
                  </pic:spPr>
                </pic:pic>
              </a:graphicData>
            </a:graphic>
          </wp:inline>
        </w:drawing>
      </w:r>
    </w:p>
    <w:p w14:paraId="55909298"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w:t>
      </w:r>
      <w:proofErr w:type="spellStart"/>
      <w:r w:rsidRPr="00A86F5F">
        <w:rPr>
          <w:lang w:val="es-CO"/>
        </w:rPr>
        <w:t>tests</w:t>
      </w:r>
      <w:proofErr w:type="spellEnd"/>
      <w:r w:rsidRPr="00A86F5F">
        <w:rPr>
          <w:lang w:val="es-CO"/>
        </w:rPr>
        <w:t xml:space="preserve">/test_factory_method.py, mostrando la recolección y aprobación de las 16 pruebas correspondientes al patrón Factory Method (16 </w:t>
      </w:r>
      <w:proofErr w:type="spellStart"/>
      <w:r w:rsidRPr="00A86F5F">
        <w:rPr>
          <w:lang w:val="es-CO"/>
        </w:rPr>
        <w:t>passed</w:t>
      </w:r>
      <w:proofErr w:type="spellEnd"/>
      <w:r w:rsidRPr="00A86F5F">
        <w:rPr>
          <w:lang w:val="es-CO"/>
        </w:rPr>
        <w:t xml:space="preserve"> in 0.08s), seguida del resumen final que confirma que tanto el patrón Singleton como el Factory Method superaron todas las pruebas.</w:t>
      </w:r>
    </w:p>
    <w:p w14:paraId="2654A404" w14:textId="77777777" w:rsidR="009F6A6F" w:rsidRPr="00A86F5F" w:rsidRDefault="00000000">
      <w:pPr>
        <w:spacing w:line="480" w:lineRule="auto"/>
        <w:ind w:firstLine="720"/>
        <w:jc w:val="both"/>
        <w:rPr>
          <w:lang w:val="es-CO"/>
        </w:rPr>
      </w:pPr>
      <w:r w:rsidRPr="00A86F5F">
        <w:rPr>
          <w:lang w:val="es-CO"/>
        </w:rPr>
        <w:t xml:space="preserve">Además de las pruebas unitarias, el funcionamiento del patrón se validó de manera funcional a través de la API y de la interfaz de la plataforma. La Figura 6 muestra la documentación interactiva (Swagger) generada por </w:t>
      </w:r>
      <w:proofErr w:type="spellStart"/>
      <w:r w:rsidRPr="00A86F5F">
        <w:rPr>
          <w:lang w:val="es-CO"/>
        </w:rPr>
        <w:t>FastAPI</w:t>
      </w:r>
      <w:proofErr w:type="spellEnd"/>
      <w:r w:rsidRPr="00A86F5F">
        <w:rPr>
          <w:lang w:val="es-CO"/>
        </w:rPr>
        <w:t xml:space="preserve">, donde se listan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—entre ellos GET y POST /</w:t>
      </w:r>
      <w:proofErr w:type="spellStart"/>
      <w:r w:rsidRPr="00A86F5F">
        <w:rPr>
          <w:lang w:val="es-CO"/>
        </w:rPr>
        <w:t>iot</w:t>
      </w:r>
      <w:proofErr w:type="spellEnd"/>
      <w:r w:rsidRPr="00A86F5F">
        <w:rPr>
          <w:lang w:val="es-CO"/>
        </w:rPr>
        <w:t xml:space="preserve">/dispositivos— que internamente invocan el punto único de resolución </w:t>
      </w:r>
      <w:proofErr w:type="spellStart"/>
      <w:r w:rsidRPr="00A86F5F">
        <w:rPr>
          <w:lang w:val="es-CO"/>
        </w:rPr>
        <w:t>crear_</w:t>
      </w:r>
      <w:proofErr w:type="gramStart"/>
      <w:r w:rsidRPr="00A86F5F">
        <w:rPr>
          <w:lang w:val="es-CO"/>
        </w:rPr>
        <w:t>dispositivo</w:t>
      </w:r>
      <w:proofErr w:type="spellEnd"/>
      <w:r w:rsidRPr="00A86F5F">
        <w:rPr>
          <w:lang w:val="es-CO"/>
        </w:rPr>
        <w:t>(</w:t>
      </w:r>
      <w:proofErr w:type="gramEnd"/>
      <w:r w:rsidRPr="00A86F5F">
        <w:rPr>
          <w:lang w:val="es-CO"/>
        </w:rPr>
        <w:t xml:space="preserve">tipo, id, </w:t>
      </w:r>
      <w:proofErr w:type="spellStart"/>
      <w:r w:rsidRPr="00A86F5F">
        <w:rPr>
          <w:lang w:val="es-CO"/>
        </w:rPr>
        <w:t>usuario_id</w:t>
      </w:r>
      <w:proofErr w:type="spellEnd"/>
      <w:r w:rsidRPr="00A86F5F">
        <w:rPr>
          <w:lang w:val="es-CO"/>
        </w:rPr>
        <w:t>) del Factory Method.</w:t>
      </w:r>
    </w:p>
    <w:p w14:paraId="1824FC48" w14:textId="77777777" w:rsidR="009F6A6F" w:rsidRPr="00A86F5F" w:rsidRDefault="00000000">
      <w:pPr>
        <w:spacing w:before="200" w:line="480" w:lineRule="auto"/>
        <w:rPr>
          <w:lang w:val="es-CO"/>
        </w:rPr>
      </w:pPr>
      <w:bookmarkStart w:id="25" w:name="bm_fig6"/>
      <w:r w:rsidRPr="00A86F5F">
        <w:rPr>
          <w:b/>
          <w:bCs/>
          <w:lang w:val="es-CO"/>
        </w:rPr>
        <w:lastRenderedPageBreak/>
        <w:t>Figura 6</w:t>
      </w:r>
      <w:bookmarkEnd w:id="25"/>
    </w:p>
    <w:p w14:paraId="5DEF0CED" w14:textId="77777777" w:rsidR="009F6A6F" w:rsidRPr="00A86F5F" w:rsidRDefault="00000000">
      <w:pPr>
        <w:spacing w:line="480" w:lineRule="auto"/>
        <w:rPr>
          <w:lang w:val="es-CO"/>
        </w:rPr>
      </w:pPr>
      <w:r w:rsidRPr="00A86F5F">
        <w:rPr>
          <w:i/>
          <w:iCs/>
          <w:lang w:val="es-CO"/>
        </w:rPr>
        <w:t xml:space="preserve">Documentación interactiva (Swagger) de los </w:t>
      </w:r>
      <w:proofErr w:type="spellStart"/>
      <w:r w:rsidRPr="00A86F5F">
        <w:rPr>
          <w:i/>
          <w:iCs/>
          <w:lang w:val="es-CO"/>
        </w:rPr>
        <w:t>endpoints</w:t>
      </w:r>
      <w:proofErr w:type="spellEnd"/>
      <w:r w:rsidRPr="00A86F5F">
        <w:rPr>
          <w:i/>
          <w:iCs/>
          <w:lang w:val="es-CO"/>
        </w:rPr>
        <w:t xml:space="preserve"> de dispositivos </w:t>
      </w:r>
      <w:proofErr w:type="spellStart"/>
      <w:r w:rsidRPr="00A86F5F">
        <w:rPr>
          <w:i/>
          <w:iCs/>
          <w:lang w:val="es-CO"/>
        </w:rPr>
        <w:t>IoT</w:t>
      </w:r>
      <w:proofErr w:type="spellEnd"/>
      <w:r w:rsidRPr="00A86F5F">
        <w:rPr>
          <w:i/>
          <w:iCs/>
          <w:lang w:val="es-CO"/>
        </w:rPr>
        <w:t xml:space="preserve"> de la API</w:t>
      </w:r>
    </w:p>
    <w:p w14:paraId="36CFD7D5" w14:textId="77777777" w:rsidR="009F6A6F" w:rsidRDefault="00000000">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2638425"/>
                    </a:xfrm>
                    <a:prstGeom prst="rect">
                      <a:avLst/>
                    </a:prstGeom>
                  </pic:spPr>
                </pic:pic>
              </a:graphicData>
            </a:graphic>
          </wp:inline>
        </w:drawing>
      </w:r>
    </w:p>
    <w:p w14:paraId="5E97EA42"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Vista de la documentación automática de </w:t>
      </w:r>
      <w:proofErr w:type="spellStart"/>
      <w:r w:rsidRPr="00A86F5F">
        <w:rPr>
          <w:lang w:val="es-CO"/>
        </w:rPr>
        <w:t>FastAPI</w:t>
      </w:r>
      <w:proofErr w:type="spellEnd"/>
      <w:r w:rsidRPr="00A86F5F">
        <w:rPr>
          <w:lang w:val="es-CO"/>
        </w:rPr>
        <w:t xml:space="preserve"> (http://localhost:8000/docs) con los </w:t>
      </w:r>
      <w:proofErr w:type="spellStart"/>
      <w:r w:rsidRPr="00A86F5F">
        <w:rPr>
          <w:lang w:val="es-CO"/>
        </w:rPr>
        <w:t>endpoints</w:t>
      </w:r>
      <w:proofErr w:type="spellEnd"/>
      <w:r w:rsidRPr="00A86F5F">
        <w:rPr>
          <w:lang w:val="es-CO"/>
        </w:rPr>
        <w:t xml:space="preserve"> relacionados con dispositivos </w:t>
      </w:r>
      <w:proofErr w:type="spellStart"/>
      <w:r w:rsidRPr="00A86F5F">
        <w:rPr>
          <w:lang w:val="es-CO"/>
        </w:rPr>
        <w:t>IoT</w:t>
      </w:r>
      <w:proofErr w:type="spellEnd"/>
      <w:r w:rsidRPr="00A86F5F">
        <w:rPr>
          <w:lang w:val="es-CO"/>
        </w:rPr>
        <w:t>, incluyendo la creación de dispositivos (POST /</w:t>
      </w:r>
      <w:proofErr w:type="spellStart"/>
      <w:r w:rsidRPr="00A86F5F">
        <w:rPr>
          <w:lang w:val="es-CO"/>
        </w:rPr>
        <w:t>iot</w:t>
      </w:r>
      <w:proofErr w:type="spellEnd"/>
      <w:r w:rsidRPr="00A86F5F">
        <w:rPr>
          <w:lang w:val="es-CO"/>
        </w:rPr>
        <w:t>/dispositivos), el envío y consulta de lecturas, la simulación y la predicción.</w:t>
      </w:r>
    </w:p>
    <w:p w14:paraId="0502C4B1" w14:textId="77777777" w:rsidR="009F6A6F" w:rsidRPr="00A86F5F" w:rsidRDefault="00000000">
      <w:pPr>
        <w:spacing w:line="480" w:lineRule="auto"/>
        <w:ind w:firstLine="720"/>
        <w:jc w:val="both"/>
        <w:rPr>
          <w:lang w:val="es-CO"/>
        </w:rPr>
      </w:pPr>
      <w:r w:rsidRPr="00A86F5F">
        <w:rPr>
          <w:lang w:val="es-CO"/>
        </w:rPr>
        <w:t xml:space="preserve">Por su parte, la Figura 7 evidencia el uso del patrón desde la interfaz de usuario de la plataforma: en la pestaña </w:t>
      </w:r>
      <w:proofErr w:type="spellStart"/>
      <w:r w:rsidRPr="00A86F5F">
        <w:rPr>
          <w:lang w:val="es-CO"/>
        </w:rPr>
        <w:t>IoT</w:t>
      </w:r>
      <w:proofErr w:type="spellEnd"/>
      <w:r w:rsidRPr="00A86F5F">
        <w:rPr>
          <w:lang w:val="es-CO"/>
        </w:rPr>
        <w:t xml:space="preserve"> &amp; Predicción, el formulario Conectar Dispositivo permite seleccionar el tipo de dispositivo (por ejemplo, Batería) antes de conectarlo, selección que la API traduce en el parámetro tipo recibido por </w:t>
      </w:r>
      <w:proofErr w:type="spellStart"/>
      <w:r w:rsidRPr="00A86F5F">
        <w:rPr>
          <w:lang w:val="es-CO"/>
        </w:rPr>
        <w:t>crear_dispositivo</w:t>
      </w:r>
      <w:proofErr w:type="spellEnd"/>
      <w:r w:rsidRPr="00A86F5F">
        <w:rPr>
          <w:lang w:val="es-CO"/>
        </w:rPr>
        <w:t>. Es precisamente este parámetro el que el Factory Method utiliza para decidir, en tiempo de ejecución, qué producto concreto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o </w:t>
      </w:r>
      <w:proofErr w:type="spellStart"/>
      <w:r w:rsidRPr="00A86F5F">
        <w:rPr>
          <w:lang w:val="es-CO"/>
        </w:rPr>
        <w:t>MedidorInteligente</w:t>
      </w:r>
      <w:proofErr w:type="spellEnd"/>
      <w:r w:rsidRPr="00A86F5F">
        <w:rPr>
          <w:lang w:val="es-CO"/>
        </w:rPr>
        <w:t>) debe instanciarse, sin que el resto de la plataforma necesite conocer esa decisión.</w:t>
      </w:r>
    </w:p>
    <w:p w14:paraId="56405E31" w14:textId="77777777" w:rsidR="009F6A6F" w:rsidRPr="00A86F5F" w:rsidRDefault="00000000">
      <w:pPr>
        <w:spacing w:before="200" w:line="480" w:lineRule="auto"/>
        <w:rPr>
          <w:lang w:val="es-CO"/>
        </w:rPr>
      </w:pPr>
      <w:bookmarkStart w:id="26" w:name="bm_fig7"/>
      <w:r w:rsidRPr="00A86F5F">
        <w:rPr>
          <w:b/>
          <w:bCs/>
          <w:lang w:val="es-CO"/>
        </w:rPr>
        <w:t>Figura 7</w:t>
      </w:r>
      <w:bookmarkEnd w:id="26"/>
    </w:p>
    <w:p w14:paraId="7E6A57DC" w14:textId="77777777" w:rsidR="009F6A6F" w:rsidRPr="00A86F5F" w:rsidRDefault="00000000">
      <w:pPr>
        <w:spacing w:line="480" w:lineRule="auto"/>
        <w:rPr>
          <w:lang w:val="es-CO"/>
        </w:rPr>
      </w:pPr>
      <w:r w:rsidRPr="00A86F5F">
        <w:rPr>
          <w:i/>
          <w:iCs/>
          <w:lang w:val="es-CO"/>
        </w:rPr>
        <w:t xml:space="preserve">Interfaz de la plataforma para conectar un dispositivo </w:t>
      </w:r>
      <w:proofErr w:type="spellStart"/>
      <w:r w:rsidRPr="00A86F5F">
        <w:rPr>
          <w:i/>
          <w:iCs/>
          <w:lang w:val="es-CO"/>
        </w:rPr>
        <w:t>IoT</w:t>
      </w:r>
      <w:proofErr w:type="spellEnd"/>
      <w:r w:rsidRPr="00A86F5F">
        <w:rPr>
          <w:i/>
          <w:iCs/>
          <w:lang w:val="es-CO"/>
        </w:rPr>
        <w:t xml:space="preserve"> seleccionando su tipo</w:t>
      </w:r>
    </w:p>
    <w:p w14:paraId="50B99FDC" w14:textId="77777777" w:rsidR="009F6A6F" w:rsidRDefault="00000000">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2800350"/>
                    </a:xfrm>
                    <a:prstGeom prst="rect">
                      <a:avLst/>
                    </a:prstGeom>
                  </pic:spPr>
                </pic:pic>
              </a:graphicData>
            </a:graphic>
          </wp:inline>
        </w:drawing>
      </w:r>
    </w:p>
    <w:p w14:paraId="7C36AE62"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Formulario Conectar Dispositivo de la plataforma </w:t>
      </w:r>
      <w:proofErr w:type="spellStart"/>
      <w:r w:rsidRPr="00A86F5F">
        <w:rPr>
          <w:lang w:val="es-CO"/>
        </w:rPr>
        <w:t>Voltia</w:t>
      </w:r>
      <w:proofErr w:type="spellEnd"/>
      <w:r w:rsidRPr="00A86F5F">
        <w:rPr>
          <w:lang w:val="es-CO"/>
        </w:rPr>
        <w:t>, donde el usuario indica el identificador del dispositivo y selecciona su tipo (Batería) desde una lista desplegable, valor que la API envía al Factory Method para crear la instancia correspondiente.</w:t>
      </w:r>
    </w:p>
    <w:p w14:paraId="54D75496" w14:textId="77777777" w:rsidR="00A86F5F" w:rsidRPr="00A86F5F" w:rsidRDefault="00A86F5F">
      <w:pPr>
        <w:spacing w:before="120" w:line="480" w:lineRule="auto"/>
        <w:rPr>
          <w:lang w:val="es-CO"/>
        </w:rPr>
      </w:pPr>
    </w:p>
    <w:p w14:paraId="63680715" w14:textId="77777777" w:rsidR="00A86F5F" w:rsidRPr="00A86F5F" w:rsidRDefault="00A86F5F">
      <w:pPr>
        <w:spacing w:before="120" w:line="480" w:lineRule="auto"/>
        <w:rPr>
          <w:lang w:val="es-CO"/>
        </w:rPr>
      </w:pPr>
    </w:p>
    <w:p w14:paraId="7EFA6DFB" w14:textId="77777777" w:rsidR="00A86F5F" w:rsidRDefault="00A86F5F">
      <w:pPr>
        <w:spacing w:before="120" w:line="480" w:lineRule="auto"/>
        <w:rPr>
          <w:lang w:val="es-CO"/>
        </w:rPr>
      </w:pPr>
    </w:p>
    <w:p w14:paraId="633B30C9" w14:textId="77777777" w:rsidR="00A86F5F" w:rsidRDefault="00A86F5F">
      <w:pPr>
        <w:spacing w:before="120" w:line="480" w:lineRule="auto"/>
        <w:rPr>
          <w:lang w:val="es-CO"/>
        </w:rPr>
      </w:pPr>
    </w:p>
    <w:p w14:paraId="310F21DE" w14:textId="77777777" w:rsidR="00A86F5F" w:rsidRDefault="00A86F5F">
      <w:pPr>
        <w:spacing w:before="120" w:line="480" w:lineRule="auto"/>
        <w:rPr>
          <w:lang w:val="es-CO"/>
        </w:rPr>
      </w:pPr>
    </w:p>
    <w:p w14:paraId="469EEF9F" w14:textId="77777777" w:rsidR="00A86F5F" w:rsidRDefault="00A86F5F">
      <w:pPr>
        <w:spacing w:before="120" w:line="480" w:lineRule="auto"/>
        <w:rPr>
          <w:lang w:val="es-CO"/>
        </w:rPr>
      </w:pPr>
    </w:p>
    <w:p w14:paraId="3DC3B7F3" w14:textId="77777777" w:rsidR="00A86F5F" w:rsidRDefault="00A86F5F">
      <w:pPr>
        <w:spacing w:before="120" w:line="480" w:lineRule="auto"/>
        <w:rPr>
          <w:lang w:val="es-CO"/>
        </w:rPr>
      </w:pPr>
    </w:p>
    <w:p w14:paraId="4EF30A70" w14:textId="77777777" w:rsidR="00A86F5F" w:rsidRDefault="00A86F5F">
      <w:pPr>
        <w:spacing w:before="120" w:line="480" w:lineRule="auto"/>
        <w:rPr>
          <w:lang w:val="es-CO"/>
        </w:rPr>
      </w:pPr>
    </w:p>
    <w:p w14:paraId="17595EF2" w14:textId="77777777" w:rsidR="00A86F5F" w:rsidRPr="00A86F5F" w:rsidRDefault="00A86F5F">
      <w:pPr>
        <w:spacing w:before="120" w:line="480" w:lineRule="auto"/>
        <w:rPr>
          <w:lang w:val="es-CO"/>
        </w:rPr>
      </w:pPr>
    </w:p>
    <w:p w:rsidRPr="00A86F5F">
      <w:pPr>
        <w:pStyle w:val="Ttulo2"/>
        <w:spacing w:before="240" w:after="120" w:line="480" w:lineRule="auto"/>
        <w:rPr>
          <w:lang w:val="es-CO"/>
        </w:rPr>
      </w:pPr>
      <w:bookmarkStart w:id="30" w:name="bm_abstract"/>
      <w:r w:rsidRPr="00A86F5F">
        <w:rPr>
          <w:b/>
          <w:bCs/>
          <w:color w:val="000000"/>
          <w:sz w:val="24"/>
          <w:szCs w:val="24"/>
          <w:lang w:val="es-CO"/>
        </w:rPr>
        <w:t xml:space="preserve">Aplicación del Patrón de Diseño Abstract Factory en los Canales de Notificación de la Plataforma</w:t>
      </w:r>
      <w:bookmarkEnd w:id="30"/>
    </w:p>
    <w:p w:rsidRPr="00A86F5F">
      <w:pPr>
        <w:spacing w:line="480" w:lineRule="auto"/>
        <w:jc w:val="both"/>
        <w:rPr>
          <w:lang w:val="es-CO"/>
        </w:rPr>
      </w:pPr>
      <w:r w:rsidRPr="00A86F5F">
        <w:rPr>
          <w:lang w:val="es-CO"/>
        </w:rPr>
        <w:t xml:space="preserve">El patrón Abstract Factory incorporado a la plataforma resuelve la manera en que el sistema comunica a los usuarios los eventos relevantes del mercado energético. La Plataforma de Comercio de Energía debe notificar en tres momentos distintos —el cierre de una operación en la subasta, una lectura de un dispositivo IoT fuera de su rango normal y el envío del reporte periódico de producción y consumo— y cada usuario elige el canal por el que desea recibir esos avisos: correo electrónico, mensaje de texto (SMS) o notificación push a la aplicación móvil. Este módulo forma parte de la lógica de dominio del backend (notificaciones.py) y es consumido por la clase PlataformaEnergia y por la API FastAPI (main.py).</w:t>
      </w:r>
    </w:p>
    <w:p w:rsidRPr="00A86F5F">
      <w:pPr>
        <w:pStyle w:val="Ttulo3"/>
        <w:spacing w:before="200" w:after="100" w:line="480" w:lineRule="auto"/>
        <w:rPr>
          <w:lang w:val="es-CO"/>
        </w:rPr>
      </w:pPr>
      <w:bookmarkStart w:id="31" w:name="bm_abstract_problema"/>
      <w:r w:rsidRPr="00A86F5F">
        <w:rPr>
          <w:b/>
          <w:bCs/>
          <w:i/>
          <w:iCs/>
          <w:color w:val="000000"/>
          <w:lang w:val="es-CO"/>
        </w:rPr>
        <w:t xml:space="preserve">El Problema que Resuelve</w:t>
      </w:r>
      <w:bookmarkEnd w:id="31"/>
    </w:p>
    <w:p w:rsidRPr="00A86F5F">
      <w:pPr>
        <w:spacing w:line="480" w:lineRule="auto"/>
        <w:jc w:val="both"/>
        <w:rPr>
          <w:lang w:val="es-CO"/>
        </w:rPr>
      </w:pPr>
      <w:r w:rsidRPr="00A86F5F">
        <w:rPr>
          <w:lang w:val="es-CO"/>
        </w:rPr>
        <w:t xml:space="preserve">Cada canal de notificación impone su propio formato y sus propias restricciones. El correo electrónico admite un asunto y un cuerpo extenso con saludo y firma; el SMS no tiene asunto y su cuerpo no puede superar los 160 caracteres; la notificación push utiliza un título y un cuerpo breves acompañados de un objeto de datos estructurado (payload) que la aplicación móvil interpreta. Además, los tres tipos de aviso —transacción, alerta IoT y reporte— deben existir para cada uno de esos canales.</w:t>
      </w:r>
    </w:p>
    <w:p w:rsidRPr="00A86F5F">
      <w:pPr>
        <w:spacing w:line="480" w:lineRule="auto"/>
        <w:jc w:val="both"/>
        <w:rPr>
          <w:lang w:val="es-CO"/>
        </w:rPr>
      </w:pPr>
      <w:r w:rsidRPr="00A86F5F">
        <w:rPr>
          <w:lang w:val="es-CO"/>
        </w:rPr>
        <w:t xml:space="preserve">Sin este patrón, la decisión de qué canal utilizar y cómo dar formato a cada mensaje quedaría dispersa mediante condicionales repetidos en los tres puntos del código donde se construye un aviso:</w:t>
      </w:r>
    </w:p>
    <w:p w:rsidRPr="00A86F5F">
      <w:pPr>
        <w:ind w:left="720"/>
        <w:rPr>
          <w:lang w:val="es-CO"/>
        </w:rPr>
      </w:pPr>
      <w:r w:rsidRPr="00A86F5F">
        <w:rPr>
          <w:rFonts w:ascii="Courier New" w:eastAsia="Courier New" w:hAnsi="Courier New" w:cs="Courier New"/>
          <w:sz w:val="20"/>
          <w:szCs w:val="20"/>
          <w:lang w:val="es-CO"/>
        </w:rPr>
        <w:t xml:space="preserve">if canal == "sms":</w:t>
      </w:r>
    </w:p>
    <w:p w:rsidRPr="00A86F5F">
      <w:pPr>
        <w:ind w:left="720"/>
        <w:rPr>
          <w:lang w:val="es-CO"/>
        </w:rPr>
      </w:pPr>
      <w:r w:rsidRPr="00A86F5F">
        <w:rPr>
          <w:rFonts w:ascii="Courier New" w:eastAsia="Courier New" w:hAnsi="Courier New" w:cs="Courier New"/>
          <w:sz w:val="20"/>
          <w:szCs w:val="20"/>
          <w:lang w:val="es-CO"/>
        </w:rPr>
        <w:t xml:space="preserve">    asunto = ""</w:t>
      </w:r>
    </w:p>
    <w:p w:rsidRPr="00A86F5F">
      <w:pPr>
        <w:ind w:left="720"/>
        <w:rPr>
          <w:lang w:val="es-CO"/>
        </w:rPr>
      </w:pPr>
      <w:r w:rsidRPr="00A86F5F">
        <w:rPr>
          <w:rFonts w:ascii="Courier New" w:eastAsia="Courier New" w:hAnsi="Courier New" w:cs="Courier New"/>
          <w:sz w:val="20"/>
          <w:szCs w:val="20"/>
          <w:lang w:val="es-CO"/>
        </w:rPr>
        <w:t xml:space="preserve">    cuerpo = recortar(texto, 160)</w:t>
      </w:r>
    </w:p>
    <w:p w:rsidRPr="00A86F5F">
      <w:pPr>
        <w:ind w:left="720"/>
        <w:rPr>
          <w:lang w:val="es-CO"/>
        </w:rPr>
      </w:pPr>
      <w:r w:rsidRPr="00A86F5F">
        <w:rPr>
          <w:rFonts w:ascii="Courier New" w:eastAsia="Courier New" w:hAnsi="Courier New" w:cs="Courier New"/>
          <w:sz w:val="20"/>
          <w:szCs w:val="20"/>
          <w:lang w:val="es-CO"/>
        </w:rPr>
        <w:t xml:space="preserve">elif canal == "email":</w:t>
      </w:r>
    </w:p>
    <w:p w:rsidRPr="00A86F5F">
      <w:pPr>
        <w:ind w:left="720"/>
        <w:rPr>
          <w:lang w:val="es-CO"/>
        </w:rPr>
      </w:pPr>
      <w:r w:rsidRPr="00A86F5F">
        <w:rPr>
          <w:rFonts w:ascii="Courier New" w:eastAsia="Courier New" w:hAnsi="Courier New" w:cs="Courier New"/>
          <w:sz w:val="20"/>
          <w:szCs w:val="20"/>
          <w:lang w:val="es-CO"/>
        </w:rPr>
        <w:t xml:space="preserve">    asunto = "Operación cerrada en la subasta"</w:t>
      </w:r>
    </w:p>
    <w:p w:rsidRPr="00A86F5F">
      <w:pPr>
        <w:ind w:left="720"/>
        <w:rPr>
          <w:lang w:val="es-CO"/>
        </w:rPr>
      </w:pPr>
      <w:r w:rsidRPr="00A86F5F">
        <w:rPr>
          <w:rFonts w:ascii="Courier New" w:eastAsia="Courier New" w:hAnsi="Courier New" w:cs="Courier New"/>
          <w:sz w:val="20"/>
          <w:szCs w:val="20"/>
          <w:lang w:val="es-CO"/>
        </w:rPr>
        <w:t xml:space="preserve">    cuerpo = redactar_correo(texto)</w:t>
      </w:r>
    </w:p>
    <w:p w:rsidRPr="00A86F5F">
      <w:pPr>
        <w:ind w:left="720"/>
        <w:rPr>
          <w:lang w:val="es-CO"/>
        </w:rPr>
      </w:pPr>
      <w:r w:rsidRPr="00A86F5F">
        <w:rPr>
          <w:rFonts w:ascii="Courier New" w:eastAsia="Courier New" w:hAnsi="Courier New" w:cs="Courier New"/>
          <w:sz w:val="20"/>
          <w:szCs w:val="20"/>
          <w:lang w:val="es-CO"/>
        </w:rPr>
        <w:t xml:space="preserve">elif canal == "push":</w:t>
      </w:r>
    </w:p>
    <w:p w:rsidRPr="00A86F5F">
      <w:pPr>
        <w:ind w:left="720"/>
        <w:rPr>
          <w:lang w:val="es-CO"/>
        </w:rPr>
      </w:pPr>
      <w:r w:rsidRPr="00A86F5F">
        <w:rPr>
          <w:rFonts w:ascii="Courier New" w:eastAsia="Courier New" w:hAnsi="Courier New" w:cs="Courier New"/>
          <w:sz w:val="20"/>
          <w:szCs w:val="20"/>
          <w:lang w:val="es-CO"/>
        </w:rPr>
        <w:t xml:space="preserve">    asunto = recortar(titulo, 40)</w:t>
      </w:r>
    </w:p>
    <w:p w:rsidRPr="00A86F5F">
      <w:pPr>
        <w:ind w:left="720"/>
        <w:rPr>
          <w:lang w:val="es-CO"/>
        </w:rPr>
      </w:pPr>
      <w:r w:rsidRPr="00A86F5F">
        <w:rPr>
          <w:rFonts w:ascii="Courier New" w:eastAsia="Courier New" w:hAnsi="Courier New" w:cs="Courier New"/>
          <w:sz w:val="20"/>
          <w:szCs w:val="20"/>
          <w:lang w:val="es-CO"/>
        </w:rPr>
        <w:t xml:space="preserve">    cuerpo = recortar(texto, 120)</w:t>
      </w:r>
    </w:p>
    <w:p w:rsidRPr="00A86F5F">
      <w:pPr>
        <w:ind w:left="720"/>
        <w:rPr>
          <w:lang w:val="es-CO"/>
        </w:rPr>
      </w:pPr>
      <w:r w:rsidRPr="00A86F5F">
        <w:rPr>
          <w:rFonts w:ascii="Courier New" w:eastAsia="Courier New" w:hAnsi="Courier New" w:cs="Courier New"/>
          <w:sz w:val="20"/>
          <w:szCs w:val="20"/>
          <w:lang w:val="es-CO"/>
        </w:rPr>
        <w:t xml:space="preserve">    datos = {"evento": "transaccion", ...}</w:t>
      </w:r>
    </w:p>
    <w:p w:rsidRPr="00A86F5F">
      <w:pPr>
        <w:spacing w:line="480" w:lineRule="auto"/>
        <w:jc w:val="both"/>
        <w:rPr>
          <w:lang w:val="es-CO"/>
        </w:rPr>
      </w:pPr>
      <w:r w:rsidRPr="00A86F5F">
        <w:rPr>
          <w:lang w:val="es-CO"/>
        </w:rPr>
        <w:t xml:space="preserve">Esta duplicación es propensa a errores: es fácil combinar piezas incompatibles, como asignar un asunto de correo a un SMS o generar una notificación push sin su payload. Cada vez que se agregara un canal nuevo (por ejemplo, WhatsApp o Telegram) habría que modificar esos tres bloques.</w:t>
      </w:r>
    </w:p>
    <w:p w:rsidRPr="00A86F5F">
      <w:pPr>
        <w:pStyle w:val="Ttulo3"/>
        <w:spacing w:before="200" w:after="100" w:line="480" w:lineRule="auto"/>
        <w:rPr>
          <w:lang w:val="es-CO"/>
        </w:rPr>
      </w:pPr>
      <w:bookmarkStart w:id="32" w:name="bm_abstract_solucion"/>
      <w:r w:rsidRPr="00A86F5F">
        <w:rPr>
          <w:b/>
          <w:bCs/>
          <w:i/>
          <w:iCs/>
          <w:color w:val="000000"/>
          <w:lang w:val="es-CO"/>
        </w:rPr>
        <w:t xml:space="preserve">Cómo lo Soluciona el Patrón</w:t>
      </w:r>
      <w:bookmarkEnd w:id="32"/>
    </w:p>
    <w:p w:rsidRPr="00A86F5F">
      <w:pPr>
        <w:pStyle w:val="Prrafodelista"/>
        <w:numPr>
          <w:ilvl w:val="0"/>
          <w:numId w:val="2"/>
        </w:numPr>
        <w:spacing w:line="480" w:lineRule="auto"/>
        <w:jc w:val="both"/>
        <w:rPr>
          <w:lang w:val="es-CO"/>
        </w:rPr>
      </w:pPr>
      <w:r w:rsidRPr="00A86F5F">
        <w:rPr>
          <w:b/>
          <w:bCs/>
          <w:lang w:val="es-CO"/>
        </w:rPr>
        <w:t xml:space="preserve">Productos abstractos. </w:t>
      </w:r>
      <w:r w:rsidRPr="00A86F5F">
        <w:rPr>
          <w:lang w:val="es-CO"/>
        </w:rPr>
        <w:t xml:space="preserve">NotificadorTransaccion, NotificadorAlertaIoT y FormateadorReporte definen la interfaz de cada tipo de aviso. Todos devuelven un mismo objeto de valor, Mensaje (con los campos canal, asunto, cuerpo y datos), de modo que el resto de la plataforma siempre trabaja con el mismo tipo.</w:t>
      </w:r>
    </w:p>
    <w:p w:rsidRPr="00A86F5F">
      <w:pPr>
        <w:pStyle w:val="Prrafodelista"/>
        <w:numPr>
          <w:ilvl w:val="0"/>
          <w:numId w:val="2"/>
        </w:numPr>
        <w:spacing w:line="480" w:lineRule="auto"/>
        <w:jc w:val="both"/>
        <w:rPr>
          <w:lang w:val="es-CO"/>
        </w:rPr>
      </w:pPr>
      <w:r w:rsidRPr="00A86F5F">
        <w:rPr>
          <w:b/>
          <w:bCs/>
          <w:lang w:val="es-CO"/>
        </w:rPr>
        <w:t xml:space="preserve">Fábrica abstracta. </w:t>
      </w:r>
      <w:r w:rsidRPr="00A86F5F">
        <w:rPr>
          <w:lang w:val="es-CO"/>
        </w:rPr>
        <w:t xml:space="preserve">CanalNotificacionFactory declara los métodos de creación crear_notificador_transaccion(), crear_notificador_alerta_iot() y crear_formateador_reporte(), además de la propiedad canal. Representa a “un canal” capaz de construir su familia completa de notificadores.</w:t>
      </w:r>
    </w:p>
    <w:p w:rsidRPr="00A86F5F">
      <w:pPr>
        <w:pStyle w:val="Prrafodelista"/>
        <w:numPr>
          <w:ilvl w:val="0"/>
          <w:numId w:val="2"/>
        </w:numPr>
        <w:spacing w:line="480" w:lineRule="auto"/>
        <w:jc w:val="both"/>
        <w:rPr>
          <w:lang w:val="es-CO"/>
        </w:rPr>
      </w:pPr>
      <w:r w:rsidRPr="00A86F5F">
        <w:rPr>
          <w:b/>
          <w:bCs/>
          <w:lang w:val="es-CO"/>
        </w:rPr>
        <w:t xml:space="preserve">Fábricas concretas. </w:t>
      </w:r>
      <w:r w:rsidRPr="00A86F5F">
        <w:rPr>
          <w:lang w:val="es-CO"/>
        </w:rPr>
        <w:t xml:space="preserve">CanalEmail, CanalSMS y CanalPush implementan esos métodos devolviendo sus propias variantes de notificador, todas coherentes entre sí: la familia de SMS nunca produce un asunto ni supera los 160 caracteres; la familia de push siempre incluye el payload.</w:t>
      </w:r>
    </w:p>
    <w:p w:rsidRPr="00A86F5F">
      <w:pPr>
        <w:pStyle w:val="Prrafodelista"/>
        <w:numPr>
          <w:ilvl w:val="0"/>
          <w:numId w:val="2"/>
        </w:numPr>
        <w:spacing w:line="480" w:lineRule="auto"/>
        <w:jc w:val="both"/>
        <w:rPr>
          <w:lang w:val="es-CO"/>
        </w:rPr>
      </w:pPr>
      <w:r w:rsidRPr="00A86F5F">
        <w:rPr>
          <w:b/>
          <w:bCs/>
          <w:lang w:val="es-CO"/>
        </w:rPr>
        <w:t xml:space="preserve">Cliente. </w:t>
      </w:r>
      <w:r w:rsidRPr="00A86F5F">
        <w:rPr>
          <w:lang w:val="es-CO"/>
        </w:rPr>
        <w:t xml:space="preserve">ServicioNotificaciones recibe una sola fábrica de canal y construye con ella los tres notificadores. Cualquier aviso que emita saldrá por el mismo canal y respetará sus reglas, sin que la clase mencione ninguna implementación concreta.</w:t>
      </w:r>
    </w:p>
    <w:p w:rsidRPr="00A86F5F">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crear_servicio(canal) —apoyada en obtener_canal(nombre)— traduce el canal preferido del usuario a la fábrica correspondiente; un canal no soportado produce un ValueError con la lista de canales válidos.</w:t>
      </w:r>
    </w:p>
    <w:p w:rsidRPr="00A86F5F">
      <w:pPr>
        <w:spacing w:before="200" w:line="480" w:lineRule="auto"/>
        <w:rPr>
          <w:lang w:val="es-CO"/>
        </w:rPr>
      </w:pPr>
      <w:bookmarkStart w:id="36" w:name="bm_fig8"/>
      <w:r w:rsidRPr="00A86F5F">
        <w:rPr>
          <w:b/>
          <w:bCs/>
          <w:lang w:val="es-CO"/>
        </w:rPr>
        <w:t xml:space="preserve">Figura 8</w:t>
      </w:r>
      <w:bookmarkEnd w:id="36"/>
    </w:p>
    <w:p w:rsidRPr="00A86F5F">
      <w:pPr>
        <w:spacing w:line="480" w:lineRule="auto"/>
        <w:rPr>
          <w:lang w:val="es-CO"/>
        </w:rPr>
      </w:pPr>
      <w:r w:rsidRPr="00A86F5F">
        <w:rPr>
          <w:i/>
          <w:iCs/>
          <w:lang w:val="es-CO"/>
        </w:rPr>
        <w:t xml:space="preserve">Fábrica abstracta CanalNotificacionFactory y una de sus fábricas concretas en notificaciones.py</w:t>
      </w:r>
    </w:p>
    <w:p w:rsidRPr="00A86F5F">
      <w:pPr>
        <w:ind w:left="720"/>
        <w:rPr>
          <w:lang w:val="es-CO"/>
        </w:rPr>
      </w:pPr>
      <w:r w:rsidRPr="00A86F5F">
        <w:rPr>
          <w:rFonts w:ascii="Courier New" w:eastAsia="Courier New" w:hAnsi="Courier New" w:cs="Courier New"/>
          <w:sz w:val="20"/>
          <w:szCs w:val="20"/>
          <w:lang w:val="es-CO"/>
        </w:rPr>
        <w:t xml:space="preserve">class CanalNotificacionFactory(ABC):</w:t>
      </w:r>
    </w:p>
    <w:p w:rsidRPr="00A86F5F">
      <w:pPr>
        <w:ind w:left="720"/>
        <w:rPr>
          <w:lang w:val="es-CO"/>
        </w:rPr>
      </w:pPr>
      <w:r w:rsidRPr="00A86F5F">
        <w:rPr>
          <w:rFonts w:ascii="Courier New" w:eastAsia="Courier New" w:hAnsi="Courier New" w:cs="Courier New"/>
          <w:sz w:val="20"/>
          <w:szCs w:val="20"/>
          <w:lang w:val="es-CO"/>
        </w:rPr>
        <w:t xml:space="preserve">    @property</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canal(self) -&gt; str: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crear_notificador_transaccion(self) -&gt; NotificadorTransaccion: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crear_notificador_alerta_iot(self) -&gt; NotificadorAlertaIoT: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crear_formateador_reporte(self) -&gt; FormateadorReporte: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class CanalSMS(CanalNotificacionFactory):</w:t>
      </w:r>
    </w:p>
    <w:p w:rsidRPr="00A86F5F">
      <w:pPr>
        <w:ind w:left="720"/>
        <w:rPr>
          <w:lang w:val="es-CO"/>
        </w:rPr>
      </w:pPr>
      <w:r w:rsidRPr="00A86F5F">
        <w:rPr>
          <w:rFonts w:ascii="Courier New" w:eastAsia="Courier New" w:hAnsi="Courier New" w:cs="Courier New"/>
          <w:sz w:val="20"/>
          <w:szCs w:val="20"/>
          <w:lang w:val="es-CO"/>
        </w:rPr>
        <w:t xml:space="preserve">    @property</w:t>
      </w:r>
    </w:p>
    <w:p w:rsidRPr="00A86F5F">
      <w:pPr>
        <w:ind w:left="720"/>
        <w:rPr>
          <w:lang w:val="es-CO"/>
        </w:rPr>
      </w:pPr>
      <w:r w:rsidRPr="00A86F5F">
        <w:rPr>
          <w:rFonts w:ascii="Courier New" w:eastAsia="Courier New" w:hAnsi="Courier New" w:cs="Courier New"/>
          <w:sz w:val="20"/>
          <w:szCs w:val="20"/>
          <w:lang w:val="es-CO"/>
        </w:rPr>
        <w:t xml:space="preserve">    def canal(self) -&gt; str:</w:t>
      </w:r>
    </w:p>
    <w:p w:rsidRPr="00A86F5F">
      <w:pPr>
        <w:ind w:left="720"/>
        <w:rPr>
          <w:lang w:val="es-CO"/>
        </w:rPr>
      </w:pPr>
      <w:r w:rsidRPr="00A86F5F">
        <w:rPr>
          <w:rFonts w:ascii="Courier New" w:eastAsia="Courier New" w:hAnsi="Courier New" w:cs="Courier New"/>
          <w:sz w:val="20"/>
          <w:szCs w:val="20"/>
          <w:lang w:val="es-CO"/>
        </w:rPr>
        <w:t xml:space="preserve">        return "sms"</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def crear_notificador_transaccion(self) -&gt; NotificadorTransaccion:</w:t>
      </w:r>
    </w:p>
    <w:p w:rsidRPr="00A86F5F">
      <w:pPr>
        <w:ind w:left="720"/>
        <w:rPr>
          <w:lang w:val="es-CO"/>
        </w:rPr>
      </w:pPr>
      <w:r w:rsidRPr="00A86F5F">
        <w:rPr>
          <w:rFonts w:ascii="Courier New" w:eastAsia="Courier New" w:hAnsi="Courier New" w:cs="Courier New"/>
          <w:sz w:val="20"/>
          <w:szCs w:val="20"/>
          <w:lang w:val="es-CO"/>
        </w:rPr>
        <w:t xml:space="preserve">        return _TransaccionSMS()</w:t>
      </w:r>
    </w:p>
    <w:p w:rsidRPr="00A86F5F">
      <w:pPr>
        <w:ind w:left="720"/>
        <w:rPr>
          <w:lang w:val="es-CO"/>
        </w:rPr>
      </w:pPr>
      <w:r w:rsidRPr="00A86F5F">
        <w:rPr>
          <w:rFonts w:ascii="Courier New" w:eastAsia="Courier New" w:hAnsi="Courier New" w:cs="Courier New"/>
          <w:sz w:val="20"/>
          <w:szCs w:val="20"/>
          <w:lang w:val="es-CO"/>
        </w:rPr>
        <w:t xml:space="preserve">    # ... crea también _AlertaSMS() y _ReporteSMS()</w:t>
      </w:r>
    </w:p>
    <w:p w:rsidRPr="00A86F5F">
      <w:pPr>
        <w:spacing w:before="120" w:line="480" w:lineRule="auto"/>
        <w:rPr>
          <w:lang w:val="es-CO"/>
        </w:rPr>
      </w:pPr>
      <w:r w:rsidRPr="00A86F5F">
        <w:rPr>
          <w:i/>
          <w:iCs/>
          <w:lang w:val="es-CO"/>
        </w:rPr>
        <w:t xml:space="preserve">Nota. </w:t>
      </w:r>
      <w:r w:rsidRPr="00A86F5F">
        <w:rPr>
          <w:lang w:val="es-CO"/>
        </w:rPr>
        <w:t xml:space="preserve">Extracto de backend/notificaciones.py. Cada método abstracto de la fábrica es implementado por las tres fábricas concretas (CanalEmail, CanalSMS y CanalPush); el cliente ServicioNotificaciones solo depende de la interfaz CanalNotificacionFactory, nunca de una clase concreta.</w:t>
      </w:r>
    </w:p>
    <w:p w:rsidRPr="00A86F5F">
      <w:pPr>
        <w:pStyle w:val="Ttulo3"/>
        <w:spacing w:before="200" w:after="100" w:line="480" w:lineRule="auto"/>
        <w:rPr>
          <w:lang w:val="es-CO"/>
        </w:rPr>
      </w:pPr>
      <w:bookmarkStart w:id="33" w:name="bm_abstract_gana"/>
      <w:r w:rsidRPr="00A86F5F">
        <w:rPr>
          <w:b/>
          <w:bCs/>
          <w:i/>
          <w:iCs/>
          <w:color w:val="000000"/>
          <w:lang w:val="es-CO"/>
        </w:rPr>
        <w:t xml:space="preserve">Qué Gana la Plataforma con Esto</w:t>
      </w:r>
      <w:bookmarkEnd w:id="33"/>
    </w:p>
    <w:p w:rsidRPr="00A86F5F">
      <w:pPr>
        <w:spacing w:line="480" w:lineRule="auto"/>
        <w:jc w:val="both"/>
        <w:rPr>
          <w:lang w:val="es-CO"/>
        </w:rPr>
      </w:pPr>
      <w:r w:rsidRPr="00A86F5F">
        <w:rPr>
          <w:b/>
          <w:bCs/>
          <w:lang w:val="es-CO"/>
        </w:rPr>
        <w:t xml:space="preserve">Coherencia garantizada por construcción. </w:t>
      </w:r>
      <w:r w:rsidRPr="00A86F5F">
        <w:rPr>
          <w:lang w:val="es-CO"/>
        </w:rPr>
        <w:t xml:space="preserve">Al seleccionar un canal, los tres tipos de aviso se generan con las mismas reglas de formato. Resulta imposible obtener un SMS con asunto o una notificación push sin payload, porque cada fábrica solo sabe fabricar piezas de su propia familia.</w:t>
      </w:r>
    </w:p>
    <w:p w:rsidRPr="00A86F5F">
      <w:pPr>
        <w:spacing w:line="480" w:lineRule="auto"/>
        <w:jc w:val="both"/>
        <w:rPr>
          <w:lang w:val="es-CO"/>
        </w:rPr>
      </w:pPr>
      <w:r w:rsidRPr="00A86F5F">
        <w:rPr>
          <w:b/>
          <w:bCs/>
          <w:lang w:val="es-CO"/>
        </w:rPr>
        <w:t xml:space="preserve">Un único punto de decisión del canal. </w:t>
      </w:r>
      <w:r w:rsidRPr="00A86F5F">
        <w:rPr>
          <w:lang w:val="es-CO"/>
        </w:rPr>
        <w:t xml:space="preserve">La preferencia del usuario (canal_notificacion) se resuelve una sola vez, cuando PlataformaEnergia crea el servicio con _servicio_notificaciones(usuario_id), y no en cada lugar que envía un aviso.</w:t>
      </w:r>
    </w:p>
    <w:p w:rsidRPr="00A86F5F">
      <w:pPr>
        <w:spacing w:line="480" w:lineRule="auto"/>
        <w:jc w:val="both"/>
        <w:rPr>
          <w:lang w:val="es-CO"/>
        </w:rPr>
      </w:pPr>
      <w:r w:rsidRPr="00A86F5F">
        <w:rPr>
          <w:b/>
          <w:bCs/>
          <w:lang w:val="es-CO"/>
        </w:rPr>
        <w:t xml:space="preserve">Extensibilidad sin modificar lo existente. </w:t>
      </w:r>
      <w:r w:rsidRPr="00A86F5F">
        <w:rPr>
          <w:lang w:val="es-CO"/>
        </w:rPr>
        <w:t xml:space="preserve">Incorporar un canal nuevo —WhatsApp, Telegram o un webhook— consiste en crear una fábrica concreta más y registrarla; el código que emite avisos (ejecutar_subasta, enviar_lectura_iot, generar_reporte) no cambia. La prueba automatizada A-17 lo demuestra con un CanalWebhook definido dentro del propio test.</w:t>
      </w:r>
    </w:p>
    <w:p w:rsidRPr="00A86F5F">
      <w:pPr>
        <w:spacing w:line="480" w:lineRule="auto"/>
        <w:jc w:val="both"/>
        <w:rPr>
          <w:lang w:val="es-CO"/>
        </w:rPr>
      </w:pPr>
      <w:r w:rsidRPr="00A86F5F">
        <w:rPr>
          <w:b/>
          <w:bCs/>
          <w:lang w:val="es-CO"/>
        </w:rPr>
        <w:t xml:space="preserve">Relación con el Factory Method del proyecto. </w:t>
      </w:r>
      <w:r w:rsidRPr="00A86F5F">
        <w:rPr>
          <w:lang w:val="es-CO"/>
        </w:rPr>
        <w:t xml:space="preserve">Mientras que el Factory Method crea un único producto (un DispositivoIoT), el Abstract Factory crea una familia de productos relacionados que deben usarse juntos: los tres notificadores de un mismo canal.</w:t>
      </w:r>
    </w:p>
    <w:p w:rsidRPr="00A86F5F">
      <w:pPr>
        <w:pStyle w:val="Ttulo3"/>
        <w:spacing w:before="200" w:after="100" w:line="480" w:lineRule="auto"/>
        <w:rPr>
          <w:lang w:val="es-CO"/>
        </w:rPr>
      </w:pPr>
      <w:bookmarkStart w:id="34" w:name="bm_abstract_justificacion"/>
      <w:r w:rsidRPr="00A86F5F">
        <w:rPr>
          <w:b/>
          <w:bCs/>
          <w:i/>
          <w:iCs/>
          <w:color w:val="000000"/>
          <w:lang w:val="es-CO"/>
        </w:rPr>
        <w:t xml:space="preserve">Justificación de su Uso en el Proyecto</w:t>
      </w:r>
      <w:bookmarkEnd w:id="34"/>
    </w:p>
    <w:p w:rsidRPr="00A86F5F">
      <w:pPr>
        <w:spacing w:line="480" w:lineRule="auto"/>
        <w:jc w:val="both"/>
        <w:rPr>
          <w:lang w:val="es-CO"/>
        </w:rPr>
      </w:pPr>
      <w:r w:rsidRPr="00A86F5F">
        <w:rPr>
          <w:lang w:val="es-CO"/>
        </w:rPr>
        <w:t xml:space="preserve">El patrón Abstract Factory resulta pertinente para este proyecto porque, según lo planteado en la Contextualización del Proyecto, la plataforma debe mantener informados a productores y consumidores sobre la actividad del mercado en tiempo real y sobre el estado de sus dispositivos. Esa comunicación es transversal a varias funcionalidades —subastas, monitoreo IoT y reportes— y multiplataforma por naturaleza, ya que los usuarios interactúan desde distintos dispositivos y prefieren distintos medios. Agrupar los notificadores por canal en una fábrica evita que la lógica de negocio conozca los detalles de cada medio y permite que la plataforma evolucione hacia nuevos canales sin arriesgar la coherencia de los mensajes existentes, en línea con el principio abierto/cerrado.</w:t>
      </w:r>
    </w:p>
    <w:p w:rsidRPr="00A86F5F">
      <w:pPr>
        <w:pStyle w:val="Ttulo3"/>
        <w:spacing w:before="200" w:after="100" w:line="480" w:lineRule="auto"/>
        <w:rPr>
          <w:lang w:val="es-CO"/>
        </w:rPr>
      </w:pPr>
      <w:bookmarkStart w:id="35" w:name="bm_abstract_validacion"/>
      <w:r w:rsidRPr="00A86F5F">
        <w:rPr>
          <w:b/>
          <w:bCs/>
          <w:i/>
          <w:iCs/>
          <w:color w:val="000000"/>
          <w:lang w:val="es-CO"/>
        </w:rPr>
        <w:t xml:space="preserve">Validación del Patrón</w:t>
      </w:r>
      <w:bookmarkEnd w:id="35"/>
    </w:p>
    <w:p w:rsidRPr="00A86F5F">
      <w:pPr>
        <w:spacing w:line="480" w:lineRule="auto"/>
        <w:jc w:val="both"/>
        <w:rPr>
          <w:lang w:val="es-CO"/>
        </w:rPr>
      </w:pPr>
      <w:r w:rsidRPr="00A86F5F">
        <w:rPr>
          <w:lang w:val="es-CO"/>
        </w:rPr>
        <w:t xml:space="preserve">La validación del patrón Abstract Factory se realizó mediante pruebas unitarias automatizadas con pytest, que verifican que el código cliente nunca instancia notificadores concretos, que cada fábrica de canal construye la familia completa (transacción, alerta IoT y reporte) y que todos los mensajes de un mismo servicio salen por el mismo canal respetando sus restricciones de formato. Como se observa en la Figura 9, la suite Patrones/abstract_factory ejecutó 27 casos, todos superados, y el conjunto completo de pruebas del proyecto —Singleton, Factory Method y Abstract Factory— pasa sin errores.</w:t>
      </w:r>
    </w:p>
    <w:p w:rsidRPr="00A86F5F">
      <w:pPr>
        <w:spacing w:before="200" w:line="480" w:lineRule="auto"/>
        <w:rPr>
          <w:lang w:val="es-CO"/>
        </w:rPr>
      </w:pPr>
      <w:bookmarkStart w:id="37" w:name="bm_fig9"/>
      <w:r w:rsidRPr="00A86F5F">
        <w:rPr>
          <w:b/>
          <w:bCs/>
          <w:lang w:val="es-CO"/>
        </w:rPr>
        <w:t xml:space="preserve">Figura 9</w:t>
      </w:r>
      <w:bookmarkEnd w:id="37"/>
    </w:p>
    <w:p w:rsidRPr="00A86F5F">
      <w:pPr>
        <w:spacing w:line="480" w:lineRule="auto"/>
        <w:rPr>
          <w:lang w:val="es-CO"/>
        </w:rPr>
      </w:pPr>
      <w:r w:rsidRPr="00A86F5F">
        <w:rPr>
          <w:i/>
          <w:iCs/>
          <w:lang w:val="es-CO"/>
        </w:rPr>
        <w:t xml:space="preserve">Resultados de la ejecución de las pruebas unitarias del patrón Abstract Factory</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 xml:space="preserve">Salida de consola de la ejecución de pytest sobre Patrones/abstract_factory/test_abstract_factory.py, mostrando la recolección y aprobación de los 27 casos (27 passed), agrupados por comportamiento: abstracciones no instanciables, resolución de la fábrica de canal, creación de la familia completa, coherencia de canal y reglas de formato por canal.</w:t>
      </w:r>
    </w:p>
    <w:p w:rsidRPr="00A86F5F">
      <w:pPr>
        <w:spacing w:line="480" w:lineRule="auto"/>
        <w:jc w:val="both"/>
        <w:rPr>
          <w:lang w:val="es-CO"/>
        </w:rPr>
      </w:pPr>
      <w:r w:rsidRPr="00A86F5F">
        <w:rPr>
          <w:lang w:val="es-CO"/>
        </w:rPr>
        <w:t xml:space="preserve">Además de las pruebas unitarias, el funcionamiento del patrón se validó de manera funcional a través de la API y de la interfaz. La Figura 10 muestra la documentación interactiva (Swagger) de FastAPI con los endpoints de notificaciones —GET /notificaciones, GET /notificaciones/canales, PUT /usuarios/me/canal y POST /reportes/generar—, que internamente invocan crear_servicio(canal) para construir la familia de avisos del usuario.</w:t>
      </w:r>
    </w:p>
    <w:p w:rsidRPr="00A86F5F">
      <w:pPr>
        <w:spacing w:before="200" w:line="480" w:lineRule="auto"/>
        <w:rPr>
          <w:lang w:val="es-CO"/>
        </w:rPr>
      </w:pPr>
      <w:bookmarkStart w:id="38" w:name="bm_fig10"/>
      <w:r w:rsidRPr="00A86F5F">
        <w:rPr>
          <w:b/>
          <w:bCs/>
          <w:lang w:val="es-CO"/>
        </w:rPr>
        <w:t xml:space="preserve">Figura 10</w:t>
      </w:r>
      <w:bookmarkEnd w:id="38"/>
    </w:p>
    <w:p w:rsidRPr="00A86F5F">
      <w:pPr>
        <w:spacing w:line="480" w:lineRule="auto"/>
        <w:rPr>
          <w:lang w:val="es-CO"/>
        </w:rPr>
      </w:pPr>
      <w:r w:rsidRPr="00A86F5F">
        <w:rPr>
          <w:i/>
          <w:iCs/>
          <w:lang w:val="es-CO"/>
        </w:rPr>
        <w:t xml:space="preserve">Documentación interactiva (Swagger) de los endpoints de notificaciones de la API</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 xml:space="preserve">Vista de http://localhost:8000/docs con los endpoints relacionados con notificaciones y canales: la consulta de la bandeja del usuario, el listado de canales disponibles, el cambio de canal preferido y la generación del reporte energético.</w:t>
      </w:r>
    </w:p>
    <w:p w:rsidRPr="00A86F5F">
      <w:pPr>
        <w:spacing w:line="480" w:lineRule="auto"/>
        <w:jc w:val="both"/>
        <w:rPr>
          <w:lang w:val="es-CO"/>
        </w:rPr>
      </w:pPr>
      <w:r w:rsidRPr="00A86F5F">
        <w:rPr>
          <w:lang w:val="es-CO"/>
        </w:rPr>
        <w:t xml:space="preserve">Por su parte, la Figura 11 evidencia el uso del patrón desde la interfaz de usuario: en la pestaña Notificaciones, un mismo evento —el cierre de una operación en la subasta— se presenta a cada usuario con el formato de su canal (un SMS breve sin asunto para quien eligió ese medio y una notificación push con payload para quien optó por la aplicación móvil). Es la fábrica de canal seleccionada según canal_notificacion la que determina, en tiempo de ejecución, qué familia de notificadores construye los mensajes.</w:t>
      </w:r>
    </w:p>
    <w:p w:rsidRPr="00A86F5F">
      <w:pPr>
        <w:spacing w:before="200" w:line="480" w:lineRule="auto"/>
        <w:rPr>
          <w:lang w:val="es-CO"/>
        </w:rPr>
      </w:pPr>
      <w:bookmarkStart w:id="39" w:name="bm_fig11"/>
      <w:r w:rsidRPr="00A86F5F">
        <w:rPr>
          <w:b/>
          <w:bCs/>
          <w:lang w:val="es-CO"/>
        </w:rPr>
        <w:t xml:space="preserve">Figura 11</w:t>
      </w:r>
      <w:bookmarkEnd w:id="39"/>
    </w:p>
    <w:p w:rsidRPr="00A86F5F">
      <w:pPr>
        <w:spacing w:line="480" w:lineRule="auto"/>
        <w:rPr>
          <w:lang w:val="es-CO"/>
        </w:rPr>
      </w:pPr>
      <w:r w:rsidRPr="00A86F5F">
        <w:rPr>
          <w:i/>
          <w:iCs/>
          <w:lang w:val="es-CO"/>
        </w:rPr>
        <w:t xml:space="preserve">Interfaz de la plataforma mostrando un mismo aviso con el formato de cada canal</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 xml:space="preserve">Pestaña Notificaciones de la plataforma Voltia: la bandeja de la usuaria con canal push muestra el aviso con título y cuerpo cortos, mientras que la del usuario con canal SMS muestra el mismo evento como un texto plano de hasta 160 caracteres, sin asunto.</w:t>
      </w:r>
    </w:p>
    <w:p w14:paraId="58CCE248" w14:textId="77777777" w:rsidR="009F6A6F" w:rsidRPr="00A86F5F" w:rsidRDefault="00000000">
      <w:pPr>
        <w:pStyle w:val="Ttulo3"/>
        <w:spacing w:before="200" w:after="100" w:line="480" w:lineRule="auto"/>
        <w:rPr>
          <w:lang w:val="es-CO"/>
        </w:rPr>
      </w:pPr>
      <w:bookmarkStart w:id="27" w:name="bm_factory_conclusion"/>
      <w:r w:rsidRPr="00A86F5F">
        <w:rPr>
          <w:b/>
          <w:bCs/>
          <w:i/>
          <w:iCs/>
          <w:color w:val="000000"/>
          <w:lang w:val="es-CO"/>
        </w:rPr>
        <w:lastRenderedPageBreak/>
        <w:t>Conclusión</w:t>
      </w:r>
      <w:bookmarkEnd w:id="27"/>
    </w:p>
    <w:p w14:paraId="4711C796" w14:textId="77777777" w:rsidR="009F6A6F" w:rsidRPr="00A86F5F" w:rsidRDefault="00000000">
      <w:pPr>
        <w:spacing w:line="480" w:lineRule="auto"/>
        <w:ind w:firstLine="720"/>
        <w:jc w:val="both"/>
        <w:rPr>
          <w:lang w:val="es-CO"/>
        </w:rPr>
      </w:pPr>
      <w:r w:rsidRPr="00A86F5F">
        <w:rPr>
          <w:lang w:val="es-CO"/>
        </w:rPr>
        <w:t>En resumen, el patrón Singleton garantiza que toda la plataforma comparta un mismo estado consistente, el Factory Method garantiza que cada tipo de dispositivo IoT se cree y se comporte correctamente sin acoplar ese conocimiento al resto del sistema, y el Abstract Factory garantiza que cada canal de notificación genere la familia completa de avisos con un formato coherente. Los tres patrones son complementarios: el primero define cuántas instancias de la plataforma existen, el segundo define cómo se crean los objetos individuales que la plataforma administra y el tercero define cómo se crean familias de objetos que deben usarse en conjunto.</w:t>
      </w:r>
      <w:proofErr w:type="spellStart"/>
      <w:r w:rsidRPr="00A86F5F">
        <w:rPr>
          <w:lang w:val="es-CO"/>
        </w:rPr>
      </w:r>
      <w:proofErr w:type="spellEnd"/>
      <w:r w:rsidRPr="00A86F5F">
        <w:rPr>
          <w:lang w:val="es-CO"/>
        </w:rPr>
      </w:r>
    </w:p>
    <w:p w14:paraId="1022A0C2" w14:textId="77777777" w:rsidR="009F6A6F" w:rsidRPr="00A86F5F" w:rsidRDefault="009F6A6F">
      <w:pPr>
        <w:pageBreakBefore/>
        <w:rPr>
          <w:lang w:val="es-CO"/>
        </w:rPr>
      </w:pPr>
    </w:p>
    <w:p w14:paraId="1B7DEF19" w14:textId="77777777" w:rsidR="009F6A6F" w:rsidRDefault="00000000">
      <w:pPr>
        <w:pStyle w:val="Ttulo1"/>
        <w:spacing w:before="240" w:after="240" w:line="480" w:lineRule="auto"/>
        <w:jc w:val="center"/>
      </w:pPr>
      <w:bookmarkStart w:id="28" w:name="bm_referencias"/>
      <w:r>
        <w:rPr>
          <w:b/>
          <w:bCs/>
          <w:color w:val="000000"/>
          <w:sz w:val="24"/>
          <w:szCs w:val="24"/>
        </w:rPr>
        <w:t>Referencias</w:t>
      </w:r>
      <w:bookmarkEnd w:id="28"/>
    </w:p>
    <w:p w14:paraId="494A4389" w14:textId="77777777" w:rsidR="009F6A6F" w:rsidRDefault="00000000">
      <w:pPr>
        <w:spacing w:line="480" w:lineRule="auto"/>
        <w:ind w:left="720" w:hanging="720"/>
      </w:pPr>
      <w:r>
        <w:t xml:space="preserve">Gamma, E., Helm, R., Johnson, R., &amp; </w:t>
      </w:r>
      <w:proofErr w:type="spellStart"/>
      <w:r>
        <w:t>Vlissides</w:t>
      </w:r>
      <w:proofErr w:type="spellEnd"/>
      <w:r>
        <w:t xml:space="preserve">, J. (1994). </w:t>
      </w:r>
      <w:r>
        <w:rPr>
          <w:i/>
          <w:iCs/>
        </w:rPr>
        <w:t>Design patterns: Elements of reusable object-oriented software.</w:t>
      </w:r>
      <w:r>
        <w:t xml:space="preserve"> Addison-Wesley.</w:t>
      </w:r>
    </w:p>
    <w:p w14:paraId="410DB41D" w14:textId="77777777" w:rsidR="009F6A6F" w:rsidRDefault="00000000">
      <w:pPr>
        <w:spacing w:line="480" w:lineRule="auto"/>
        <w:ind w:left="720" w:hanging="720"/>
      </w:pPr>
      <w:proofErr w:type="spellStart"/>
      <w:r>
        <w:t>Refactoring.Guru</w:t>
      </w:r>
      <w:proofErr w:type="spellEnd"/>
      <w:r>
        <w:t>. (</w:t>
      </w:r>
      <w:proofErr w:type="spellStart"/>
      <w:r>
        <w:t>s.f.</w:t>
      </w:r>
      <w:proofErr w:type="spellEnd"/>
      <w:r>
        <w:t xml:space="preserve">). </w:t>
      </w:r>
      <w:r>
        <w:rPr>
          <w:i/>
          <w:iCs/>
        </w:rPr>
        <w:t>Factory Method.</w:t>
      </w:r>
      <w:r>
        <w:t xml:space="preserve"> </w:t>
      </w:r>
      <w:proofErr w:type="spellStart"/>
      <w:r>
        <w:t>Recuperado</w:t>
      </w:r>
      <w:proofErr w:type="spellEnd"/>
      <w:r>
        <w:t xml:space="preserve"> </w:t>
      </w:r>
      <w:proofErr w:type="spellStart"/>
      <w:r>
        <w:t>en</w:t>
      </w:r>
      <w:proofErr w:type="spellEnd"/>
      <w:r>
        <w:t xml:space="preserve"> 2026, de https://refactoring.guru/es/design-patterns/factory-method</w:t>
      </w:r>
    </w:p>
    <w:p w:rsidRPr="00A86F5F">
      <w:pPr>
        <w:spacing w:line="480" w:lineRule="auto"/>
        <w:ind w:left="720" w:hanging="720"/>
        <w:rPr>
          <w:lang w:val="es-CO"/>
        </w:rPr>
      </w:pPr>
      <w:r w:rsidRPr="00A86F5F">
        <w:rPr>
          <w:lang w:val="es-CO"/>
        </w:rPr>
        <w:t xml:space="preserve">Refactoring.Guru. (s.f.). </w:t>
      </w:r>
      <w:r w:rsidRPr="00A86F5F">
        <w:rPr>
          <w:i/>
          <w:iCs/>
          <w:lang w:val="es-CO"/>
        </w:rPr>
        <w:t>Abstract Factory.</w:t>
      </w:r>
      <w:r w:rsidRPr="00A86F5F">
        <w:rPr>
          <w:lang w:val="es-CO"/>
        </w:rPr>
        <w:t xml:space="preserve"> Recuperado en 2026, de https://refactoring.guru/es/design-patterns/abstract-factory</w:t>
      </w:r>
    </w:p>
    <w:sectPr w:rsidR="009F6A6F">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C8A8D" w14:textId="77777777" w:rsidR="000E6BC7" w:rsidRDefault="000E6BC7">
      <w:r>
        <w:separator/>
      </w:r>
    </w:p>
  </w:endnote>
  <w:endnote w:type="continuationSeparator" w:id="0">
    <w:p w14:paraId="64D57C16" w14:textId="77777777" w:rsidR="000E6BC7" w:rsidRDefault="000E6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E75C" w14:textId="77777777" w:rsidR="000E6BC7" w:rsidRDefault="000E6BC7">
      <w:r>
        <w:separator/>
      </w:r>
    </w:p>
  </w:footnote>
  <w:footnote w:type="continuationSeparator" w:id="0">
    <w:p w14:paraId="1E10459A" w14:textId="77777777" w:rsidR="000E6BC7" w:rsidRDefault="000E6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6B994" w14:textId="77777777" w:rsidR="009F6A6F" w:rsidRDefault="00000000">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9F6A6F"/>
    <w:rsid w:val="00A86F5F"/>
    <w:rsid w:val="00F3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E9ABB"/>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nidadestecno-my.sharepoint.com/:f:/g/personal/jsferreira_uts_edu_co/IgCG4eGFTkwyQLdp9vVTYeTBARpYfr_fUcNV3tDZxlGNvM4?e=0Bk46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3382</Words>
  <Characters>19284</Characters>
  <Application>Microsoft Office Word</Application>
  <DocSecurity>0</DocSecurity>
  <Lines>160</Lines>
  <Paragraphs>45</Paragraphs>
  <ScaleCrop>false</ScaleCrop>
  <Company/>
  <LinksUpToDate>false</LinksUpToDate>
  <CharactersWithSpaces>22621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STYVENS FERREIRA SIERRA</cp:lastModifiedBy>
  <cp:revision>2</cp:revision>
  <dcterms:created xsi:type="dcterms:W3CDTF">2026-09-05T21:29:00Z</dcterms:created>
  <dcterms:modified xsi:type="dcterms:W3CDTF">2026-09-05T21:29:00Z</dcterms:modified>
</cp:coreProperties>
</file>