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Logging Error Messages and Warning Levels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Write a Java application that demonstrates logging error messages and warning levels using SLF4J.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LoggingExample.java</w:t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com.example.mockitodemo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org.slf4j.Logger;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org.slf4j.LoggerFactory;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LoggingExample {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Logger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 = LoggerFactory.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getLogger</w:t>
      </w:r>
      <w:r w:rsidDel="00000000" w:rsidR="00000000" w:rsidRPr="00000000">
        <w:rPr>
          <w:sz w:val="20"/>
          <w:szCs w:val="20"/>
          <w:rtl w:val="0"/>
        </w:rPr>
        <w:t xml:space="preserve">(LoggingExample.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.error(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"This is an error message"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.warn(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"This is a warning message"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572250" cy="345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1080" w:left="99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