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applicationContext.xml</w:t>
      </w:r>
    </w:p>
    <w:p w:rsidR="00000000" w:rsidDel="00000000" w:rsidP="00000000" w:rsidRDefault="00000000" w:rsidRPr="00000000" w14:paraId="00000005">
      <w:pPr>
        <w:shd w:fill="ffffff" w:val="clear"/>
        <w:spacing w:before="220"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color w:val="2aa198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          http://www.springframework.org/schema/beans/spring-beans.xsd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Repository Bean --&gt;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Service Bean with DI --&gt;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BookRepository.java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com.library.repository;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BookRepository {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saveBook(String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"Book \""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"\" saved to database."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BookService.java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com.library.service;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com.library.repository.BookRepository;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BookService {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BookRepository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setBookRepository(BookRepository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addBook(String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"Adding book: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.saveBook(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com.library;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com.library.service.BookService;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LibraryManagementApplication {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BookService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bookService</w:t>
      </w:r>
      <w:r w:rsidDel="00000000" w:rsidR="00000000" w:rsidRPr="00000000">
        <w:rPr>
          <w:sz w:val="20"/>
          <w:szCs w:val="20"/>
          <w:rtl w:val="0"/>
        </w:rPr>
        <w:t xml:space="preserve"> = (BookService)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"bookService"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bookService</w:t>
      </w:r>
      <w:r w:rsidDel="00000000" w:rsidR="00000000" w:rsidRPr="00000000">
        <w:rPr>
          <w:sz w:val="20"/>
          <w:szCs w:val="20"/>
          <w:rtl w:val="0"/>
        </w:rPr>
        <w:t xml:space="preserve">.addBook(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"Clean Code"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15038" cy="25382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253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applicationContext.xml</w:t>
      </w:r>
    </w:p>
    <w:p w:rsidR="00000000" w:rsidDel="00000000" w:rsidP="00000000" w:rsidRDefault="00000000" w:rsidRPr="00000000" w14:paraId="00000040">
      <w:pPr>
        <w:shd w:fill="ffffff" w:val="clear"/>
        <w:spacing w:before="220"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color w:val="2aa198"/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color w:val="2aa198"/>
          <w:sz w:val="20"/>
          <w:szCs w:val="20"/>
          <w:rtl w:val="0"/>
        </w:rPr>
        <w:t xml:space="preserve">          http://www.springframework.org/schema/beans/spring-beans.xsd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Repository Bean --&gt;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Service Bean with DI --&gt;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bookService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BookRepository.java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com.library.repository;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BookRepository {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saveBook(String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"Book \""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"\" saved to database."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BookService.java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com.library.service;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com.library.repository.BookRepository;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BookService {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BookRepository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Setter for Dependency Injection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setBookRepository(BookRepository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addBook(String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"Adding book: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sz w:val="20"/>
          <w:szCs w:val="20"/>
          <w:rtl w:val="0"/>
        </w:rPr>
        <w:t xml:space="preserve">.saveBook(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com.library;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com.library.service.BookService;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LibraryManagementApplication {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Load the Spring context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Get BookService bean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BookService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bookService</w:t>
      </w:r>
      <w:r w:rsidDel="00000000" w:rsidR="00000000" w:rsidRPr="00000000">
        <w:rPr>
          <w:sz w:val="20"/>
          <w:szCs w:val="20"/>
          <w:rtl w:val="0"/>
        </w:rPr>
        <w:t xml:space="preserve"> = (BookService)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"bookService"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Use the service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bookService</w:t>
      </w:r>
      <w:r w:rsidDel="00000000" w:rsidR="00000000" w:rsidRPr="00000000">
        <w:rPr>
          <w:sz w:val="20"/>
          <w:szCs w:val="20"/>
          <w:rtl w:val="0"/>
        </w:rPr>
        <w:t xml:space="preserve">.addBook(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"Clean Code"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95975" cy="2509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need to set up a new Maven project for the library management application and add Spring dependencies.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7E">
      <w:pPr>
        <w:shd w:fill="ffffff" w:val="clear"/>
        <w:spacing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&gt;4.0.0&lt;/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Spring Core --&gt;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&gt;spring-context&lt;/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&gt;5.3.32&lt;/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Spring AOP --&gt;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&gt;spring-aop&lt;/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&gt;5.3.32&lt;/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Spring Web MVC --&gt;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&gt;spring-webmvc&lt;/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&gt;5.3.32&lt;/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&gt;org.apache.maven.plugins&lt;/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&gt;maven-compiler-plugin&lt;/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&gt;3.8.1&lt;/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&gt;1.8&lt;/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source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target</w:t>
      </w:r>
      <w:r w:rsidDel="00000000" w:rsidR="00000000" w:rsidRPr="00000000">
        <w:rPr>
          <w:sz w:val="20"/>
          <w:szCs w:val="20"/>
          <w:rtl w:val="0"/>
        </w:rPr>
        <w:t xml:space="preserve">&gt;1.8&lt;/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target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5100" cy="3040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10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4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9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