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E56" w:rsidRDefault="003765B5">
      <w:r>
        <w:t>Festéklények</w:t>
      </w:r>
    </w:p>
    <w:p w:rsidR="00661D54" w:rsidRDefault="003765B5" w:rsidP="00661D54">
      <w:pPr>
        <w:pStyle w:val="Pa0"/>
        <w:rPr>
          <w:rFonts w:cs="Century Gothic"/>
          <w:color w:val="211D1E"/>
          <w:sz w:val="22"/>
          <w:szCs w:val="22"/>
        </w:rPr>
      </w:pPr>
      <w:r>
        <w:t xml:space="preserve">1 </w:t>
      </w:r>
      <w:r>
        <w:rPr>
          <w:rStyle w:val="A2"/>
          <w:b/>
          <w:bCs/>
        </w:rPr>
        <w:t>Festék rovar</w:t>
      </w:r>
      <w:r w:rsidR="00661D54">
        <w:rPr>
          <w:rStyle w:val="A2"/>
          <w:b/>
          <w:bCs/>
        </w:rPr>
        <w:t xml:space="preserve"> </w:t>
      </w:r>
      <w:r w:rsidR="00661D54">
        <w:rPr>
          <w:rStyle w:val="A2"/>
        </w:rPr>
        <w:t>olaj, vászon</w:t>
      </w:r>
      <w:r w:rsidR="00661D54">
        <w:rPr>
          <w:rStyle w:val="A2"/>
        </w:rPr>
        <w:t xml:space="preserve"> </w:t>
      </w:r>
      <w:r w:rsidR="00661D54">
        <w:rPr>
          <w:rStyle w:val="A2"/>
        </w:rPr>
        <w:t xml:space="preserve"> 60x80 cm 2018</w:t>
      </w:r>
    </w:p>
    <w:p w:rsidR="003765B5" w:rsidRDefault="003765B5" w:rsidP="003765B5">
      <w:pPr>
        <w:pStyle w:val="Pa0"/>
        <w:rPr>
          <w:rFonts w:cs="Century Gothic"/>
          <w:color w:val="211D1E"/>
          <w:sz w:val="22"/>
          <w:szCs w:val="22"/>
        </w:rPr>
      </w:pPr>
    </w:p>
    <w:p w:rsidR="00FC3324" w:rsidRDefault="003765B5" w:rsidP="00FC3324">
      <w:pPr>
        <w:rPr>
          <w:rStyle w:val="A2"/>
        </w:rPr>
      </w:pPr>
      <w:r>
        <w:rPr>
          <w:rStyle w:val="A2"/>
        </w:rPr>
        <w:t>Paint insect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oil, canvas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60x80 cm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2018</w:t>
      </w:r>
    </w:p>
    <w:p w:rsidR="00FC3324" w:rsidRDefault="00FC3324" w:rsidP="00FC3324">
      <w:pPr>
        <w:pStyle w:val="Pa0"/>
        <w:rPr>
          <w:rFonts w:cs="Century Gothic"/>
          <w:color w:val="211D1E"/>
          <w:sz w:val="22"/>
          <w:szCs w:val="22"/>
        </w:rPr>
      </w:pPr>
    </w:p>
    <w:p w:rsidR="00FC3324" w:rsidRDefault="00FC3324" w:rsidP="00FC3324">
      <w:pPr>
        <w:pStyle w:val="Pa0"/>
        <w:rPr>
          <w:rFonts w:cs="Century Gothic"/>
          <w:color w:val="211D1E"/>
          <w:sz w:val="22"/>
          <w:szCs w:val="22"/>
        </w:rPr>
      </w:pPr>
    </w:p>
    <w:p w:rsidR="003765B5" w:rsidRDefault="003765B5" w:rsidP="003765B5">
      <w:pPr>
        <w:pStyle w:val="Pa0"/>
        <w:rPr>
          <w:rFonts w:cs="Century Gothic"/>
          <w:color w:val="211D1E"/>
          <w:sz w:val="22"/>
          <w:szCs w:val="22"/>
        </w:rPr>
      </w:pPr>
      <w:bookmarkStart w:id="0" w:name="_GoBack"/>
      <w:bookmarkEnd w:id="0"/>
    </w:p>
    <w:p w:rsidR="003765B5" w:rsidRDefault="003765B5" w:rsidP="003765B5">
      <w:pPr>
        <w:rPr>
          <w:rStyle w:val="A2"/>
        </w:rPr>
      </w:pPr>
    </w:p>
    <w:p w:rsidR="00661D54" w:rsidRDefault="003765B5" w:rsidP="00661D54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2"/>
        </w:rPr>
        <w:t xml:space="preserve">2 </w:t>
      </w:r>
      <w:r>
        <w:rPr>
          <w:rStyle w:val="A2"/>
          <w:b/>
          <w:bCs/>
        </w:rPr>
        <w:t xml:space="preserve">Fény teremtmény </w:t>
      </w:r>
      <w:r w:rsidR="00661D54">
        <w:rPr>
          <w:rStyle w:val="A2"/>
          <w:b/>
          <w:bCs/>
        </w:rPr>
        <w:t xml:space="preserve"> </w:t>
      </w:r>
      <w:r w:rsidR="00661D54">
        <w:rPr>
          <w:rStyle w:val="A2"/>
        </w:rPr>
        <w:t>olaj, vászon</w:t>
      </w:r>
      <w:r w:rsidR="00661D54">
        <w:rPr>
          <w:rStyle w:val="A2"/>
        </w:rPr>
        <w:t xml:space="preserve"> </w:t>
      </w:r>
      <w:r w:rsidR="00661D54">
        <w:rPr>
          <w:rStyle w:val="A2"/>
        </w:rPr>
        <w:t>120x150 cm 2018</w:t>
      </w:r>
    </w:p>
    <w:p w:rsidR="003765B5" w:rsidRDefault="003765B5" w:rsidP="003765B5">
      <w:pPr>
        <w:pStyle w:val="Pa0"/>
        <w:rPr>
          <w:rFonts w:cs="Century Gothic"/>
          <w:color w:val="211D1E"/>
          <w:sz w:val="22"/>
          <w:szCs w:val="22"/>
        </w:rPr>
      </w:pPr>
    </w:p>
    <w:p w:rsidR="00FC3324" w:rsidRDefault="003765B5" w:rsidP="00FC3324">
      <w:pPr>
        <w:rPr>
          <w:rStyle w:val="A2"/>
        </w:rPr>
      </w:pPr>
      <w:r>
        <w:rPr>
          <w:rStyle w:val="A2"/>
        </w:rPr>
        <w:t>Clarity creature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oil, canvas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120x150 cm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2018</w:t>
      </w:r>
    </w:p>
    <w:p w:rsidR="00FC3324" w:rsidRDefault="00FC3324" w:rsidP="00FC3324">
      <w:pPr>
        <w:pStyle w:val="Pa0"/>
        <w:rPr>
          <w:rFonts w:cs="Century Gothic"/>
          <w:color w:val="211D1E"/>
          <w:sz w:val="22"/>
          <w:szCs w:val="22"/>
        </w:rPr>
      </w:pPr>
    </w:p>
    <w:p w:rsidR="00FC3324" w:rsidRDefault="00FC3324" w:rsidP="00FC3324">
      <w:pPr>
        <w:pStyle w:val="Pa0"/>
        <w:rPr>
          <w:rFonts w:cs="Century Gothic"/>
          <w:color w:val="211D1E"/>
          <w:sz w:val="22"/>
          <w:szCs w:val="22"/>
        </w:rPr>
      </w:pPr>
    </w:p>
    <w:p w:rsidR="003765B5" w:rsidRDefault="003765B5" w:rsidP="003765B5">
      <w:pPr>
        <w:pStyle w:val="Pa0"/>
        <w:rPr>
          <w:rFonts w:cs="Century Gothic"/>
          <w:color w:val="211D1E"/>
          <w:sz w:val="22"/>
          <w:szCs w:val="22"/>
        </w:rPr>
      </w:pPr>
    </w:p>
    <w:p w:rsidR="003765B5" w:rsidRDefault="003765B5" w:rsidP="003765B5">
      <w:pPr>
        <w:rPr>
          <w:rStyle w:val="A2"/>
        </w:rPr>
      </w:pPr>
    </w:p>
    <w:p w:rsidR="00661D54" w:rsidRDefault="003765B5" w:rsidP="00661D54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2"/>
        </w:rPr>
        <w:t xml:space="preserve">3 </w:t>
      </w:r>
      <w:r>
        <w:rPr>
          <w:rStyle w:val="A2"/>
          <w:b/>
          <w:bCs/>
        </w:rPr>
        <w:t>Hőkamerás festéklény</w:t>
      </w:r>
      <w:r w:rsidR="00661D54">
        <w:rPr>
          <w:rStyle w:val="A2"/>
          <w:b/>
          <w:bCs/>
        </w:rPr>
        <w:t xml:space="preserve"> </w:t>
      </w:r>
      <w:r w:rsidR="00661D54">
        <w:rPr>
          <w:rStyle w:val="A2"/>
        </w:rPr>
        <w:t>olaj, vászon</w:t>
      </w:r>
      <w:r w:rsidR="00661D54">
        <w:rPr>
          <w:rStyle w:val="A2"/>
        </w:rPr>
        <w:t xml:space="preserve"> </w:t>
      </w:r>
      <w:r w:rsidR="00661D54">
        <w:rPr>
          <w:rStyle w:val="A2"/>
        </w:rPr>
        <w:t>120x150 cm 2018</w:t>
      </w:r>
    </w:p>
    <w:p w:rsidR="003765B5" w:rsidRDefault="003765B5" w:rsidP="003765B5">
      <w:pPr>
        <w:pStyle w:val="Pa0"/>
        <w:rPr>
          <w:rFonts w:cs="Century Gothic"/>
          <w:color w:val="211D1E"/>
          <w:sz w:val="22"/>
          <w:szCs w:val="22"/>
        </w:rPr>
      </w:pPr>
    </w:p>
    <w:p w:rsidR="00FC3324" w:rsidRDefault="003765B5" w:rsidP="00FC3324">
      <w:pPr>
        <w:rPr>
          <w:rStyle w:val="A2"/>
        </w:rPr>
      </w:pPr>
      <w:r>
        <w:rPr>
          <w:rStyle w:val="A2"/>
        </w:rPr>
        <w:t>Thermal imaging paint creature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oil, canvas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120x150 cm</w:t>
      </w:r>
      <w:r w:rsidR="00FC3324">
        <w:rPr>
          <w:rStyle w:val="A2"/>
        </w:rPr>
        <w:t xml:space="preserve"> </w:t>
      </w:r>
      <w:r w:rsidR="00FC3324">
        <w:rPr>
          <w:rStyle w:val="A2"/>
        </w:rPr>
        <w:t>2018</w:t>
      </w:r>
    </w:p>
    <w:p w:rsidR="00FC3324" w:rsidRDefault="00FC3324" w:rsidP="00FC3324">
      <w:pPr>
        <w:pStyle w:val="Pa0"/>
        <w:rPr>
          <w:rFonts w:cs="Century Gothic"/>
          <w:color w:val="211D1E"/>
          <w:sz w:val="22"/>
          <w:szCs w:val="22"/>
        </w:rPr>
      </w:pPr>
    </w:p>
    <w:p w:rsidR="00FC3324" w:rsidRDefault="00FC3324" w:rsidP="00FC3324">
      <w:pPr>
        <w:pStyle w:val="Pa0"/>
        <w:rPr>
          <w:rFonts w:cs="Century Gothic"/>
          <w:color w:val="211D1E"/>
          <w:sz w:val="22"/>
          <w:szCs w:val="22"/>
        </w:rPr>
      </w:pPr>
    </w:p>
    <w:p w:rsidR="003765B5" w:rsidRDefault="003765B5" w:rsidP="003765B5">
      <w:pPr>
        <w:pStyle w:val="Pa0"/>
        <w:rPr>
          <w:rFonts w:cs="Century Gothic"/>
          <w:color w:val="211D1E"/>
          <w:sz w:val="22"/>
          <w:szCs w:val="22"/>
        </w:rPr>
      </w:pPr>
    </w:p>
    <w:p w:rsidR="003765B5" w:rsidRDefault="003765B5" w:rsidP="003765B5">
      <w:pPr>
        <w:rPr>
          <w:rStyle w:val="A2"/>
        </w:rPr>
      </w:pPr>
    </w:p>
    <w:p w:rsidR="00661D54" w:rsidRPr="003765B5" w:rsidRDefault="003765B5" w:rsidP="00661D54">
      <w:pPr>
        <w:rPr>
          <w:rStyle w:val="A2"/>
          <w:rFonts w:ascii="Century Gothic" w:hAnsi="Century Gothic"/>
        </w:rPr>
      </w:pPr>
      <w:r>
        <w:rPr>
          <w:rStyle w:val="A2"/>
        </w:rPr>
        <w:t xml:space="preserve">4 </w:t>
      </w:r>
      <w:r w:rsidRPr="003765B5">
        <w:rPr>
          <w:rStyle w:val="A2"/>
          <w:rFonts w:ascii="Century Gothic" w:hAnsi="Century Gothic"/>
          <w:b/>
        </w:rPr>
        <w:t>Hőlény</w:t>
      </w:r>
      <w:r w:rsidR="00661D54">
        <w:rPr>
          <w:rStyle w:val="A2"/>
          <w:rFonts w:ascii="Century Gothic" w:hAnsi="Century Gothic"/>
          <w:b/>
        </w:rPr>
        <w:t xml:space="preserve"> </w:t>
      </w:r>
      <w:r w:rsidR="00661D54" w:rsidRPr="003765B5">
        <w:rPr>
          <w:rStyle w:val="A2"/>
          <w:rFonts w:ascii="Century Gothic" w:hAnsi="Century Gothic"/>
        </w:rPr>
        <w:t>olaj, vászon</w:t>
      </w:r>
      <w:r w:rsidR="00661D54">
        <w:rPr>
          <w:rStyle w:val="A2"/>
          <w:rFonts w:ascii="Century Gothic" w:hAnsi="Century Gothic"/>
        </w:rPr>
        <w:t xml:space="preserve"> </w:t>
      </w:r>
      <w:r w:rsidR="00661D54" w:rsidRPr="003765B5">
        <w:rPr>
          <w:rStyle w:val="A2"/>
          <w:rFonts w:ascii="Century Gothic" w:hAnsi="Century Gothic"/>
        </w:rPr>
        <w:t>110x150 cm</w:t>
      </w:r>
      <w:r w:rsidR="00661D54">
        <w:rPr>
          <w:rStyle w:val="A2"/>
          <w:rFonts w:ascii="Century Gothic" w:hAnsi="Century Gothic"/>
        </w:rPr>
        <w:t xml:space="preserve"> </w:t>
      </w:r>
      <w:r w:rsidR="00661D54" w:rsidRPr="003765B5">
        <w:rPr>
          <w:rStyle w:val="A2"/>
          <w:rFonts w:ascii="Century Gothic" w:hAnsi="Century Gothic"/>
        </w:rPr>
        <w:t>2019</w:t>
      </w:r>
    </w:p>
    <w:p w:rsidR="003765B5" w:rsidRPr="003765B5" w:rsidRDefault="003765B5" w:rsidP="003765B5">
      <w:pPr>
        <w:rPr>
          <w:rStyle w:val="A2"/>
          <w:rFonts w:ascii="Century Gothic" w:hAnsi="Century Gothic"/>
          <w:b/>
        </w:rPr>
      </w:pPr>
    </w:p>
    <w:p w:rsidR="00FC3324" w:rsidRPr="003765B5" w:rsidRDefault="003765B5" w:rsidP="00FC3324">
      <w:pPr>
        <w:rPr>
          <w:rFonts w:ascii="Century Gothic" w:hAnsi="Century Gothic"/>
        </w:rPr>
      </w:pPr>
      <w:r w:rsidRPr="003765B5">
        <w:rPr>
          <w:rStyle w:val="A2"/>
          <w:rFonts w:ascii="Century Gothic" w:hAnsi="Century Gothic"/>
        </w:rPr>
        <w:t>Warmth creature</w:t>
      </w:r>
      <w:r w:rsidR="00FC3324">
        <w:rPr>
          <w:rStyle w:val="A2"/>
          <w:rFonts w:ascii="Century Gothic" w:hAnsi="Century Gothic"/>
        </w:rPr>
        <w:t xml:space="preserve"> </w:t>
      </w:r>
      <w:r w:rsidR="00FC3324" w:rsidRPr="003765B5">
        <w:rPr>
          <w:rStyle w:val="A2"/>
          <w:rFonts w:ascii="Century Gothic" w:hAnsi="Century Gothic"/>
        </w:rPr>
        <w:t>oil, canvas</w:t>
      </w:r>
      <w:r w:rsidR="00FC3324">
        <w:rPr>
          <w:rStyle w:val="A2"/>
          <w:rFonts w:ascii="Century Gothic" w:hAnsi="Century Gothic"/>
        </w:rPr>
        <w:t xml:space="preserve"> </w:t>
      </w:r>
      <w:r w:rsidR="00FC3324" w:rsidRPr="003765B5">
        <w:rPr>
          <w:rStyle w:val="A2"/>
          <w:rFonts w:ascii="Century Gothic" w:hAnsi="Century Gothic"/>
        </w:rPr>
        <w:t>110x150 cm</w:t>
      </w:r>
      <w:r w:rsidR="00FC3324">
        <w:rPr>
          <w:rStyle w:val="A2"/>
          <w:rFonts w:ascii="Century Gothic" w:hAnsi="Century Gothic"/>
        </w:rPr>
        <w:t xml:space="preserve"> </w:t>
      </w:r>
      <w:r w:rsidR="00FC3324" w:rsidRPr="003765B5">
        <w:rPr>
          <w:rStyle w:val="A2"/>
          <w:rFonts w:ascii="Century Gothic" w:hAnsi="Century Gothic"/>
        </w:rPr>
        <w:t>2019</w:t>
      </w:r>
    </w:p>
    <w:p w:rsidR="00FC3324" w:rsidRPr="003765B5" w:rsidRDefault="00FC3324" w:rsidP="00FC3324">
      <w:pPr>
        <w:rPr>
          <w:rStyle w:val="A2"/>
          <w:rFonts w:ascii="Century Gothic" w:hAnsi="Century Gothic"/>
        </w:rPr>
      </w:pPr>
    </w:p>
    <w:p w:rsidR="00FC3324" w:rsidRPr="003765B5" w:rsidRDefault="00FC3324" w:rsidP="00FC3324">
      <w:pPr>
        <w:rPr>
          <w:rStyle w:val="A2"/>
          <w:rFonts w:ascii="Century Gothic" w:hAnsi="Century Gothic"/>
        </w:rPr>
      </w:pPr>
    </w:p>
    <w:p w:rsidR="003765B5" w:rsidRPr="003765B5" w:rsidRDefault="003765B5" w:rsidP="003765B5">
      <w:pPr>
        <w:rPr>
          <w:rStyle w:val="A2"/>
          <w:rFonts w:ascii="Century Gothic" w:hAnsi="Century Gothic"/>
        </w:rPr>
      </w:pPr>
    </w:p>
    <w:sectPr w:rsidR="003765B5" w:rsidRPr="00376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B5"/>
    <w:rsid w:val="000B3E56"/>
    <w:rsid w:val="003765B5"/>
    <w:rsid w:val="00661D54"/>
    <w:rsid w:val="00F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A41E"/>
  <w15:chartTrackingRefBased/>
  <w15:docId w15:val="{6B98CA46-BFEA-4902-96B1-803F9F32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3765B5"/>
    <w:pPr>
      <w:autoSpaceDE w:val="0"/>
      <w:autoSpaceDN w:val="0"/>
      <w:adjustRightInd w:val="0"/>
      <w:spacing w:after="0" w:line="241" w:lineRule="atLeast"/>
    </w:pPr>
    <w:rPr>
      <w:rFonts w:ascii="Century Gothic" w:hAnsi="Century Gothic"/>
      <w:sz w:val="24"/>
      <w:szCs w:val="24"/>
    </w:rPr>
  </w:style>
  <w:style w:type="character" w:customStyle="1" w:styleId="A2">
    <w:name w:val="A2"/>
    <w:uiPriority w:val="99"/>
    <w:rsid w:val="003765B5"/>
    <w:rPr>
      <w:rFonts w:cs="Century Gothic"/>
      <w:color w:val="211D1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user</cp:lastModifiedBy>
  <cp:revision>3</cp:revision>
  <dcterms:created xsi:type="dcterms:W3CDTF">2019-02-28T19:30:00Z</dcterms:created>
  <dcterms:modified xsi:type="dcterms:W3CDTF">2019-04-14T16:55:00Z</dcterms:modified>
</cp:coreProperties>
</file>