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c3d5417bc145a8" /></Relationships>
</file>

<file path=word/document.xml><?xml version="1.0" encoding="utf-8"?>
<w:document xmlns:w="http://schemas.openxmlformats.org/wordprocessingml/2006/main">
  <w:body>
    <w:tbl>
      <w:tblPr>
        <w:tblW w:w="6200" w:type="dxa"/>
      </w:tblPr>
      <w:tblGrid>
        <w:gridCol w:w="6200"/>
      </w:tblGrid>
      <w:tr>
        <w:tc>
          <w:tcPr>
            <w:tcW w:w="6200" w:type="dxa"/>
          </w:tcPr>
          <w:p>
            <w:pPr>
              <w:pStyle w:val="StationBody"/>
              <w:numPr>
                <w:ilvl w:val="0"/>
                <w:numId w:val="1"/>
              </w:numPr>
            </w:pPr>
            <w:r>
              <w:t>Moss station records the morning temperature.</w:t>
            </w:r>
          </w:p>
          <w:p>
            <w:pPr>
              <w:pStyle w:val="StationBody"/>
              <w:numPr>
                <w:ilvl w:val="0"/>
                <w:numId w:val="1"/>
              </w:numPr>
            </w:pPr>
            <w:r>
              <w:t>Granite station records the evening temperature.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abstractNum>
  <num xmlns:p2="http://schemas.openxmlformats.org/wordprocessingml/2006/main" p2:numId="1">
    <p2:abstractNumId p2:val="0"/>
  </num>
</numbering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ans" p5:hAnsi="DejaVu Sans"/>
        <sz xmlns:p5="http://schemas.openxmlformats.org/wordprocessingml/2006/main" p5:val="22"/>
      </rPr>
    </rPrDefault>
    <pPrDefault>
      <pPr>
        <spacing xmlns:p5="http://schemas.openxmlformats.org/wordprocessingml/2006/main" p5:after="80" p5:line="25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d8018bfba54766" /><Relationship Type="http://schemas.openxmlformats.org/officeDocument/2006/relationships/numbering" Target="/word/numbering.xml" Id="Rb4603812d5364d3d" /></Relationships>
</file>