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6bf869b3d8e4af5" /></Relationships>
</file>

<file path=word/document.xml><?xml version="1.0" encoding="utf-8"?>
<w:document xmlns:w="http://schemas.openxmlformats.org/wordprocessingml/2006/main">
  <w:body>
    <w:p>
      <w:r>
        <w:t>Canal survey register</w:t>
      </w:r>
    </w:p>
    <w:tbl>
      <w:tblPr>
        <w:tblW w:w="7200" w:type="dxa"/>
        <w:tblLayout w:type="fixed"/>
      </w:tblPr>
      <w:tblGrid>
        <w:gridCol w:w="1800"/>
        <w:gridCol w:w="2300"/>
        <w:gridCol w:w="3100"/>
      </w:tblGrid>
      <w:tr>
        <w:tc>
          <w:tcPr>
            <w:tcW w:w="1800" w:type="dxa"/>
          </w:tcPr>
          <w:p>
            <w:r>
              <w:t>North gauge</w:t>
            </w:r>
          </w:p>
        </w:tc>
        <w:tc>
          <w:tcPr>
            <w:tcW w:w="2300" w:type="dxa"/>
          </w:tcPr>
          <w:p>
            <w:r>
              <w:t xml:space="preserve">North </w:t>
            </w:r>
            <w:r>
              <w:t>bridge</w:t>
            </w:r>
          </w:p>
        </w:tc>
        <w:tc>
          <w:tcPr>
            <w:tcW w:w="3100" w:type="dxa"/>
          </w:tcPr>
          <w:p>
            <w:r>
              <w:t>North lock</w:t>
            </w:r>
          </w:p>
        </w:tc>
      </w:tr>
      <w:tr>
        <w:tc>
          <w:tcPr>
            <w:tcW w:w="1800" w:type="dxa"/>
          </w:tcPr>
          <w:p>
            <w:r>
              <w:t>South gauge</w:t>
            </w:r>
          </w:p>
        </w:tc>
        <w:tc>
          <w:tcPr>
            <w:tcW w:w="2300" w:type="dxa"/>
          </w:tcPr>
          <w:p>
            <w:r>
              <w:t>South bridge</w:t>
            </w:r>
          </w:p>
        </w:tc>
        <w:tc>
          <w:tcPr>
            <w:tcW w:w="3100" w:type="dxa"/>
          </w:tcPr>
          <w:p>
            <w:r>
              <w:t>South lock</w:t>
            </w:r>
          </w:p>
        </w:tc>
      </w:tr>
    </w:tbl>
    <w:p>
      <w:r>
        <w:t>End of register.</w:t>
      </w:r>
    </w:p>
    <w:sectPr>
      <w:pgSz w:w="12240" w:h="15840"/>
      <w:pgMar w:top="1440" w:right="1440" w:bottom="1440" w:left="144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iberation Sans"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Liberation Sans" w:hAnsi="Liberation Sans"/>
        <w:sz w:val="22"/>
      </w:rPr>
    </w:rPrDefault>
    <w:pPrDefault>
      <w:pPr>
        <w:spacing w:after="0" w:line="240" w:lineRule="auto"/>
      </w:pPr>
    </w:pPrDefault>
  </w:docDefaults>
  <w:style w:type="paragraph" w:default="1" w:styleId="Body">
    <w:name w:val="Body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68af04a1396e4af5" /><Relationship Type="http://schemas.openxmlformats.org/officeDocument/2006/relationships/settings" Target="/word/settings.xml" Id="rIdSettingsBackfill" /><Relationship Type="http://schemas.openxmlformats.org/officeDocument/2006/relationships/theme" Target="/word/theme/theme1.xml" Id="rIdThemeBackfill" /><Relationship Type="http://schemas.openxmlformats.org/officeDocument/2006/relationships/fontTable" Target="/word/fontTable.xml" Id="rIdFontTableBackfill" /><Relationship Type="http://schemas.openxmlformats.org/officeDocument/2006/relationships/webSettings" Target="/word/webSettings.xml" Id="rIdWebSettingsBackfil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