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mc:Ignorable="wps wpg">
  <w:body>
    <w:p>
      <w:r>
        <w:t xml:space="preserve">Receiver maintenance</w:t>
      </w:r>
      <w:r>
        <w:footnote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 spare quartz plate remains in the cabinet.</w:t>
      </w:r>
    </w:p>
  </w:footnote>
</w:footnotes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>
      <w:pPr>
        <w:spacing w:after="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otes" Type="http://schemas.openxmlformats.org/officeDocument/2006/relationships/footnotes" Target="footnotes.xml"/></Relationships>
</file>