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4294967295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None/>
            <wp:docPr id="7" name="Harbor pane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147483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None/>
            <wp:docPr id="8" name="Harbor panel 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FF9900"/>
                    </a:solidFill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