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drawing>
          <wp:anchor distT="0" distB="0" distL="0" distR="0" simplePos="0" relativeHeight="0" behindDoc="0" locked="0" layoutInCell="1" allowOverlap="1">
            <wp:simplePos x="0" y="0"/>
            <wp:positionH relativeFrom="margin">
              <wp:posOffset>-10160000</wp:posOffset>
            </wp:positionH>
            <wp:positionV relativeFrom="paragraph">
              <wp:posOffset>0</wp:posOffset>
            </wp:positionV>
            <wp:extent cx="1778000" cy="381000"/>
            <wp:wrapNone/>
            <wp:docPr id="63" name="Jasper column car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78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JasperOffA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JasperOffB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</w:p>
    <w:p>
      <w:pPr>
        <w:spacing w:before="800" w:after="0"/>
      </w:pPr>
      <w:r>
        <w:rPr/>
        <w:t xml:space="preserve">JasperOffReceipt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