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customXml w:uri="urn:willow" w:element="clause">
        <w:r>
          <w:t xml:space="preserve">Willow value</w:t>
        </w:r>
      </w:customXml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