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CobaltStoryBody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tbl>
    <w:tblPr>
      <w:tblW w:w="10200" w:type="dxa"/>
      <w:tblLayout w:type="fixed"/>
      <w:tblInd w:w="0" w:type="dxa"/>
      <w:tblCellMar>
        <w:left w:w="0" w:type="dxa"/>
        <w:right w:w="0" w:type="dxa"/>
      </w:tblCellMar>
    </w:tblPr>
    <w:tblGrid>
      <w:gridCol w:w="3400"/>
      <w:gridCol w:w="3400"/>
      <w:gridCol w:w="3400"/>
    </w:tblGrid>
    <w:tr>
      <w:tc>
        <w:tcPr>
          <w:tcW w:w="3400" w:type="dxa"/>
        </w:tcPr>
        <w:p>
          <w:pPr/>
          <w:r>
            <w:rPr/>
            <w:t xml:space="preserve">CobaltHeaderWest</w:t>
          </w:r>
        </w:p>
      </w:tc>
      <w:tc>
        <w:tcPr>
          <w:tcW w:w="3400" w:type="dxa"/>
        </w:tcPr>
        <w:p>
          <w:pPr/>
          <w:r>
            <w:rPr/>
            <w:t xml:space="preserve">CobaltHeaderMiddle</w:t>
          </w:r>
        </w:p>
      </w:tc>
      <w:tc>
        <w:tcPr>
          <w:tcW w:w="3400" w:type="dxa"/>
        </w:tcPr>
        <w:p>
          <w:pPr/>
          <w:r>
            <w:rPr/>
            <w:t xml:space="preserve">CobaltHeaderEast</w:t>
          </w:r>
        </w:p>
      </w:tc>
    </w:tr>
  </w:tbl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