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CobaltBefore</w:t>
      </w:r>
    </w:p>
    <w:p>
      <w:pPr>
        <w:rPr>
          <w:sz w:val="0"/>
          <w:szCs w:val="0"/>
        </w:rPr>
        <w:spacing w:line="280" w:lineRule="exact"/>
        <w:pBdr>
          <w:bottom w:val="single" w:sz="8" w:space="2" w:color="294E70"/>
        </w:pBdr>
      </w:pPr>
      <w:r>
        <w:rPr>
          <w:sz w:val="0"/>
        </w:rPr>
        <w:t xml:space="preserve"> </w:t>
      </w:r>
    </w:p>
    <w:p>
      <w:pPr/>
      <w:r>
        <w:rPr/>
        <w:t xml:space="preserve">CobaltAfter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